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6A3D7" w14:textId="1B607256" w:rsidR="000E4C36" w:rsidRDefault="000E4C36" w:rsidP="006B102B">
      <w:pPr>
        <w:ind w:left="2880"/>
        <w:rPr>
          <w:b/>
          <w:bCs/>
          <w:sz w:val="32"/>
          <w:szCs w:val="32"/>
        </w:rPr>
      </w:pPr>
      <w:r w:rsidRPr="006B102B">
        <w:rPr>
          <w:b/>
          <w:bCs/>
          <w:sz w:val="32"/>
          <w:szCs w:val="32"/>
        </w:rPr>
        <w:t>Comparative Analysis</w:t>
      </w:r>
    </w:p>
    <w:p w14:paraId="5E0F0463" w14:textId="77777777" w:rsidR="006B102B" w:rsidRPr="006B102B" w:rsidRDefault="006B102B" w:rsidP="006B102B">
      <w:pPr>
        <w:ind w:left="2880"/>
        <w:rPr>
          <w:b/>
          <w:bCs/>
          <w:sz w:val="32"/>
          <w:szCs w:val="32"/>
        </w:rPr>
      </w:pPr>
    </w:p>
    <w:p w14:paraId="55E3953E" w14:textId="6343F125" w:rsidR="000E4C36" w:rsidRPr="006B102B" w:rsidRDefault="000E4C36" w:rsidP="006B102B">
      <w:pPr>
        <w:jc w:val="both"/>
        <w:rPr>
          <w:rFonts w:ascii="Times New Roman" w:hAnsi="Times New Roman" w:cs="Times New Roman"/>
          <w:sz w:val="24"/>
          <w:szCs w:val="24"/>
        </w:rPr>
      </w:pPr>
      <w:r w:rsidRPr="006B102B">
        <w:rPr>
          <w:rFonts w:ascii="Times New Roman" w:hAnsi="Times New Roman" w:cs="Times New Roman"/>
          <w:sz w:val="24"/>
          <w:szCs w:val="24"/>
        </w:rPr>
        <w:t xml:space="preserve">This report aims at building an initial survey for the upcoming BCI project. This includes comparing various </w:t>
      </w:r>
      <w:r w:rsidR="006B102B">
        <w:rPr>
          <w:rFonts w:ascii="Times New Roman" w:hAnsi="Times New Roman" w:cs="Times New Roman"/>
          <w:sz w:val="24"/>
          <w:szCs w:val="24"/>
        </w:rPr>
        <w:t>Feature Extraction, Feature Selection and Classification</w:t>
      </w:r>
      <w:r w:rsidRPr="006B102B">
        <w:rPr>
          <w:rFonts w:ascii="Times New Roman" w:hAnsi="Times New Roman" w:cs="Times New Roman"/>
          <w:sz w:val="24"/>
          <w:szCs w:val="24"/>
        </w:rPr>
        <w:t xml:space="preserve"> </w:t>
      </w:r>
      <w:r w:rsidR="006B102B">
        <w:rPr>
          <w:rFonts w:ascii="Times New Roman" w:hAnsi="Times New Roman" w:cs="Times New Roman"/>
          <w:sz w:val="24"/>
          <w:szCs w:val="24"/>
        </w:rPr>
        <w:t>t</w:t>
      </w:r>
      <w:r w:rsidRPr="006B102B">
        <w:rPr>
          <w:rFonts w:ascii="Times New Roman" w:hAnsi="Times New Roman" w:cs="Times New Roman"/>
          <w:sz w:val="24"/>
          <w:szCs w:val="24"/>
        </w:rPr>
        <w:t xml:space="preserve">echniques used by other authors in their papers between 2011 and 2017. </w:t>
      </w:r>
    </w:p>
    <w:p w14:paraId="4CADC3C2" w14:textId="7F7D0641" w:rsidR="006B102B" w:rsidRDefault="006B102B" w:rsidP="006B102B">
      <w:pPr>
        <w:jc w:val="both"/>
        <w:rPr>
          <w:rFonts w:ascii="Times New Roman" w:hAnsi="Times New Roman" w:cs="Times New Roman"/>
          <w:sz w:val="24"/>
          <w:szCs w:val="24"/>
        </w:rPr>
      </w:pPr>
      <w:r>
        <w:rPr>
          <w:rFonts w:ascii="Times New Roman" w:hAnsi="Times New Roman" w:cs="Times New Roman"/>
          <w:sz w:val="24"/>
          <w:szCs w:val="24"/>
        </w:rPr>
        <w:t>This is report is divided into 3 sections. The first section tabulates various feature extraction techniques followed by the recorded accuracy of the proposed methods. The second section and third sections compare various Feature Selection and Classification techniques respectively</w:t>
      </w:r>
      <w:r w:rsidR="005D7B5E">
        <w:rPr>
          <w:rFonts w:ascii="Times New Roman" w:hAnsi="Times New Roman" w:cs="Times New Roman"/>
          <w:sz w:val="24"/>
          <w:szCs w:val="24"/>
        </w:rPr>
        <w:t>.</w:t>
      </w:r>
    </w:p>
    <w:p w14:paraId="22F0F077" w14:textId="76A6C02C" w:rsidR="005D7B5E" w:rsidRPr="005D7B5E" w:rsidRDefault="005D7B5E" w:rsidP="006B102B">
      <w:pPr>
        <w:jc w:val="both"/>
        <w:rPr>
          <w:rFonts w:ascii="Times New Roman" w:hAnsi="Times New Roman" w:cs="Times New Roman"/>
          <w:b/>
          <w:bCs/>
          <w:sz w:val="28"/>
          <w:szCs w:val="28"/>
        </w:rPr>
      </w:pPr>
      <w:r w:rsidRPr="005D7B5E">
        <w:rPr>
          <w:rFonts w:ascii="Times New Roman" w:hAnsi="Times New Roman" w:cs="Times New Roman"/>
          <w:b/>
          <w:bCs/>
          <w:sz w:val="28"/>
          <w:szCs w:val="28"/>
        </w:rPr>
        <w:t>Feature Extraction</w:t>
      </w:r>
    </w:p>
    <w:p w14:paraId="2B8155CE" w14:textId="663F56A7" w:rsidR="005D7B5E" w:rsidRDefault="005D7B5E" w:rsidP="000E4C36">
      <w:pPr>
        <w:jc w:val="both"/>
        <w:rPr>
          <w:rFonts w:ascii="Times New Roman" w:hAnsi="Times New Roman" w:cs="Times New Roman"/>
          <w:sz w:val="24"/>
          <w:szCs w:val="24"/>
        </w:rPr>
      </w:pPr>
      <w:r>
        <w:rPr>
          <w:rFonts w:ascii="Times New Roman" w:hAnsi="Times New Roman" w:cs="Times New Roman"/>
          <w:sz w:val="24"/>
          <w:szCs w:val="24"/>
        </w:rPr>
        <w:t>Feature Extraction is one of the most crucial methods in Brain Computer Interfaces. It involves incorporating various signal processing methodologies to extract useful information from raw EEG data.The below table lists some of the most useful feature extraction strategies that can be implemented before advancing.</w:t>
      </w:r>
    </w:p>
    <w:p w14:paraId="17DF122E" w14:textId="77777777" w:rsidR="004A37DA" w:rsidRDefault="004A37DA" w:rsidP="000E4C36">
      <w:pPr>
        <w:jc w:val="both"/>
        <w:rPr>
          <w:rFonts w:ascii="Times New Roman" w:hAnsi="Times New Roman" w:cs="Times New Roman"/>
          <w:sz w:val="24"/>
          <w:szCs w:val="24"/>
        </w:rPr>
      </w:pPr>
    </w:p>
    <w:tbl>
      <w:tblPr>
        <w:tblStyle w:val="TableGrid"/>
        <w:tblW w:w="9044" w:type="dxa"/>
        <w:tblLook w:val="04A0" w:firstRow="1" w:lastRow="0" w:firstColumn="1" w:lastColumn="0" w:noHBand="0" w:noVBand="1"/>
      </w:tblPr>
      <w:tblGrid>
        <w:gridCol w:w="4119"/>
        <w:gridCol w:w="1849"/>
        <w:gridCol w:w="2053"/>
        <w:gridCol w:w="1023"/>
      </w:tblGrid>
      <w:tr w:rsidR="005D7B5E" w14:paraId="00030CAA" w14:textId="77777777" w:rsidTr="00855464">
        <w:trPr>
          <w:trHeight w:val="270"/>
        </w:trPr>
        <w:tc>
          <w:tcPr>
            <w:tcW w:w="4119" w:type="dxa"/>
          </w:tcPr>
          <w:p w14:paraId="68BE34D2" w14:textId="77777777" w:rsidR="005D7B5E" w:rsidRPr="002C5E90" w:rsidRDefault="005D7B5E" w:rsidP="0002022A">
            <w:pPr>
              <w:rPr>
                <w:rFonts w:ascii="Calibri" w:hAnsi="Calibri" w:cs="Calibri"/>
              </w:rPr>
            </w:pPr>
            <w:r w:rsidRPr="002C5E90">
              <w:rPr>
                <w:rFonts w:ascii="Calibri" w:hAnsi="Calibri" w:cs="Calibri"/>
              </w:rPr>
              <w:t>Paper Name</w:t>
            </w:r>
          </w:p>
        </w:tc>
        <w:tc>
          <w:tcPr>
            <w:tcW w:w="1849" w:type="dxa"/>
          </w:tcPr>
          <w:p w14:paraId="63FD51A0" w14:textId="77777777" w:rsidR="005D7B5E" w:rsidRPr="002C5E90" w:rsidRDefault="005D7B5E" w:rsidP="0002022A">
            <w:pPr>
              <w:rPr>
                <w:rFonts w:ascii="Calibri" w:hAnsi="Calibri" w:cs="Calibri"/>
              </w:rPr>
            </w:pPr>
            <w:r w:rsidRPr="002C5E90">
              <w:rPr>
                <w:rFonts w:ascii="Calibri" w:hAnsi="Calibri" w:cs="Calibri"/>
              </w:rPr>
              <w:t>Authors</w:t>
            </w:r>
          </w:p>
        </w:tc>
        <w:tc>
          <w:tcPr>
            <w:tcW w:w="2053" w:type="dxa"/>
          </w:tcPr>
          <w:p w14:paraId="08315234" w14:textId="77777777" w:rsidR="005D7B5E" w:rsidRPr="002C5E90" w:rsidRDefault="005D7B5E" w:rsidP="0002022A">
            <w:pPr>
              <w:rPr>
                <w:rFonts w:ascii="Calibri" w:hAnsi="Calibri" w:cs="Calibri"/>
              </w:rPr>
            </w:pPr>
            <w:r w:rsidRPr="002C5E90">
              <w:rPr>
                <w:rFonts w:ascii="Calibri" w:hAnsi="Calibri" w:cs="Calibri"/>
              </w:rPr>
              <w:t xml:space="preserve">Algorithm Used </w:t>
            </w:r>
          </w:p>
        </w:tc>
        <w:tc>
          <w:tcPr>
            <w:tcW w:w="1023" w:type="dxa"/>
          </w:tcPr>
          <w:p w14:paraId="672B37A8" w14:textId="77777777" w:rsidR="005D7B5E" w:rsidRPr="002C5E90" w:rsidRDefault="005D7B5E" w:rsidP="0002022A">
            <w:pPr>
              <w:rPr>
                <w:rFonts w:ascii="Calibri" w:hAnsi="Calibri" w:cs="Calibri"/>
              </w:rPr>
            </w:pPr>
            <w:r w:rsidRPr="002C5E90">
              <w:rPr>
                <w:rFonts w:ascii="Calibri" w:hAnsi="Calibri" w:cs="Calibri"/>
              </w:rPr>
              <w:t>Accuracy</w:t>
            </w:r>
          </w:p>
        </w:tc>
      </w:tr>
      <w:tr w:rsidR="005D7B5E" w14:paraId="1CFD5967" w14:textId="77777777" w:rsidTr="00855464">
        <w:trPr>
          <w:trHeight w:val="1376"/>
        </w:trPr>
        <w:tc>
          <w:tcPr>
            <w:tcW w:w="4119" w:type="dxa"/>
          </w:tcPr>
          <w:p w14:paraId="571BD1F7" w14:textId="77777777" w:rsidR="005D7B5E" w:rsidRPr="002C5E90" w:rsidRDefault="005D7B5E" w:rsidP="005D7B5E">
            <w:pPr>
              <w:jc w:val="both"/>
              <w:rPr>
                <w:rFonts w:ascii="Calibri" w:hAnsi="Calibri" w:cs="Calibri"/>
              </w:rPr>
            </w:pPr>
            <w:r w:rsidRPr="002C5E90">
              <w:rPr>
                <w:rFonts w:ascii="Calibri" w:hAnsi="Calibri" w:cs="Calibri"/>
              </w:rPr>
              <w:t>A Wearable EEG Based Drowsiness Detection System with Blink Duration and Alpha Waves Analysis</w:t>
            </w:r>
          </w:p>
          <w:p w14:paraId="6CE6D9BF" w14:textId="77777777" w:rsidR="005D7B5E" w:rsidRPr="002C5E90" w:rsidRDefault="005D7B5E" w:rsidP="0002022A">
            <w:pPr>
              <w:rPr>
                <w:rFonts w:ascii="Calibri" w:hAnsi="Calibri" w:cs="Calibri"/>
              </w:rPr>
            </w:pPr>
          </w:p>
        </w:tc>
        <w:tc>
          <w:tcPr>
            <w:tcW w:w="1849" w:type="dxa"/>
          </w:tcPr>
          <w:p w14:paraId="6F3C64B4" w14:textId="7E1269D8" w:rsidR="005D7B5E" w:rsidRPr="002C5E90" w:rsidRDefault="005D7B5E" w:rsidP="0002022A">
            <w:pPr>
              <w:rPr>
                <w:rFonts w:ascii="Calibri" w:hAnsi="Calibri" w:cs="Calibri"/>
              </w:rPr>
            </w:pPr>
            <w:r w:rsidRPr="002C5E90">
              <w:rPr>
                <w:rFonts w:ascii="Calibri" w:hAnsi="Calibri" w:cs="Calibri"/>
              </w:rPr>
              <w:t>V. Kartsch , S. Benatti, D. Rossi, L.Benini</w:t>
            </w:r>
          </w:p>
        </w:tc>
        <w:tc>
          <w:tcPr>
            <w:tcW w:w="2053" w:type="dxa"/>
          </w:tcPr>
          <w:p w14:paraId="30FE440B" w14:textId="77777777" w:rsidR="005D7B5E" w:rsidRPr="002C5E90" w:rsidRDefault="005D7B5E" w:rsidP="0002022A">
            <w:pPr>
              <w:rPr>
                <w:rFonts w:ascii="Calibri" w:hAnsi="Calibri" w:cs="Calibri"/>
              </w:rPr>
            </w:pPr>
            <w:r w:rsidRPr="002C5E90">
              <w:rPr>
                <w:rFonts w:ascii="Calibri" w:hAnsi="Calibri" w:cs="Calibri"/>
              </w:rPr>
              <w:t>Power Spectral Density</w:t>
            </w:r>
          </w:p>
          <w:p w14:paraId="7AF03204" w14:textId="48F8DF4B" w:rsidR="005D7B5E" w:rsidRPr="002C5E90" w:rsidRDefault="005D7B5E" w:rsidP="0002022A">
            <w:pPr>
              <w:rPr>
                <w:rFonts w:ascii="Calibri" w:hAnsi="Calibri" w:cs="Calibri"/>
              </w:rPr>
            </w:pPr>
            <w:r w:rsidRPr="002C5E90">
              <w:rPr>
                <w:rFonts w:ascii="Calibri" w:hAnsi="Calibri" w:cs="Calibri"/>
              </w:rPr>
              <w:t>Fast Fourier Transform</w:t>
            </w:r>
          </w:p>
        </w:tc>
        <w:tc>
          <w:tcPr>
            <w:tcW w:w="1023" w:type="dxa"/>
          </w:tcPr>
          <w:p w14:paraId="6BBBC18E" w14:textId="1464A7D8" w:rsidR="005D7B5E" w:rsidRPr="002C5E90" w:rsidRDefault="005D7B5E" w:rsidP="0002022A">
            <w:pPr>
              <w:rPr>
                <w:rFonts w:ascii="Calibri" w:hAnsi="Calibri" w:cs="Calibri"/>
              </w:rPr>
            </w:pPr>
            <w:r w:rsidRPr="002C5E90">
              <w:rPr>
                <w:rFonts w:ascii="Calibri" w:hAnsi="Calibri" w:cs="Calibri"/>
              </w:rPr>
              <w:t>85%</w:t>
            </w:r>
          </w:p>
        </w:tc>
      </w:tr>
      <w:tr w:rsidR="005D7B5E" w14:paraId="7182D151" w14:textId="77777777" w:rsidTr="00855464">
        <w:trPr>
          <w:trHeight w:val="795"/>
        </w:trPr>
        <w:tc>
          <w:tcPr>
            <w:tcW w:w="4119" w:type="dxa"/>
          </w:tcPr>
          <w:p w14:paraId="0B04D28F" w14:textId="77777777" w:rsidR="00D24B6D" w:rsidRPr="002C5E90" w:rsidRDefault="00D24B6D" w:rsidP="00D24B6D">
            <w:pPr>
              <w:rPr>
                <w:rFonts w:ascii="Calibri" w:hAnsi="Calibri" w:cs="Calibri"/>
              </w:rPr>
            </w:pPr>
            <w:r w:rsidRPr="002C5E90">
              <w:rPr>
                <w:rFonts w:ascii="Calibri" w:hAnsi="Calibri" w:cs="Calibri"/>
              </w:rPr>
              <w:t>A Motor Imagery using Wavelet Analysis and Spatial Pattern features extraction</w:t>
            </w:r>
          </w:p>
          <w:p w14:paraId="49624196" w14:textId="77777777" w:rsidR="005D7B5E" w:rsidRPr="002C5E90" w:rsidRDefault="005D7B5E" w:rsidP="0002022A">
            <w:pPr>
              <w:rPr>
                <w:rFonts w:ascii="Calibri" w:hAnsi="Calibri" w:cs="Calibri"/>
              </w:rPr>
            </w:pPr>
          </w:p>
        </w:tc>
        <w:tc>
          <w:tcPr>
            <w:tcW w:w="1849" w:type="dxa"/>
          </w:tcPr>
          <w:p w14:paraId="659B0B95" w14:textId="265DFBC0" w:rsidR="00AD7E65" w:rsidRPr="002C5E90" w:rsidRDefault="00AD7E65" w:rsidP="00AD7E65">
            <w:pPr>
              <w:autoSpaceDE w:val="0"/>
              <w:autoSpaceDN w:val="0"/>
              <w:adjustRightInd w:val="0"/>
              <w:rPr>
                <w:rFonts w:ascii="Calibri" w:hAnsi="Calibri" w:cs="Calibri"/>
              </w:rPr>
            </w:pPr>
            <w:r w:rsidRPr="002C5E90">
              <w:rPr>
                <w:rFonts w:ascii="Calibri" w:hAnsi="Calibri" w:cs="Calibri"/>
              </w:rPr>
              <w:t>Obed Carrera-León, Juan Manuel Ramirez, Vicente Alarcon-Aquino, Mary Baker,</w:t>
            </w:r>
          </w:p>
          <w:p w14:paraId="597AE81D" w14:textId="6D45F06A" w:rsidR="005D7B5E" w:rsidRPr="002C5E90" w:rsidRDefault="00AD7E65" w:rsidP="00AD7E65">
            <w:pPr>
              <w:rPr>
                <w:rFonts w:ascii="Calibri" w:hAnsi="Calibri" w:cs="Calibri"/>
              </w:rPr>
            </w:pPr>
            <w:r w:rsidRPr="002C5E90">
              <w:rPr>
                <w:rFonts w:ascii="Calibri" w:hAnsi="Calibri" w:cs="Calibri"/>
              </w:rPr>
              <w:t>David D´Croz-Baron1, Pilar Gomez-Gil</w:t>
            </w:r>
          </w:p>
        </w:tc>
        <w:tc>
          <w:tcPr>
            <w:tcW w:w="2053" w:type="dxa"/>
          </w:tcPr>
          <w:p w14:paraId="4C08DD12" w14:textId="49F75FE0" w:rsidR="00A74A2F" w:rsidRPr="00A74A2F" w:rsidRDefault="00A74A2F" w:rsidP="00A74A2F">
            <w:pPr>
              <w:rPr>
                <w:rFonts w:cstheme="minorHAnsi"/>
              </w:rPr>
            </w:pPr>
            <w:r>
              <w:t>U</w:t>
            </w:r>
            <w:r w:rsidRPr="00A74A2F">
              <w:rPr>
                <w:rFonts w:cstheme="minorHAnsi"/>
              </w:rPr>
              <w:t>sing Spatial Patterns obtained from Hilbert transform</w:t>
            </w:r>
          </w:p>
          <w:p w14:paraId="0B15EC29" w14:textId="6B7E82B2" w:rsidR="00A74A2F" w:rsidRPr="00A74A2F" w:rsidRDefault="00A74A2F" w:rsidP="00A74A2F">
            <w:pPr>
              <w:rPr>
                <w:rFonts w:cstheme="minorHAnsi"/>
              </w:rPr>
            </w:pPr>
            <w:r w:rsidRPr="00A74A2F">
              <w:rPr>
                <w:rFonts w:cstheme="minorHAnsi"/>
              </w:rPr>
              <w:tab/>
            </w:r>
            <w:r w:rsidRPr="00A74A2F">
              <w:rPr>
                <w:rFonts w:cstheme="minorHAnsi"/>
              </w:rPr>
              <w:tab/>
              <w:t xml:space="preserve">   </w:t>
            </w:r>
            <w:r w:rsidRPr="00A74A2F">
              <w:rPr>
                <w:rFonts w:cstheme="minorHAnsi"/>
              </w:rPr>
              <w:t xml:space="preserve">    </w:t>
            </w:r>
            <w:r w:rsidRPr="00A74A2F">
              <w:rPr>
                <w:rFonts w:cstheme="minorHAnsi"/>
              </w:rPr>
              <w:t>Wavelet Analysis using Discrete Wavelet Transform</w:t>
            </w:r>
          </w:p>
          <w:p w14:paraId="5B278B75" w14:textId="77777777" w:rsidR="005D7B5E" w:rsidRPr="002C5E90" w:rsidRDefault="005D7B5E" w:rsidP="0002022A">
            <w:pPr>
              <w:rPr>
                <w:rFonts w:ascii="Calibri" w:hAnsi="Calibri" w:cs="Calibri"/>
              </w:rPr>
            </w:pPr>
          </w:p>
        </w:tc>
        <w:tc>
          <w:tcPr>
            <w:tcW w:w="1023" w:type="dxa"/>
          </w:tcPr>
          <w:p w14:paraId="171DE910" w14:textId="6508947A" w:rsidR="005D7B5E" w:rsidRPr="002C5E90" w:rsidRDefault="00A74A2F" w:rsidP="0002022A">
            <w:pPr>
              <w:rPr>
                <w:rFonts w:ascii="Calibri" w:hAnsi="Calibri" w:cs="Calibri"/>
              </w:rPr>
            </w:pPr>
            <w:r>
              <w:rPr>
                <w:rFonts w:ascii="Calibri" w:hAnsi="Calibri" w:cs="Calibri"/>
              </w:rPr>
              <w:t>87.86%</w:t>
            </w:r>
          </w:p>
        </w:tc>
      </w:tr>
      <w:tr w:rsidR="005D7B5E" w14:paraId="65FD7A67" w14:textId="77777777" w:rsidTr="00855464">
        <w:trPr>
          <w:trHeight w:val="1081"/>
        </w:trPr>
        <w:tc>
          <w:tcPr>
            <w:tcW w:w="4119" w:type="dxa"/>
          </w:tcPr>
          <w:p w14:paraId="6D6C8D0C" w14:textId="77777777" w:rsidR="00D24B6D" w:rsidRPr="002C5E90" w:rsidRDefault="00D24B6D" w:rsidP="00D24B6D">
            <w:pPr>
              <w:autoSpaceDE w:val="0"/>
              <w:autoSpaceDN w:val="0"/>
              <w:adjustRightInd w:val="0"/>
              <w:rPr>
                <w:rFonts w:ascii="Calibri" w:hAnsi="Calibri" w:cs="Calibri"/>
              </w:rPr>
            </w:pPr>
            <w:r w:rsidRPr="002C5E90">
              <w:rPr>
                <w:rFonts w:ascii="Calibri" w:hAnsi="Calibri" w:cs="Calibri"/>
              </w:rPr>
              <w:t>A P300-based BCI Classification Algorithm using Median Filtering and Bayesian Feature Extraction</w:t>
            </w:r>
          </w:p>
          <w:p w14:paraId="7041FE01" w14:textId="77777777" w:rsidR="005D7B5E" w:rsidRPr="002C5E90" w:rsidRDefault="005D7B5E" w:rsidP="0002022A">
            <w:pPr>
              <w:rPr>
                <w:rFonts w:ascii="Calibri" w:hAnsi="Calibri" w:cs="Calibri"/>
              </w:rPr>
            </w:pPr>
          </w:p>
        </w:tc>
        <w:tc>
          <w:tcPr>
            <w:tcW w:w="1849" w:type="dxa"/>
          </w:tcPr>
          <w:p w14:paraId="2EBA4E4C" w14:textId="088F064D" w:rsidR="005D7B5E" w:rsidRPr="002C5E90" w:rsidRDefault="00A277FE" w:rsidP="0002022A">
            <w:pPr>
              <w:rPr>
                <w:rFonts w:ascii="Calibri" w:hAnsi="Calibri" w:cs="Calibri"/>
              </w:rPr>
            </w:pPr>
            <w:r w:rsidRPr="002C5E90">
              <w:rPr>
                <w:rFonts w:ascii="Calibri" w:hAnsi="Calibri" w:cs="Calibri"/>
              </w:rPr>
              <w:t xml:space="preserve">Xiao-ou Li , Feng Wang </w:t>
            </w:r>
            <w:r w:rsidRPr="002C5E90">
              <w:rPr>
                <w:rFonts w:ascii="Calibri" w:hAnsi="Calibri" w:cs="Calibri"/>
              </w:rPr>
              <w:t>, Xun Chen</w:t>
            </w:r>
            <w:r w:rsidRPr="002C5E90">
              <w:rPr>
                <w:rFonts w:ascii="Calibri" w:hAnsi="Calibri" w:cs="Calibri"/>
              </w:rPr>
              <w:t xml:space="preserve">, Rabab K. Ward </w:t>
            </w:r>
          </w:p>
        </w:tc>
        <w:tc>
          <w:tcPr>
            <w:tcW w:w="2053" w:type="dxa"/>
          </w:tcPr>
          <w:p w14:paraId="3C5A7CAC" w14:textId="3DEAEABC" w:rsidR="005D7B5E" w:rsidRPr="002C5E90" w:rsidRDefault="00A74A2F" w:rsidP="0002022A">
            <w:pPr>
              <w:rPr>
                <w:rFonts w:ascii="Calibri" w:hAnsi="Calibri" w:cs="Calibri"/>
              </w:rPr>
            </w:pPr>
            <w:r>
              <w:rPr>
                <w:rFonts w:ascii="Calibri" w:hAnsi="Calibri" w:cs="Calibri"/>
              </w:rPr>
              <w:t>Median filtering</w:t>
            </w:r>
          </w:p>
        </w:tc>
        <w:tc>
          <w:tcPr>
            <w:tcW w:w="1023" w:type="dxa"/>
          </w:tcPr>
          <w:p w14:paraId="766D9BC3" w14:textId="6C2B9DAE" w:rsidR="005D7B5E" w:rsidRPr="002C5E90" w:rsidRDefault="00A74A2F" w:rsidP="0002022A">
            <w:pPr>
              <w:rPr>
                <w:rFonts w:ascii="Calibri" w:hAnsi="Calibri" w:cs="Calibri"/>
              </w:rPr>
            </w:pPr>
            <w:r>
              <w:rPr>
                <w:rFonts w:ascii="Calibri" w:hAnsi="Calibri" w:cs="Calibri"/>
              </w:rPr>
              <w:t>90%</w:t>
            </w:r>
          </w:p>
        </w:tc>
      </w:tr>
      <w:tr w:rsidR="0002022A" w14:paraId="71EDC490" w14:textId="77777777" w:rsidTr="00855464">
        <w:trPr>
          <w:trHeight w:val="1336"/>
        </w:trPr>
        <w:tc>
          <w:tcPr>
            <w:tcW w:w="4119" w:type="dxa"/>
          </w:tcPr>
          <w:p w14:paraId="499AC96A" w14:textId="77777777" w:rsidR="0002022A" w:rsidRPr="002C5E90" w:rsidRDefault="0002022A" w:rsidP="0002022A">
            <w:pPr>
              <w:rPr>
                <w:rFonts w:ascii="Calibri" w:hAnsi="Calibri" w:cs="Calibri"/>
              </w:rPr>
            </w:pPr>
            <w:r w:rsidRPr="002C5E90">
              <w:rPr>
                <w:rFonts w:ascii="Calibri" w:hAnsi="Calibri" w:cs="Calibri"/>
              </w:rPr>
              <w:t>A Novel Effective Feature Selection Algorithm based on S-PCA and Wavelet Transform Features in EEG Signal Classification</w:t>
            </w:r>
          </w:p>
          <w:p w14:paraId="52C506C5" w14:textId="77777777" w:rsidR="0002022A" w:rsidRPr="002C5E90" w:rsidRDefault="0002022A" w:rsidP="00D24B6D">
            <w:pPr>
              <w:autoSpaceDE w:val="0"/>
              <w:autoSpaceDN w:val="0"/>
              <w:adjustRightInd w:val="0"/>
              <w:rPr>
                <w:rFonts w:ascii="Calibri" w:hAnsi="Calibri" w:cs="Calibri"/>
              </w:rPr>
            </w:pPr>
          </w:p>
        </w:tc>
        <w:tc>
          <w:tcPr>
            <w:tcW w:w="1849" w:type="dxa"/>
          </w:tcPr>
          <w:p w14:paraId="6BA189BB" w14:textId="2FF3414D" w:rsidR="0002022A" w:rsidRPr="002C5E90" w:rsidRDefault="002F170B" w:rsidP="0002022A">
            <w:pPr>
              <w:rPr>
                <w:rFonts w:ascii="Calibri" w:hAnsi="Calibri" w:cs="Calibri"/>
              </w:rPr>
            </w:pPr>
            <w:r w:rsidRPr="002C5E90">
              <w:rPr>
                <w:rFonts w:ascii="Calibri" w:hAnsi="Calibri" w:cs="Calibri"/>
              </w:rPr>
              <w:t>Saadat Nasehi</w:t>
            </w:r>
            <w:r w:rsidRPr="002C5E90">
              <w:rPr>
                <w:rFonts w:ascii="Calibri" w:hAnsi="Calibri" w:cs="Calibri"/>
              </w:rPr>
              <w:t xml:space="preserve">, </w:t>
            </w:r>
            <w:r w:rsidRPr="002C5E90">
              <w:rPr>
                <w:rFonts w:ascii="Calibri" w:hAnsi="Calibri" w:cs="Calibri"/>
              </w:rPr>
              <w:t>Hossein Pourghassem</w:t>
            </w:r>
          </w:p>
        </w:tc>
        <w:tc>
          <w:tcPr>
            <w:tcW w:w="2053" w:type="dxa"/>
          </w:tcPr>
          <w:p w14:paraId="2F2DC6CB" w14:textId="6D8CC7A4" w:rsidR="0002022A" w:rsidRPr="002C5E90" w:rsidRDefault="00A74A2F" w:rsidP="0002022A">
            <w:pPr>
              <w:rPr>
                <w:rFonts w:ascii="Calibri" w:hAnsi="Calibri" w:cs="Calibri"/>
              </w:rPr>
            </w:pPr>
            <w:r>
              <w:rPr>
                <w:rFonts w:ascii="Calibri" w:hAnsi="Calibri" w:cs="Calibri"/>
              </w:rPr>
              <w:t xml:space="preserve">Discrete </w:t>
            </w:r>
            <w:r w:rsidR="002C5E90" w:rsidRPr="002C5E90">
              <w:rPr>
                <w:rFonts w:ascii="Calibri" w:hAnsi="Calibri" w:cs="Calibri"/>
              </w:rPr>
              <w:t>Wave transform</w:t>
            </w:r>
          </w:p>
        </w:tc>
        <w:tc>
          <w:tcPr>
            <w:tcW w:w="1023" w:type="dxa"/>
          </w:tcPr>
          <w:p w14:paraId="0A3016F7" w14:textId="2D505090" w:rsidR="0002022A" w:rsidRPr="002C5E90" w:rsidRDefault="00A74A2F" w:rsidP="0002022A">
            <w:pPr>
              <w:rPr>
                <w:rFonts w:ascii="Calibri" w:hAnsi="Calibri" w:cs="Calibri"/>
              </w:rPr>
            </w:pPr>
            <w:r>
              <w:rPr>
                <w:rFonts w:ascii="Calibri" w:hAnsi="Calibri" w:cs="Calibri"/>
              </w:rPr>
              <w:t>91%</w:t>
            </w:r>
          </w:p>
        </w:tc>
      </w:tr>
      <w:tr w:rsidR="005D7B5E" w14:paraId="23CA3586" w14:textId="77777777" w:rsidTr="00855464">
        <w:trPr>
          <w:trHeight w:val="795"/>
        </w:trPr>
        <w:tc>
          <w:tcPr>
            <w:tcW w:w="4119" w:type="dxa"/>
          </w:tcPr>
          <w:p w14:paraId="092C8E73" w14:textId="7894631C" w:rsidR="005D7B5E" w:rsidRPr="002C5E90" w:rsidRDefault="0002022A" w:rsidP="0002022A">
            <w:pPr>
              <w:rPr>
                <w:rFonts w:ascii="Calibri" w:hAnsi="Calibri" w:cs="Calibri"/>
              </w:rPr>
            </w:pPr>
            <w:r w:rsidRPr="002C5E90">
              <w:rPr>
                <w:rFonts w:ascii="Calibri" w:hAnsi="Calibri" w:cs="Calibri"/>
              </w:rPr>
              <w:t>Developing a Logistic Regression Model with Cross Correlation for Motor Imagery Signal Recognition</w:t>
            </w:r>
          </w:p>
        </w:tc>
        <w:tc>
          <w:tcPr>
            <w:tcW w:w="1849" w:type="dxa"/>
          </w:tcPr>
          <w:p w14:paraId="0D618807" w14:textId="642A9E2F" w:rsidR="005D7B5E" w:rsidRPr="002C5E90" w:rsidRDefault="00A277FE" w:rsidP="0002022A">
            <w:pPr>
              <w:rPr>
                <w:rFonts w:ascii="Calibri" w:hAnsi="Calibri" w:cs="Calibri"/>
              </w:rPr>
            </w:pPr>
            <w:r w:rsidRPr="002C5E90">
              <w:rPr>
                <w:rFonts w:ascii="Calibri" w:hAnsi="Calibri" w:cs="Calibri"/>
              </w:rPr>
              <w:t>Siuly and Yan Li</w:t>
            </w:r>
            <w:r w:rsidRPr="002C5E90">
              <w:rPr>
                <w:rFonts w:ascii="Calibri" w:hAnsi="Calibri" w:cs="Calibri"/>
              </w:rPr>
              <w:t xml:space="preserve">, </w:t>
            </w:r>
            <w:r w:rsidRPr="002C5E90">
              <w:rPr>
                <w:rFonts w:ascii="Calibri" w:hAnsi="Calibri" w:cs="Calibri"/>
              </w:rPr>
              <w:t>Jinglong Wu and Jingjing Yang</w:t>
            </w:r>
          </w:p>
        </w:tc>
        <w:tc>
          <w:tcPr>
            <w:tcW w:w="2053" w:type="dxa"/>
          </w:tcPr>
          <w:p w14:paraId="71AC3B7F" w14:textId="59CFD678" w:rsidR="005D7B5E" w:rsidRPr="002C5E90" w:rsidRDefault="00A74A2F" w:rsidP="0002022A">
            <w:pPr>
              <w:rPr>
                <w:rFonts w:ascii="Calibri" w:hAnsi="Calibri" w:cs="Calibri"/>
              </w:rPr>
            </w:pPr>
            <w:r>
              <w:rPr>
                <w:rFonts w:ascii="Calibri" w:hAnsi="Calibri" w:cs="Calibri"/>
              </w:rPr>
              <w:t>Cross correlation between signals</w:t>
            </w:r>
          </w:p>
        </w:tc>
        <w:tc>
          <w:tcPr>
            <w:tcW w:w="1023" w:type="dxa"/>
          </w:tcPr>
          <w:p w14:paraId="777377DC" w14:textId="06633BDC" w:rsidR="005D7B5E" w:rsidRPr="002C5E90" w:rsidRDefault="00A74A2F" w:rsidP="0002022A">
            <w:pPr>
              <w:rPr>
                <w:rFonts w:ascii="Calibri" w:hAnsi="Calibri" w:cs="Calibri"/>
              </w:rPr>
            </w:pPr>
            <w:r>
              <w:rPr>
                <w:rFonts w:ascii="Calibri" w:hAnsi="Calibri" w:cs="Calibri"/>
              </w:rPr>
              <w:t>90.29%</w:t>
            </w:r>
          </w:p>
        </w:tc>
      </w:tr>
      <w:tr w:rsidR="0002022A" w14:paraId="00809C71" w14:textId="77777777" w:rsidTr="00855464">
        <w:trPr>
          <w:trHeight w:val="810"/>
        </w:trPr>
        <w:tc>
          <w:tcPr>
            <w:tcW w:w="4119" w:type="dxa"/>
          </w:tcPr>
          <w:p w14:paraId="2372CB8A" w14:textId="77777777" w:rsidR="0002022A" w:rsidRPr="002C5E90" w:rsidRDefault="0002022A" w:rsidP="0002022A">
            <w:pPr>
              <w:autoSpaceDE w:val="0"/>
              <w:autoSpaceDN w:val="0"/>
              <w:adjustRightInd w:val="0"/>
              <w:rPr>
                <w:rFonts w:ascii="Calibri" w:hAnsi="Calibri" w:cs="Calibri"/>
              </w:rPr>
            </w:pPr>
            <w:r w:rsidRPr="002C5E90">
              <w:rPr>
                <w:rFonts w:ascii="Calibri" w:hAnsi="Calibri" w:cs="Calibri"/>
              </w:rPr>
              <w:lastRenderedPageBreak/>
              <w:t>P300 Event Detection using Feature Extraction Technique in FPGA</w:t>
            </w:r>
          </w:p>
          <w:p w14:paraId="2130EF3F" w14:textId="77777777" w:rsidR="0002022A" w:rsidRPr="002C5E90" w:rsidRDefault="0002022A" w:rsidP="0002022A">
            <w:pPr>
              <w:rPr>
                <w:rFonts w:ascii="Calibri" w:hAnsi="Calibri" w:cs="Calibri"/>
              </w:rPr>
            </w:pPr>
          </w:p>
        </w:tc>
        <w:tc>
          <w:tcPr>
            <w:tcW w:w="1849" w:type="dxa"/>
          </w:tcPr>
          <w:p w14:paraId="6D571675" w14:textId="03056393" w:rsidR="0002022A" w:rsidRPr="002C5E90" w:rsidRDefault="00AD7E65" w:rsidP="0002022A">
            <w:pPr>
              <w:rPr>
                <w:rFonts w:ascii="Calibri" w:hAnsi="Calibri" w:cs="Calibri"/>
              </w:rPr>
            </w:pPr>
            <w:r w:rsidRPr="002C5E90">
              <w:rPr>
                <w:rFonts w:ascii="Calibri" w:hAnsi="Calibri" w:cs="Calibri"/>
              </w:rPr>
              <w:t>Kalyana Sundaram,</w:t>
            </w:r>
            <w:r w:rsidRPr="002C5E90">
              <w:rPr>
                <w:rFonts w:ascii="Calibri" w:hAnsi="Calibri" w:cs="Calibri"/>
              </w:rPr>
              <w:t xml:space="preserve"> Marich</w:t>
            </w:r>
            <w:r w:rsidRPr="002C5E90">
              <w:rPr>
                <w:rFonts w:ascii="Calibri" w:hAnsi="Calibri" w:cs="Calibri"/>
              </w:rPr>
              <w:t>amy</w:t>
            </w:r>
            <w:r w:rsidRPr="002C5E90">
              <w:rPr>
                <w:rFonts w:ascii="Calibri" w:hAnsi="Calibri" w:cs="Calibri"/>
              </w:rPr>
              <w:t xml:space="preserve">, </w:t>
            </w:r>
            <w:r w:rsidRPr="002C5E90">
              <w:rPr>
                <w:rFonts w:ascii="Calibri" w:hAnsi="Calibri" w:cs="Calibri"/>
              </w:rPr>
              <w:t>Pradeepa</w:t>
            </w:r>
          </w:p>
        </w:tc>
        <w:tc>
          <w:tcPr>
            <w:tcW w:w="2053" w:type="dxa"/>
          </w:tcPr>
          <w:p w14:paraId="410566C9" w14:textId="3FC7E155" w:rsidR="0002022A" w:rsidRPr="002C5E90" w:rsidRDefault="00A74A2F" w:rsidP="0002022A">
            <w:pPr>
              <w:rPr>
                <w:rFonts w:ascii="Calibri" w:hAnsi="Calibri" w:cs="Calibri"/>
              </w:rPr>
            </w:pPr>
            <w:r w:rsidRPr="00A74A2F">
              <w:rPr>
                <w:rFonts w:ascii="Calibri" w:hAnsi="Calibri" w:cs="Calibri"/>
              </w:rPr>
              <w:t xml:space="preserve">FIR/Hanning filter, </w:t>
            </w:r>
            <w:r w:rsidRPr="00A74A2F">
              <w:rPr>
                <w:rFonts w:ascii="Calibri" w:hAnsi="Calibri" w:cs="Calibri"/>
              </w:rPr>
              <w:t>Self-organised</w:t>
            </w:r>
            <w:r w:rsidRPr="00A74A2F">
              <w:rPr>
                <w:rFonts w:ascii="Calibri" w:hAnsi="Calibri" w:cs="Calibri"/>
              </w:rPr>
              <w:t xml:space="preserve"> Fuzzy Neural Network</w:t>
            </w:r>
          </w:p>
        </w:tc>
        <w:tc>
          <w:tcPr>
            <w:tcW w:w="1023" w:type="dxa"/>
          </w:tcPr>
          <w:p w14:paraId="07451699" w14:textId="423283C4" w:rsidR="0002022A" w:rsidRPr="002C5E90" w:rsidRDefault="00A74A2F" w:rsidP="0002022A">
            <w:pPr>
              <w:rPr>
                <w:rFonts w:ascii="Calibri" w:hAnsi="Calibri" w:cs="Calibri"/>
              </w:rPr>
            </w:pPr>
            <w:r>
              <w:rPr>
                <w:rFonts w:ascii="Calibri" w:hAnsi="Calibri" w:cs="Calibri"/>
              </w:rPr>
              <w:t>90%</w:t>
            </w:r>
          </w:p>
        </w:tc>
      </w:tr>
      <w:tr w:rsidR="0002022A" w14:paraId="4D0423A0" w14:textId="77777777" w:rsidTr="00855464">
        <w:trPr>
          <w:trHeight w:val="795"/>
        </w:trPr>
        <w:tc>
          <w:tcPr>
            <w:tcW w:w="4119" w:type="dxa"/>
          </w:tcPr>
          <w:p w14:paraId="0108950F" w14:textId="3AF599DE" w:rsidR="0002022A" w:rsidRPr="002C5E90" w:rsidRDefault="0002022A" w:rsidP="0002022A">
            <w:pPr>
              <w:rPr>
                <w:rFonts w:ascii="Calibri" w:hAnsi="Calibri" w:cs="Calibri"/>
              </w:rPr>
            </w:pPr>
            <w:r w:rsidRPr="002C5E90">
              <w:rPr>
                <w:rFonts w:ascii="Calibri" w:hAnsi="Calibri" w:cs="Calibri"/>
              </w:rPr>
              <w:t>Feature Extraction Technique of EEG based on EMD-BP for motor imagery classification</w:t>
            </w:r>
          </w:p>
        </w:tc>
        <w:tc>
          <w:tcPr>
            <w:tcW w:w="1849" w:type="dxa"/>
          </w:tcPr>
          <w:p w14:paraId="414B0E15" w14:textId="5CBB16E2" w:rsidR="0002022A" w:rsidRPr="002C5E90" w:rsidRDefault="00AD7E65" w:rsidP="0002022A">
            <w:pPr>
              <w:rPr>
                <w:rFonts w:ascii="Calibri" w:hAnsi="Calibri" w:cs="Calibri"/>
              </w:rPr>
            </w:pPr>
            <w:r w:rsidRPr="002C5E90">
              <w:rPr>
                <w:rFonts w:ascii="Calibri" w:hAnsi="Calibri" w:cs="Calibri"/>
              </w:rPr>
              <w:t>Dalila Trad</w:t>
            </w:r>
            <w:r w:rsidRPr="002C5E90">
              <w:rPr>
                <w:rFonts w:ascii="Calibri" w:hAnsi="Calibri" w:cs="Calibri"/>
              </w:rPr>
              <w:t xml:space="preserve">, </w:t>
            </w:r>
            <w:r w:rsidRPr="002C5E90">
              <w:rPr>
                <w:rFonts w:ascii="Calibri" w:hAnsi="Calibri" w:cs="Calibri"/>
              </w:rPr>
              <w:t>Tarik Al-ani</w:t>
            </w:r>
            <w:r w:rsidRPr="002C5E90">
              <w:rPr>
                <w:rFonts w:ascii="Calibri" w:hAnsi="Calibri" w:cs="Calibri"/>
              </w:rPr>
              <w:t xml:space="preserve">, </w:t>
            </w:r>
            <w:r w:rsidRPr="002C5E90">
              <w:rPr>
                <w:rFonts w:ascii="Calibri" w:hAnsi="Calibri" w:cs="Calibri"/>
              </w:rPr>
              <w:t>Mohamed Jemni</w:t>
            </w:r>
          </w:p>
        </w:tc>
        <w:tc>
          <w:tcPr>
            <w:tcW w:w="2053" w:type="dxa"/>
          </w:tcPr>
          <w:p w14:paraId="776806DB" w14:textId="25D2A7EF" w:rsidR="0002022A" w:rsidRPr="002C5E90" w:rsidRDefault="00A74A2F" w:rsidP="0002022A">
            <w:pPr>
              <w:rPr>
                <w:rFonts w:ascii="Calibri" w:hAnsi="Calibri" w:cs="Calibri"/>
              </w:rPr>
            </w:pPr>
            <w:r w:rsidRPr="00A74A2F">
              <w:rPr>
                <w:rFonts w:ascii="Calibri" w:hAnsi="Calibri" w:cs="Calibri"/>
              </w:rPr>
              <w:t>E</w:t>
            </w:r>
            <w:r w:rsidRPr="00A74A2F">
              <w:rPr>
                <w:rFonts w:ascii="Calibri" w:hAnsi="Calibri" w:cs="Calibri"/>
              </w:rPr>
              <w:t>mpirical Mode Decomposition to decompose the signals into stationary signals followed by using band power of those signals to c</w:t>
            </w:r>
            <w:r w:rsidR="00D37A21">
              <w:rPr>
                <w:rFonts w:ascii="Calibri" w:hAnsi="Calibri" w:cs="Calibri"/>
              </w:rPr>
              <w:t>haracterize sensorimotor rhythm</w:t>
            </w:r>
          </w:p>
        </w:tc>
        <w:tc>
          <w:tcPr>
            <w:tcW w:w="1023" w:type="dxa"/>
          </w:tcPr>
          <w:p w14:paraId="6CDBF2F2" w14:textId="77777777" w:rsidR="0002022A" w:rsidRPr="002C5E90" w:rsidRDefault="0002022A" w:rsidP="0002022A">
            <w:pPr>
              <w:rPr>
                <w:rFonts w:ascii="Calibri" w:hAnsi="Calibri" w:cs="Calibri"/>
              </w:rPr>
            </w:pPr>
          </w:p>
        </w:tc>
      </w:tr>
      <w:tr w:rsidR="00656661" w14:paraId="55B3B752" w14:textId="77777777" w:rsidTr="00855464">
        <w:trPr>
          <w:trHeight w:val="795"/>
        </w:trPr>
        <w:tc>
          <w:tcPr>
            <w:tcW w:w="4119" w:type="dxa"/>
          </w:tcPr>
          <w:p w14:paraId="3BA1BECF" w14:textId="77777777" w:rsidR="00656661" w:rsidRPr="002C5E90" w:rsidRDefault="00656661" w:rsidP="00656661">
            <w:pPr>
              <w:autoSpaceDE w:val="0"/>
              <w:autoSpaceDN w:val="0"/>
              <w:adjustRightInd w:val="0"/>
              <w:rPr>
                <w:rFonts w:ascii="Calibri" w:hAnsi="Calibri" w:cs="Calibri"/>
              </w:rPr>
            </w:pPr>
            <w:r w:rsidRPr="002C5E90">
              <w:rPr>
                <w:rFonts w:ascii="Calibri" w:hAnsi="Calibri" w:cs="Calibri"/>
              </w:rPr>
              <w:t xml:space="preserve">Time-Frequency Analysis of EEG Asymmetry Using Bivariate Empirical Mode Decomposition  </w:t>
            </w:r>
          </w:p>
          <w:p w14:paraId="53A500AB" w14:textId="77777777" w:rsidR="00656661" w:rsidRPr="002C5E90" w:rsidRDefault="00656661" w:rsidP="0002022A">
            <w:pPr>
              <w:rPr>
                <w:rFonts w:ascii="Calibri" w:hAnsi="Calibri" w:cs="Calibri"/>
              </w:rPr>
            </w:pPr>
          </w:p>
        </w:tc>
        <w:tc>
          <w:tcPr>
            <w:tcW w:w="1849" w:type="dxa"/>
          </w:tcPr>
          <w:p w14:paraId="7C17898B" w14:textId="4C26FB0C" w:rsidR="00656661" w:rsidRPr="002C5E90" w:rsidRDefault="00656661" w:rsidP="0002022A">
            <w:pPr>
              <w:rPr>
                <w:rFonts w:ascii="Calibri" w:hAnsi="Calibri" w:cs="Calibri"/>
              </w:rPr>
            </w:pPr>
            <w:r w:rsidRPr="002C5E90">
              <w:rPr>
                <w:rFonts w:ascii="Calibri" w:hAnsi="Calibri" w:cs="Calibri"/>
              </w:rPr>
              <w:t>Cheolsoo Park, David Looney, Preben Kidmose, Michael Ungstrup, and Danilo P. Mandic</w:t>
            </w:r>
          </w:p>
        </w:tc>
        <w:tc>
          <w:tcPr>
            <w:tcW w:w="2053" w:type="dxa"/>
          </w:tcPr>
          <w:p w14:paraId="0504FF7C" w14:textId="02DD6DAC" w:rsidR="00D37A21" w:rsidRPr="002C5E90" w:rsidRDefault="00D37A21" w:rsidP="00D37A21">
            <w:pPr>
              <w:autoSpaceDE w:val="0"/>
              <w:autoSpaceDN w:val="0"/>
              <w:adjustRightInd w:val="0"/>
              <w:rPr>
                <w:rFonts w:ascii="Calibri" w:hAnsi="Calibri" w:cs="Calibri"/>
              </w:rPr>
            </w:pPr>
            <w:r w:rsidRPr="002C5E90">
              <w:rPr>
                <w:rFonts w:ascii="Calibri" w:hAnsi="Calibri" w:cs="Calibri"/>
              </w:rPr>
              <w:t xml:space="preserve">Bivariate Empirical Mode Decomposition  </w:t>
            </w:r>
          </w:p>
          <w:p w14:paraId="2E048924" w14:textId="77777777" w:rsidR="00656661" w:rsidRPr="002C5E90" w:rsidRDefault="00656661" w:rsidP="0002022A">
            <w:pPr>
              <w:rPr>
                <w:rFonts w:ascii="Calibri" w:hAnsi="Calibri" w:cs="Calibri"/>
              </w:rPr>
            </w:pPr>
          </w:p>
        </w:tc>
        <w:tc>
          <w:tcPr>
            <w:tcW w:w="1023" w:type="dxa"/>
          </w:tcPr>
          <w:p w14:paraId="7F0DF66D" w14:textId="4399682F" w:rsidR="00656661" w:rsidRPr="002C5E90" w:rsidRDefault="00B76FA1" w:rsidP="0002022A">
            <w:pPr>
              <w:rPr>
                <w:rFonts w:ascii="Calibri" w:hAnsi="Calibri" w:cs="Calibri"/>
              </w:rPr>
            </w:pPr>
            <w:r>
              <w:rPr>
                <w:rFonts w:ascii="Calibri" w:hAnsi="Calibri" w:cs="Calibri"/>
              </w:rPr>
              <w:t>70% and more</w:t>
            </w:r>
          </w:p>
        </w:tc>
      </w:tr>
      <w:tr w:rsidR="005D7B5E" w14:paraId="68F73E05" w14:textId="77777777" w:rsidTr="00855464">
        <w:trPr>
          <w:trHeight w:val="795"/>
        </w:trPr>
        <w:tc>
          <w:tcPr>
            <w:tcW w:w="4119" w:type="dxa"/>
          </w:tcPr>
          <w:p w14:paraId="484B23A1" w14:textId="6504B7BB" w:rsidR="005D7B5E" w:rsidRPr="002C5E90" w:rsidRDefault="00D24B6D" w:rsidP="0002022A">
            <w:pPr>
              <w:rPr>
                <w:rFonts w:ascii="Calibri" w:hAnsi="Calibri" w:cs="Calibri"/>
              </w:rPr>
            </w:pPr>
            <w:r w:rsidRPr="002C5E90">
              <w:rPr>
                <w:rFonts w:ascii="Calibri" w:hAnsi="Calibri" w:cs="Calibri"/>
              </w:rPr>
              <w:t>Experiments on Using Combined Short Window Bivariate Autoregression for EEG Classification</w:t>
            </w:r>
          </w:p>
        </w:tc>
        <w:tc>
          <w:tcPr>
            <w:tcW w:w="1849" w:type="dxa"/>
          </w:tcPr>
          <w:p w14:paraId="05A2BB99" w14:textId="2FDA4003" w:rsidR="005D7B5E" w:rsidRPr="002C5E90" w:rsidRDefault="00AD7E65" w:rsidP="0002022A">
            <w:pPr>
              <w:rPr>
                <w:rFonts w:ascii="Calibri" w:hAnsi="Calibri" w:cs="Calibri"/>
              </w:rPr>
            </w:pPr>
            <w:r w:rsidRPr="002C5E90">
              <w:rPr>
                <w:rFonts w:ascii="Calibri" w:hAnsi="Calibri" w:cs="Calibri"/>
              </w:rPr>
              <w:t>Tuan Hoang, Dat Tran, Phuoc Nguyen, Xu Huang and Dhamendra Sharma</w:t>
            </w:r>
          </w:p>
        </w:tc>
        <w:tc>
          <w:tcPr>
            <w:tcW w:w="2053" w:type="dxa"/>
          </w:tcPr>
          <w:p w14:paraId="4F038378" w14:textId="1D2DC4D5" w:rsidR="005D7B5E" w:rsidRPr="002C5E90" w:rsidRDefault="004C34DA" w:rsidP="0002022A">
            <w:pPr>
              <w:rPr>
                <w:rFonts w:ascii="Calibri" w:hAnsi="Calibri" w:cs="Calibri"/>
              </w:rPr>
            </w:pPr>
            <w:r w:rsidRPr="002C5E90">
              <w:rPr>
                <w:rFonts w:ascii="Calibri" w:hAnsi="Calibri" w:cs="Calibri"/>
              </w:rPr>
              <w:t>Auto regression</w:t>
            </w:r>
          </w:p>
        </w:tc>
        <w:tc>
          <w:tcPr>
            <w:tcW w:w="1023" w:type="dxa"/>
          </w:tcPr>
          <w:p w14:paraId="54D776D9" w14:textId="29F79DFB" w:rsidR="005D7B5E" w:rsidRPr="002C5E90" w:rsidRDefault="00B76FA1" w:rsidP="0002022A">
            <w:pPr>
              <w:rPr>
                <w:rFonts w:ascii="Calibri" w:hAnsi="Calibri" w:cs="Calibri"/>
              </w:rPr>
            </w:pPr>
            <w:r>
              <w:rPr>
                <w:rFonts w:ascii="Calibri" w:hAnsi="Calibri" w:cs="Calibri"/>
              </w:rPr>
              <w:t>70-80%</w:t>
            </w:r>
          </w:p>
        </w:tc>
      </w:tr>
      <w:tr w:rsidR="00D37A21" w14:paraId="12BCEF4C" w14:textId="77777777" w:rsidTr="00855464">
        <w:trPr>
          <w:trHeight w:val="795"/>
        </w:trPr>
        <w:tc>
          <w:tcPr>
            <w:tcW w:w="4119" w:type="dxa"/>
          </w:tcPr>
          <w:p w14:paraId="3D32B966" w14:textId="0AA833B3" w:rsidR="00D37A21" w:rsidRPr="002C5E90" w:rsidRDefault="00D37A21" w:rsidP="0002022A">
            <w:pPr>
              <w:rPr>
                <w:rFonts w:ascii="Calibri" w:hAnsi="Calibri" w:cs="Calibri"/>
              </w:rPr>
            </w:pPr>
            <w:r w:rsidRPr="00D37A21">
              <w:rPr>
                <w:rFonts w:ascii="Calibri" w:hAnsi="Calibri" w:cs="Calibri"/>
              </w:rPr>
              <w:t>EEG Filtering based on BSS Algorithm and Its Modification for</w:t>
            </w:r>
            <w:r w:rsidRPr="00D37A21">
              <w:rPr>
                <w:rFonts w:ascii="Calibri" w:hAnsi="Calibri" w:cs="Calibri"/>
              </w:rPr>
              <w:t xml:space="preserve"> BCI</w:t>
            </w:r>
          </w:p>
        </w:tc>
        <w:tc>
          <w:tcPr>
            <w:tcW w:w="1849" w:type="dxa"/>
          </w:tcPr>
          <w:p w14:paraId="5DFF4DA1" w14:textId="4CC7671F" w:rsidR="00D37A21" w:rsidRPr="002C5E90" w:rsidRDefault="00D37A21" w:rsidP="0002022A">
            <w:pPr>
              <w:rPr>
                <w:rFonts w:ascii="Calibri" w:hAnsi="Calibri" w:cs="Calibri"/>
              </w:rPr>
            </w:pPr>
            <w:r>
              <w:rPr>
                <w:rFonts w:ascii="Times-Roman" w:hAnsi="Times-Roman" w:cs="Times-Roman"/>
                <w:sz w:val="21"/>
                <w:szCs w:val="21"/>
              </w:rPr>
              <w:t>Manoj Kumar Mukul</w:t>
            </w:r>
            <w:r>
              <w:rPr>
                <w:rFonts w:ascii="Times-Roman" w:hAnsi="Times-Roman" w:cs="Times-Roman"/>
                <w:sz w:val="21"/>
                <w:szCs w:val="21"/>
              </w:rPr>
              <w:t xml:space="preserve">, </w:t>
            </w:r>
            <w:r>
              <w:rPr>
                <w:rFonts w:ascii="Times-Roman" w:hAnsi="Times-Roman" w:cs="Times-Roman"/>
                <w:sz w:val="21"/>
                <w:szCs w:val="21"/>
              </w:rPr>
              <w:t>Fumitoshi Matsuno</w:t>
            </w:r>
          </w:p>
        </w:tc>
        <w:tc>
          <w:tcPr>
            <w:tcW w:w="2053" w:type="dxa"/>
          </w:tcPr>
          <w:p w14:paraId="2651EF95" w14:textId="309C932D" w:rsidR="00D37A21" w:rsidRPr="002C5E90" w:rsidRDefault="000D2FDA" w:rsidP="0002022A">
            <w:pPr>
              <w:rPr>
                <w:rFonts w:ascii="Calibri" w:hAnsi="Calibri" w:cs="Calibri"/>
              </w:rPr>
            </w:pPr>
            <w:r>
              <w:rPr>
                <w:rFonts w:ascii="Calibri" w:hAnsi="Calibri" w:cs="Calibri"/>
              </w:rPr>
              <w:t>Blind source sepa</w:t>
            </w:r>
            <w:bookmarkStart w:id="0" w:name="_GoBack"/>
            <w:bookmarkEnd w:id="0"/>
            <w:r w:rsidR="00D37A21">
              <w:rPr>
                <w:rFonts w:ascii="Calibri" w:hAnsi="Calibri" w:cs="Calibri"/>
              </w:rPr>
              <w:t>ration</w:t>
            </w:r>
          </w:p>
        </w:tc>
        <w:tc>
          <w:tcPr>
            <w:tcW w:w="1023" w:type="dxa"/>
          </w:tcPr>
          <w:p w14:paraId="3060F5A8" w14:textId="52DF34F4" w:rsidR="00D37A21" w:rsidRPr="002C5E90" w:rsidRDefault="00D37A21" w:rsidP="0002022A">
            <w:pPr>
              <w:rPr>
                <w:rFonts w:ascii="Calibri" w:hAnsi="Calibri" w:cs="Calibri"/>
              </w:rPr>
            </w:pPr>
            <w:r>
              <w:rPr>
                <w:rFonts w:ascii="Calibri" w:hAnsi="Calibri" w:cs="Calibri"/>
              </w:rPr>
              <w:t>~100%</w:t>
            </w:r>
          </w:p>
        </w:tc>
      </w:tr>
    </w:tbl>
    <w:p w14:paraId="13DF4005" w14:textId="77777777" w:rsidR="00D24B6D" w:rsidRDefault="00D24B6D" w:rsidP="00D24B6D">
      <w:pPr>
        <w:jc w:val="both"/>
        <w:rPr>
          <w:rFonts w:ascii="Times New Roman" w:hAnsi="Times New Roman" w:cs="Times New Roman"/>
          <w:sz w:val="24"/>
          <w:szCs w:val="24"/>
        </w:rPr>
      </w:pPr>
    </w:p>
    <w:p w14:paraId="0C6DF707" w14:textId="77777777" w:rsidR="00D24B6D" w:rsidRDefault="005D7B5E" w:rsidP="00D24B6D">
      <w:pPr>
        <w:jc w:val="both"/>
        <w:rPr>
          <w:rFonts w:ascii="Times New Roman" w:hAnsi="Times New Roman" w:cs="Times New Roman"/>
          <w:sz w:val="24"/>
          <w:szCs w:val="24"/>
        </w:rPr>
      </w:pPr>
      <w:r>
        <w:rPr>
          <w:rFonts w:ascii="Times New Roman" w:hAnsi="Times New Roman" w:cs="Times New Roman"/>
          <w:sz w:val="24"/>
          <w:szCs w:val="24"/>
        </w:rPr>
        <w:t xml:space="preserve"> </w:t>
      </w:r>
    </w:p>
    <w:p w14:paraId="5686DC3B" w14:textId="77777777" w:rsidR="00961756" w:rsidRDefault="00961756" w:rsidP="00D24B6D">
      <w:pPr>
        <w:jc w:val="both"/>
        <w:rPr>
          <w:rFonts w:ascii="Times New Roman" w:hAnsi="Times New Roman" w:cs="Times New Roman"/>
          <w:b/>
          <w:bCs/>
          <w:sz w:val="28"/>
          <w:szCs w:val="28"/>
        </w:rPr>
      </w:pPr>
    </w:p>
    <w:p w14:paraId="519B34ED" w14:textId="77777777" w:rsidR="00961756" w:rsidRDefault="00961756" w:rsidP="00D24B6D">
      <w:pPr>
        <w:jc w:val="both"/>
        <w:rPr>
          <w:rFonts w:ascii="Times New Roman" w:hAnsi="Times New Roman" w:cs="Times New Roman"/>
          <w:b/>
          <w:bCs/>
          <w:sz w:val="28"/>
          <w:szCs w:val="28"/>
        </w:rPr>
      </w:pPr>
    </w:p>
    <w:p w14:paraId="1C7D351F" w14:textId="77777777" w:rsidR="00961756" w:rsidRDefault="00961756" w:rsidP="00D24B6D">
      <w:pPr>
        <w:jc w:val="both"/>
        <w:rPr>
          <w:rFonts w:ascii="Times New Roman" w:hAnsi="Times New Roman" w:cs="Times New Roman"/>
          <w:b/>
          <w:bCs/>
          <w:sz w:val="28"/>
          <w:szCs w:val="28"/>
        </w:rPr>
      </w:pPr>
    </w:p>
    <w:p w14:paraId="60C70D5C" w14:textId="77777777" w:rsidR="00961756" w:rsidRDefault="00961756" w:rsidP="00D24B6D">
      <w:pPr>
        <w:jc w:val="both"/>
        <w:rPr>
          <w:rFonts w:ascii="Times New Roman" w:hAnsi="Times New Roman" w:cs="Times New Roman"/>
          <w:b/>
          <w:bCs/>
          <w:sz w:val="28"/>
          <w:szCs w:val="28"/>
        </w:rPr>
      </w:pPr>
    </w:p>
    <w:p w14:paraId="0E84693C" w14:textId="77777777" w:rsidR="00961756" w:rsidRDefault="00961756" w:rsidP="00D24B6D">
      <w:pPr>
        <w:jc w:val="both"/>
        <w:rPr>
          <w:rFonts w:ascii="Times New Roman" w:hAnsi="Times New Roman" w:cs="Times New Roman"/>
          <w:b/>
          <w:bCs/>
          <w:sz w:val="28"/>
          <w:szCs w:val="28"/>
        </w:rPr>
      </w:pPr>
    </w:p>
    <w:p w14:paraId="2B26F12B" w14:textId="77777777" w:rsidR="00961756" w:rsidRDefault="00961756" w:rsidP="00D24B6D">
      <w:pPr>
        <w:jc w:val="both"/>
        <w:rPr>
          <w:rFonts w:ascii="Times New Roman" w:hAnsi="Times New Roman" w:cs="Times New Roman"/>
          <w:b/>
          <w:bCs/>
          <w:sz w:val="28"/>
          <w:szCs w:val="28"/>
        </w:rPr>
      </w:pPr>
    </w:p>
    <w:p w14:paraId="3D86C6C4" w14:textId="77777777" w:rsidR="00961756" w:rsidRDefault="00961756" w:rsidP="00D24B6D">
      <w:pPr>
        <w:jc w:val="both"/>
        <w:rPr>
          <w:rFonts w:ascii="Times New Roman" w:hAnsi="Times New Roman" w:cs="Times New Roman"/>
          <w:b/>
          <w:bCs/>
          <w:sz w:val="28"/>
          <w:szCs w:val="28"/>
        </w:rPr>
      </w:pPr>
    </w:p>
    <w:p w14:paraId="45BB2F9A" w14:textId="77777777" w:rsidR="00961756" w:rsidRDefault="00961756" w:rsidP="00D24B6D">
      <w:pPr>
        <w:jc w:val="both"/>
        <w:rPr>
          <w:rFonts w:ascii="Times New Roman" w:hAnsi="Times New Roman" w:cs="Times New Roman"/>
          <w:b/>
          <w:bCs/>
          <w:sz w:val="28"/>
          <w:szCs w:val="28"/>
        </w:rPr>
      </w:pPr>
    </w:p>
    <w:p w14:paraId="4D8A0247" w14:textId="77777777" w:rsidR="00961756" w:rsidRDefault="00961756" w:rsidP="00D24B6D">
      <w:pPr>
        <w:jc w:val="both"/>
        <w:rPr>
          <w:rFonts w:ascii="Times New Roman" w:hAnsi="Times New Roman" w:cs="Times New Roman"/>
          <w:b/>
          <w:bCs/>
          <w:sz w:val="28"/>
          <w:szCs w:val="28"/>
        </w:rPr>
      </w:pPr>
    </w:p>
    <w:p w14:paraId="3580ABF3" w14:textId="77777777" w:rsidR="00961756" w:rsidRDefault="00961756" w:rsidP="00D24B6D">
      <w:pPr>
        <w:jc w:val="both"/>
        <w:rPr>
          <w:rFonts w:ascii="Times New Roman" w:hAnsi="Times New Roman" w:cs="Times New Roman"/>
          <w:b/>
          <w:bCs/>
          <w:sz w:val="28"/>
          <w:szCs w:val="28"/>
        </w:rPr>
      </w:pPr>
    </w:p>
    <w:p w14:paraId="6200BFCF" w14:textId="77777777" w:rsidR="00961756" w:rsidRDefault="00961756" w:rsidP="00D24B6D">
      <w:pPr>
        <w:jc w:val="both"/>
        <w:rPr>
          <w:rFonts w:ascii="Times New Roman" w:hAnsi="Times New Roman" w:cs="Times New Roman"/>
          <w:b/>
          <w:bCs/>
          <w:sz w:val="28"/>
          <w:szCs w:val="28"/>
        </w:rPr>
      </w:pPr>
    </w:p>
    <w:p w14:paraId="00D0675B" w14:textId="77777777" w:rsidR="00961756" w:rsidRDefault="00961756" w:rsidP="00D24B6D">
      <w:pPr>
        <w:jc w:val="both"/>
        <w:rPr>
          <w:rFonts w:ascii="Times New Roman" w:hAnsi="Times New Roman" w:cs="Times New Roman"/>
          <w:b/>
          <w:bCs/>
          <w:sz w:val="28"/>
          <w:szCs w:val="28"/>
        </w:rPr>
      </w:pPr>
    </w:p>
    <w:p w14:paraId="35DA6E2B" w14:textId="77777777" w:rsidR="00961756" w:rsidRDefault="00961756" w:rsidP="00D24B6D">
      <w:pPr>
        <w:jc w:val="both"/>
        <w:rPr>
          <w:rFonts w:ascii="Times New Roman" w:hAnsi="Times New Roman" w:cs="Times New Roman"/>
          <w:b/>
          <w:bCs/>
          <w:sz w:val="28"/>
          <w:szCs w:val="28"/>
        </w:rPr>
      </w:pPr>
    </w:p>
    <w:p w14:paraId="6897E477" w14:textId="77777777" w:rsidR="00961756" w:rsidRDefault="00961756" w:rsidP="00D24B6D">
      <w:pPr>
        <w:jc w:val="both"/>
        <w:rPr>
          <w:rFonts w:ascii="Times New Roman" w:hAnsi="Times New Roman" w:cs="Times New Roman"/>
          <w:b/>
          <w:bCs/>
          <w:sz w:val="28"/>
          <w:szCs w:val="28"/>
        </w:rPr>
      </w:pPr>
    </w:p>
    <w:p w14:paraId="0EC84067" w14:textId="77777777" w:rsidR="00961756" w:rsidRDefault="00961756" w:rsidP="00D24B6D">
      <w:pPr>
        <w:jc w:val="both"/>
        <w:rPr>
          <w:rFonts w:ascii="Times New Roman" w:hAnsi="Times New Roman" w:cs="Times New Roman"/>
          <w:b/>
          <w:bCs/>
          <w:sz w:val="28"/>
          <w:szCs w:val="28"/>
        </w:rPr>
      </w:pPr>
    </w:p>
    <w:p w14:paraId="35C80EC6" w14:textId="42E2B861" w:rsidR="00D24B6D" w:rsidRPr="00512CDD" w:rsidRDefault="00512CDD" w:rsidP="00D24B6D">
      <w:pPr>
        <w:jc w:val="both"/>
        <w:rPr>
          <w:rFonts w:ascii="Times New Roman" w:hAnsi="Times New Roman" w:cs="Times New Roman"/>
          <w:b/>
          <w:bCs/>
          <w:sz w:val="28"/>
          <w:szCs w:val="28"/>
        </w:rPr>
      </w:pPr>
      <w:r>
        <w:rPr>
          <w:rFonts w:ascii="Times New Roman" w:hAnsi="Times New Roman" w:cs="Times New Roman"/>
          <w:b/>
          <w:bCs/>
          <w:sz w:val="28"/>
          <w:szCs w:val="28"/>
        </w:rPr>
        <w:t>Feature</w:t>
      </w:r>
      <w:r w:rsidRPr="00512CDD">
        <w:rPr>
          <w:rFonts w:ascii="Times New Roman" w:hAnsi="Times New Roman" w:cs="Times New Roman"/>
          <w:b/>
          <w:bCs/>
          <w:sz w:val="28"/>
          <w:szCs w:val="28"/>
        </w:rPr>
        <w:t xml:space="preserve"> S</w:t>
      </w:r>
      <w:r>
        <w:rPr>
          <w:rFonts w:ascii="Times New Roman" w:hAnsi="Times New Roman" w:cs="Times New Roman"/>
          <w:b/>
          <w:bCs/>
          <w:sz w:val="28"/>
          <w:szCs w:val="28"/>
        </w:rPr>
        <w:t>election</w:t>
      </w:r>
    </w:p>
    <w:p w14:paraId="3BC82F6A" w14:textId="0D056299" w:rsidR="00512CDD" w:rsidRDefault="00323657" w:rsidP="00512CDD">
      <w:pPr>
        <w:jc w:val="both"/>
        <w:rPr>
          <w:rFonts w:ascii="Times New Roman" w:hAnsi="Times New Roman" w:cs="Times New Roman"/>
          <w:sz w:val="24"/>
          <w:szCs w:val="24"/>
        </w:rPr>
      </w:pPr>
      <w:r>
        <w:rPr>
          <w:rFonts w:ascii="Times New Roman" w:hAnsi="Times New Roman" w:cs="Times New Roman"/>
          <w:sz w:val="24"/>
          <w:szCs w:val="24"/>
        </w:rPr>
        <w:t>Feature selection</w:t>
      </w:r>
      <w:r w:rsidR="00512CDD">
        <w:rPr>
          <w:rFonts w:ascii="Times New Roman" w:hAnsi="Times New Roman" w:cs="Times New Roman"/>
          <w:sz w:val="24"/>
          <w:szCs w:val="24"/>
        </w:rPr>
        <w:t xml:space="preserve"> is</w:t>
      </w:r>
      <w:r>
        <w:rPr>
          <w:rFonts w:ascii="Times New Roman" w:hAnsi="Times New Roman" w:cs="Times New Roman"/>
          <w:sz w:val="24"/>
          <w:szCs w:val="24"/>
        </w:rPr>
        <w:t xml:space="preserve"> the next method in </w:t>
      </w:r>
      <w:r w:rsidR="00512CDD">
        <w:rPr>
          <w:rFonts w:ascii="Times New Roman" w:hAnsi="Times New Roman" w:cs="Times New Roman"/>
          <w:sz w:val="24"/>
          <w:szCs w:val="24"/>
        </w:rPr>
        <w:t>Brain Computer Interfaces</w:t>
      </w:r>
      <w:r>
        <w:rPr>
          <w:rFonts w:ascii="Times New Roman" w:hAnsi="Times New Roman" w:cs="Times New Roman"/>
          <w:sz w:val="24"/>
          <w:szCs w:val="24"/>
        </w:rPr>
        <w:t xml:space="preserve"> </w:t>
      </w:r>
      <w:r w:rsidR="00071A5C">
        <w:rPr>
          <w:rFonts w:ascii="Times New Roman" w:hAnsi="Times New Roman" w:cs="Times New Roman"/>
          <w:sz w:val="24"/>
          <w:szCs w:val="24"/>
        </w:rPr>
        <w:t>after F</w:t>
      </w:r>
      <w:r w:rsidR="00572D2D">
        <w:rPr>
          <w:rFonts w:ascii="Times New Roman" w:hAnsi="Times New Roman" w:cs="Times New Roman"/>
          <w:sz w:val="24"/>
          <w:szCs w:val="24"/>
        </w:rPr>
        <w:t>eature extraction</w:t>
      </w:r>
      <w:r w:rsidR="005B7B88">
        <w:rPr>
          <w:rFonts w:ascii="Times New Roman" w:hAnsi="Times New Roman" w:cs="Times New Roman"/>
          <w:sz w:val="24"/>
          <w:szCs w:val="24"/>
        </w:rPr>
        <w:t>. It involves selecting</w:t>
      </w:r>
      <w:r w:rsidR="00512CDD">
        <w:rPr>
          <w:rFonts w:ascii="Times New Roman" w:hAnsi="Times New Roman" w:cs="Times New Roman"/>
          <w:sz w:val="24"/>
          <w:szCs w:val="24"/>
        </w:rPr>
        <w:t xml:space="preserve"> </w:t>
      </w:r>
      <w:r w:rsidR="005B7B88">
        <w:rPr>
          <w:rFonts w:ascii="Times New Roman" w:hAnsi="Times New Roman" w:cs="Times New Roman"/>
          <w:sz w:val="24"/>
          <w:szCs w:val="24"/>
        </w:rPr>
        <w:t xml:space="preserve">a subset of relevant </w:t>
      </w:r>
      <w:r w:rsidR="0051212A">
        <w:rPr>
          <w:rFonts w:ascii="Times New Roman" w:hAnsi="Times New Roman" w:cs="Times New Roman"/>
          <w:sz w:val="24"/>
          <w:szCs w:val="24"/>
        </w:rPr>
        <w:t xml:space="preserve">features </w:t>
      </w:r>
      <w:r w:rsidR="005B7B88">
        <w:rPr>
          <w:rFonts w:ascii="Times New Roman" w:hAnsi="Times New Roman" w:cs="Times New Roman"/>
          <w:sz w:val="24"/>
          <w:szCs w:val="24"/>
        </w:rPr>
        <w:t>from various extracted features</w:t>
      </w:r>
      <w:r w:rsidR="0051212A">
        <w:rPr>
          <w:rFonts w:ascii="Times New Roman" w:hAnsi="Times New Roman" w:cs="Times New Roman"/>
          <w:sz w:val="24"/>
          <w:szCs w:val="24"/>
        </w:rPr>
        <w:t xml:space="preserve"> for use in model construction</w:t>
      </w:r>
      <w:r w:rsidR="00512CDD">
        <w:rPr>
          <w:rFonts w:ascii="Times New Roman" w:hAnsi="Times New Roman" w:cs="Times New Roman"/>
          <w:sz w:val="24"/>
          <w:szCs w:val="24"/>
        </w:rPr>
        <w:t>.</w:t>
      </w:r>
      <w:r w:rsidR="00071A5C">
        <w:rPr>
          <w:rFonts w:ascii="Times New Roman" w:hAnsi="Times New Roman" w:cs="Times New Roman"/>
          <w:sz w:val="24"/>
          <w:szCs w:val="24"/>
        </w:rPr>
        <w:t xml:space="preserve"> I</w:t>
      </w:r>
      <w:r w:rsidR="00071A5C" w:rsidRPr="00071A5C">
        <w:rPr>
          <w:rFonts w:ascii="Times New Roman" w:hAnsi="Times New Roman" w:cs="Times New Roman"/>
          <w:sz w:val="24"/>
          <w:szCs w:val="24"/>
        </w:rPr>
        <w:t>t makes training and applying a classifier more efficient by decreasing the size of the effective vocabulary</w:t>
      </w:r>
      <w:r w:rsidR="00071A5C">
        <w:rPr>
          <w:rFonts w:ascii="Times New Roman" w:hAnsi="Times New Roman" w:cs="Times New Roman"/>
          <w:sz w:val="24"/>
          <w:szCs w:val="24"/>
        </w:rPr>
        <w:t xml:space="preserve"> and </w:t>
      </w:r>
      <w:r w:rsidR="00071A5C" w:rsidRPr="00071A5C">
        <w:rPr>
          <w:rFonts w:ascii="Times New Roman" w:hAnsi="Times New Roman" w:cs="Times New Roman"/>
          <w:sz w:val="24"/>
          <w:szCs w:val="24"/>
        </w:rPr>
        <w:t>often</w:t>
      </w:r>
      <w:r w:rsidR="00071A5C">
        <w:rPr>
          <w:color w:val="000000"/>
          <w:sz w:val="27"/>
          <w:szCs w:val="27"/>
        </w:rPr>
        <w:t xml:space="preserve"> </w:t>
      </w:r>
      <w:r w:rsidR="00071A5C" w:rsidRPr="00071A5C">
        <w:rPr>
          <w:rFonts w:ascii="Times New Roman" w:hAnsi="Times New Roman" w:cs="Times New Roman"/>
          <w:sz w:val="24"/>
          <w:szCs w:val="24"/>
        </w:rPr>
        <w:t>increases classification accuracy by eliminating noise features.</w:t>
      </w:r>
      <w:r w:rsidR="00512CDD">
        <w:rPr>
          <w:rFonts w:ascii="Times New Roman" w:hAnsi="Times New Roman" w:cs="Times New Roman"/>
          <w:sz w:val="24"/>
          <w:szCs w:val="24"/>
        </w:rPr>
        <w:t xml:space="preserve"> The below table lists some of th</w:t>
      </w:r>
      <w:r>
        <w:rPr>
          <w:rFonts w:ascii="Times New Roman" w:hAnsi="Times New Roman" w:cs="Times New Roman"/>
          <w:sz w:val="24"/>
          <w:szCs w:val="24"/>
        </w:rPr>
        <w:t>e most useful feature selection</w:t>
      </w:r>
      <w:r w:rsidR="00512CDD">
        <w:rPr>
          <w:rFonts w:ascii="Times New Roman" w:hAnsi="Times New Roman" w:cs="Times New Roman"/>
          <w:sz w:val="24"/>
          <w:szCs w:val="24"/>
        </w:rPr>
        <w:t xml:space="preserve"> strategie</w:t>
      </w:r>
      <w:r>
        <w:rPr>
          <w:rFonts w:ascii="Times New Roman" w:hAnsi="Times New Roman" w:cs="Times New Roman"/>
          <w:sz w:val="24"/>
          <w:szCs w:val="24"/>
        </w:rPr>
        <w:t>s that can be implemented after</w:t>
      </w:r>
      <w:r w:rsidR="00512CDD">
        <w:rPr>
          <w:rFonts w:ascii="Times New Roman" w:hAnsi="Times New Roman" w:cs="Times New Roman"/>
          <w:sz w:val="24"/>
          <w:szCs w:val="24"/>
        </w:rPr>
        <w:t xml:space="preserve"> advancing.</w:t>
      </w:r>
    </w:p>
    <w:p w14:paraId="22A44480" w14:textId="12E4AFD4" w:rsidR="00102D0A" w:rsidRDefault="00102D0A" w:rsidP="00512CDD">
      <w:pPr>
        <w:jc w:val="both"/>
        <w:rPr>
          <w:rFonts w:ascii="Times New Roman" w:hAnsi="Times New Roman" w:cs="Times New Roman"/>
          <w:sz w:val="24"/>
          <w:szCs w:val="24"/>
        </w:rPr>
      </w:pPr>
    </w:p>
    <w:p w14:paraId="6A3A1CDF" w14:textId="77777777" w:rsidR="00102D0A" w:rsidRDefault="00102D0A" w:rsidP="00512CDD">
      <w:pPr>
        <w:jc w:val="both"/>
        <w:rPr>
          <w:rFonts w:ascii="Times New Roman" w:hAnsi="Times New Roman" w:cs="Times New Roman"/>
          <w:sz w:val="24"/>
          <w:szCs w:val="24"/>
        </w:rPr>
      </w:pPr>
    </w:p>
    <w:tbl>
      <w:tblPr>
        <w:tblStyle w:val="TableGrid"/>
        <w:tblW w:w="9039" w:type="dxa"/>
        <w:tblLook w:val="04A0" w:firstRow="1" w:lastRow="0" w:firstColumn="1" w:lastColumn="0" w:noHBand="0" w:noVBand="1"/>
      </w:tblPr>
      <w:tblGrid>
        <w:gridCol w:w="3013"/>
        <w:gridCol w:w="3013"/>
        <w:gridCol w:w="3013"/>
      </w:tblGrid>
      <w:tr w:rsidR="00323657" w14:paraId="7E0A162F" w14:textId="77777777" w:rsidTr="00323657">
        <w:trPr>
          <w:trHeight w:val="416"/>
        </w:trPr>
        <w:tc>
          <w:tcPr>
            <w:tcW w:w="3013" w:type="dxa"/>
          </w:tcPr>
          <w:p w14:paraId="67B4ABA0" w14:textId="0AAC5249" w:rsidR="00323657" w:rsidRPr="004C05B9" w:rsidRDefault="00323657" w:rsidP="00512CDD">
            <w:pPr>
              <w:jc w:val="both"/>
              <w:rPr>
                <w:rFonts w:ascii="Calibri" w:hAnsi="Calibri" w:cs="Calibri"/>
              </w:rPr>
            </w:pPr>
            <w:r w:rsidRPr="004C05B9">
              <w:rPr>
                <w:rFonts w:ascii="Calibri" w:hAnsi="Calibri" w:cs="Calibri"/>
              </w:rPr>
              <w:t>Paper name</w:t>
            </w:r>
          </w:p>
        </w:tc>
        <w:tc>
          <w:tcPr>
            <w:tcW w:w="3013" w:type="dxa"/>
          </w:tcPr>
          <w:p w14:paraId="192917D5" w14:textId="6DB9E2C9" w:rsidR="00323657" w:rsidRPr="004C05B9" w:rsidRDefault="00323657" w:rsidP="00512CDD">
            <w:pPr>
              <w:jc w:val="both"/>
              <w:rPr>
                <w:rFonts w:ascii="Calibri" w:hAnsi="Calibri" w:cs="Calibri"/>
              </w:rPr>
            </w:pPr>
            <w:r w:rsidRPr="004C05B9">
              <w:rPr>
                <w:rFonts w:ascii="Calibri" w:hAnsi="Calibri" w:cs="Calibri"/>
              </w:rPr>
              <w:t>Authors</w:t>
            </w:r>
          </w:p>
        </w:tc>
        <w:tc>
          <w:tcPr>
            <w:tcW w:w="3013" w:type="dxa"/>
          </w:tcPr>
          <w:p w14:paraId="5883FFC6" w14:textId="2DA3E1C3" w:rsidR="00323657" w:rsidRPr="004C05B9" w:rsidRDefault="00323657" w:rsidP="00512CDD">
            <w:pPr>
              <w:jc w:val="both"/>
              <w:rPr>
                <w:rFonts w:ascii="Calibri" w:hAnsi="Calibri" w:cs="Calibri"/>
              </w:rPr>
            </w:pPr>
            <w:r w:rsidRPr="004C05B9">
              <w:rPr>
                <w:rFonts w:ascii="Calibri" w:hAnsi="Calibri" w:cs="Calibri"/>
              </w:rPr>
              <w:t>Algorithm used</w:t>
            </w:r>
          </w:p>
        </w:tc>
      </w:tr>
      <w:tr w:rsidR="00323657" w14:paraId="0480EE81" w14:textId="77777777" w:rsidTr="00323657">
        <w:trPr>
          <w:trHeight w:val="416"/>
        </w:trPr>
        <w:tc>
          <w:tcPr>
            <w:tcW w:w="3013" w:type="dxa"/>
          </w:tcPr>
          <w:p w14:paraId="6401F4E5" w14:textId="77777777" w:rsidR="00323657" w:rsidRPr="004C05B9" w:rsidRDefault="00323657" w:rsidP="00512CDD">
            <w:pPr>
              <w:jc w:val="both"/>
              <w:rPr>
                <w:rFonts w:ascii="Calibri" w:hAnsi="Calibri" w:cs="Calibri"/>
              </w:rPr>
            </w:pPr>
          </w:p>
        </w:tc>
        <w:tc>
          <w:tcPr>
            <w:tcW w:w="3013" w:type="dxa"/>
          </w:tcPr>
          <w:p w14:paraId="3A1CDDB8" w14:textId="77777777" w:rsidR="00323657" w:rsidRPr="004C05B9" w:rsidRDefault="00323657" w:rsidP="00512CDD">
            <w:pPr>
              <w:jc w:val="both"/>
              <w:rPr>
                <w:rFonts w:ascii="Calibri" w:hAnsi="Calibri" w:cs="Calibri"/>
              </w:rPr>
            </w:pPr>
          </w:p>
        </w:tc>
        <w:tc>
          <w:tcPr>
            <w:tcW w:w="3013" w:type="dxa"/>
          </w:tcPr>
          <w:p w14:paraId="00729E3C" w14:textId="77777777" w:rsidR="00323657" w:rsidRPr="004C05B9" w:rsidRDefault="00323657" w:rsidP="00512CDD">
            <w:pPr>
              <w:jc w:val="both"/>
              <w:rPr>
                <w:rFonts w:ascii="Calibri" w:hAnsi="Calibri" w:cs="Calibri"/>
              </w:rPr>
            </w:pPr>
          </w:p>
        </w:tc>
      </w:tr>
      <w:tr w:rsidR="00323657" w14:paraId="57E06BC0" w14:textId="77777777" w:rsidTr="00323657">
        <w:trPr>
          <w:trHeight w:val="416"/>
        </w:trPr>
        <w:tc>
          <w:tcPr>
            <w:tcW w:w="3013" w:type="dxa"/>
          </w:tcPr>
          <w:p w14:paraId="614A7C04" w14:textId="77777777" w:rsidR="00323657" w:rsidRPr="004C05B9" w:rsidRDefault="00323657" w:rsidP="00512CDD">
            <w:pPr>
              <w:jc w:val="both"/>
              <w:rPr>
                <w:rFonts w:ascii="Calibri" w:hAnsi="Calibri" w:cs="Calibri"/>
              </w:rPr>
            </w:pPr>
          </w:p>
        </w:tc>
        <w:tc>
          <w:tcPr>
            <w:tcW w:w="3013" w:type="dxa"/>
          </w:tcPr>
          <w:p w14:paraId="0184854A" w14:textId="77777777" w:rsidR="00323657" w:rsidRPr="004C05B9" w:rsidRDefault="00323657" w:rsidP="00512CDD">
            <w:pPr>
              <w:jc w:val="both"/>
              <w:rPr>
                <w:rFonts w:ascii="Calibri" w:hAnsi="Calibri" w:cs="Calibri"/>
              </w:rPr>
            </w:pPr>
          </w:p>
        </w:tc>
        <w:tc>
          <w:tcPr>
            <w:tcW w:w="3013" w:type="dxa"/>
          </w:tcPr>
          <w:p w14:paraId="53FA2792" w14:textId="77777777" w:rsidR="00323657" w:rsidRPr="004C05B9" w:rsidRDefault="00323657" w:rsidP="00512CDD">
            <w:pPr>
              <w:jc w:val="both"/>
              <w:rPr>
                <w:rFonts w:ascii="Calibri" w:hAnsi="Calibri" w:cs="Calibri"/>
              </w:rPr>
            </w:pPr>
          </w:p>
        </w:tc>
      </w:tr>
      <w:tr w:rsidR="00323657" w14:paraId="65FEE71A" w14:textId="77777777" w:rsidTr="00323657">
        <w:trPr>
          <w:trHeight w:val="416"/>
        </w:trPr>
        <w:tc>
          <w:tcPr>
            <w:tcW w:w="3013" w:type="dxa"/>
          </w:tcPr>
          <w:p w14:paraId="579281A9" w14:textId="77777777" w:rsidR="00323657" w:rsidRPr="004C05B9" w:rsidRDefault="00323657" w:rsidP="00512CDD">
            <w:pPr>
              <w:jc w:val="both"/>
              <w:rPr>
                <w:rFonts w:ascii="Calibri" w:hAnsi="Calibri" w:cs="Calibri"/>
              </w:rPr>
            </w:pPr>
          </w:p>
        </w:tc>
        <w:tc>
          <w:tcPr>
            <w:tcW w:w="3013" w:type="dxa"/>
          </w:tcPr>
          <w:p w14:paraId="2A85133A" w14:textId="77777777" w:rsidR="00323657" w:rsidRPr="004C05B9" w:rsidRDefault="00323657" w:rsidP="00512CDD">
            <w:pPr>
              <w:jc w:val="both"/>
              <w:rPr>
                <w:rFonts w:ascii="Calibri" w:hAnsi="Calibri" w:cs="Calibri"/>
              </w:rPr>
            </w:pPr>
          </w:p>
        </w:tc>
        <w:tc>
          <w:tcPr>
            <w:tcW w:w="3013" w:type="dxa"/>
          </w:tcPr>
          <w:p w14:paraId="4E3F61F3" w14:textId="77777777" w:rsidR="00323657" w:rsidRPr="004C05B9" w:rsidRDefault="00323657" w:rsidP="00512CDD">
            <w:pPr>
              <w:jc w:val="both"/>
              <w:rPr>
                <w:rFonts w:ascii="Calibri" w:hAnsi="Calibri" w:cs="Calibri"/>
              </w:rPr>
            </w:pPr>
          </w:p>
        </w:tc>
      </w:tr>
      <w:tr w:rsidR="00323657" w14:paraId="074D5FAF" w14:textId="77777777" w:rsidTr="00323657">
        <w:trPr>
          <w:trHeight w:val="416"/>
        </w:trPr>
        <w:tc>
          <w:tcPr>
            <w:tcW w:w="3013" w:type="dxa"/>
          </w:tcPr>
          <w:p w14:paraId="7EF4C1F5" w14:textId="77777777" w:rsidR="00323657" w:rsidRPr="004C05B9" w:rsidRDefault="00323657" w:rsidP="00512CDD">
            <w:pPr>
              <w:jc w:val="both"/>
              <w:rPr>
                <w:rFonts w:ascii="Calibri" w:hAnsi="Calibri" w:cs="Calibri"/>
              </w:rPr>
            </w:pPr>
          </w:p>
        </w:tc>
        <w:tc>
          <w:tcPr>
            <w:tcW w:w="3013" w:type="dxa"/>
          </w:tcPr>
          <w:p w14:paraId="0EC1DB54" w14:textId="77777777" w:rsidR="00323657" w:rsidRPr="004C05B9" w:rsidRDefault="00323657" w:rsidP="00512CDD">
            <w:pPr>
              <w:jc w:val="both"/>
              <w:rPr>
                <w:rFonts w:ascii="Calibri" w:hAnsi="Calibri" w:cs="Calibri"/>
              </w:rPr>
            </w:pPr>
          </w:p>
        </w:tc>
        <w:tc>
          <w:tcPr>
            <w:tcW w:w="3013" w:type="dxa"/>
          </w:tcPr>
          <w:p w14:paraId="3E07DACA" w14:textId="77777777" w:rsidR="00323657" w:rsidRPr="004C05B9" w:rsidRDefault="00323657" w:rsidP="00512CDD">
            <w:pPr>
              <w:jc w:val="both"/>
              <w:rPr>
                <w:rFonts w:ascii="Calibri" w:hAnsi="Calibri" w:cs="Calibri"/>
              </w:rPr>
            </w:pPr>
          </w:p>
        </w:tc>
      </w:tr>
      <w:tr w:rsidR="00323657" w14:paraId="13095224" w14:textId="77777777" w:rsidTr="00323657">
        <w:trPr>
          <w:trHeight w:val="416"/>
        </w:trPr>
        <w:tc>
          <w:tcPr>
            <w:tcW w:w="3013" w:type="dxa"/>
          </w:tcPr>
          <w:p w14:paraId="3E5C6D6E" w14:textId="77777777" w:rsidR="00323657" w:rsidRPr="004C05B9" w:rsidRDefault="00323657" w:rsidP="00512CDD">
            <w:pPr>
              <w:jc w:val="both"/>
              <w:rPr>
                <w:rFonts w:ascii="Calibri" w:hAnsi="Calibri" w:cs="Calibri"/>
              </w:rPr>
            </w:pPr>
          </w:p>
        </w:tc>
        <w:tc>
          <w:tcPr>
            <w:tcW w:w="3013" w:type="dxa"/>
          </w:tcPr>
          <w:p w14:paraId="7ADED8EB" w14:textId="77777777" w:rsidR="00323657" w:rsidRPr="004C05B9" w:rsidRDefault="00323657" w:rsidP="00512CDD">
            <w:pPr>
              <w:jc w:val="both"/>
              <w:rPr>
                <w:rFonts w:ascii="Calibri" w:hAnsi="Calibri" w:cs="Calibri"/>
              </w:rPr>
            </w:pPr>
          </w:p>
        </w:tc>
        <w:tc>
          <w:tcPr>
            <w:tcW w:w="3013" w:type="dxa"/>
          </w:tcPr>
          <w:p w14:paraId="5234A5E8" w14:textId="77777777" w:rsidR="00323657" w:rsidRPr="004C05B9" w:rsidRDefault="00323657" w:rsidP="00512CDD">
            <w:pPr>
              <w:jc w:val="both"/>
              <w:rPr>
                <w:rFonts w:ascii="Calibri" w:hAnsi="Calibri" w:cs="Calibri"/>
              </w:rPr>
            </w:pPr>
          </w:p>
        </w:tc>
      </w:tr>
    </w:tbl>
    <w:p w14:paraId="480F8A6B" w14:textId="77777777" w:rsidR="00323657" w:rsidRDefault="00323657" w:rsidP="00512CDD">
      <w:pPr>
        <w:jc w:val="both"/>
        <w:rPr>
          <w:rFonts w:ascii="Times New Roman" w:hAnsi="Times New Roman" w:cs="Times New Roman"/>
          <w:sz w:val="24"/>
          <w:szCs w:val="24"/>
        </w:rPr>
      </w:pPr>
    </w:p>
    <w:p w14:paraId="7C7B2B2A" w14:textId="77777777" w:rsidR="00512CDD" w:rsidRDefault="00512CDD" w:rsidP="00512CDD">
      <w:pPr>
        <w:jc w:val="both"/>
        <w:rPr>
          <w:b/>
          <w:bCs/>
        </w:rPr>
      </w:pPr>
    </w:p>
    <w:p w14:paraId="0C18C0D3" w14:textId="77777777" w:rsidR="00512CDD" w:rsidRDefault="00512CDD" w:rsidP="00512CDD">
      <w:pPr>
        <w:jc w:val="both"/>
        <w:rPr>
          <w:b/>
          <w:bCs/>
        </w:rPr>
      </w:pPr>
    </w:p>
    <w:p w14:paraId="38485B4E" w14:textId="77777777" w:rsidR="00D60BB6" w:rsidRDefault="00D60BB6" w:rsidP="00512CDD">
      <w:pPr>
        <w:jc w:val="both"/>
        <w:rPr>
          <w:b/>
          <w:bCs/>
        </w:rPr>
      </w:pPr>
    </w:p>
    <w:p w14:paraId="146D5394" w14:textId="77777777" w:rsidR="00D60BB6" w:rsidRDefault="00D60BB6" w:rsidP="00512CDD">
      <w:pPr>
        <w:jc w:val="both"/>
        <w:rPr>
          <w:b/>
          <w:bCs/>
        </w:rPr>
      </w:pPr>
    </w:p>
    <w:p w14:paraId="7762ECFA" w14:textId="77777777" w:rsidR="00D60BB6" w:rsidRDefault="00D60BB6" w:rsidP="00512CDD">
      <w:pPr>
        <w:jc w:val="both"/>
        <w:rPr>
          <w:b/>
          <w:bCs/>
        </w:rPr>
      </w:pPr>
    </w:p>
    <w:p w14:paraId="1186582B" w14:textId="77777777" w:rsidR="00E464AC" w:rsidRDefault="00E464AC" w:rsidP="00512CDD">
      <w:pPr>
        <w:jc w:val="both"/>
        <w:rPr>
          <w:b/>
          <w:bCs/>
        </w:rPr>
      </w:pPr>
    </w:p>
    <w:p w14:paraId="638887A5" w14:textId="77777777" w:rsidR="00E464AC" w:rsidRDefault="00E464AC" w:rsidP="00512CDD">
      <w:pPr>
        <w:jc w:val="both"/>
        <w:rPr>
          <w:b/>
          <w:bCs/>
        </w:rPr>
      </w:pPr>
    </w:p>
    <w:p w14:paraId="3BF5317A" w14:textId="77777777" w:rsidR="00E464AC" w:rsidRDefault="00E464AC" w:rsidP="00512CDD">
      <w:pPr>
        <w:jc w:val="both"/>
        <w:rPr>
          <w:b/>
          <w:bCs/>
        </w:rPr>
      </w:pPr>
    </w:p>
    <w:p w14:paraId="3ADCD80D" w14:textId="77777777" w:rsidR="00E464AC" w:rsidRDefault="00E464AC" w:rsidP="00512CDD">
      <w:pPr>
        <w:jc w:val="both"/>
        <w:rPr>
          <w:b/>
          <w:bCs/>
        </w:rPr>
      </w:pPr>
    </w:p>
    <w:p w14:paraId="0CC4D8B2" w14:textId="77777777" w:rsidR="00E464AC" w:rsidRDefault="00E464AC" w:rsidP="00512CDD">
      <w:pPr>
        <w:jc w:val="both"/>
        <w:rPr>
          <w:b/>
          <w:bCs/>
        </w:rPr>
      </w:pPr>
    </w:p>
    <w:p w14:paraId="52273471" w14:textId="77777777" w:rsidR="00E464AC" w:rsidRDefault="00E464AC" w:rsidP="00512CDD">
      <w:pPr>
        <w:jc w:val="both"/>
        <w:rPr>
          <w:b/>
          <w:bCs/>
        </w:rPr>
      </w:pPr>
    </w:p>
    <w:p w14:paraId="1D3E8B20" w14:textId="77777777" w:rsidR="00E464AC" w:rsidRDefault="00E464AC" w:rsidP="00512CDD">
      <w:pPr>
        <w:jc w:val="both"/>
        <w:rPr>
          <w:b/>
          <w:bCs/>
        </w:rPr>
      </w:pPr>
    </w:p>
    <w:p w14:paraId="63A09EDA" w14:textId="77777777" w:rsidR="00E464AC" w:rsidRDefault="00E464AC" w:rsidP="00512CDD">
      <w:pPr>
        <w:jc w:val="both"/>
        <w:rPr>
          <w:b/>
          <w:bCs/>
        </w:rPr>
      </w:pPr>
    </w:p>
    <w:p w14:paraId="70FCD18D" w14:textId="77777777" w:rsidR="00E464AC" w:rsidRDefault="00E464AC" w:rsidP="00512CDD">
      <w:pPr>
        <w:jc w:val="both"/>
        <w:rPr>
          <w:b/>
          <w:bCs/>
        </w:rPr>
      </w:pPr>
    </w:p>
    <w:p w14:paraId="54167342" w14:textId="77777777" w:rsidR="00E464AC" w:rsidRDefault="00E464AC" w:rsidP="00512CDD">
      <w:pPr>
        <w:jc w:val="both"/>
        <w:rPr>
          <w:b/>
          <w:bCs/>
        </w:rPr>
      </w:pPr>
    </w:p>
    <w:p w14:paraId="36D08570" w14:textId="77777777" w:rsidR="00E464AC" w:rsidRDefault="00E464AC" w:rsidP="00512CDD">
      <w:pPr>
        <w:jc w:val="both"/>
        <w:rPr>
          <w:b/>
          <w:bCs/>
        </w:rPr>
      </w:pPr>
    </w:p>
    <w:p w14:paraId="0EE375DC" w14:textId="77777777" w:rsidR="00E464AC" w:rsidRDefault="00E464AC" w:rsidP="00512CDD">
      <w:pPr>
        <w:jc w:val="both"/>
        <w:rPr>
          <w:b/>
          <w:bCs/>
        </w:rPr>
      </w:pPr>
    </w:p>
    <w:p w14:paraId="2D127F73" w14:textId="77777777" w:rsidR="00E464AC" w:rsidRDefault="00E464AC" w:rsidP="00512CDD">
      <w:pPr>
        <w:jc w:val="both"/>
        <w:rPr>
          <w:b/>
          <w:bCs/>
        </w:rPr>
      </w:pPr>
    </w:p>
    <w:p w14:paraId="62F75821" w14:textId="77777777" w:rsidR="00E464AC" w:rsidRDefault="00E464AC" w:rsidP="00512CDD">
      <w:pPr>
        <w:jc w:val="both"/>
        <w:rPr>
          <w:b/>
          <w:bCs/>
        </w:rPr>
      </w:pPr>
    </w:p>
    <w:p w14:paraId="5B73CF5A" w14:textId="39B1542F" w:rsidR="000E4C36" w:rsidRDefault="00512CDD" w:rsidP="00512CDD">
      <w:pPr>
        <w:jc w:val="both"/>
        <w:rPr>
          <w:rFonts w:ascii="Times New Roman" w:hAnsi="Times New Roman" w:cs="Times New Roman"/>
          <w:b/>
          <w:bCs/>
          <w:sz w:val="28"/>
          <w:szCs w:val="28"/>
        </w:rPr>
      </w:pPr>
      <w:r>
        <w:rPr>
          <w:b/>
          <w:bCs/>
        </w:rPr>
        <w:t xml:space="preserve"> </w:t>
      </w:r>
      <w:r>
        <w:rPr>
          <w:rFonts w:ascii="Times New Roman" w:hAnsi="Times New Roman" w:cs="Times New Roman"/>
          <w:b/>
          <w:bCs/>
          <w:sz w:val="28"/>
          <w:szCs w:val="28"/>
        </w:rPr>
        <w:t>Classification</w:t>
      </w:r>
    </w:p>
    <w:p w14:paraId="405F6462" w14:textId="7A7864E0" w:rsidR="00512CDD" w:rsidRDefault="00512CDD" w:rsidP="00512CDD">
      <w:pPr>
        <w:jc w:val="both"/>
        <w:rPr>
          <w:rFonts w:ascii="Times New Roman" w:hAnsi="Times New Roman" w:cs="Times New Roman"/>
          <w:sz w:val="24"/>
          <w:szCs w:val="24"/>
        </w:rPr>
      </w:pPr>
      <w:r>
        <w:rPr>
          <w:rFonts w:ascii="Times New Roman" w:hAnsi="Times New Roman" w:cs="Times New Roman"/>
          <w:sz w:val="24"/>
          <w:szCs w:val="24"/>
        </w:rPr>
        <w:t>Classification</w:t>
      </w:r>
      <w:r>
        <w:rPr>
          <w:rFonts w:ascii="Times New Roman" w:hAnsi="Times New Roman" w:cs="Times New Roman"/>
          <w:sz w:val="24"/>
          <w:szCs w:val="24"/>
        </w:rPr>
        <w:t xml:space="preserve"> is one of the</w:t>
      </w:r>
      <w:r>
        <w:rPr>
          <w:rFonts w:ascii="Times New Roman" w:hAnsi="Times New Roman" w:cs="Times New Roman"/>
          <w:sz w:val="24"/>
          <w:szCs w:val="24"/>
        </w:rPr>
        <w:t xml:space="preserve"> last but</w:t>
      </w:r>
      <w:r w:rsidR="000D1270">
        <w:rPr>
          <w:rFonts w:ascii="Times New Roman" w:hAnsi="Times New Roman" w:cs="Times New Roman"/>
          <w:sz w:val="24"/>
          <w:szCs w:val="24"/>
        </w:rPr>
        <w:t xml:space="preserve"> most crucial method</w:t>
      </w:r>
      <w:r>
        <w:rPr>
          <w:rFonts w:ascii="Times New Roman" w:hAnsi="Times New Roman" w:cs="Times New Roman"/>
          <w:sz w:val="24"/>
          <w:szCs w:val="24"/>
        </w:rPr>
        <w:t xml:space="preserve"> in Brain Co</w:t>
      </w:r>
      <w:r w:rsidR="007E4EB3">
        <w:rPr>
          <w:rFonts w:ascii="Times New Roman" w:hAnsi="Times New Roman" w:cs="Times New Roman"/>
          <w:sz w:val="24"/>
          <w:szCs w:val="24"/>
        </w:rPr>
        <w:t xml:space="preserve">mputer Interfaces. It involves </w:t>
      </w:r>
      <w:r w:rsidR="000D1270" w:rsidRPr="007E4EB3">
        <w:rPr>
          <w:rFonts w:ascii="Times New Roman" w:hAnsi="Times New Roman" w:cs="Times New Roman"/>
          <w:sz w:val="24"/>
          <w:szCs w:val="24"/>
        </w:rPr>
        <w:t>the problem of identifying to which of a set of </w:t>
      </w:r>
      <w:hyperlink r:id="rId5" w:tooltip="Categorical data" w:history="1">
        <w:r w:rsidR="000D1270" w:rsidRPr="007E4EB3">
          <w:rPr>
            <w:rFonts w:ascii="Times New Roman" w:hAnsi="Times New Roman" w:cs="Times New Roman"/>
            <w:sz w:val="24"/>
            <w:szCs w:val="24"/>
          </w:rPr>
          <w:t>categories</w:t>
        </w:r>
      </w:hyperlink>
      <w:r w:rsidR="000D1270" w:rsidRPr="007E4EB3">
        <w:rPr>
          <w:rFonts w:ascii="Times New Roman" w:hAnsi="Times New Roman" w:cs="Times New Roman"/>
          <w:sz w:val="24"/>
          <w:szCs w:val="24"/>
        </w:rPr>
        <w:t> a new </w:t>
      </w:r>
      <w:hyperlink r:id="rId6" w:tooltip="Observation" w:history="1">
        <w:r w:rsidR="000D1270" w:rsidRPr="007E4EB3">
          <w:rPr>
            <w:rFonts w:ascii="Times New Roman" w:hAnsi="Times New Roman" w:cs="Times New Roman"/>
            <w:sz w:val="24"/>
            <w:szCs w:val="24"/>
          </w:rPr>
          <w:t>observation</w:t>
        </w:r>
      </w:hyperlink>
      <w:r w:rsidR="000D1270" w:rsidRPr="007E4EB3">
        <w:rPr>
          <w:rFonts w:ascii="Times New Roman" w:hAnsi="Times New Roman" w:cs="Times New Roman"/>
          <w:sz w:val="24"/>
          <w:szCs w:val="24"/>
        </w:rPr>
        <w:t> belongs, on the basis of a </w:t>
      </w:r>
      <w:hyperlink r:id="rId7" w:tooltip="Training set" w:history="1">
        <w:r w:rsidR="000D1270" w:rsidRPr="007E4EB3">
          <w:rPr>
            <w:rFonts w:ascii="Times New Roman" w:hAnsi="Times New Roman" w:cs="Times New Roman"/>
            <w:sz w:val="24"/>
            <w:szCs w:val="24"/>
          </w:rPr>
          <w:t>training set</w:t>
        </w:r>
      </w:hyperlink>
      <w:r w:rsidR="000D1270" w:rsidRPr="007E4EB3">
        <w:rPr>
          <w:rFonts w:ascii="Times New Roman" w:hAnsi="Times New Roman" w:cs="Times New Roman"/>
          <w:sz w:val="24"/>
          <w:szCs w:val="24"/>
        </w:rPr>
        <w:t> of data contain</w:t>
      </w:r>
      <w:r w:rsidR="007E4EB3">
        <w:rPr>
          <w:rFonts w:ascii="Times New Roman" w:hAnsi="Times New Roman" w:cs="Times New Roman"/>
          <w:sz w:val="24"/>
          <w:szCs w:val="24"/>
        </w:rPr>
        <w:t xml:space="preserve">ing predefined categoric observations. </w:t>
      </w:r>
      <w:r w:rsidR="000D1270">
        <w:rPr>
          <w:rFonts w:ascii="TimesNewRoman" w:hAnsi="TimesNewRoman" w:cs="TimesNewRoman"/>
          <w:sz w:val="24"/>
          <w:szCs w:val="24"/>
        </w:rPr>
        <w:t>Classification allows a</w:t>
      </w:r>
      <w:r w:rsidR="007E4EB3">
        <w:rPr>
          <w:rFonts w:ascii="TimesNewRoman" w:hAnsi="TimesNewRoman" w:cs="TimesNewRoman"/>
          <w:sz w:val="24"/>
          <w:szCs w:val="24"/>
        </w:rPr>
        <w:t xml:space="preserve"> device to classify the cognitive brain activity</w:t>
      </w:r>
      <w:r w:rsidR="000D1270">
        <w:rPr>
          <w:rFonts w:ascii="TimesNewRoman" w:hAnsi="TimesNewRoman" w:cs="TimesNewRoman"/>
          <w:sz w:val="24"/>
          <w:szCs w:val="24"/>
        </w:rPr>
        <w:t xml:space="preserve"> based on some</w:t>
      </w:r>
      <w:r w:rsidR="000D1270">
        <w:rPr>
          <w:rFonts w:ascii="TimesNewRoman" w:hAnsi="TimesNewRoman" w:cs="TimesNewRoman"/>
          <w:sz w:val="24"/>
          <w:szCs w:val="24"/>
        </w:rPr>
        <w:t xml:space="preserve"> selected</w:t>
      </w:r>
      <w:r w:rsidR="000D1270">
        <w:rPr>
          <w:rFonts w:ascii="TimesNewRoman" w:hAnsi="TimesNewRoman" w:cs="TimesNewRoman"/>
          <w:sz w:val="24"/>
          <w:szCs w:val="24"/>
        </w:rPr>
        <w:t xml:space="preserve"> features into an appropriate category</w:t>
      </w:r>
      <w:r>
        <w:rPr>
          <w:rFonts w:ascii="Times New Roman" w:hAnsi="Times New Roman" w:cs="Times New Roman"/>
          <w:sz w:val="24"/>
          <w:szCs w:val="24"/>
        </w:rPr>
        <w:t>. The b</w:t>
      </w:r>
      <w:r w:rsidR="00323657">
        <w:rPr>
          <w:rFonts w:ascii="Times New Roman" w:hAnsi="Times New Roman" w:cs="Times New Roman"/>
          <w:sz w:val="24"/>
          <w:szCs w:val="24"/>
        </w:rPr>
        <w:t>elow table lists some commonly used</w:t>
      </w:r>
      <w:r>
        <w:rPr>
          <w:rFonts w:ascii="Times New Roman" w:hAnsi="Times New Roman" w:cs="Times New Roman"/>
          <w:sz w:val="24"/>
          <w:szCs w:val="24"/>
        </w:rPr>
        <w:t xml:space="preserve"> classification methods</w:t>
      </w:r>
      <w:r w:rsidR="00323657">
        <w:rPr>
          <w:rFonts w:ascii="Times New Roman" w:hAnsi="Times New Roman" w:cs="Times New Roman"/>
          <w:sz w:val="24"/>
          <w:szCs w:val="24"/>
        </w:rPr>
        <w:t>.</w:t>
      </w:r>
    </w:p>
    <w:p w14:paraId="195C585E" w14:textId="06B6D945" w:rsidR="00323657" w:rsidRDefault="00323657" w:rsidP="00512CD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323657" w14:paraId="48749880" w14:textId="77777777" w:rsidTr="00323657">
        <w:tc>
          <w:tcPr>
            <w:tcW w:w="2254" w:type="dxa"/>
          </w:tcPr>
          <w:p w14:paraId="05A12171" w14:textId="317B903E" w:rsidR="00323657" w:rsidRPr="004C05B9" w:rsidRDefault="00323657" w:rsidP="00512CDD">
            <w:pPr>
              <w:jc w:val="both"/>
              <w:rPr>
                <w:rFonts w:ascii="Calibri" w:hAnsi="Calibri" w:cs="Calibri"/>
              </w:rPr>
            </w:pPr>
            <w:r w:rsidRPr="004C05B9">
              <w:rPr>
                <w:rFonts w:ascii="Calibri" w:hAnsi="Calibri" w:cs="Calibri"/>
              </w:rPr>
              <w:t>Paper name</w:t>
            </w:r>
          </w:p>
        </w:tc>
        <w:tc>
          <w:tcPr>
            <w:tcW w:w="2254" w:type="dxa"/>
          </w:tcPr>
          <w:p w14:paraId="118C9663" w14:textId="313EE34C" w:rsidR="00323657" w:rsidRPr="004C05B9" w:rsidRDefault="00323657" w:rsidP="00512CDD">
            <w:pPr>
              <w:jc w:val="both"/>
              <w:rPr>
                <w:rFonts w:ascii="Calibri" w:hAnsi="Calibri" w:cs="Calibri"/>
              </w:rPr>
            </w:pPr>
            <w:r w:rsidRPr="004C05B9">
              <w:rPr>
                <w:rFonts w:ascii="Calibri" w:hAnsi="Calibri" w:cs="Calibri"/>
              </w:rPr>
              <w:t>Authors</w:t>
            </w:r>
          </w:p>
        </w:tc>
        <w:tc>
          <w:tcPr>
            <w:tcW w:w="2254" w:type="dxa"/>
          </w:tcPr>
          <w:p w14:paraId="59721F7E" w14:textId="39A10E02" w:rsidR="00323657" w:rsidRPr="004C05B9" w:rsidRDefault="00323657" w:rsidP="00512CDD">
            <w:pPr>
              <w:jc w:val="both"/>
              <w:rPr>
                <w:rFonts w:ascii="Calibri" w:hAnsi="Calibri" w:cs="Calibri"/>
              </w:rPr>
            </w:pPr>
            <w:r w:rsidRPr="004C05B9">
              <w:rPr>
                <w:rFonts w:ascii="Calibri" w:hAnsi="Calibri" w:cs="Calibri"/>
              </w:rPr>
              <w:t>Algorithm used</w:t>
            </w:r>
          </w:p>
        </w:tc>
        <w:tc>
          <w:tcPr>
            <w:tcW w:w="2254" w:type="dxa"/>
          </w:tcPr>
          <w:p w14:paraId="0A2F0236" w14:textId="2E52C7D0" w:rsidR="00323657" w:rsidRPr="004C05B9" w:rsidRDefault="00323657" w:rsidP="00512CDD">
            <w:pPr>
              <w:jc w:val="both"/>
              <w:rPr>
                <w:rFonts w:ascii="Calibri" w:hAnsi="Calibri" w:cs="Calibri"/>
              </w:rPr>
            </w:pPr>
            <w:r w:rsidRPr="004C05B9">
              <w:rPr>
                <w:rFonts w:ascii="Calibri" w:hAnsi="Calibri" w:cs="Calibri"/>
              </w:rPr>
              <w:t>Accuracy</w:t>
            </w:r>
          </w:p>
        </w:tc>
      </w:tr>
      <w:tr w:rsidR="00323657" w14:paraId="50BE7D24" w14:textId="77777777" w:rsidTr="00323657">
        <w:tc>
          <w:tcPr>
            <w:tcW w:w="2254" w:type="dxa"/>
          </w:tcPr>
          <w:p w14:paraId="3C0B39E5" w14:textId="77777777" w:rsidR="00323657" w:rsidRPr="004C05B9" w:rsidRDefault="00323657" w:rsidP="00512CDD">
            <w:pPr>
              <w:jc w:val="both"/>
              <w:rPr>
                <w:rFonts w:ascii="Calibri" w:hAnsi="Calibri" w:cs="Calibri"/>
              </w:rPr>
            </w:pPr>
          </w:p>
        </w:tc>
        <w:tc>
          <w:tcPr>
            <w:tcW w:w="2254" w:type="dxa"/>
          </w:tcPr>
          <w:p w14:paraId="15B8E667" w14:textId="77777777" w:rsidR="00323657" w:rsidRPr="004C05B9" w:rsidRDefault="00323657" w:rsidP="00512CDD">
            <w:pPr>
              <w:jc w:val="both"/>
              <w:rPr>
                <w:rFonts w:ascii="Calibri" w:hAnsi="Calibri" w:cs="Calibri"/>
              </w:rPr>
            </w:pPr>
          </w:p>
        </w:tc>
        <w:tc>
          <w:tcPr>
            <w:tcW w:w="2254" w:type="dxa"/>
          </w:tcPr>
          <w:p w14:paraId="716BB995" w14:textId="77777777" w:rsidR="00323657" w:rsidRPr="004C05B9" w:rsidRDefault="00323657" w:rsidP="00512CDD">
            <w:pPr>
              <w:jc w:val="both"/>
              <w:rPr>
                <w:rFonts w:ascii="Calibri" w:hAnsi="Calibri" w:cs="Calibri"/>
              </w:rPr>
            </w:pPr>
          </w:p>
        </w:tc>
        <w:tc>
          <w:tcPr>
            <w:tcW w:w="2254" w:type="dxa"/>
          </w:tcPr>
          <w:p w14:paraId="4CBB83DC" w14:textId="77777777" w:rsidR="00323657" w:rsidRPr="004C05B9" w:rsidRDefault="00323657" w:rsidP="00512CDD">
            <w:pPr>
              <w:jc w:val="both"/>
              <w:rPr>
                <w:rFonts w:ascii="Calibri" w:hAnsi="Calibri" w:cs="Calibri"/>
              </w:rPr>
            </w:pPr>
          </w:p>
        </w:tc>
      </w:tr>
      <w:tr w:rsidR="00323657" w14:paraId="16C33C16" w14:textId="77777777" w:rsidTr="00323657">
        <w:tc>
          <w:tcPr>
            <w:tcW w:w="2254" w:type="dxa"/>
          </w:tcPr>
          <w:p w14:paraId="36D3AF56" w14:textId="77777777" w:rsidR="00323657" w:rsidRPr="004C05B9" w:rsidRDefault="00323657" w:rsidP="00512CDD">
            <w:pPr>
              <w:jc w:val="both"/>
              <w:rPr>
                <w:rFonts w:ascii="Calibri" w:hAnsi="Calibri" w:cs="Calibri"/>
              </w:rPr>
            </w:pPr>
          </w:p>
        </w:tc>
        <w:tc>
          <w:tcPr>
            <w:tcW w:w="2254" w:type="dxa"/>
          </w:tcPr>
          <w:p w14:paraId="71FA473D" w14:textId="77777777" w:rsidR="00323657" w:rsidRPr="004C05B9" w:rsidRDefault="00323657" w:rsidP="00512CDD">
            <w:pPr>
              <w:jc w:val="both"/>
              <w:rPr>
                <w:rFonts w:ascii="Calibri" w:hAnsi="Calibri" w:cs="Calibri"/>
              </w:rPr>
            </w:pPr>
          </w:p>
        </w:tc>
        <w:tc>
          <w:tcPr>
            <w:tcW w:w="2254" w:type="dxa"/>
          </w:tcPr>
          <w:p w14:paraId="298BD690" w14:textId="77777777" w:rsidR="00323657" w:rsidRPr="004C05B9" w:rsidRDefault="00323657" w:rsidP="00512CDD">
            <w:pPr>
              <w:jc w:val="both"/>
              <w:rPr>
                <w:rFonts w:ascii="Calibri" w:hAnsi="Calibri" w:cs="Calibri"/>
              </w:rPr>
            </w:pPr>
          </w:p>
        </w:tc>
        <w:tc>
          <w:tcPr>
            <w:tcW w:w="2254" w:type="dxa"/>
          </w:tcPr>
          <w:p w14:paraId="74B31F43" w14:textId="77777777" w:rsidR="00323657" w:rsidRPr="004C05B9" w:rsidRDefault="00323657" w:rsidP="00512CDD">
            <w:pPr>
              <w:jc w:val="both"/>
              <w:rPr>
                <w:rFonts w:ascii="Calibri" w:hAnsi="Calibri" w:cs="Calibri"/>
              </w:rPr>
            </w:pPr>
          </w:p>
        </w:tc>
      </w:tr>
      <w:tr w:rsidR="00323657" w14:paraId="04C59C3B" w14:textId="77777777" w:rsidTr="00323657">
        <w:tc>
          <w:tcPr>
            <w:tcW w:w="2254" w:type="dxa"/>
          </w:tcPr>
          <w:p w14:paraId="5AE4DD73" w14:textId="77777777" w:rsidR="00323657" w:rsidRPr="004C05B9" w:rsidRDefault="00323657" w:rsidP="00512CDD">
            <w:pPr>
              <w:jc w:val="both"/>
              <w:rPr>
                <w:rFonts w:ascii="Calibri" w:hAnsi="Calibri" w:cs="Calibri"/>
              </w:rPr>
            </w:pPr>
          </w:p>
        </w:tc>
        <w:tc>
          <w:tcPr>
            <w:tcW w:w="2254" w:type="dxa"/>
          </w:tcPr>
          <w:p w14:paraId="19106D3B" w14:textId="77777777" w:rsidR="00323657" w:rsidRPr="004C05B9" w:rsidRDefault="00323657" w:rsidP="00512CDD">
            <w:pPr>
              <w:jc w:val="both"/>
              <w:rPr>
                <w:rFonts w:ascii="Calibri" w:hAnsi="Calibri" w:cs="Calibri"/>
              </w:rPr>
            </w:pPr>
          </w:p>
        </w:tc>
        <w:tc>
          <w:tcPr>
            <w:tcW w:w="2254" w:type="dxa"/>
          </w:tcPr>
          <w:p w14:paraId="263B2BDB" w14:textId="77777777" w:rsidR="00323657" w:rsidRPr="004C05B9" w:rsidRDefault="00323657" w:rsidP="00512CDD">
            <w:pPr>
              <w:jc w:val="both"/>
              <w:rPr>
                <w:rFonts w:ascii="Calibri" w:hAnsi="Calibri" w:cs="Calibri"/>
              </w:rPr>
            </w:pPr>
          </w:p>
        </w:tc>
        <w:tc>
          <w:tcPr>
            <w:tcW w:w="2254" w:type="dxa"/>
          </w:tcPr>
          <w:p w14:paraId="470E259C" w14:textId="77777777" w:rsidR="00323657" w:rsidRPr="004C05B9" w:rsidRDefault="00323657" w:rsidP="00512CDD">
            <w:pPr>
              <w:jc w:val="both"/>
              <w:rPr>
                <w:rFonts w:ascii="Calibri" w:hAnsi="Calibri" w:cs="Calibri"/>
              </w:rPr>
            </w:pPr>
          </w:p>
        </w:tc>
      </w:tr>
      <w:tr w:rsidR="00323657" w14:paraId="16DCA05F" w14:textId="77777777" w:rsidTr="00323657">
        <w:tc>
          <w:tcPr>
            <w:tcW w:w="2254" w:type="dxa"/>
          </w:tcPr>
          <w:p w14:paraId="2C072CA5" w14:textId="77777777" w:rsidR="00323657" w:rsidRPr="004C05B9" w:rsidRDefault="00323657" w:rsidP="00512CDD">
            <w:pPr>
              <w:jc w:val="both"/>
              <w:rPr>
                <w:rFonts w:ascii="Calibri" w:hAnsi="Calibri" w:cs="Calibri"/>
              </w:rPr>
            </w:pPr>
          </w:p>
        </w:tc>
        <w:tc>
          <w:tcPr>
            <w:tcW w:w="2254" w:type="dxa"/>
          </w:tcPr>
          <w:p w14:paraId="2A488C09" w14:textId="77777777" w:rsidR="00323657" w:rsidRPr="004C05B9" w:rsidRDefault="00323657" w:rsidP="00512CDD">
            <w:pPr>
              <w:jc w:val="both"/>
              <w:rPr>
                <w:rFonts w:ascii="Calibri" w:hAnsi="Calibri" w:cs="Calibri"/>
              </w:rPr>
            </w:pPr>
          </w:p>
        </w:tc>
        <w:tc>
          <w:tcPr>
            <w:tcW w:w="2254" w:type="dxa"/>
          </w:tcPr>
          <w:p w14:paraId="3C3103CC" w14:textId="77777777" w:rsidR="00323657" w:rsidRPr="004C05B9" w:rsidRDefault="00323657" w:rsidP="00512CDD">
            <w:pPr>
              <w:jc w:val="both"/>
              <w:rPr>
                <w:rFonts w:ascii="Calibri" w:hAnsi="Calibri" w:cs="Calibri"/>
              </w:rPr>
            </w:pPr>
          </w:p>
        </w:tc>
        <w:tc>
          <w:tcPr>
            <w:tcW w:w="2254" w:type="dxa"/>
          </w:tcPr>
          <w:p w14:paraId="3F6B6A5F" w14:textId="77777777" w:rsidR="00323657" w:rsidRPr="004C05B9" w:rsidRDefault="00323657" w:rsidP="00512CDD">
            <w:pPr>
              <w:jc w:val="both"/>
              <w:rPr>
                <w:rFonts w:ascii="Calibri" w:hAnsi="Calibri" w:cs="Calibri"/>
              </w:rPr>
            </w:pPr>
          </w:p>
        </w:tc>
      </w:tr>
      <w:tr w:rsidR="004C05B9" w14:paraId="1CDA87A8" w14:textId="77777777" w:rsidTr="00323657">
        <w:tc>
          <w:tcPr>
            <w:tcW w:w="2254" w:type="dxa"/>
          </w:tcPr>
          <w:p w14:paraId="3DD33110" w14:textId="77777777" w:rsidR="004C05B9" w:rsidRPr="004C05B9" w:rsidRDefault="004C05B9" w:rsidP="00512CDD">
            <w:pPr>
              <w:jc w:val="both"/>
              <w:rPr>
                <w:rFonts w:ascii="Calibri" w:hAnsi="Calibri" w:cs="Calibri"/>
              </w:rPr>
            </w:pPr>
          </w:p>
        </w:tc>
        <w:tc>
          <w:tcPr>
            <w:tcW w:w="2254" w:type="dxa"/>
          </w:tcPr>
          <w:p w14:paraId="6A0E1AE0" w14:textId="77777777" w:rsidR="004C05B9" w:rsidRPr="004C05B9" w:rsidRDefault="004C05B9" w:rsidP="00512CDD">
            <w:pPr>
              <w:jc w:val="both"/>
              <w:rPr>
                <w:rFonts w:ascii="Calibri" w:hAnsi="Calibri" w:cs="Calibri"/>
              </w:rPr>
            </w:pPr>
          </w:p>
        </w:tc>
        <w:tc>
          <w:tcPr>
            <w:tcW w:w="2254" w:type="dxa"/>
          </w:tcPr>
          <w:p w14:paraId="3A29FFC2" w14:textId="77777777" w:rsidR="004C05B9" w:rsidRPr="004C05B9" w:rsidRDefault="004C05B9" w:rsidP="00512CDD">
            <w:pPr>
              <w:jc w:val="both"/>
              <w:rPr>
                <w:rFonts w:ascii="Calibri" w:hAnsi="Calibri" w:cs="Calibri"/>
              </w:rPr>
            </w:pPr>
          </w:p>
        </w:tc>
        <w:tc>
          <w:tcPr>
            <w:tcW w:w="2254" w:type="dxa"/>
          </w:tcPr>
          <w:p w14:paraId="78457D08" w14:textId="77777777" w:rsidR="004C05B9" w:rsidRPr="004C05B9" w:rsidRDefault="004C05B9" w:rsidP="00512CDD">
            <w:pPr>
              <w:jc w:val="both"/>
              <w:rPr>
                <w:rFonts w:ascii="Calibri" w:hAnsi="Calibri" w:cs="Calibri"/>
              </w:rPr>
            </w:pPr>
          </w:p>
        </w:tc>
      </w:tr>
    </w:tbl>
    <w:p w14:paraId="2FB9CFFF" w14:textId="77777777" w:rsidR="00323657" w:rsidRDefault="00323657" w:rsidP="00512CDD">
      <w:pPr>
        <w:jc w:val="both"/>
        <w:rPr>
          <w:rFonts w:ascii="Times New Roman" w:hAnsi="Times New Roman" w:cs="Times New Roman"/>
          <w:sz w:val="24"/>
          <w:szCs w:val="24"/>
        </w:rPr>
      </w:pPr>
    </w:p>
    <w:p w14:paraId="3B3D7933" w14:textId="77777777" w:rsidR="00512CDD" w:rsidRPr="00512CDD" w:rsidRDefault="00512CDD" w:rsidP="00512CDD">
      <w:pPr>
        <w:jc w:val="both"/>
        <w:rPr>
          <w:rFonts w:ascii="Times New Roman" w:hAnsi="Times New Roman" w:cs="Times New Roman"/>
          <w:b/>
          <w:bCs/>
          <w:sz w:val="28"/>
          <w:szCs w:val="28"/>
        </w:rPr>
      </w:pPr>
    </w:p>
    <w:sectPr w:rsidR="00512CDD" w:rsidRPr="0051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charset w:val="00"/>
    <w:family w:val="swiss"/>
    <w:pitch w:val="variable"/>
    <w:sig w:usb0="0008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swiss"/>
    <w:notTrueType/>
    <w:pitch w:val="default"/>
    <w:sig w:usb0="00000083"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45F60"/>
    <w:multiLevelType w:val="hybridMultilevel"/>
    <w:tmpl w:val="16FE8E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84"/>
    <w:rsid w:val="0002022A"/>
    <w:rsid w:val="00071A5C"/>
    <w:rsid w:val="000B74B8"/>
    <w:rsid w:val="000D1270"/>
    <w:rsid w:val="000D2FDA"/>
    <w:rsid w:val="000E4C36"/>
    <w:rsid w:val="00102D0A"/>
    <w:rsid w:val="001F7A84"/>
    <w:rsid w:val="002C5E90"/>
    <w:rsid w:val="002F170B"/>
    <w:rsid w:val="00323657"/>
    <w:rsid w:val="00396B6F"/>
    <w:rsid w:val="004A37DA"/>
    <w:rsid w:val="004C05B9"/>
    <w:rsid w:val="004C34DA"/>
    <w:rsid w:val="0051212A"/>
    <w:rsid w:val="00512CDD"/>
    <w:rsid w:val="00534135"/>
    <w:rsid w:val="00572D2D"/>
    <w:rsid w:val="005B7B88"/>
    <w:rsid w:val="005D7B5E"/>
    <w:rsid w:val="00656661"/>
    <w:rsid w:val="006B102B"/>
    <w:rsid w:val="007E4EB3"/>
    <w:rsid w:val="00855464"/>
    <w:rsid w:val="00961756"/>
    <w:rsid w:val="00A277FE"/>
    <w:rsid w:val="00A74A2F"/>
    <w:rsid w:val="00AD7E65"/>
    <w:rsid w:val="00B76FA1"/>
    <w:rsid w:val="00D24B6D"/>
    <w:rsid w:val="00D37A21"/>
    <w:rsid w:val="00D60BB6"/>
    <w:rsid w:val="00E464AC"/>
    <w:rsid w:val="00EF4BAE"/>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E769"/>
  <w15:chartTrackingRefBased/>
  <w15:docId w15:val="{C8410C00-0F37-48AE-B13E-4675610B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5E"/>
    <w:pPr>
      <w:ind w:left="720"/>
      <w:contextualSpacing/>
    </w:pPr>
  </w:style>
  <w:style w:type="character" w:styleId="Hyperlink">
    <w:name w:val="Hyperlink"/>
    <w:basedOn w:val="DefaultParagraphFont"/>
    <w:uiPriority w:val="99"/>
    <w:semiHidden/>
    <w:unhideWhenUsed/>
    <w:rsid w:val="000D1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raining_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ervation" TargetMode="External"/><Relationship Id="rId5" Type="http://schemas.openxmlformats.org/officeDocument/2006/relationships/hyperlink" Target="https://en.wikipedia.org/wiki/Categorical_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Priyanka</cp:lastModifiedBy>
  <cp:revision>15</cp:revision>
  <dcterms:created xsi:type="dcterms:W3CDTF">2017-10-20T08:15:00Z</dcterms:created>
  <dcterms:modified xsi:type="dcterms:W3CDTF">2017-10-20T11:40:00Z</dcterms:modified>
</cp:coreProperties>
</file>