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4A8B1B" w14:textId="77777777" w:rsidR="00F66B87" w:rsidRDefault="00000000">
      <w:pPr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 xml:space="preserve"> SIMATS ENGINEERING</w:t>
      </w:r>
    </w:p>
    <w:p w14:paraId="24C776EF" w14:textId="77777777" w:rsidR="00F66B87" w:rsidRDefault="00000000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ASSESSMENT TOOL 2</w:t>
      </w:r>
    </w:p>
    <w:p w14:paraId="132A6680" w14:textId="77777777" w:rsidR="00F66B87" w:rsidRDefault="00F66B87">
      <w:pPr>
        <w:jc w:val="center"/>
        <w:rPr>
          <w:b/>
          <w:bCs/>
          <w:sz w:val="34"/>
          <w:szCs w:val="34"/>
        </w:rPr>
      </w:pPr>
    </w:p>
    <w:p w14:paraId="5CAAEE67" w14:textId="77777777" w:rsidR="00F66B87" w:rsidRDefault="00F66B87">
      <w:pPr>
        <w:jc w:val="center"/>
        <w:rPr>
          <w:b/>
          <w:bCs/>
          <w:sz w:val="34"/>
          <w:szCs w:val="34"/>
        </w:rPr>
      </w:pPr>
    </w:p>
    <w:p w14:paraId="2488BE36" w14:textId="77777777" w:rsidR="00F66B87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NAME:</w:t>
      </w:r>
      <w:r>
        <w:rPr>
          <w:b/>
          <w:bCs/>
          <w:sz w:val="24"/>
          <w:szCs w:val="24"/>
        </w:rPr>
        <w:tab/>
        <w:t>Database Management Systems</w:t>
      </w:r>
    </w:p>
    <w:p w14:paraId="2CF5DA76" w14:textId="55277F67" w:rsidR="00F66B87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CODE:</w:t>
      </w:r>
      <w:r>
        <w:rPr>
          <w:b/>
          <w:bCs/>
          <w:sz w:val="24"/>
          <w:szCs w:val="24"/>
        </w:rPr>
        <w:tab/>
        <w:t>CSA05</w:t>
      </w:r>
      <w:r w:rsidR="000652B6">
        <w:rPr>
          <w:b/>
          <w:bCs/>
          <w:sz w:val="24"/>
          <w:szCs w:val="24"/>
        </w:rPr>
        <w:t>08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</w:p>
    <w:p w14:paraId="6ECAA739" w14:textId="77777777" w:rsidR="00F66B87" w:rsidRDefault="00F66B87">
      <w:pPr>
        <w:rPr>
          <w:b/>
          <w:bCs/>
          <w:sz w:val="24"/>
          <w:szCs w:val="24"/>
        </w:rPr>
      </w:pPr>
    </w:p>
    <w:p w14:paraId="6F7E250C" w14:textId="77777777" w:rsidR="00F66B87" w:rsidRDefault="00F66B87">
      <w:pPr>
        <w:rPr>
          <w:b/>
          <w:bCs/>
          <w:sz w:val="24"/>
          <w:szCs w:val="24"/>
        </w:rPr>
      </w:pPr>
    </w:p>
    <w:p w14:paraId="55603A90" w14:textId="77777777" w:rsidR="00F66B87" w:rsidRDefault="00000000">
      <w:pPr>
        <w:rPr>
          <w:b/>
          <w:bCs/>
          <w:sz w:val="24"/>
          <w:szCs w:val="24"/>
        </w:rPr>
      </w:pPr>
      <w:r>
        <w:pict w14:anchorId="406D552F">
          <v:rect id="_x0000_i1025" style="width:0;height:1.5pt" o:hralign="center" o:hrstd="t" o:hr="t" fillcolor="#a0a0a0" stroked="f"/>
        </w:pict>
      </w:r>
    </w:p>
    <w:p w14:paraId="67B3943B" w14:textId="77777777" w:rsidR="00F66B87" w:rsidRDefault="00F66B87">
      <w:pPr>
        <w:rPr>
          <w:b/>
          <w:bCs/>
          <w:sz w:val="24"/>
          <w:szCs w:val="24"/>
        </w:rPr>
      </w:pPr>
    </w:p>
    <w:p w14:paraId="6F4A872E" w14:textId="77777777" w:rsidR="00F66B87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OUTCOME COVERED</w:t>
      </w:r>
    </w:p>
    <w:p w14:paraId="1930D132" w14:textId="77777777" w:rsidR="00F66B87" w:rsidRDefault="00F66B87">
      <w:pPr>
        <w:rPr>
          <w:b/>
          <w:bCs/>
          <w:sz w:val="24"/>
          <w:szCs w:val="24"/>
        </w:rPr>
      </w:pPr>
    </w:p>
    <w:p w14:paraId="00D62AC8" w14:textId="77777777" w:rsidR="00F66B87" w:rsidRDefault="00000000"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CO1: </w:t>
      </w:r>
      <w:proofErr w:type="spellStart"/>
      <w:r>
        <w:rPr>
          <w:i/>
          <w:iCs/>
          <w:sz w:val="24"/>
          <w:szCs w:val="24"/>
        </w:rPr>
        <w:t>Analyze</w:t>
      </w:r>
      <w:proofErr w:type="spellEnd"/>
      <w:r>
        <w:rPr>
          <w:i/>
          <w:iCs/>
          <w:sz w:val="24"/>
          <w:szCs w:val="24"/>
        </w:rPr>
        <w:t xml:space="preserve"> DBMS architecture, different data models, schema types, and design ER/EER diagrams, relational schemas for case-based scenarios by identifying entities and relationships. </w:t>
      </w:r>
      <w:r>
        <w:rPr>
          <w:sz w:val="24"/>
          <w:szCs w:val="24"/>
        </w:rPr>
        <w:t>(BL1, BL2)</w:t>
      </w:r>
    </w:p>
    <w:p w14:paraId="3333F64D" w14:textId="77777777" w:rsidR="00F66B87" w:rsidRDefault="00F66B87">
      <w:pPr>
        <w:rPr>
          <w:sz w:val="24"/>
          <w:szCs w:val="24"/>
        </w:rPr>
      </w:pPr>
    </w:p>
    <w:p w14:paraId="6B7CB1ED" w14:textId="77777777" w:rsidR="00F66B87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Activity Tool </w:t>
      </w:r>
      <w:r>
        <w:rPr>
          <w:sz w:val="24"/>
          <w:szCs w:val="24"/>
        </w:rPr>
        <w:tab/>
        <w:t>: Concept Mapping (Medium)</w:t>
      </w:r>
    </w:p>
    <w:p w14:paraId="29C2C128" w14:textId="77777777" w:rsidR="00F66B87" w:rsidRDefault="00000000">
      <w:pPr>
        <w:rPr>
          <w:sz w:val="24"/>
          <w:szCs w:val="24"/>
        </w:rPr>
      </w:pPr>
      <w:r>
        <w:rPr>
          <w:sz w:val="24"/>
          <w:szCs w:val="24"/>
        </w:rPr>
        <w:t>Assessment Tool Weightage: 35%</w:t>
      </w:r>
    </w:p>
    <w:p w14:paraId="2F78D48E" w14:textId="77777777" w:rsidR="00F66B87" w:rsidRDefault="00F66B87">
      <w:pPr>
        <w:rPr>
          <w:sz w:val="24"/>
          <w:szCs w:val="24"/>
        </w:rPr>
      </w:pPr>
    </w:p>
    <w:p w14:paraId="497F07D4" w14:textId="77777777" w:rsidR="00F66B87" w:rsidRDefault="00000000">
      <w:pPr>
        <w:rPr>
          <w:sz w:val="24"/>
          <w:szCs w:val="24"/>
        </w:rPr>
      </w:pPr>
      <w:r>
        <w:pict w14:anchorId="0DE9E6D8">
          <v:rect id="_x0000_i1026" style="width:0;height:1.5pt" o:hralign="center" o:hrstd="t" o:hr="t" fillcolor="#a0a0a0" stroked="f"/>
        </w:pict>
      </w:r>
      <w:r>
        <w:rPr>
          <w:sz w:val="24"/>
          <w:szCs w:val="24"/>
        </w:rPr>
        <w:t>Dr</w:t>
      </w:r>
    </w:p>
    <w:p w14:paraId="295C2B5B" w14:textId="77777777" w:rsidR="00F66B87" w:rsidRDefault="00F66B87">
      <w:pPr>
        <w:rPr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94"/>
        <w:gridCol w:w="5981"/>
        <w:gridCol w:w="1689"/>
        <w:gridCol w:w="996"/>
      </w:tblGrid>
      <w:tr w:rsidR="00F66B87" w14:paraId="78FD5EA2" w14:textId="77777777">
        <w:tc>
          <w:tcPr>
            <w:tcW w:w="9360" w:type="dxa"/>
            <w:gridSpan w:val="4"/>
            <w:shd w:val="clear" w:color="auto" w:fill="FFFFFF" w:themeFill="background1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4FF805A5" w14:textId="77777777" w:rsidR="00F66B87" w:rsidRDefault="00000000">
            <w:pPr>
              <w:spacing w:after="60"/>
            </w:pPr>
            <w:r>
              <w:rPr>
                <w:b/>
                <w:bCs/>
              </w:rPr>
              <w:t>QUESTIONS</w:t>
            </w:r>
            <w:r>
              <w:rPr>
                <w:sz w:val="20"/>
                <w:szCs w:val="20"/>
              </w:rPr>
              <w:t xml:space="preserve">                                                                                                       Total Marks: 50</w:t>
            </w:r>
          </w:p>
        </w:tc>
      </w:tr>
      <w:tr w:rsidR="00F66B87" w14:paraId="0D23B3D6" w14:textId="77777777">
        <w:tc>
          <w:tcPr>
            <w:tcW w:w="6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2468EF" w14:textId="77777777" w:rsidR="00F66B87" w:rsidRDefault="00000000">
            <w:pPr>
              <w:spacing w:after="60"/>
              <w:jc w:val="center"/>
            </w:pPr>
            <w:proofErr w:type="spellStart"/>
            <w:r>
              <w:rPr>
                <w:b/>
                <w:bCs/>
                <w:sz w:val="19"/>
                <w:szCs w:val="19"/>
              </w:rPr>
              <w:t>Q.No</w:t>
            </w:r>
            <w:proofErr w:type="spellEnd"/>
          </w:p>
        </w:tc>
        <w:tc>
          <w:tcPr>
            <w:tcW w:w="60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DA6ADF" w14:textId="77777777" w:rsidR="00F66B87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Question</w:t>
            </w:r>
          </w:p>
        </w:tc>
        <w:tc>
          <w:tcPr>
            <w:tcW w:w="17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42C2E2" w14:textId="77777777" w:rsidR="00F66B87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Bloom's Level</w:t>
            </w:r>
          </w:p>
        </w:tc>
        <w:tc>
          <w:tcPr>
            <w:tcW w:w="10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3B11B8" w14:textId="77777777" w:rsidR="00F66B87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Marks</w:t>
            </w:r>
          </w:p>
        </w:tc>
      </w:tr>
      <w:tr w:rsidR="00F66B87" w14:paraId="4388F65D" w14:textId="77777777">
        <w:tc>
          <w:tcPr>
            <w:tcW w:w="6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2DB6D31D" w14:textId="77777777" w:rsidR="00F66B87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1</w:t>
            </w:r>
          </w:p>
        </w:tc>
        <w:tc>
          <w:tcPr>
            <w:tcW w:w="60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CDC61E" w14:textId="77777777" w:rsidR="00F66B87" w:rsidRDefault="00000000">
            <w:pPr>
              <w:spacing w:after="60"/>
            </w:pPr>
            <w:r>
              <w:rPr>
                <w:sz w:val="19"/>
                <w:szCs w:val="19"/>
              </w:rPr>
              <w:t>Construct a concept map linking the following terms: DBMS, Schema, Instance, Data Model, ER Diagram, Entity, Attribute, Relationship.</w:t>
            </w:r>
          </w:p>
        </w:tc>
        <w:tc>
          <w:tcPr>
            <w:tcW w:w="1700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364AC9" w14:textId="77777777" w:rsidR="00F66B87" w:rsidRDefault="00000000">
            <w:pPr>
              <w:spacing w:after="60"/>
              <w:jc w:val="center"/>
            </w:pPr>
            <w:r>
              <w:rPr>
                <w:sz w:val="17"/>
                <w:szCs w:val="17"/>
              </w:rPr>
              <w:t>BL2 – Understand</w:t>
            </w:r>
          </w:p>
        </w:tc>
        <w:tc>
          <w:tcPr>
            <w:tcW w:w="10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2BDFCB5A" w14:textId="77777777" w:rsidR="00F66B87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F66B87" w14:paraId="434D31A6" w14:textId="77777777">
        <w:tc>
          <w:tcPr>
            <w:tcW w:w="6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7860303D" w14:textId="77777777" w:rsidR="00F66B87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2</w:t>
            </w:r>
          </w:p>
        </w:tc>
        <w:tc>
          <w:tcPr>
            <w:tcW w:w="60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2787ED" w14:textId="77777777" w:rsidR="00F66B87" w:rsidRDefault="00000000">
            <w:pPr>
              <w:spacing w:after="60"/>
            </w:pPr>
            <w:r>
              <w:rPr>
                <w:sz w:val="19"/>
                <w:szCs w:val="19"/>
              </w:rPr>
              <w:t>Create a concept map for the three-level ANSI/SPARC architecture showing data independence at each level.</w:t>
            </w:r>
          </w:p>
        </w:tc>
        <w:tc>
          <w:tcPr>
            <w:tcW w:w="1700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965B01" w14:textId="77777777" w:rsidR="00F66B87" w:rsidRDefault="00000000">
            <w:pPr>
              <w:spacing w:after="60"/>
              <w:jc w:val="center"/>
            </w:pPr>
            <w:r>
              <w:rPr>
                <w:sz w:val="17"/>
                <w:szCs w:val="17"/>
              </w:rPr>
              <w:t>BL2 – Understand</w:t>
            </w:r>
          </w:p>
        </w:tc>
        <w:tc>
          <w:tcPr>
            <w:tcW w:w="10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732DE8E9" w14:textId="77777777" w:rsidR="00F66B87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F66B87" w14:paraId="05E8ECA4" w14:textId="77777777">
        <w:tc>
          <w:tcPr>
            <w:tcW w:w="6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037682A7" w14:textId="77777777" w:rsidR="00F66B87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3</w:t>
            </w:r>
          </w:p>
        </w:tc>
        <w:tc>
          <w:tcPr>
            <w:tcW w:w="60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7EEFDF" w14:textId="77777777" w:rsidR="00F66B87" w:rsidRDefault="00000000">
            <w:pPr>
              <w:spacing w:after="60"/>
            </w:pPr>
            <w:r>
              <w:rPr>
                <w:sz w:val="19"/>
                <w:szCs w:val="19"/>
              </w:rPr>
              <w:t>Map the relationship between file-based systems and database systems, highlighting the problems solved by DBMS.</w:t>
            </w:r>
          </w:p>
        </w:tc>
        <w:tc>
          <w:tcPr>
            <w:tcW w:w="1700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C5287C" w14:textId="77777777" w:rsidR="00F66B87" w:rsidRDefault="00000000">
            <w:pPr>
              <w:spacing w:after="60"/>
              <w:jc w:val="center"/>
            </w:pPr>
            <w:r>
              <w:rPr>
                <w:sz w:val="17"/>
                <w:szCs w:val="17"/>
              </w:rPr>
              <w:t>BL2 – Understand</w:t>
            </w:r>
          </w:p>
        </w:tc>
        <w:tc>
          <w:tcPr>
            <w:tcW w:w="10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5AAEFB3B" w14:textId="77777777" w:rsidR="00F66B87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F66B87" w14:paraId="3A241D5F" w14:textId="77777777">
        <w:tc>
          <w:tcPr>
            <w:tcW w:w="6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53CAF9C3" w14:textId="77777777" w:rsidR="00F66B87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4</w:t>
            </w:r>
          </w:p>
        </w:tc>
        <w:tc>
          <w:tcPr>
            <w:tcW w:w="60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DC91CC" w14:textId="77777777" w:rsidR="00F66B87" w:rsidRDefault="00000000">
            <w:pPr>
              <w:spacing w:after="60"/>
            </w:pPr>
            <w:r>
              <w:rPr>
                <w:sz w:val="19"/>
                <w:szCs w:val="19"/>
              </w:rPr>
              <w:t>Design a concept map for ER diagram components: entity, weak entity, attribute types, relationship types, and participation constraints.</w:t>
            </w:r>
          </w:p>
        </w:tc>
        <w:tc>
          <w:tcPr>
            <w:tcW w:w="1700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D1FE6D" w14:textId="77777777" w:rsidR="00F66B87" w:rsidRDefault="00000000">
            <w:pPr>
              <w:spacing w:after="60"/>
              <w:jc w:val="center"/>
            </w:pPr>
            <w:r>
              <w:rPr>
                <w:sz w:val="17"/>
                <w:szCs w:val="17"/>
              </w:rPr>
              <w:t>BL2 – Understand</w:t>
            </w:r>
          </w:p>
        </w:tc>
        <w:tc>
          <w:tcPr>
            <w:tcW w:w="10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271A61BB" w14:textId="77777777" w:rsidR="00F66B87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F66B87" w14:paraId="4DB2178F" w14:textId="77777777">
        <w:tc>
          <w:tcPr>
            <w:tcW w:w="6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1687A892" w14:textId="77777777" w:rsidR="00F66B87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  <w:tc>
          <w:tcPr>
            <w:tcW w:w="60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5AA175" w14:textId="77777777" w:rsidR="00F66B87" w:rsidRDefault="00000000">
            <w:pPr>
              <w:spacing w:after="60"/>
            </w:pPr>
            <w:r>
              <w:rPr>
                <w:sz w:val="19"/>
                <w:szCs w:val="19"/>
              </w:rPr>
              <w:t>Construct a concept map comparing Hierarchical, Network, and Relational data models with their key properties.</w:t>
            </w:r>
          </w:p>
        </w:tc>
        <w:tc>
          <w:tcPr>
            <w:tcW w:w="1700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F0FD17" w14:textId="77777777" w:rsidR="00F66B87" w:rsidRDefault="00000000">
            <w:pPr>
              <w:spacing w:after="60"/>
              <w:jc w:val="center"/>
            </w:pPr>
            <w:r>
              <w:rPr>
                <w:sz w:val="17"/>
                <w:szCs w:val="17"/>
              </w:rPr>
              <w:t>BL2 – Understand</w:t>
            </w:r>
          </w:p>
        </w:tc>
        <w:tc>
          <w:tcPr>
            <w:tcW w:w="10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602A314C" w14:textId="77777777" w:rsidR="00F66B87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F66B87" w14:paraId="55EDD218" w14:textId="77777777">
        <w:tc>
          <w:tcPr>
            <w:tcW w:w="6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443EB8D1" w14:textId="77777777" w:rsidR="00F66B87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6</w:t>
            </w:r>
          </w:p>
        </w:tc>
        <w:tc>
          <w:tcPr>
            <w:tcW w:w="60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450B09" w14:textId="77777777" w:rsidR="00F66B87" w:rsidRDefault="00000000">
            <w:pPr>
              <w:spacing w:after="60"/>
            </w:pPr>
            <w:r>
              <w:rPr>
                <w:sz w:val="19"/>
                <w:szCs w:val="19"/>
              </w:rPr>
              <w:t>Develop a concept map for the EER model showing how it extends the basic ER model with generalization, specialization, and aggregation.</w:t>
            </w:r>
          </w:p>
        </w:tc>
        <w:tc>
          <w:tcPr>
            <w:tcW w:w="1700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C51B55" w14:textId="77777777" w:rsidR="00F66B87" w:rsidRDefault="00000000">
            <w:pPr>
              <w:spacing w:after="60"/>
              <w:jc w:val="center"/>
            </w:pPr>
            <w:r>
              <w:rPr>
                <w:sz w:val="17"/>
                <w:szCs w:val="17"/>
              </w:rPr>
              <w:t>BL2 – Understand</w:t>
            </w:r>
          </w:p>
        </w:tc>
        <w:tc>
          <w:tcPr>
            <w:tcW w:w="10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08B6552A" w14:textId="77777777" w:rsidR="00F66B87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F66B87" w14:paraId="6FF69514" w14:textId="77777777">
        <w:tc>
          <w:tcPr>
            <w:tcW w:w="6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1FA1D882" w14:textId="77777777" w:rsidR="00F66B87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lastRenderedPageBreak/>
              <w:t>7</w:t>
            </w:r>
          </w:p>
        </w:tc>
        <w:tc>
          <w:tcPr>
            <w:tcW w:w="60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FBBB63" w14:textId="77777777" w:rsidR="00F66B87" w:rsidRDefault="00000000">
            <w:pPr>
              <w:spacing w:after="60"/>
            </w:pPr>
            <w:r>
              <w:rPr>
                <w:sz w:val="19"/>
                <w:szCs w:val="19"/>
              </w:rPr>
              <w:t>Create a visual concept map for the DBMS software architecture, illustrating the flow from user request to data retrieval.</w:t>
            </w:r>
          </w:p>
        </w:tc>
        <w:tc>
          <w:tcPr>
            <w:tcW w:w="1700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50755F" w14:textId="77777777" w:rsidR="00F66B87" w:rsidRDefault="00000000">
            <w:pPr>
              <w:spacing w:after="60"/>
              <w:jc w:val="center"/>
            </w:pPr>
            <w:r>
              <w:rPr>
                <w:sz w:val="17"/>
                <w:szCs w:val="17"/>
              </w:rPr>
              <w:t>BL2 – Understand</w:t>
            </w:r>
          </w:p>
        </w:tc>
        <w:tc>
          <w:tcPr>
            <w:tcW w:w="10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3BB37E07" w14:textId="77777777" w:rsidR="00F66B87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F66B87" w14:paraId="47044BC6" w14:textId="77777777">
        <w:tc>
          <w:tcPr>
            <w:tcW w:w="6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61C2057E" w14:textId="77777777" w:rsidR="00F66B87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8</w:t>
            </w:r>
          </w:p>
        </w:tc>
        <w:tc>
          <w:tcPr>
            <w:tcW w:w="60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599BE5" w14:textId="77777777" w:rsidR="00F66B87" w:rsidRDefault="00000000">
            <w:pPr>
              <w:spacing w:after="60"/>
            </w:pPr>
            <w:r>
              <w:rPr>
                <w:sz w:val="19"/>
                <w:szCs w:val="19"/>
              </w:rPr>
              <w:t>Map the data models discussed in CO1 to real-world applications and explain the suitability of each model.</w:t>
            </w:r>
          </w:p>
        </w:tc>
        <w:tc>
          <w:tcPr>
            <w:tcW w:w="1700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BE9A53" w14:textId="77777777" w:rsidR="00F66B87" w:rsidRDefault="00000000">
            <w:pPr>
              <w:spacing w:after="60"/>
              <w:jc w:val="center"/>
            </w:pPr>
            <w:r>
              <w:rPr>
                <w:sz w:val="17"/>
                <w:szCs w:val="17"/>
              </w:rPr>
              <w:t>BL2 – Understand</w:t>
            </w:r>
          </w:p>
        </w:tc>
        <w:tc>
          <w:tcPr>
            <w:tcW w:w="10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16333EFE" w14:textId="77777777" w:rsidR="00F66B87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F66B87" w14:paraId="45C64A3A" w14:textId="77777777">
        <w:tc>
          <w:tcPr>
            <w:tcW w:w="6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0ADBB8EF" w14:textId="77777777" w:rsidR="00F66B87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9</w:t>
            </w:r>
          </w:p>
        </w:tc>
        <w:tc>
          <w:tcPr>
            <w:tcW w:w="60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525FAC" w14:textId="77777777" w:rsidR="00F66B87" w:rsidRDefault="00000000">
            <w:pPr>
              <w:spacing w:after="60"/>
            </w:pPr>
            <w:r>
              <w:rPr>
                <w:sz w:val="19"/>
                <w:szCs w:val="19"/>
              </w:rPr>
              <w:t>Construct a concept map for schemas and instances, showing how they relate to physical and logical data independence.</w:t>
            </w:r>
          </w:p>
        </w:tc>
        <w:tc>
          <w:tcPr>
            <w:tcW w:w="1700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2D21D3" w14:textId="77777777" w:rsidR="00F66B87" w:rsidRDefault="00000000">
            <w:pPr>
              <w:spacing w:after="60"/>
              <w:jc w:val="center"/>
            </w:pPr>
            <w:r>
              <w:rPr>
                <w:sz w:val="17"/>
                <w:szCs w:val="17"/>
              </w:rPr>
              <w:t>BL2 – Understand</w:t>
            </w:r>
          </w:p>
        </w:tc>
        <w:tc>
          <w:tcPr>
            <w:tcW w:w="10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1F777B6A" w14:textId="77777777" w:rsidR="00F66B87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F66B87" w14:paraId="3BD12DC1" w14:textId="77777777">
        <w:tc>
          <w:tcPr>
            <w:tcW w:w="6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631A802A" w14:textId="77777777" w:rsidR="00F66B87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10</w:t>
            </w:r>
          </w:p>
        </w:tc>
        <w:tc>
          <w:tcPr>
            <w:tcW w:w="60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B3B715" w14:textId="77777777" w:rsidR="00F66B87" w:rsidRDefault="00000000">
            <w:pPr>
              <w:spacing w:after="60"/>
            </w:pPr>
            <w:r>
              <w:rPr>
                <w:sz w:val="19"/>
                <w:szCs w:val="19"/>
              </w:rPr>
              <w:t>Design a concept map for the roles and responsibilities in a DBMS environment: DBA, End User, Application Developer.</w:t>
            </w:r>
          </w:p>
        </w:tc>
        <w:tc>
          <w:tcPr>
            <w:tcW w:w="1700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8362B8" w14:textId="77777777" w:rsidR="00F66B87" w:rsidRDefault="00000000">
            <w:pPr>
              <w:spacing w:after="60"/>
              <w:jc w:val="center"/>
            </w:pPr>
            <w:r>
              <w:rPr>
                <w:sz w:val="17"/>
                <w:szCs w:val="17"/>
              </w:rPr>
              <w:t>BL1 – Remember</w:t>
            </w:r>
          </w:p>
        </w:tc>
        <w:tc>
          <w:tcPr>
            <w:tcW w:w="10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6A6EE842" w14:textId="77777777" w:rsidR="00F66B87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</w:tr>
    </w:tbl>
    <w:p w14:paraId="62D50FAA" w14:textId="77777777" w:rsidR="00F66B87" w:rsidRDefault="00F66B87">
      <w:pPr>
        <w:rPr>
          <w:sz w:val="24"/>
          <w:szCs w:val="24"/>
        </w:rPr>
      </w:pPr>
    </w:p>
    <w:p w14:paraId="22C6E2B2" w14:textId="77777777" w:rsidR="00F66B87" w:rsidRDefault="00F66B87">
      <w:pPr>
        <w:rPr>
          <w:sz w:val="24"/>
          <w:szCs w:val="24"/>
        </w:rPr>
      </w:pPr>
    </w:p>
    <w:p w14:paraId="42F39CC2" w14:textId="77777777" w:rsidR="00F66B87" w:rsidRDefault="00F66B87">
      <w:pPr>
        <w:rPr>
          <w:sz w:val="24"/>
          <w:szCs w:val="24"/>
        </w:rPr>
      </w:pPr>
    </w:p>
    <w:p w14:paraId="16D18D01" w14:textId="77777777" w:rsidR="00F66B87" w:rsidRDefault="00000000">
      <w:pPr>
        <w:rPr>
          <w:b/>
          <w:bCs/>
          <w:sz w:val="24"/>
          <w:szCs w:val="24"/>
        </w:rPr>
      </w:pPr>
      <w:r>
        <w:pict w14:anchorId="4F8BB9A6">
          <v:rect id="_x0000_i1027" style="width:0;height:1.5pt" o:hralign="center" o:hrstd="t" o:hr="t" fillcolor="#a0a0a0" stroked="f"/>
        </w:pict>
      </w:r>
    </w:p>
    <w:p w14:paraId="001B20A1" w14:textId="77777777" w:rsidR="00F66B87" w:rsidRDefault="00F66B87">
      <w:pPr>
        <w:rPr>
          <w:b/>
          <w:bCs/>
          <w:sz w:val="24"/>
          <w:szCs w:val="24"/>
        </w:rPr>
      </w:pPr>
    </w:p>
    <w:p w14:paraId="2BBF7BFC" w14:textId="77777777" w:rsidR="00F66B87" w:rsidRDefault="00000000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Code of Conduct:</w:t>
      </w:r>
    </w:p>
    <w:p w14:paraId="6C042E90" w14:textId="77777777" w:rsidR="00F66B87" w:rsidRDefault="00F66B87">
      <w:pPr>
        <w:rPr>
          <w:i/>
          <w:iCs/>
          <w:sz w:val="24"/>
          <w:szCs w:val="24"/>
        </w:rPr>
      </w:pPr>
    </w:p>
    <w:p w14:paraId="777B457E" w14:textId="424ECBB8" w:rsidR="00F66B87" w:rsidRDefault="00000000">
      <w:pPr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I</w:t>
      </w:r>
      <w:r w:rsidR="000652B6">
        <w:rPr>
          <w:i/>
          <w:iCs/>
          <w:sz w:val="24"/>
          <w:szCs w:val="24"/>
        </w:rPr>
        <w:t xml:space="preserve"> </w:t>
      </w:r>
      <w:r w:rsidR="000652B6" w:rsidRPr="000652B6">
        <w:rPr>
          <w:i/>
          <w:iCs/>
          <w:sz w:val="24"/>
          <w:szCs w:val="24"/>
        </w:rPr>
        <w:t>Abishana SK</w:t>
      </w:r>
      <w:r w:rsidR="000652B6">
        <w:rPr>
          <w:i/>
          <w:iCs/>
          <w:sz w:val="24"/>
          <w:szCs w:val="24"/>
        </w:rPr>
        <w:t xml:space="preserve">(192511242) </w:t>
      </w:r>
      <w:r>
        <w:rPr>
          <w:i/>
          <w:iCs/>
          <w:sz w:val="24"/>
          <w:szCs w:val="24"/>
        </w:rPr>
        <w:t>(Name / Reg No) certify that this submission is my original work and that I have adhered to the guidelines specified for this assessment.</w:t>
      </w:r>
    </w:p>
    <w:p w14:paraId="4F25E44A" w14:textId="77777777" w:rsidR="00F66B87" w:rsidRDefault="00000000">
      <w:pPr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I understand that any violation of academic integrity rules will result in disciplinary action.</w:t>
      </w:r>
    </w:p>
    <w:p w14:paraId="7BB3CBE9" w14:textId="77777777" w:rsidR="00F66B87" w:rsidRDefault="00F66B87">
      <w:pPr>
        <w:rPr>
          <w:i/>
          <w:iCs/>
          <w:sz w:val="24"/>
          <w:szCs w:val="24"/>
        </w:rPr>
      </w:pPr>
    </w:p>
    <w:p w14:paraId="3BA2B277" w14:textId="63F591A1" w:rsidR="00F66B87" w:rsidRDefault="00000000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Signature of the student:</w:t>
      </w:r>
      <w:r w:rsidR="000652B6">
        <w:rPr>
          <w:b/>
          <w:bCs/>
          <w:i/>
          <w:iCs/>
          <w:sz w:val="24"/>
          <w:szCs w:val="24"/>
        </w:rPr>
        <w:t xml:space="preserve"> Abishana S K</w:t>
      </w:r>
    </w:p>
    <w:p w14:paraId="6BA54CC7" w14:textId="77777777" w:rsidR="00F66B87" w:rsidRDefault="00F66B87">
      <w:pPr>
        <w:rPr>
          <w:sz w:val="24"/>
          <w:szCs w:val="24"/>
        </w:rPr>
      </w:pPr>
    </w:p>
    <w:p w14:paraId="3F7F6E6C" w14:textId="77777777" w:rsidR="00F66B87" w:rsidRDefault="00F66B87">
      <w:pPr>
        <w:rPr>
          <w:i/>
          <w:iCs/>
          <w:sz w:val="24"/>
          <w:szCs w:val="24"/>
        </w:rPr>
      </w:pPr>
    </w:p>
    <w:p w14:paraId="16BBF017" w14:textId="77777777" w:rsidR="00F66B87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RUBRICS FOR CALCULATION:</w:t>
      </w:r>
    </w:p>
    <w:p w14:paraId="42F66771" w14:textId="77777777" w:rsidR="00F66B87" w:rsidRDefault="00F66B87">
      <w:pPr>
        <w:rPr>
          <w:b/>
          <w:bCs/>
          <w:sz w:val="24"/>
          <w:szCs w:val="24"/>
        </w:rPr>
      </w:pPr>
    </w:p>
    <w:tbl>
      <w:tblPr>
        <w:tblW w:w="8784" w:type="dxa"/>
        <w:tblLook w:val="04A0" w:firstRow="1" w:lastRow="0" w:firstColumn="1" w:lastColumn="0" w:noHBand="0" w:noVBand="1"/>
      </w:tblPr>
      <w:tblGrid>
        <w:gridCol w:w="1413"/>
        <w:gridCol w:w="1275"/>
        <w:gridCol w:w="1717"/>
        <w:gridCol w:w="1402"/>
        <w:gridCol w:w="1428"/>
        <w:gridCol w:w="1549"/>
      </w:tblGrid>
      <w:tr w:rsidR="00F66B87" w14:paraId="4009DE0F" w14:textId="77777777">
        <w:trPr>
          <w:trHeight w:val="615"/>
        </w:trPr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FFFF" w:fill="FFFFFF"/>
            <w:vAlign w:val="center"/>
          </w:tcPr>
          <w:p w14:paraId="01EB1FAA" w14:textId="77777777" w:rsidR="00F66B87" w:rsidRDefault="00000000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  <w:t>Criteria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FFFF" w:fill="FFFFFF"/>
            <w:vAlign w:val="center"/>
          </w:tcPr>
          <w:p w14:paraId="342A666B" w14:textId="77777777" w:rsidR="00F66B87" w:rsidRDefault="00000000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  <w:t>Weightage</w:t>
            </w:r>
          </w:p>
        </w:tc>
        <w:tc>
          <w:tcPr>
            <w:tcW w:w="17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FFFF" w:fill="FFFFFF"/>
            <w:vAlign w:val="center"/>
          </w:tcPr>
          <w:p w14:paraId="59A7F069" w14:textId="77777777" w:rsidR="00F66B87" w:rsidRDefault="00000000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  <w:t>Level 4 (Exemplary)</w:t>
            </w:r>
          </w:p>
        </w:tc>
        <w:tc>
          <w:tcPr>
            <w:tcW w:w="14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FFFF" w:fill="FFFFFF"/>
            <w:vAlign w:val="center"/>
          </w:tcPr>
          <w:p w14:paraId="1ABEDF50" w14:textId="77777777" w:rsidR="00F66B87" w:rsidRDefault="00000000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  <w:t>Level 3 (Proficient)</w:t>
            </w:r>
          </w:p>
        </w:tc>
        <w:tc>
          <w:tcPr>
            <w:tcW w:w="142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FFFF" w:fill="FFFFFF"/>
            <w:vAlign w:val="center"/>
          </w:tcPr>
          <w:p w14:paraId="2789BA82" w14:textId="77777777" w:rsidR="00F66B87" w:rsidRDefault="00000000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  <w:t>Level 2 (Developing)</w:t>
            </w:r>
          </w:p>
        </w:tc>
        <w:tc>
          <w:tcPr>
            <w:tcW w:w="15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FFFF" w:fill="FFFFFF"/>
            <w:vAlign w:val="center"/>
          </w:tcPr>
          <w:p w14:paraId="69C4DAC6" w14:textId="77777777" w:rsidR="00F66B87" w:rsidRDefault="00000000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  <w:t>Level 1 (Beginning)</w:t>
            </w:r>
          </w:p>
        </w:tc>
      </w:tr>
      <w:tr w:rsidR="00F66B87" w14:paraId="3AC90B0E" w14:textId="77777777">
        <w:trPr>
          <w:trHeight w:val="765"/>
        </w:trPr>
        <w:tc>
          <w:tcPr>
            <w:tcW w:w="14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98B027" w14:textId="77777777" w:rsidR="00F66B87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Concept Identification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DAAA5AD" w14:textId="77777777" w:rsidR="00F66B87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25%</w:t>
            </w:r>
          </w:p>
        </w:tc>
        <w:tc>
          <w:tcPr>
            <w:tcW w:w="17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6A2D20F" w14:textId="77777777" w:rsidR="00F66B87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Identifies all key concepts from literature accurately and comprehensively</w:t>
            </w: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F617F16" w14:textId="77777777" w:rsidR="00F66B87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Identifies most key concepts with minor omissions</w:t>
            </w:r>
          </w:p>
        </w:tc>
        <w:tc>
          <w:tcPr>
            <w:tcW w:w="14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A554FBA" w14:textId="77777777" w:rsidR="00F66B87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Identifies limited concepts; some are irrelevant or missing</w:t>
            </w:r>
          </w:p>
        </w:tc>
        <w:tc>
          <w:tcPr>
            <w:tcW w:w="15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5E05926" w14:textId="77777777" w:rsidR="00F66B87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Fails to identify essential concepts</w:t>
            </w:r>
          </w:p>
        </w:tc>
      </w:tr>
      <w:tr w:rsidR="00F66B87" w14:paraId="5C4CA897" w14:textId="77777777">
        <w:trPr>
          <w:trHeight w:val="1020"/>
        </w:trPr>
        <w:tc>
          <w:tcPr>
            <w:tcW w:w="14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B9E27D" w14:textId="77777777" w:rsidR="00F66B87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Linkages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F32BD68" w14:textId="77777777" w:rsidR="00F66B87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25%</w:t>
            </w:r>
          </w:p>
        </w:tc>
        <w:tc>
          <w:tcPr>
            <w:tcW w:w="17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899437C" w14:textId="77777777" w:rsidR="00F66B87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Establishes clear, meaningful, and accurate relationships between concepts</w:t>
            </w: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ABE9388" w14:textId="77777777" w:rsidR="00F66B87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Shows correct relationships with minor gaps</w:t>
            </w:r>
          </w:p>
        </w:tc>
        <w:tc>
          <w:tcPr>
            <w:tcW w:w="14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C2EBE0A" w14:textId="77777777" w:rsidR="00F66B87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Relationships are weak, unclear, or partially incorrect</w:t>
            </w:r>
          </w:p>
        </w:tc>
        <w:tc>
          <w:tcPr>
            <w:tcW w:w="15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83D8CBB" w14:textId="77777777" w:rsidR="00F66B87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No meaningful relationships established</w:t>
            </w:r>
          </w:p>
        </w:tc>
      </w:tr>
      <w:tr w:rsidR="00F66B87" w14:paraId="2380C256" w14:textId="77777777">
        <w:trPr>
          <w:trHeight w:val="1020"/>
        </w:trPr>
        <w:tc>
          <w:tcPr>
            <w:tcW w:w="14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EC8DB7" w14:textId="77777777" w:rsidR="00F66B87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Organization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5054554" w14:textId="77777777" w:rsidR="00F66B87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20%</w:t>
            </w:r>
          </w:p>
        </w:tc>
        <w:tc>
          <w:tcPr>
            <w:tcW w:w="17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641628F" w14:textId="77777777" w:rsidR="00F66B87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Concepts are well-structured hierarchically with logical flow and grouping</w:t>
            </w: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56EE6E3" w14:textId="77777777" w:rsidR="00F66B87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Mostly organized with minor structural issues</w:t>
            </w:r>
          </w:p>
        </w:tc>
        <w:tc>
          <w:tcPr>
            <w:tcW w:w="14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A9C4B43" w14:textId="77777777" w:rsidR="00F66B87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Some organization but lacks clear hierarchy</w:t>
            </w:r>
          </w:p>
        </w:tc>
        <w:tc>
          <w:tcPr>
            <w:tcW w:w="15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900170A" w14:textId="77777777" w:rsidR="00F66B87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No logical organization or structure</w:t>
            </w:r>
          </w:p>
        </w:tc>
      </w:tr>
      <w:tr w:rsidR="00F66B87" w14:paraId="5A509962" w14:textId="77777777">
        <w:trPr>
          <w:trHeight w:val="1020"/>
        </w:trPr>
        <w:tc>
          <w:tcPr>
            <w:tcW w:w="14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AC1FB5" w14:textId="77777777" w:rsidR="00F66B87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lastRenderedPageBreak/>
              <w:t>Integration of Literature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F491AA6" w14:textId="77777777" w:rsidR="00F66B87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20%</w:t>
            </w:r>
          </w:p>
        </w:tc>
        <w:tc>
          <w:tcPr>
            <w:tcW w:w="17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2903F79" w14:textId="77777777" w:rsidR="00F66B87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Integrates multiple studies effectively to show connections and comparisons</w:t>
            </w: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2DFF7D2" w14:textId="77777777" w:rsidR="00F66B87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Shows some integration of literature</w:t>
            </w:r>
          </w:p>
        </w:tc>
        <w:tc>
          <w:tcPr>
            <w:tcW w:w="14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5331E95" w14:textId="77777777" w:rsidR="00F66B87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Limited integration; mostly isolated concepts</w:t>
            </w:r>
          </w:p>
        </w:tc>
        <w:tc>
          <w:tcPr>
            <w:tcW w:w="15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5293E87" w14:textId="77777777" w:rsidR="00F66B87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No integration of literature evidence</w:t>
            </w:r>
          </w:p>
        </w:tc>
      </w:tr>
      <w:tr w:rsidR="00F66B87" w14:paraId="681F1D7B" w14:textId="77777777">
        <w:trPr>
          <w:trHeight w:val="765"/>
        </w:trPr>
        <w:tc>
          <w:tcPr>
            <w:tcW w:w="14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19245C" w14:textId="77777777" w:rsidR="00F66B87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Clarity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C94BC82" w14:textId="77777777" w:rsidR="00F66B87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10%</w:t>
            </w:r>
          </w:p>
        </w:tc>
        <w:tc>
          <w:tcPr>
            <w:tcW w:w="17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1108DF6" w14:textId="77777777" w:rsidR="00F66B87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Concept map is clear, neat, visually structured, and easy to interpret</w:t>
            </w: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322DBD3" w14:textId="77777777" w:rsidR="00F66B87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Generally clear with minor readability issues</w:t>
            </w:r>
          </w:p>
        </w:tc>
        <w:tc>
          <w:tcPr>
            <w:tcW w:w="14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B58161B" w14:textId="77777777" w:rsidR="00F66B87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Clarity is reduced; difficult to interpret in parts</w:t>
            </w:r>
          </w:p>
        </w:tc>
        <w:tc>
          <w:tcPr>
            <w:tcW w:w="15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D54C539" w14:textId="77777777" w:rsidR="00F66B87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Poorly presented and hard to understand</w:t>
            </w:r>
          </w:p>
        </w:tc>
      </w:tr>
    </w:tbl>
    <w:p w14:paraId="0CBAE89B" w14:textId="77777777" w:rsidR="00F66B87" w:rsidRDefault="00F66B87">
      <w:pPr>
        <w:rPr>
          <w:sz w:val="24"/>
          <w:szCs w:val="24"/>
        </w:rPr>
      </w:pPr>
    </w:p>
    <w:p w14:paraId="797A2B84" w14:textId="77777777" w:rsidR="00F66B87" w:rsidRDefault="00F66B87">
      <w:pPr>
        <w:rPr>
          <w:sz w:val="24"/>
          <w:szCs w:val="24"/>
        </w:rPr>
      </w:pPr>
    </w:p>
    <w:p w14:paraId="5EE46368" w14:textId="77777777" w:rsidR="00F66B87" w:rsidRDefault="00000000">
      <w:pPr>
        <w:rPr>
          <w:sz w:val="24"/>
          <w:szCs w:val="24"/>
        </w:rPr>
      </w:pPr>
      <w:r>
        <w:rPr>
          <w:rFonts w:ascii="SimSun" w:eastAsia="SimSun" w:hAnsi="SimSun" w:cs="SimSun"/>
          <w:noProof/>
          <w:sz w:val="24"/>
          <w:szCs w:val="24"/>
        </w:rPr>
        <w:drawing>
          <wp:inline distT="0" distB="0" distL="114300" distR="114300" wp14:anchorId="7AC681BE" wp14:editId="2C6C449E">
            <wp:extent cx="5727700" cy="4295775"/>
            <wp:effectExtent l="0" t="0" r="6350" b="9525"/>
            <wp:docPr id="1" name="Picture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4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42957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C718852" w14:textId="77777777" w:rsidR="000652B6" w:rsidRDefault="000652B6">
      <w:pPr>
        <w:rPr>
          <w:sz w:val="24"/>
          <w:szCs w:val="24"/>
        </w:rPr>
      </w:pPr>
    </w:p>
    <w:p w14:paraId="2290715A" w14:textId="77777777" w:rsidR="000652B6" w:rsidRDefault="000652B6">
      <w:pPr>
        <w:rPr>
          <w:sz w:val="24"/>
          <w:szCs w:val="24"/>
        </w:rPr>
      </w:pPr>
    </w:p>
    <w:p w14:paraId="6D24EBCD" w14:textId="77777777" w:rsidR="000652B6" w:rsidRDefault="000652B6">
      <w:pPr>
        <w:rPr>
          <w:sz w:val="24"/>
          <w:szCs w:val="24"/>
        </w:rPr>
      </w:pPr>
    </w:p>
    <w:p w14:paraId="3BC6685B" w14:textId="77777777" w:rsidR="000652B6" w:rsidRDefault="000652B6">
      <w:pPr>
        <w:rPr>
          <w:sz w:val="24"/>
          <w:szCs w:val="24"/>
        </w:rPr>
      </w:pPr>
    </w:p>
    <w:p w14:paraId="6486948F" w14:textId="77777777" w:rsidR="000652B6" w:rsidRDefault="000652B6">
      <w:pPr>
        <w:rPr>
          <w:sz w:val="24"/>
          <w:szCs w:val="24"/>
        </w:rPr>
      </w:pPr>
    </w:p>
    <w:p w14:paraId="46A341AD" w14:textId="77777777" w:rsidR="000652B6" w:rsidRDefault="000652B6">
      <w:pPr>
        <w:rPr>
          <w:sz w:val="24"/>
          <w:szCs w:val="24"/>
        </w:rPr>
      </w:pPr>
    </w:p>
    <w:p w14:paraId="389228AB" w14:textId="77777777" w:rsidR="000652B6" w:rsidRDefault="000652B6">
      <w:pPr>
        <w:rPr>
          <w:sz w:val="24"/>
          <w:szCs w:val="24"/>
        </w:rPr>
      </w:pPr>
    </w:p>
    <w:p w14:paraId="55491E82" w14:textId="77777777" w:rsidR="000652B6" w:rsidRDefault="000652B6">
      <w:pPr>
        <w:rPr>
          <w:sz w:val="24"/>
          <w:szCs w:val="24"/>
        </w:rPr>
      </w:pPr>
    </w:p>
    <w:p w14:paraId="150677D8" w14:textId="77777777" w:rsidR="000652B6" w:rsidRDefault="000652B6">
      <w:pPr>
        <w:rPr>
          <w:sz w:val="24"/>
          <w:szCs w:val="24"/>
        </w:rPr>
      </w:pPr>
    </w:p>
    <w:p w14:paraId="3CB6E991" w14:textId="77777777" w:rsidR="000652B6" w:rsidRDefault="000652B6">
      <w:pPr>
        <w:rPr>
          <w:sz w:val="24"/>
          <w:szCs w:val="24"/>
        </w:rPr>
      </w:pPr>
    </w:p>
    <w:p w14:paraId="272D38E6" w14:textId="77777777" w:rsidR="000652B6" w:rsidRDefault="000652B6">
      <w:pPr>
        <w:rPr>
          <w:sz w:val="24"/>
          <w:szCs w:val="24"/>
        </w:rPr>
      </w:pPr>
    </w:p>
    <w:p w14:paraId="6DD51D3E" w14:textId="77777777" w:rsidR="000652B6" w:rsidRDefault="000652B6">
      <w:pPr>
        <w:rPr>
          <w:sz w:val="24"/>
          <w:szCs w:val="24"/>
        </w:rPr>
      </w:pPr>
    </w:p>
    <w:p w14:paraId="5ACB865B" w14:textId="1B7A2DCE" w:rsidR="000652B6" w:rsidRDefault="000652B6">
      <w:pPr>
        <w:rPr>
          <w:sz w:val="24"/>
          <w:szCs w:val="24"/>
        </w:rPr>
      </w:pPr>
      <w:r>
        <w:rPr>
          <w:sz w:val="24"/>
          <w:szCs w:val="24"/>
        </w:rPr>
        <w:lastRenderedPageBreak/>
        <w:t>Solutions:</w:t>
      </w:r>
    </w:p>
    <w:p w14:paraId="49DEF7D2" w14:textId="77777777" w:rsidR="000652B6" w:rsidRDefault="000652B6">
      <w:pPr>
        <w:rPr>
          <w:sz w:val="24"/>
          <w:szCs w:val="24"/>
        </w:rPr>
      </w:pPr>
    </w:p>
    <w:p w14:paraId="75DEE458" w14:textId="62692F32" w:rsidR="000652B6" w:rsidRPr="009F1004" w:rsidRDefault="000652B6">
      <w:pPr>
        <w:rPr>
          <w:sz w:val="24"/>
          <w:szCs w:val="24"/>
        </w:rPr>
      </w:pPr>
      <w:r w:rsidRPr="009F1004">
        <w:rPr>
          <w:sz w:val="24"/>
          <w:szCs w:val="24"/>
        </w:rPr>
        <w:t>1 Core DBMS concepts. DBMS branches into a data model (which produces ER diagrams, made of entities, attributes, and relationships) and a schema (which has a corresponding instance — the actual data at any moment).</w:t>
      </w:r>
    </w:p>
    <w:p w14:paraId="776096E1" w14:textId="77777777" w:rsidR="000652B6" w:rsidRPr="009F1004" w:rsidRDefault="000652B6">
      <w:pPr>
        <w:rPr>
          <w:sz w:val="24"/>
          <w:szCs w:val="24"/>
        </w:rPr>
      </w:pPr>
    </w:p>
    <w:p w14:paraId="5DBC1229" w14:textId="0B773BDC" w:rsidR="000652B6" w:rsidRPr="009F1004" w:rsidRDefault="000652B6">
      <w:pPr>
        <w:rPr>
          <w:sz w:val="24"/>
          <w:szCs w:val="24"/>
        </w:rPr>
      </w:pPr>
      <w:r w:rsidRPr="009F1004">
        <w:rPr>
          <w:noProof/>
        </w:rPr>
        <w:drawing>
          <wp:inline distT="0" distB="0" distL="0" distR="0" wp14:anchorId="796D4A2F" wp14:editId="72615C49">
            <wp:extent cx="5733415" cy="3068955"/>
            <wp:effectExtent l="0" t="0" r="0" b="0"/>
            <wp:docPr id="6935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3068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B09022" w14:textId="77777777" w:rsidR="000652B6" w:rsidRPr="009F1004" w:rsidRDefault="000652B6">
      <w:pPr>
        <w:rPr>
          <w:sz w:val="24"/>
          <w:szCs w:val="24"/>
        </w:rPr>
      </w:pPr>
    </w:p>
    <w:p w14:paraId="1F590DC0" w14:textId="390AA6AD" w:rsidR="000652B6" w:rsidRPr="009F1004" w:rsidRDefault="000652B6">
      <w:pPr>
        <w:rPr>
          <w:sz w:val="24"/>
          <w:szCs w:val="24"/>
        </w:rPr>
      </w:pPr>
      <w:r w:rsidRPr="009F1004">
        <w:rPr>
          <w:sz w:val="24"/>
          <w:szCs w:val="24"/>
        </w:rPr>
        <w:t>2 ANSI/SPARC three-level architecture. Each boundary between levels is where a type of data independence lives: changes to the internal (storage) level don't disturb the conceptual level, and changes to the conceptual level don't disturb external user views.</w:t>
      </w:r>
    </w:p>
    <w:p w14:paraId="7A8AE434" w14:textId="46937B0F" w:rsidR="000652B6" w:rsidRPr="009F1004" w:rsidRDefault="000652B6">
      <w:pPr>
        <w:rPr>
          <w:sz w:val="24"/>
          <w:szCs w:val="24"/>
        </w:rPr>
      </w:pPr>
      <w:r w:rsidRPr="009F1004">
        <w:rPr>
          <w:noProof/>
        </w:rPr>
        <w:drawing>
          <wp:inline distT="0" distB="0" distL="0" distR="0" wp14:anchorId="469EAE53" wp14:editId="77CC4433">
            <wp:extent cx="5733415" cy="3121025"/>
            <wp:effectExtent l="0" t="0" r="0" b="0"/>
            <wp:docPr id="120444385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3121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8C850E" w14:textId="3A07100D" w:rsidR="000652B6" w:rsidRPr="009F1004" w:rsidRDefault="000652B6">
      <w:pPr>
        <w:rPr>
          <w:sz w:val="24"/>
          <w:szCs w:val="24"/>
        </w:rPr>
      </w:pPr>
      <w:r w:rsidRPr="009F1004">
        <w:rPr>
          <w:sz w:val="24"/>
          <w:szCs w:val="24"/>
        </w:rPr>
        <w:lastRenderedPageBreak/>
        <w:t>3 File-based vs. database systems. The left column lists the classic problems of file-based systems; the DBMS resolves each, producing the matching benefits on the right.</w:t>
      </w:r>
    </w:p>
    <w:p w14:paraId="3F5A1F3F" w14:textId="77777777" w:rsidR="000652B6" w:rsidRPr="009F1004" w:rsidRDefault="000652B6">
      <w:pPr>
        <w:rPr>
          <w:sz w:val="24"/>
          <w:szCs w:val="24"/>
        </w:rPr>
      </w:pPr>
    </w:p>
    <w:p w14:paraId="2744FCDE" w14:textId="0E3D302E" w:rsidR="000652B6" w:rsidRPr="009F1004" w:rsidRDefault="000652B6">
      <w:pPr>
        <w:rPr>
          <w:sz w:val="24"/>
          <w:szCs w:val="24"/>
        </w:rPr>
      </w:pPr>
      <w:r w:rsidRPr="009F1004">
        <w:rPr>
          <w:noProof/>
        </w:rPr>
        <w:drawing>
          <wp:inline distT="0" distB="0" distL="0" distR="0" wp14:anchorId="255BC014" wp14:editId="0E3DE6CF">
            <wp:extent cx="5733415" cy="2648585"/>
            <wp:effectExtent l="0" t="0" r="0" b="0"/>
            <wp:docPr id="155654347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2648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0477EE" w14:textId="54859BC1" w:rsidR="000652B6" w:rsidRPr="009F1004" w:rsidRDefault="000652B6" w:rsidP="000652B6">
      <w:pPr>
        <w:rPr>
          <w:sz w:val="24"/>
          <w:szCs w:val="24"/>
          <w:lang w:val="en-IN"/>
        </w:rPr>
      </w:pPr>
      <w:r w:rsidRPr="009F1004">
        <w:rPr>
          <w:sz w:val="24"/>
          <w:szCs w:val="24"/>
          <w:lang w:val="en-IN"/>
        </w:rPr>
        <w:t>4 ER diagram components. Four core building blocks — entity, attribute, relationship, participation — each drilling into a specific detail below.</w:t>
      </w:r>
    </w:p>
    <w:p w14:paraId="0F6531D8" w14:textId="77777777" w:rsidR="000652B6" w:rsidRPr="009F1004" w:rsidRDefault="000652B6">
      <w:pPr>
        <w:rPr>
          <w:sz w:val="24"/>
          <w:szCs w:val="24"/>
          <w:lang w:val="en-IN"/>
        </w:rPr>
      </w:pPr>
    </w:p>
    <w:p w14:paraId="71F863B4" w14:textId="496A8FB0" w:rsidR="000652B6" w:rsidRPr="009F1004" w:rsidRDefault="000652B6">
      <w:pPr>
        <w:rPr>
          <w:sz w:val="24"/>
          <w:szCs w:val="24"/>
        </w:rPr>
      </w:pPr>
      <w:r w:rsidRPr="009F1004">
        <w:rPr>
          <w:noProof/>
        </w:rPr>
        <w:drawing>
          <wp:inline distT="0" distB="0" distL="0" distR="0" wp14:anchorId="321AA358" wp14:editId="00AD2A56">
            <wp:extent cx="5733415" cy="2750185"/>
            <wp:effectExtent l="0" t="0" r="0" b="0"/>
            <wp:docPr id="85703484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2750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F6A1A3" w14:textId="55E298EB" w:rsidR="000652B6" w:rsidRPr="009F1004" w:rsidRDefault="000652B6">
      <w:pPr>
        <w:rPr>
          <w:sz w:val="24"/>
          <w:szCs w:val="24"/>
        </w:rPr>
      </w:pPr>
      <w:r w:rsidRPr="009F1004">
        <w:rPr>
          <w:sz w:val="24"/>
          <w:szCs w:val="24"/>
        </w:rPr>
        <w:t>5 Data model comparison. Hierarchical uses tree-shaped records, network allows multiple parents per record (graph structure), and relational organizes everything into tables.</w:t>
      </w:r>
    </w:p>
    <w:p w14:paraId="575BB468" w14:textId="77777777" w:rsidR="000652B6" w:rsidRPr="009F1004" w:rsidRDefault="000652B6">
      <w:pPr>
        <w:rPr>
          <w:sz w:val="24"/>
          <w:szCs w:val="24"/>
        </w:rPr>
      </w:pPr>
    </w:p>
    <w:p w14:paraId="476F230D" w14:textId="2E3AA962" w:rsidR="000652B6" w:rsidRPr="009F1004" w:rsidRDefault="000652B6">
      <w:pPr>
        <w:rPr>
          <w:sz w:val="24"/>
          <w:szCs w:val="24"/>
        </w:rPr>
      </w:pPr>
      <w:r w:rsidRPr="009F1004">
        <w:rPr>
          <w:noProof/>
        </w:rPr>
        <w:lastRenderedPageBreak/>
        <w:drawing>
          <wp:inline distT="0" distB="0" distL="0" distR="0" wp14:anchorId="2A5AE5AC" wp14:editId="0C5053D8">
            <wp:extent cx="5733415" cy="1974215"/>
            <wp:effectExtent l="0" t="0" r="0" b="0"/>
            <wp:docPr id="44116943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1974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7C29CB" w14:textId="029FE07F" w:rsidR="000652B6" w:rsidRPr="009F1004" w:rsidRDefault="000652B6">
      <w:pPr>
        <w:rPr>
          <w:sz w:val="24"/>
          <w:szCs w:val="24"/>
        </w:rPr>
      </w:pPr>
      <w:r w:rsidRPr="009F1004">
        <w:rPr>
          <w:sz w:val="24"/>
          <w:szCs w:val="24"/>
        </w:rPr>
        <w:t xml:space="preserve">6 EER as an extension of ER. The EER model adds three </w:t>
      </w:r>
      <w:proofErr w:type="spellStart"/>
      <w:r w:rsidRPr="009F1004">
        <w:rPr>
          <w:sz w:val="24"/>
          <w:szCs w:val="24"/>
        </w:rPr>
        <w:t>modeling</w:t>
      </w:r>
      <w:proofErr w:type="spellEnd"/>
      <w:r w:rsidRPr="009F1004">
        <w:rPr>
          <w:sz w:val="24"/>
          <w:szCs w:val="24"/>
        </w:rPr>
        <w:t xml:space="preserve"> tools on top of the basic ER model: generalization (bottom-up combining), specialization (top-down dividing), and aggregation (treating a relationship as an entity).</w:t>
      </w:r>
    </w:p>
    <w:p w14:paraId="6066C066" w14:textId="77777777" w:rsidR="000652B6" w:rsidRPr="009F1004" w:rsidRDefault="000652B6">
      <w:pPr>
        <w:rPr>
          <w:sz w:val="24"/>
          <w:szCs w:val="24"/>
        </w:rPr>
      </w:pPr>
    </w:p>
    <w:p w14:paraId="70C01BC1" w14:textId="4AF486D4" w:rsidR="000652B6" w:rsidRPr="009F1004" w:rsidRDefault="000652B6">
      <w:pPr>
        <w:rPr>
          <w:sz w:val="24"/>
          <w:szCs w:val="24"/>
        </w:rPr>
      </w:pPr>
      <w:r w:rsidRPr="009F1004">
        <w:rPr>
          <w:noProof/>
        </w:rPr>
        <w:drawing>
          <wp:inline distT="0" distB="0" distL="0" distR="0" wp14:anchorId="774080F2" wp14:editId="6482E321">
            <wp:extent cx="5733415" cy="2750185"/>
            <wp:effectExtent l="0" t="0" r="0" b="0"/>
            <wp:docPr id="187258279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2750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C35849" w14:textId="77777777" w:rsidR="000652B6" w:rsidRPr="009F1004" w:rsidRDefault="000652B6">
      <w:pPr>
        <w:rPr>
          <w:sz w:val="24"/>
          <w:szCs w:val="24"/>
        </w:rPr>
      </w:pPr>
    </w:p>
    <w:p w14:paraId="58387369" w14:textId="6506342E" w:rsidR="000652B6" w:rsidRPr="009F1004" w:rsidRDefault="000652B6">
      <w:pPr>
        <w:rPr>
          <w:sz w:val="24"/>
          <w:szCs w:val="24"/>
        </w:rPr>
      </w:pPr>
      <w:r w:rsidRPr="009F1004">
        <w:rPr>
          <w:sz w:val="24"/>
          <w:szCs w:val="24"/>
        </w:rPr>
        <w:t>7 DBMS architecture flow. A request travels down through the interface, parser/optimizer, execution engine, and storage manager to reach the physical database, then results loop back up to the user (dashed path).</w:t>
      </w:r>
    </w:p>
    <w:p w14:paraId="01C62D55" w14:textId="77777777" w:rsidR="000652B6" w:rsidRPr="009F1004" w:rsidRDefault="000652B6">
      <w:pPr>
        <w:rPr>
          <w:sz w:val="24"/>
          <w:szCs w:val="24"/>
        </w:rPr>
      </w:pPr>
    </w:p>
    <w:p w14:paraId="0311FF7C" w14:textId="18DE6E45" w:rsidR="000652B6" w:rsidRPr="009F1004" w:rsidRDefault="009F1004">
      <w:pPr>
        <w:rPr>
          <w:sz w:val="24"/>
          <w:szCs w:val="24"/>
        </w:rPr>
      </w:pPr>
      <w:r w:rsidRPr="009F1004">
        <w:rPr>
          <w:noProof/>
        </w:rPr>
        <w:lastRenderedPageBreak/>
        <w:drawing>
          <wp:inline distT="0" distB="0" distL="0" distR="0" wp14:anchorId="28BA7EC2" wp14:editId="270694FA">
            <wp:extent cx="5733415" cy="4502150"/>
            <wp:effectExtent l="0" t="0" r="0" b="0"/>
            <wp:docPr id="43724778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4502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40CCD5" w14:textId="77777777" w:rsidR="009F1004" w:rsidRPr="009F1004" w:rsidRDefault="009F1004">
      <w:pPr>
        <w:rPr>
          <w:sz w:val="24"/>
          <w:szCs w:val="24"/>
        </w:rPr>
      </w:pPr>
    </w:p>
    <w:p w14:paraId="05787A35" w14:textId="13E13496" w:rsidR="009F1004" w:rsidRPr="009F1004" w:rsidRDefault="009F1004" w:rsidP="009F1004">
      <w:pPr>
        <w:rPr>
          <w:sz w:val="24"/>
          <w:szCs w:val="24"/>
          <w:lang w:val="en-IN"/>
        </w:rPr>
      </w:pPr>
      <w:r w:rsidRPr="009F1004">
        <w:rPr>
          <w:sz w:val="24"/>
          <w:szCs w:val="24"/>
          <w:lang w:val="en-IN"/>
        </w:rPr>
        <w:t>8 Data models mapped to applications. Each model suits different real-world needs: hierarchical for XML and file systems, network for telecom and CAD, relational for banking and business systems.</w:t>
      </w:r>
    </w:p>
    <w:p w14:paraId="43F45980" w14:textId="77777777" w:rsidR="009F1004" w:rsidRPr="009F1004" w:rsidRDefault="009F1004">
      <w:pPr>
        <w:rPr>
          <w:sz w:val="24"/>
          <w:szCs w:val="24"/>
          <w:lang w:val="en-IN"/>
        </w:rPr>
      </w:pPr>
    </w:p>
    <w:p w14:paraId="3E7418AB" w14:textId="0973FCF9" w:rsidR="009F1004" w:rsidRPr="009F1004" w:rsidRDefault="009F1004">
      <w:pPr>
        <w:rPr>
          <w:sz w:val="24"/>
          <w:szCs w:val="24"/>
        </w:rPr>
      </w:pPr>
      <w:r w:rsidRPr="009F1004">
        <w:rPr>
          <w:noProof/>
        </w:rPr>
        <w:drawing>
          <wp:inline distT="0" distB="0" distL="0" distR="0" wp14:anchorId="580C330F" wp14:editId="1361B918">
            <wp:extent cx="5733415" cy="2479040"/>
            <wp:effectExtent l="0" t="0" r="0" b="0"/>
            <wp:docPr id="116434797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2479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487FEF" w14:textId="59AC7679" w:rsidR="009F1004" w:rsidRPr="009F1004" w:rsidRDefault="009F1004">
      <w:pPr>
        <w:rPr>
          <w:sz w:val="24"/>
          <w:szCs w:val="24"/>
        </w:rPr>
      </w:pPr>
      <w:r w:rsidRPr="009F1004">
        <w:rPr>
          <w:sz w:val="24"/>
          <w:szCs w:val="24"/>
        </w:rPr>
        <w:t>9 Schema, instance, and independence. The schema is where logical and physical data independence live (each shielding one level from changes below it); the instance is simply the data's state at a given moment, which changes constantly.</w:t>
      </w:r>
    </w:p>
    <w:p w14:paraId="170F5CC0" w14:textId="77777777" w:rsidR="009F1004" w:rsidRPr="009F1004" w:rsidRDefault="009F1004">
      <w:pPr>
        <w:rPr>
          <w:sz w:val="24"/>
          <w:szCs w:val="24"/>
        </w:rPr>
      </w:pPr>
    </w:p>
    <w:p w14:paraId="37206A5C" w14:textId="45BD70A0" w:rsidR="009F1004" w:rsidRPr="009F1004" w:rsidRDefault="009F1004">
      <w:pPr>
        <w:rPr>
          <w:sz w:val="24"/>
          <w:szCs w:val="24"/>
        </w:rPr>
      </w:pPr>
      <w:r w:rsidRPr="009F1004">
        <w:rPr>
          <w:noProof/>
        </w:rPr>
        <w:lastRenderedPageBreak/>
        <w:drawing>
          <wp:inline distT="0" distB="0" distL="0" distR="0" wp14:anchorId="6A8E9271" wp14:editId="7E260383">
            <wp:extent cx="5733415" cy="2664460"/>
            <wp:effectExtent l="0" t="0" r="0" b="0"/>
            <wp:docPr id="198763894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2664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9106EF" w14:textId="565D1FF3" w:rsidR="009F1004" w:rsidRPr="009F1004" w:rsidRDefault="009F1004">
      <w:pPr>
        <w:rPr>
          <w:sz w:val="24"/>
          <w:szCs w:val="24"/>
        </w:rPr>
      </w:pPr>
      <w:r w:rsidRPr="009F1004">
        <w:rPr>
          <w:sz w:val="24"/>
          <w:szCs w:val="24"/>
        </w:rPr>
        <w:t>10 Roles in a DBMS environment. The DBA manages and secures the database, the end user queries and consumes data, and the application developer builds programs on top of it.</w:t>
      </w:r>
    </w:p>
    <w:p w14:paraId="7F19F38A" w14:textId="77777777" w:rsidR="009F1004" w:rsidRPr="009F1004" w:rsidRDefault="009F1004">
      <w:pPr>
        <w:rPr>
          <w:sz w:val="24"/>
          <w:szCs w:val="24"/>
        </w:rPr>
      </w:pPr>
    </w:p>
    <w:p w14:paraId="367DBB2A" w14:textId="60064E5C" w:rsidR="009F1004" w:rsidRDefault="009F1004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00A4A0BD" wp14:editId="4D9F950D">
            <wp:extent cx="5733415" cy="1972945"/>
            <wp:effectExtent l="0" t="0" r="0" b="0"/>
            <wp:docPr id="84190544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1972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F1004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409025" w14:textId="77777777" w:rsidR="00986EDF" w:rsidRDefault="00986EDF">
      <w:pPr>
        <w:spacing w:line="240" w:lineRule="auto"/>
      </w:pPr>
      <w:r>
        <w:separator/>
      </w:r>
    </w:p>
  </w:endnote>
  <w:endnote w:type="continuationSeparator" w:id="0">
    <w:p w14:paraId="13C91640" w14:textId="77777777" w:rsidR="00986EDF" w:rsidRDefault="00986ED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0B46E1D6-F704-4AEB-BDAA-36B8AD6BC58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82FAA9F1-A1D2-49BA-BEEA-5FCCCEB09EB9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D1C8B5" w14:textId="77777777" w:rsidR="00986EDF" w:rsidRDefault="00986EDF">
      <w:r>
        <w:separator/>
      </w:r>
    </w:p>
  </w:footnote>
  <w:footnote w:type="continuationSeparator" w:id="0">
    <w:p w14:paraId="7422F6BD" w14:textId="77777777" w:rsidR="00986EDF" w:rsidRDefault="00986ED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65CC"/>
    <w:rsid w:val="00053791"/>
    <w:rsid w:val="000652B6"/>
    <w:rsid w:val="00212E80"/>
    <w:rsid w:val="00250D99"/>
    <w:rsid w:val="003C28D9"/>
    <w:rsid w:val="004127C6"/>
    <w:rsid w:val="00415BA3"/>
    <w:rsid w:val="00435F7B"/>
    <w:rsid w:val="00477254"/>
    <w:rsid w:val="004B71F2"/>
    <w:rsid w:val="00547D24"/>
    <w:rsid w:val="006E6894"/>
    <w:rsid w:val="007A5755"/>
    <w:rsid w:val="00945738"/>
    <w:rsid w:val="00986EDF"/>
    <w:rsid w:val="009F1004"/>
    <w:rsid w:val="009F421A"/>
    <w:rsid w:val="00A026F7"/>
    <w:rsid w:val="00A04D5B"/>
    <w:rsid w:val="00A965CC"/>
    <w:rsid w:val="00C15267"/>
    <w:rsid w:val="00CD41D5"/>
    <w:rsid w:val="00DE0B00"/>
    <w:rsid w:val="00ED264F"/>
    <w:rsid w:val="00EF2E03"/>
    <w:rsid w:val="00F66B87"/>
    <w:rsid w:val="74682A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8C58D6"/>
  <w15:docId w15:val="{EACAC2E6-5ABB-4ED1-AA76-9DE7B06876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76" w:lineRule="auto"/>
    </w:pPr>
    <w:rPr>
      <w:rFonts w:ascii="Arial" w:eastAsia="Arial" w:hAnsi="Arial" w:cs="Arial"/>
      <w:sz w:val="22"/>
      <w:szCs w:val="22"/>
      <w:lang w:val="en-GB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Normal"/>
    <w:qFormat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8</Pages>
  <Words>846</Words>
  <Characters>4827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Geethapriyan K</dc:creator>
  <cp:lastModifiedBy>Abishana SK</cp:lastModifiedBy>
  <cp:revision>2</cp:revision>
  <dcterms:created xsi:type="dcterms:W3CDTF">2026-07-19T08:39:00Z</dcterms:created>
  <dcterms:modified xsi:type="dcterms:W3CDTF">2026-07-19T08:39:00Z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eyJoZGlkIjoiNjhmN2E1MTQzNDU2NTM3MTcxZjg3MDI5ZDIyNDEzOTAifQ==</vt:lpwstr>
  </property>
  <property fmtid="{D5CDD505-2E9C-101B-9397-08002B2CF9AE}" pid="3" name="KSOProductBuildVer">
    <vt:lpwstr>1033-12.1.0.25862</vt:lpwstr>
  </property>
  <property fmtid="{D5CDD505-2E9C-101B-9397-08002B2CF9AE}" pid="4" name="ICV">
    <vt:lpwstr>AAAD823B171C41AAAD72F05BFB68896B_12</vt:lpwstr>
  </property>
</Properties>
</file>