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314CD" w14:textId="77777777" w:rsidR="00D731D2" w:rsidRPr="00A855B5" w:rsidRDefault="00D731D2" w:rsidP="005A15F8">
      <w:pPr>
        <w:pStyle w:val="BodyText"/>
        <w:spacing w:before="20" w:after="20" w:line="360" w:lineRule="auto"/>
        <w:ind w:left="-270" w:right="1440" w:firstLine="270"/>
        <w:jc w:val="center"/>
        <w:rPr>
          <w:b/>
          <w:bCs/>
          <w:sz w:val="40"/>
          <w:szCs w:val="40"/>
        </w:rPr>
      </w:pPr>
    </w:p>
    <w:p w14:paraId="39700B3D" w14:textId="77777777" w:rsidR="00D731D2" w:rsidRPr="00A855B5" w:rsidRDefault="00D731D2" w:rsidP="00D731D2">
      <w:pPr>
        <w:pStyle w:val="BodyText"/>
        <w:spacing w:before="20" w:after="20" w:line="360" w:lineRule="auto"/>
        <w:ind w:right="1440"/>
        <w:jc w:val="center"/>
        <w:rPr>
          <w:b/>
          <w:bCs/>
          <w:sz w:val="40"/>
          <w:szCs w:val="40"/>
        </w:rPr>
      </w:pPr>
    </w:p>
    <w:p w14:paraId="3CCA0FAE" w14:textId="77777777" w:rsidR="00D731D2" w:rsidRPr="00A855B5" w:rsidRDefault="00D731D2" w:rsidP="00D731D2">
      <w:pPr>
        <w:pStyle w:val="BodyText"/>
        <w:spacing w:before="20" w:after="20" w:line="360" w:lineRule="auto"/>
        <w:ind w:right="1440"/>
        <w:jc w:val="center"/>
        <w:rPr>
          <w:b/>
          <w:bCs/>
          <w:sz w:val="40"/>
          <w:szCs w:val="40"/>
        </w:rPr>
      </w:pPr>
    </w:p>
    <w:p w14:paraId="5747CDD6" w14:textId="77777777" w:rsidR="00D731D2" w:rsidRPr="00A855B5" w:rsidRDefault="00D731D2" w:rsidP="00D731D2">
      <w:pPr>
        <w:pStyle w:val="BodyText"/>
        <w:spacing w:before="20" w:after="20" w:line="360" w:lineRule="auto"/>
        <w:ind w:right="1440"/>
        <w:jc w:val="center"/>
        <w:rPr>
          <w:b/>
          <w:bCs/>
          <w:sz w:val="40"/>
          <w:szCs w:val="40"/>
        </w:rPr>
      </w:pPr>
    </w:p>
    <w:p w14:paraId="2115650E" w14:textId="77777777" w:rsidR="00D731D2" w:rsidRPr="00A855B5" w:rsidRDefault="00D731D2" w:rsidP="00D731D2">
      <w:pPr>
        <w:pStyle w:val="BodyText"/>
        <w:spacing w:before="20" w:after="20" w:line="360" w:lineRule="auto"/>
        <w:ind w:right="1440"/>
        <w:jc w:val="center"/>
        <w:rPr>
          <w:b/>
          <w:bCs/>
          <w:sz w:val="40"/>
          <w:szCs w:val="40"/>
        </w:rPr>
      </w:pPr>
    </w:p>
    <w:p w14:paraId="441638BE" w14:textId="77777777" w:rsidR="00D731D2" w:rsidRPr="00A855B5" w:rsidRDefault="00D731D2" w:rsidP="00D731D2">
      <w:pPr>
        <w:pStyle w:val="BodyText"/>
        <w:spacing w:before="20" w:after="20" w:line="360" w:lineRule="auto"/>
        <w:ind w:right="1440"/>
        <w:jc w:val="center"/>
        <w:rPr>
          <w:b/>
          <w:bCs/>
          <w:sz w:val="40"/>
          <w:szCs w:val="40"/>
        </w:rPr>
      </w:pPr>
    </w:p>
    <w:p w14:paraId="3D58124A" w14:textId="77777777" w:rsidR="00D731D2" w:rsidRPr="00A855B5" w:rsidRDefault="00D731D2" w:rsidP="00D731D2">
      <w:pPr>
        <w:pStyle w:val="BodyText"/>
        <w:spacing w:before="20" w:after="20" w:line="360" w:lineRule="auto"/>
        <w:ind w:right="1440"/>
        <w:jc w:val="center"/>
        <w:rPr>
          <w:b/>
          <w:bCs/>
          <w:sz w:val="40"/>
          <w:szCs w:val="40"/>
        </w:rPr>
      </w:pPr>
    </w:p>
    <w:p w14:paraId="09658F24" w14:textId="77777777" w:rsidR="00612318" w:rsidRPr="00A855B5" w:rsidRDefault="00612318" w:rsidP="00027B2F">
      <w:pPr>
        <w:pStyle w:val="BodyText"/>
        <w:spacing w:before="20" w:after="20" w:line="360" w:lineRule="auto"/>
        <w:ind w:left="720" w:right="1440"/>
        <w:rPr>
          <w:b/>
          <w:bCs/>
          <w:sz w:val="40"/>
          <w:szCs w:val="40"/>
        </w:rPr>
      </w:pPr>
    </w:p>
    <w:p w14:paraId="4569BCE3" w14:textId="6BBE94F6" w:rsidR="00D731D2" w:rsidRPr="00A855B5" w:rsidRDefault="00C1657D" w:rsidP="00027B2F">
      <w:pPr>
        <w:pStyle w:val="BodyText"/>
        <w:spacing w:before="20" w:after="20" w:line="360" w:lineRule="auto"/>
        <w:ind w:left="1440" w:right="1440"/>
        <w:jc w:val="center"/>
        <w:rPr>
          <w:b/>
          <w:bCs/>
          <w:sz w:val="40"/>
          <w:szCs w:val="40"/>
        </w:rPr>
      </w:pPr>
      <w:r w:rsidRPr="00A855B5">
        <w:rPr>
          <w:b/>
          <w:bCs/>
          <w:sz w:val="40"/>
          <w:szCs w:val="40"/>
        </w:rPr>
        <w:t>CHAPTER I</w:t>
      </w:r>
    </w:p>
    <w:p w14:paraId="7BC66DDD" w14:textId="2D305147" w:rsidR="00C1657D" w:rsidRPr="00A855B5" w:rsidRDefault="00C1657D" w:rsidP="00027B2F">
      <w:pPr>
        <w:pStyle w:val="BodyText"/>
        <w:spacing w:before="20" w:after="20" w:line="360" w:lineRule="auto"/>
        <w:ind w:left="1440" w:right="1440"/>
        <w:jc w:val="center"/>
        <w:rPr>
          <w:b/>
          <w:bCs/>
          <w:spacing w:val="-11"/>
          <w:sz w:val="40"/>
          <w:szCs w:val="40"/>
        </w:rPr>
      </w:pPr>
      <w:r w:rsidRPr="00A855B5">
        <w:rPr>
          <w:b/>
          <w:bCs/>
          <w:sz w:val="40"/>
          <w:szCs w:val="40"/>
        </w:rPr>
        <w:t>INTRODUCTION</w:t>
      </w:r>
      <w:r w:rsidRPr="00A855B5">
        <w:rPr>
          <w:b/>
          <w:bCs/>
          <w:spacing w:val="-11"/>
          <w:sz w:val="40"/>
          <w:szCs w:val="40"/>
        </w:rPr>
        <w:t xml:space="preserve"> AND INDUSTRY</w:t>
      </w:r>
      <w:r w:rsidR="00612318" w:rsidRPr="00A855B5">
        <w:rPr>
          <w:b/>
          <w:bCs/>
          <w:spacing w:val="-11"/>
          <w:sz w:val="40"/>
          <w:szCs w:val="40"/>
        </w:rPr>
        <w:t xml:space="preserve"> </w:t>
      </w:r>
      <w:r w:rsidRPr="00A855B5">
        <w:rPr>
          <w:b/>
          <w:bCs/>
          <w:spacing w:val="-11"/>
          <w:sz w:val="40"/>
          <w:szCs w:val="40"/>
        </w:rPr>
        <w:t>PROFILE</w:t>
      </w:r>
    </w:p>
    <w:p w14:paraId="506E6CA0" w14:textId="77777777" w:rsidR="005A15F8" w:rsidRPr="00A855B5" w:rsidRDefault="005A15F8" w:rsidP="005A15F8">
      <w:pPr>
        <w:rPr>
          <w:rFonts w:ascii="Times New Roman" w:hAnsi="Times New Roman" w:cs="Times New Roman"/>
          <w:lang w:val="en-US" w:eastAsia="en-US"/>
        </w:rPr>
      </w:pPr>
    </w:p>
    <w:p w14:paraId="31FC89C1" w14:textId="77777777" w:rsidR="005A15F8" w:rsidRPr="00A855B5" w:rsidRDefault="005A15F8" w:rsidP="005A15F8">
      <w:pPr>
        <w:rPr>
          <w:rFonts w:ascii="Times New Roman" w:hAnsi="Times New Roman" w:cs="Times New Roman"/>
          <w:lang w:val="en-US" w:eastAsia="en-US"/>
        </w:rPr>
      </w:pPr>
    </w:p>
    <w:p w14:paraId="1153C37C" w14:textId="77777777" w:rsidR="005A15F8" w:rsidRPr="00A855B5" w:rsidRDefault="005A15F8" w:rsidP="005A15F8">
      <w:pPr>
        <w:rPr>
          <w:rFonts w:ascii="Times New Roman" w:hAnsi="Times New Roman" w:cs="Times New Roman"/>
          <w:lang w:val="en-US" w:eastAsia="en-US"/>
        </w:rPr>
      </w:pPr>
    </w:p>
    <w:p w14:paraId="08341181" w14:textId="77777777" w:rsidR="005A15F8" w:rsidRPr="00A855B5" w:rsidRDefault="005A15F8" w:rsidP="005A15F8">
      <w:pPr>
        <w:rPr>
          <w:rFonts w:ascii="Times New Roman" w:hAnsi="Times New Roman" w:cs="Times New Roman"/>
          <w:lang w:val="en-US" w:eastAsia="en-US"/>
        </w:rPr>
      </w:pPr>
    </w:p>
    <w:p w14:paraId="45F3CC71" w14:textId="77777777" w:rsidR="005A15F8" w:rsidRPr="00A855B5" w:rsidRDefault="005A15F8" w:rsidP="005A15F8">
      <w:pPr>
        <w:rPr>
          <w:rFonts w:ascii="Times New Roman" w:hAnsi="Times New Roman" w:cs="Times New Roman"/>
          <w:lang w:val="en-US" w:eastAsia="en-US"/>
        </w:rPr>
      </w:pPr>
    </w:p>
    <w:p w14:paraId="011C14F5" w14:textId="77777777" w:rsidR="005A15F8" w:rsidRPr="00A855B5" w:rsidRDefault="005A15F8" w:rsidP="005A15F8">
      <w:pPr>
        <w:rPr>
          <w:rFonts w:ascii="Times New Roman" w:hAnsi="Times New Roman" w:cs="Times New Roman"/>
          <w:lang w:val="en-US" w:eastAsia="en-US"/>
        </w:rPr>
      </w:pPr>
    </w:p>
    <w:p w14:paraId="583C8F3E" w14:textId="77777777" w:rsidR="005A15F8" w:rsidRPr="00A855B5" w:rsidRDefault="005A15F8" w:rsidP="005A15F8">
      <w:pPr>
        <w:rPr>
          <w:rFonts w:ascii="Times New Roman" w:hAnsi="Times New Roman" w:cs="Times New Roman"/>
          <w:lang w:val="en-US" w:eastAsia="en-US"/>
        </w:rPr>
      </w:pPr>
    </w:p>
    <w:p w14:paraId="6BCC3343" w14:textId="77777777" w:rsidR="005A15F8" w:rsidRPr="00A855B5" w:rsidRDefault="005A15F8" w:rsidP="005A15F8">
      <w:pPr>
        <w:rPr>
          <w:rFonts w:ascii="Times New Roman" w:hAnsi="Times New Roman" w:cs="Times New Roman"/>
          <w:lang w:val="en-US" w:eastAsia="en-US"/>
        </w:rPr>
      </w:pPr>
    </w:p>
    <w:p w14:paraId="4FFD12FC" w14:textId="77777777" w:rsidR="005A15F8" w:rsidRPr="00A855B5" w:rsidRDefault="005A15F8" w:rsidP="005A15F8">
      <w:pPr>
        <w:rPr>
          <w:rFonts w:ascii="Times New Roman" w:hAnsi="Times New Roman" w:cs="Times New Roman"/>
          <w:lang w:val="en-US" w:eastAsia="en-US"/>
        </w:rPr>
      </w:pPr>
    </w:p>
    <w:p w14:paraId="1187B59D" w14:textId="77777777" w:rsidR="005A15F8" w:rsidRPr="00A855B5" w:rsidRDefault="005A15F8" w:rsidP="005A15F8">
      <w:pPr>
        <w:rPr>
          <w:rFonts w:ascii="Times New Roman" w:hAnsi="Times New Roman" w:cs="Times New Roman"/>
          <w:lang w:val="en-US" w:eastAsia="en-US"/>
        </w:rPr>
      </w:pPr>
    </w:p>
    <w:p w14:paraId="3DEC1AD4" w14:textId="77777777" w:rsidR="005A15F8" w:rsidRPr="00A855B5" w:rsidRDefault="005A15F8" w:rsidP="005A15F8">
      <w:pPr>
        <w:tabs>
          <w:tab w:val="left" w:pos="3399"/>
        </w:tabs>
        <w:rPr>
          <w:rFonts w:ascii="Times New Roman" w:eastAsia="Times New Roman" w:hAnsi="Times New Roman" w:cs="Times New Roman"/>
          <w:b/>
          <w:bCs/>
          <w:spacing w:val="-11"/>
          <w:sz w:val="40"/>
          <w:szCs w:val="40"/>
          <w:lang w:val="en-US" w:eastAsia="en-US"/>
        </w:rPr>
      </w:pPr>
      <w:r w:rsidRPr="00A855B5">
        <w:rPr>
          <w:rFonts w:ascii="Times New Roman" w:eastAsia="Times New Roman" w:hAnsi="Times New Roman" w:cs="Times New Roman"/>
          <w:b/>
          <w:bCs/>
          <w:spacing w:val="-11"/>
          <w:sz w:val="40"/>
          <w:szCs w:val="40"/>
          <w:lang w:val="en-US" w:eastAsia="en-US"/>
        </w:rPr>
        <w:tab/>
      </w:r>
    </w:p>
    <w:p w14:paraId="0AB24D8F" w14:textId="77777777" w:rsidR="00612318" w:rsidRPr="00A855B5" w:rsidRDefault="00612318">
      <w:pPr>
        <w:rPr>
          <w:rFonts w:ascii="Times New Roman" w:hAnsi="Times New Roman" w:cs="Times New Roman"/>
          <w:b/>
          <w:bCs/>
          <w:sz w:val="28"/>
          <w:szCs w:val="28"/>
        </w:rPr>
      </w:pPr>
      <w:r w:rsidRPr="00A855B5">
        <w:rPr>
          <w:rFonts w:ascii="Times New Roman" w:hAnsi="Times New Roman" w:cs="Times New Roman"/>
          <w:b/>
          <w:bCs/>
          <w:sz w:val="28"/>
          <w:szCs w:val="28"/>
        </w:rPr>
        <w:br w:type="page"/>
      </w:r>
    </w:p>
    <w:p w14:paraId="39577DEF" w14:textId="004C5054" w:rsidR="00C1657D" w:rsidRPr="00A855B5" w:rsidRDefault="005A15F8" w:rsidP="005A15F8">
      <w:pPr>
        <w:tabs>
          <w:tab w:val="left" w:pos="3399"/>
        </w:tabs>
        <w:rPr>
          <w:rFonts w:ascii="Times New Roman" w:hAnsi="Times New Roman" w:cs="Times New Roman"/>
          <w:b/>
          <w:bCs/>
          <w:sz w:val="28"/>
          <w:szCs w:val="28"/>
        </w:rPr>
      </w:pPr>
      <w:r w:rsidRPr="00A855B5">
        <w:rPr>
          <w:rFonts w:ascii="Times New Roman" w:hAnsi="Times New Roman" w:cs="Times New Roman"/>
          <w:b/>
          <w:bCs/>
          <w:sz w:val="28"/>
          <w:szCs w:val="28"/>
        </w:rPr>
        <w:lastRenderedPageBreak/>
        <w:t xml:space="preserve">           </w:t>
      </w:r>
      <w:r w:rsidR="00C1657D" w:rsidRPr="00A855B5">
        <w:rPr>
          <w:rFonts w:ascii="Times New Roman" w:hAnsi="Times New Roman" w:cs="Times New Roman"/>
          <w:b/>
          <w:bCs/>
          <w:sz w:val="28"/>
          <w:szCs w:val="28"/>
        </w:rPr>
        <w:t>1.0 INTRODUCTION</w:t>
      </w:r>
    </w:p>
    <w:p w14:paraId="19C60785" w14:textId="4B7EAD96" w:rsidR="00E12EFA"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In today’s dynamic and competitive financial environment, financial advisory services play a crucial role in enhancing access to credit and supporting the financial needs of retail customers. With the increasing demand for personal, housing, and business loans, the role of financial intermediaries has become significant in bridging the gap between financial institutions and customers. Efficient financial advisory practices contribute not only to customer satisfaction but also to the overall stability and growth of the financial sector.</w:t>
      </w:r>
    </w:p>
    <w:p w14:paraId="11C5FD00" w14:textId="300A60E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financial services industry is customer-centric and process-driven, relying heavily on accurate financial assessment, regulatory compliance, and effective communication. Financial advisory firms focus on identifying suitable loan products, evaluating customer eligibility, assisting with documentation, and coordinating with banks and non-banking financial companies (NBFCs). The synergy between advisory services and lending institutions determines the ease, speed, and success of loan accessibility for retail customers.</w:t>
      </w:r>
    </w:p>
    <w:p w14:paraId="371FE840" w14:textId="6CFB698D"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Loan accessibility remains a challenge for many individuals due to complex procedures, lack of financial awareness, and strict eligibility criteria. Financial advisors play a vital role in simplifying these processes, guiding customers through loan requirements, and ensuring transparency throughout the loan lifecycle. Organizations like Finjet Corporate Advisors require strong operational and advisory frameworks to manage diverse customer profiles, multiple loan products, and relationships with various financial institutions.</w:t>
      </w:r>
    </w:p>
    <w:p w14:paraId="3130A89F" w14:textId="2F8FBD10"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An organizational and functional study is essential to understand how financial advisory firms operate, coordinate with stakeholders, and contribute towards achieving customer-centric financial solutions. In the finance sector, where trust, accuracy, and compliance are paramount, effective organizational functioning is a critical necessity rather than a choice.</w:t>
      </w:r>
    </w:p>
    <w:p w14:paraId="2A9C754B" w14:textId="2A6474FF" w:rsidR="00E12EFA"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 xml:space="preserve">This study is conducted at Finjet Corporate Advisors Private Limited, Kozhikode, Kerala, a financial advisory firm that provides loan-related advisory services to retail customers. The purpose of this study is to examine the role of Finjet </w:t>
      </w:r>
      <w:r w:rsidRPr="00A855B5">
        <w:rPr>
          <w:rFonts w:ascii="Times New Roman" w:hAnsi="Times New Roman" w:cs="Times New Roman"/>
          <w:sz w:val="24"/>
          <w:szCs w:val="24"/>
        </w:rPr>
        <w:lastRenderedPageBreak/>
        <w:t>Corporate Advisors in enhancing loan accessibility through professional financial guidance, customer support, and coordination with lending institutions.</w:t>
      </w:r>
    </w:p>
    <w:p w14:paraId="499D866E" w14:textId="3854DC84"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study aims to integrate the principles of Financial Management and Financial Advisory Services, offering insights into retail loan processes, advisory practices, and customer relationship management. It also provides a broader understanding of the Indian retail lending landscape and highlights how financial advisory firms like Finjet Corporate Advisors contribute to improving financial inclusion and accessibility.</w:t>
      </w:r>
    </w:p>
    <w:p w14:paraId="646F05BA" w14:textId="77777777" w:rsidR="00C1657D" w:rsidRPr="00A855B5" w:rsidRDefault="00C1657D" w:rsidP="00D731D2">
      <w:pPr>
        <w:spacing w:line="360" w:lineRule="auto"/>
        <w:ind w:firstLine="720"/>
        <w:jc w:val="both"/>
        <w:rPr>
          <w:rFonts w:ascii="Times New Roman" w:hAnsi="Times New Roman" w:cs="Times New Roman"/>
          <w:b/>
          <w:bCs/>
          <w:sz w:val="28"/>
          <w:szCs w:val="28"/>
        </w:rPr>
      </w:pPr>
      <w:r w:rsidRPr="00A855B5">
        <w:rPr>
          <w:rFonts w:ascii="Times New Roman" w:hAnsi="Times New Roman" w:cs="Times New Roman"/>
          <w:b/>
          <w:bCs/>
          <w:sz w:val="28"/>
          <w:szCs w:val="28"/>
        </w:rPr>
        <w:t>1.1 CONCEPTUAL BACKGROUND OF THE STUDY</w:t>
      </w:r>
    </w:p>
    <w:p w14:paraId="1275E198" w14:textId="25D92643"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Financial advisory services play a vital role in the effective functioning of the modern financial system. They act as a bridge between retail customers and financial institutions by facilitating access to suitable financial products, especially loans. In an increasingly competitive and regulated financial environment, advisory firms support customers in understanding loan options, meeting eligibility requirements, and completing procedural formalities. The effectiveness of financial advisory practices directly influences loan accessibility, customer satisfaction, and financial inclusion.</w:t>
      </w:r>
    </w:p>
    <w:p w14:paraId="20CE6DF5" w14:textId="3F475E90"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Financial advisory practices refer to the strategies, processes, and services adopted by advisory firms to assist customers in obtaining credit. Key practices include customer need assessment, financial profiling, loan product selection, documentation assistance, eligibility evaluation, coordination with banks and NBFCs, and post-sanction support. Proper implementation of these practices helps customers navigate complex loan procedures and improves the chances of loan approval.</w:t>
      </w:r>
    </w:p>
    <w:p w14:paraId="506EF3EB" w14:textId="45F6E956"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Loan accessibility for retail customers is defined as the ease with which individuals can obtain financial assistance from formal lending institutions. It is influenced by factors such as income stability, credit history, awareness of loan products, documentation requirements, interest rates, and approval timelines. Many retail customers face challenges due to limited financial knowledge, procedural complexity, and lack of direct access to lending institutions.</w:t>
      </w:r>
    </w:p>
    <w:p w14:paraId="3DB78706" w14:textId="77777777" w:rsidR="00D731D2" w:rsidRPr="00A855B5" w:rsidRDefault="00D731D2">
      <w:pPr>
        <w:rPr>
          <w:rFonts w:ascii="Times New Roman" w:hAnsi="Times New Roman" w:cs="Times New Roman"/>
          <w:sz w:val="24"/>
          <w:szCs w:val="24"/>
        </w:rPr>
      </w:pPr>
      <w:r w:rsidRPr="00A855B5">
        <w:rPr>
          <w:rFonts w:ascii="Times New Roman" w:hAnsi="Times New Roman" w:cs="Times New Roman"/>
          <w:sz w:val="24"/>
          <w:szCs w:val="24"/>
        </w:rPr>
        <w:br w:type="page"/>
      </w:r>
    </w:p>
    <w:p w14:paraId="4B906D7D" w14:textId="755AF6B5"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lastRenderedPageBreak/>
        <w:t>The conceptual background of this study is based on the relationship between financial advisory practices and loan accessibility. Effective advisory support simplifies the loan process, reduces information gaps, and enhances customer confidence, thereby improving access to credit. Improved loan accessibility, in turn, leads to greater customer satisfaction, increased trust in financial institutions, and broader financial inclusion.</w:t>
      </w:r>
    </w:p>
    <w:p w14:paraId="7EC53C8F" w14:textId="7777777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This study focuses on understanding how the financial advisory practices followed at Finjet Corporate Advisors Private Limited influence loan accessibility for retail customers. By examining this relationship, the study aims to highlight the importance of professional financial advisory services in the retail lending sector and provide insights for enhancing loan accessibility through structured and customer-centric advisory practices.</w:t>
      </w:r>
    </w:p>
    <w:p w14:paraId="7A141E50" w14:textId="77777777" w:rsidR="00C1657D" w:rsidRPr="00A855B5" w:rsidRDefault="00C1657D" w:rsidP="00D731D2">
      <w:pPr>
        <w:spacing w:line="360" w:lineRule="auto"/>
        <w:ind w:firstLine="720"/>
        <w:jc w:val="both"/>
        <w:rPr>
          <w:rFonts w:ascii="Times New Roman" w:hAnsi="Times New Roman" w:cs="Times New Roman"/>
          <w:sz w:val="24"/>
          <w:szCs w:val="24"/>
        </w:rPr>
      </w:pPr>
      <w:r w:rsidRPr="00A855B5">
        <w:rPr>
          <w:rFonts w:ascii="Times New Roman" w:hAnsi="Times New Roman" w:cs="Times New Roman"/>
          <w:b/>
          <w:bCs/>
          <w:sz w:val="28"/>
          <w:szCs w:val="28"/>
        </w:rPr>
        <w:t>1.2</w:t>
      </w:r>
      <w:r w:rsidRPr="00A855B5">
        <w:rPr>
          <w:rFonts w:ascii="Times New Roman" w:hAnsi="Times New Roman" w:cs="Times New Roman"/>
          <w:sz w:val="24"/>
          <w:szCs w:val="24"/>
        </w:rPr>
        <w:t xml:space="preserve">. </w:t>
      </w:r>
      <w:r w:rsidRPr="00A855B5">
        <w:rPr>
          <w:rFonts w:ascii="Times New Roman" w:hAnsi="Times New Roman" w:cs="Times New Roman"/>
          <w:b/>
          <w:bCs/>
          <w:sz w:val="28"/>
          <w:szCs w:val="28"/>
        </w:rPr>
        <w:t>INDUSTRY PROFILE</w:t>
      </w:r>
    </w:p>
    <w:p w14:paraId="70DBD985" w14:textId="77777777" w:rsidR="00C1657D" w:rsidRPr="00A855B5" w:rsidRDefault="00C1657D" w:rsidP="00D731D2">
      <w:pPr>
        <w:spacing w:line="360" w:lineRule="auto"/>
        <w:ind w:firstLine="720"/>
        <w:jc w:val="both"/>
        <w:rPr>
          <w:rFonts w:ascii="Times New Roman" w:hAnsi="Times New Roman" w:cs="Times New Roman"/>
          <w:b/>
          <w:bCs/>
          <w:sz w:val="28"/>
          <w:szCs w:val="28"/>
        </w:rPr>
      </w:pPr>
      <w:r w:rsidRPr="00A855B5">
        <w:rPr>
          <w:rFonts w:ascii="Times New Roman" w:hAnsi="Times New Roman" w:cs="Times New Roman"/>
          <w:b/>
          <w:bCs/>
          <w:sz w:val="28"/>
          <w:szCs w:val="28"/>
        </w:rPr>
        <w:t>1.2.1 Overview of the Financial Services Industry</w:t>
      </w:r>
    </w:p>
    <w:p w14:paraId="3D34CA43" w14:textId="7777777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financial services industry is one of the most significant and rapidly evolving sectors of the economy. It plays a vital role in facilitating economic growth by mobilizing savings, providing credit, supporting investments, and enabling financial inclusion. In India, the financial services industry has experienced substantial growth due to rising income levels, increased urbanization, digital transformation, and supportive government initiatives.</w:t>
      </w:r>
    </w:p>
    <w:p w14:paraId="2D404B6D" w14:textId="7777777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industry comprises banks, non-banking financial companies (NBFCs), insurance firms, mutual fund houses, fintech companies, and financial advisory firms. Retail lending has emerged as a major segment within the industry, catering to the financial needs of individuals through products such as personal loans, home loans, vehicle loans, and small business loans.</w:t>
      </w:r>
    </w:p>
    <w:p w14:paraId="05A70C25" w14:textId="77777777" w:rsidR="00CD2299" w:rsidRPr="00A855B5" w:rsidRDefault="00CD2299">
      <w:pPr>
        <w:rPr>
          <w:rFonts w:ascii="Times New Roman" w:hAnsi="Times New Roman" w:cs="Times New Roman"/>
          <w:sz w:val="24"/>
          <w:szCs w:val="24"/>
        </w:rPr>
      </w:pPr>
      <w:r w:rsidRPr="00A855B5">
        <w:rPr>
          <w:rFonts w:ascii="Times New Roman" w:hAnsi="Times New Roman" w:cs="Times New Roman"/>
          <w:sz w:val="24"/>
          <w:szCs w:val="24"/>
        </w:rPr>
        <w:br w:type="page"/>
      </w:r>
    </w:p>
    <w:p w14:paraId="3AAE9157" w14:textId="72ECE8AC" w:rsidR="00C1657D" w:rsidRPr="00A855B5" w:rsidRDefault="00C1657D" w:rsidP="00CD2299">
      <w:pPr>
        <w:spacing w:line="360" w:lineRule="auto"/>
        <w:ind w:firstLine="720"/>
        <w:jc w:val="both"/>
        <w:rPr>
          <w:rFonts w:ascii="Times New Roman" w:hAnsi="Times New Roman" w:cs="Times New Roman"/>
          <w:b/>
          <w:bCs/>
          <w:sz w:val="28"/>
          <w:szCs w:val="28"/>
        </w:rPr>
      </w:pPr>
      <w:r w:rsidRPr="00A855B5">
        <w:rPr>
          <w:rFonts w:ascii="Times New Roman" w:hAnsi="Times New Roman" w:cs="Times New Roman"/>
          <w:b/>
          <w:bCs/>
          <w:sz w:val="28"/>
          <w:szCs w:val="28"/>
        </w:rPr>
        <w:lastRenderedPageBreak/>
        <w:t>1.2.2 Financial Advisory Firms in the Retail Lending Sector</w:t>
      </w:r>
    </w:p>
    <w:p w14:paraId="560A78B1" w14:textId="7777777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Financial advisory firms operate as intermediaries between retail customers and lending institutions. Their primary function is to guide customers in selecting appropriate loan products based on their financial requirements and eligibility. These firms provide advisory support throughout the loan lifecycle, including need assessment, documentation assistance, eligibility verification, and coordination with banks and NBFCs.</w:t>
      </w:r>
    </w:p>
    <w:p w14:paraId="29F5825E" w14:textId="77777777" w:rsidR="00D731D2"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Financial advisors help reduce information asymmetry between lenders and borrowers, making the loan process more transparent and accessible. Their role is especially important for first-time borrowers and individuals with limited financial awareness.</w:t>
      </w:r>
    </w:p>
    <w:p w14:paraId="15B1CD8D" w14:textId="412B01EC" w:rsidR="00C1657D" w:rsidRPr="00A855B5" w:rsidRDefault="00C1657D" w:rsidP="00D731D2">
      <w:pPr>
        <w:spacing w:line="360" w:lineRule="auto"/>
        <w:ind w:left="810"/>
        <w:jc w:val="both"/>
        <w:rPr>
          <w:rFonts w:ascii="Times New Roman" w:hAnsi="Times New Roman" w:cs="Times New Roman"/>
          <w:b/>
          <w:bCs/>
          <w:sz w:val="28"/>
          <w:szCs w:val="28"/>
        </w:rPr>
      </w:pPr>
      <w:r w:rsidRPr="00A855B5">
        <w:rPr>
          <w:rFonts w:ascii="Times New Roman" w:hAnsi="Times New Roman" w:cs="Times New Roman"/>
          <w:b/>
          <w:bCs/>
          <w:sz w:val="28"/>
          <w:szCs w:val="28"/>
        </w:rPr>
        <w:t>1.2.3 Growth and Trends in the Industry</w:t>
      </w:r>
    </w:p>
    <w:p w14:paraId="40128D34" w14:textId="0FBAAD0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retail lending and financial advisory industry has undergone significant transformation due to technological advancements and changing customer expectations. Digital loan applications, online document submission, credit scoring systems, and faster approval mechanisms have reshaped lending practices. Customers increasingly prefer quick, customized, and hassle-free financial solutions. As a result, financial advisory firms are adopting customer-centric approaches, data-driven assessments, and digital tools to enhance service efficiency. Financial inclusion initiatives, expansion of credit to underserved segments, and collaboration with fintech platforms are also key trends shaping the industry.</w:t>
      </w:r>
    </w:p>
    <w:p w14:paraId="22BFD26B" w14:textId="6E62AC73" w:rsidR="00C1657D" w:rsidRPr="00A855B5" w:rsidRDefault="001E5583" w:rsidP="00D731D2">
      <w:pPr>
        <w:spacing w:line="360" w:lineRule="auto"/>
        <w:ind w:firstLine="720"/>
        <w:jc w:val="both"/>
        <w:rPr>
          <w:rFonts w:ascii="Times New Roman" w:hAnsi="Times New Roman" w:cs="Times New Roman"/>
          <w:b/>
          <w:bCs/>
          <w:sz w:val="28"/>
          <w:szCs w:val="28"/>
          <w:u w:val="single"/>
        </w:rPr>
      </w:pPr>
      <w:r w:rsidRPr="00A855B5">
        <w:rPr>
          <w:rFonts w:ascii="Times New Roman" w:hAnsi="Times New Roman" w:cs="Times New Roman"/>
          <w:b/>
          <w:bCs/>
          <w:sz w:val="28"/>
          <w:szCs w:val="28"/>
        </w:rPr>
        <w:t>1.</w:t>
      </w:r>
      <w:r w:rsidR="00C1657D" w:rsidRPr="00A855B5">
        <w:rPr>
          <w:rFonts w:ascii="Times New Roman" w:hAnsi="Times New Roman" w:cs="Times New Roman"/>
          <w:b/>
          <w:bCs/>
          <w:sz w:val="28"/>
          <w:szCs w:val="28"/>
        </w:rPr>
        <w:t>2.4 Competitive Nature of the Industry</w:t>
      </w:r>
    </w:p>
    <w:p w14:paraId="33F81422" w14:textId="7777777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financial services industry is highly competitive, with banks, NBFCs, fintech companies, and independent financial advisors offering similar loan products. Financial advisory firms face competition from direct-to-customer digital lending platforms and bank relationship managers.</w:t>
      </w:r>
    </w:p>
    <w:p w14:paraId="37BD47A7" w14:textId="5BCFD4A6" w:rsidR="00D731D2" w:rsidRPr="00A855B5" w:rsidRDefault="00C1657D" w:rsidP="00CD2299">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To remain competitive, advisory firms must focus on service quality, turnaround time, accuracy in documentation, customer trust, and long-term relationship building. Efficient financial analysis and advisory support play a crucial role in differentiating services in a competitive market.</w:t>
      </w:r>
    </w:p>
    <w:p w14:paraId="652F88A5" w14:textId="078C9859" w:rsidR="00C1657D" w:rsidRPr="00A855B5" w:rsidRDefault="00C1657D" w:rsidP="00D731D2">
      <w:pPr>
        <w:spacing w:line="360" w:lineRule="auto"/>
        <w:ind w:firstLine="720"/>
        <w:jc w:val="both"/>
        <w:rPr>
          <w:rFonts w:ascii="Times New Roman" w:hAnsi="Times New Roman" w:cs="Times New Roman"/>
          <w:b/>
          <w:bCs/>
          <w:sz w:val="28"/>
          <w:szCs w:val="28"/>
        </w:rPr>
      </w:pPr>
      <w:r w:rsidRPr="00A855B5">
        <w:rPr>
          <w:rFonts w:ascii="Times New Roman" w:hAnsi="Times New Roman" w:cs="Times New Roman"/>
          <w:b/>
          <w:bCs/>
          <w:sz w:val="28"/>
          <w:szCs w:val="28"/>
        </w:rPr>
        <w:lastRenderedPageBreak/>
        <w:t>1.</w:t>
      </w:r>
      <w:r w:rsidR="001E5583" w:rsidRPr="00A855B5">
        <w:rPr>
          <w:rFonts w:ascii="Times New Roman" w:hAnsi="Times New Roman" w:cs="Times New Roman"/>
          <w:b/>
          <w:bCs/>
          <w:sz w:val="28"/>
          <w:szCs w:val="28"/>
        </w:rPr>
        <w:t>2.</w:t>
      </w:r>
      <w:r w:rsidRPr="00A855B5">
        <w:rPr>
          <w:rFonts w:ascii="Times New Roman" w:hAnsi="Times New Roman" w:cs="Times New Roman"/>
          <w:b/>
          <w:bCs/>
          <w:sz w:val="28"/>
          <w:szCs w:val="28"/>
        </w:rPr>
        <w:t>5 Role of Finance Professionals in the Financial Services Industry</w:t>
      </w:r>
    </w:p>
    <w:p w14:paraId="6B9A1840" w14:textId="7777777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Finance professionals form the backbone of the financial advisory and lending industry. Roles such as finance assistants, credit executives, and relationship managers are essential in evaluating customer financial profiles, verifying documents, coordinating with lenders, and ensuring compliance with financial regulations.</w:t>
      </w:r>
    </w:p>
    <w:p w14:paraId="3B26AC89" w14:textId="77777777" w:rsidR="00D731D2"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As a Finance Assistant, responsibilities typically include data analysis, documentation support, customer interaction, and assisting senior advisors in loan processing. Accuracy, financial knowledge, and ethical conduct are critical attributes for professionals operating in this industry.</w:t>
      </w:r>
    </w:p>
    <w:p w14:paraId="0808334D" w14:textId="10E84EE0" w:rsidR="00C1657D" w:rsidRPr="00A855B5" w:rsidRDefault="001E5583" w:rsidP="00D731D2">
      <w:pPr>
        <w:spacing w:line="360" w:lineRule="auto"/>
        <w:ind w:firstLine="720"/>
        <w:jc w:val="both"/>
        <w:rPr>
          <w:rFonts w:ascii="Times New Roman" w:hAnsi="Times New Roman" w:cs="Times New Roman"/>
          <w:sz w:val="24"/>
          <w:szCs w:val="24"/>
        </w:rPr>
      </w:pPr>
      <w:r w:rsidRPr="00A855B5">
        <w:rPr>
          <w:rFonts w:ascii="Times New Roman" w:hAnsi="Times New Roman" w:cs="Times New Roman"/>
          <w:b/>
          <w:bCs/>
          <w:sz w:val="28"/>
          <w:szCs w:val="28"/>
        </w:rPr>
        <w:t>1.2</w:t>
      </w:r>
      <w:r w:rsidR="00C1657D" w:rsidRPr="00A855B5">
        <w:rPr>
          <w:rFonts w:ascii="Times New Roman" w:hAnsi="Times New Roman" w:cs="Times New Roman"/>
          <w:b/>
          <w:bCs/>
          <w:sz w:val="28"/>
          <w:szCs w:val="28"/>
        </w:rPr>
        <w:t>.6 Challenges Faced by the Industry</w:t>
      </w:r>
    </w:p>
    <w:p w14:paraId="3DA4D921" w14:textId="7777777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Despite rapid growth, the financial services industry faces several challenges. These include strict regulatory requirements, credit risk management, documentation complexity, fluctuating interest rates, and customer creditworthiness issues. Retail customers often face difficulties due to limited financial literacy, incomplete documentation, and delays in loan approval.</w:t>
      </w:r>
    </w:p>
    <w:p w14:paraId="20EE61E3" w14:textId="32C2C43C"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External factors such as economic slowdowns, policy changes, and market volatility also impact lending activities. Financial advisory firms must continuously adapt to these challenges while maintaining service quality and customer trust.</w:t>
      </w:r>
    </w:p>
    <w:p w14:paraId="742E074C" w14:textId="5BC9CB6E" w:rsidR="00C1657D" w:rsidRPr="00A855B5" w:rsidRDefault="001E5583" w:rsidP="00D731D2">
      <w:pPr>
        <w:spacing w:line="360" w:lineRule="auto"/>
        <w:ind w:firstLine="720"/>
        <w:jc w:val="both"/>
        <w:rPr>
          <w:rFonts w:ascii="Times New Roman" w:hAnsi="Times New Roman" w:cs="Times New Roman"/>
          <w:b/>
          <w:bCs/>
          <w:sz w:val="28"/>
          <w:szCs w:val="28"/>
        </w:rPr>
      </w:pPr>
      <w:r w:rsidRPr="00A855B5">
        <w:rPr>
          <w:rFonts w:ascii="Times New Roman" w:hAnsi="Times New Roman" w:cs="Times New Roman"/>
          <w:b/>
          <w:bCs/>
          <w:sz w:val="28"/>
          <w:szCs w:val="28"/>
        </w:rPr>
        <w:t>1.2</w:t>
      </w:r>
      <w:r w:rsidR="00C1657D" w:rsidRPr="00A855B5">
        <w:rPr>
          <w:rFonts w:ascii="Times New Roman" w:hAnsi="Times New Roman" w:cs="Times New Roman"/>
          <w:b/>
          <w:bCs/>
          <w:sz w:val="28"/>
          <w:szCs w:val="28"/>
        </w:rPr>
        <w:t>.7 Importance of Financial Advisory Practices in Retail Lending</w:t>
      </w:r>
    </w:p>
    <w:p w14:paraId="24DAD38A" w14:textId="7777777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Effective financial advisory practices play a crucial role in enhancing loan accessibility for retail customers. By offering structured guidance, transparent information, and personalized solutions, advisory firms help customers make informed financial decisions.</w:t>
      </w:r>
    </w:p>
    <w:p w14:paraId="3B06B23C" w14:textId="6DF20F01" w:rsidR="00D731D2" w:rsidRPr="00A855B5" w:rsidRDefault="00C1657D" w:rsidP="00CD2299">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Strong advisory practices contribute to improved loan approval rates, reduced processing time, better customer satisfaction, and increased financial inclusion. Therefore, financial advisory firms serve as key enablers in the retail lending ecosystem, supporting both customers and financial institutions in achieving mutually beneficial outcomes.</w:t>
      </w:r>
      <w:r w:rsidR="00D731D2" w:rsidRPr="00A855B5">
        <w:rPr>
          <w:rFonts w:ascii="Times New Roman" w:hAnsi="Times New Roman" w:cs="Times New Roman"/>
          <w:b/>
          <w:bCs/>
          <w:sz w:val="28"/>
          <w:szCs w:val="28"/>
        </w:rPr>
        <w:br w:type="page"/>
      </w:r>
    </w:p>
    <w:p w14:paraId="25C6CC24" w14:textId="55B5D058" w:rsidR="00C1657D" w:rsidRPr="00A855B5" w:rsidRDefault="00C1657D" w:rsidP="00D731D2">
      <w:pPr>
        <w:spacing w:line="360" w:lineRule="auto"/>
        <w:ind w:firstLine="720"/>
        <w:jc w:val="both"/>
        <w:rPr>
          <w:rFonts w:ascii="Times New Roman" w:hAnsi="Times New Roman" w:cs="Times New Roman"/>
          <w:b/>
          <w:bCs/>
          <w:sz w:val="28"/>
          <w:szCs w:val="28"/>
        </w:rPr>
      </w:pPr>
      <w:r w:rsidRPr="00A855B5">
        <w:rPr>
          <w:rFonts w:ascii="Times New Roman" w:hAnsi="Times New Roman" w:cs="Times New Roman"/>
          <w:b/>
          <w:bCs/>
          <w:sz w:val="28"/>
          <w:szCs w:val="28"/>
        </w:rPr>
        <w:lastRenderedPageBreak/>
        <w:t>1.3 OBJECTIVES OF THE STUDY</w:t>
      </w:r>
    </w:p>
    <w:p w14:paraId="569254EC" w14:textId="77777777" w:rsidR="00C1657D" w:rsidRPr="00A855B5" w:rsidRDefault="00C1657D" w:rsidP="00D731D2">
      <w:pPr>
        <w:pStyle w:val="ListParagraph"/>
        <w:widowControl w:val="0"/>
        <w:numPr>
          <w:ilvl w:val="0"/>
          <w:numId w:val="36"/>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To study the financial advisory practices followed at Finjet Corporate Advisors Private Limited.</w:t>
      </w:r>
    </w:p>
    <w:p w14:paraId="46D0C564" w14:textId="77777777" w:rsidR="00C1657D" w:rsidRPr="00A855B5" w:rsidRDefault="00C1657D" w:rsidP="00D731D2">
      <w:pPr>
        <w:pStyle w:val="ListParagraph"/>
        <w:widowControl w:val="0"/>
        <w:numPr>
          <w:ilvl w:val="0"/>
          <w:numId w:val="36"/>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To understand the organizational structure and functioning of the financial advisory operations of the company.</w:t>
      </w:r>
    </w:p>
    <w:p w14:paraId="52315722" w14:textId="77777777" w:rsidR="00C1657D" w:rsidRPr="00A855B5" w:rsidRDefault="00C1657D" w:rsidP="00D731D2">
      <w:pPr>
        <w:pStyle w:val="ListParagraph"/>
        <w:widowControl w:val="0"/>
        <w:numPr>
          <w:ilvl w:val="0"/>
          <w:numId w:val="36"/>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To examine key advisory activities such as customer need assessment, loan documentation, and coordination with banks and NBFCs.</w:t>
      </w:r>
    </w:p>
    <w:p w14:paraId="49E889F8" w14:textId="77777777" w:rsidR="00C1657D" w:rsidRPr="00A855B5" w:rsidRDefault="00C1657D" w:rsidP="00D731D2">
      <w:pPr>
        <w:pStyle w:val="ListParagraph"/>
        <w:widowControl w:val="0"/>
        <w:numPr>
          <w:ilvl w:val="0"/>
          <w:numId w:val="36"/>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To assess the role of financial advisory services in enhancing loan accessibility for retail customers.</w:t>
      </w:r>
    </w:p>
    <w:p w14:paraId="5463CC0C" w14:textId="2029338B" w:rsidR="00C1657D" w:rsidRPr="00A855B5" w:rsidRDefault="00C1657D" w:rsidP="00D731D2">
      <w:pPr>
        <w:pStyle w:val="ListParagraph"/>
        <w:widowControl w:val="0"/>
        <w:numPr>
          <w:ilvl w:val="0"/>
          <w:numId w:val="36"/>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To suggest measures for improving financial advisory practices to facilitate easier and more efficient loan access.</w:t>
      </w:r>
    </w:p>
    <w:p w14:paraId="1397CCFE" w14:textId="77777777" w:rsidR="00C1657D" w:rsidRPr="00A855B5" w:rsidRDefault="00C1657D" w:rsidP="00D731D2">
      <w:pPr>
        <w:spacing w:line="360" w:lineRule="auto"/>
        <w:ind w:firstLine="720"/>
        <w:jc w:val="both"/>
        <w:rPr>
          <w:rFonts w:ascii="Times New Roman" w:hAnsi="Times New Roman" w:cs="Times New Roman"/>
          <w:b/>
          <w:bCs/>
          <w:sz w:val="28"/>
          <w:szCs w:val="28"/>
        </w:rPr>
      </w:pPr>
      <w:r w:rsidRPr="00A855B5">
        <w:rPr>
          <w:rFonts w:ascii="Times New Roman" w:hAnsi="Times New Roman" w:cs="Times New Roman"/>
          <w:b/>
          <w:bCs/>
          <w:sz w:val="28"/>
          <w:szCs w:val="28"/>
        </w:rPr>
        <w:t>1.4 NEED FOR THE STUDY</w:t>
      </w:r>
    </w:p>
    <w:p w14:paraId="419FDD94" w14:textId="77777777" w:rsidR="00C1657D"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Retail customers play a significant role in the growth of the lending and financial services industry.</w:t>
      </w:r>
    </w:p>
    <w:p w14:paraId="2D043E2C" w14:textId="77777777" w:rsidR="00C1657D"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Many customers face difficulties in accessing loans due to lack of financial awareness and complex procedures.</w:t>
      </w:r>
    </w:p>
    <w:p w14:paraId="16D1FBCC" w14:textId="77777777" w:rsidR="00C1657D"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Financial advisory firms act as a bridge between customers and lending institutions, improving loan accessibility.</w:t>
      </w:r>
    </w:p>
    <w:p w14:paraId="10B58479" w14:textId="77777777" w:rsidR="00C1657D"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study helps evaluate the effectiveness of existing financial advisory practices at Finjet Corporate Advisors.</w:t>
      </w:r>
    </w:p>
    <w:p w14:paraId="1EA7D4C0" w14:textId="77777777" w:rsidR="00C1657D"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findings of the study can assist management in improving advisory services and customer support mechanisms.</w:t>
      </w:r>
    </w:p>
    <w:p w14:paraId="532DA838" w14:textId="5447F17B" w:rsidR="001E5583"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study also helps in linking theoretical finance concepts with practical exposure gained during the internship.</w:t>
      </w:r>
    </w:p>
    <w:p w14:paraId="31533163" w14:textId="77777777" w:rsidR="00C1657D" w:rsidRPr="00A855B5" w:rsidRDefault="00C1657D" w:rsidP="00D731D2">
      <w:pPr>
        <w:spacing w:line="360" w:lineRule="auto"/>
        <w:ind w:firstLine="720"/>
        <w:jc w:val="both"/>
        <w:rPr>
          <w:rFonts w:ascii="Times New Roman" w:hAnsi="Times New Roman" w:cs="Times New Roman"/>
          <w:b/>
          <w:bCs/>
          <w:sz w:val="28"/>
          <w:szCs w:val="28"/>
        </w:rPr>
      </w:pPr>
      <w:r w:rsidRPr="00A855B5">
        <w:rPr>
          <w:rFonts w:ascii="Times New Roman" w:hAnsi="Times New Roman" w:cs="Times New Roman"/>
          <w:b/>
          <w:bCs/>
          <w:sz w:val="28"/>
          <w:szCs w:val="28"/>
        </w:rPr>
        <w:t>1.5 SCOPE OF THE STUDY</w:t>
      </w:r>
    </w:p>
    <w:p w14:paraId="5F9A7409" w14:textId="77777777" w:rsidR="00C1657D"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study is limited to the financial advisory services provided by Finjet Corporate Advisors Private Limited.</w:t>
      </w:r>
    </w:p>
    <w:p w14:paraId="43626BA4" w14:textId="77777777" w:rsidR="00C1657D"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It focuses on retail loan products such as personal loans, home loans, and business loans.</w:t>
      </w:r>
    </w:p>
    <w:p w14:paraId="31C83B69" w14:textId="77777777" w:rsidR="00C1657D"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study examines the role of financial advisors in facilitating loan accessibility for retail customers.</w:t>
      </w:r>
    </w:p>
    <w:p w14:paraId="699BF3E6" w14:textId="77777777" w:rsidR="00C1657D"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lastRenderedPageBreak/>
        <w:t>The scope is confined to activities observed during the one-month internship period as a Finance Assistant.</w:t>
      </w:r>
    </w:p>
    <w:p w14:paraId="1EE8A6B5" w14:textId="77777777" w:rsidR="00C1657D"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study does not include a detailed financial performance analysis of the company.</w:t>
      </w:r>
    </w:p>
    <w:p w14:paraId="45DAC64B" w14:textId="0FAE489A" w:rsidR="00C1657D" w:rsidRPr="00A855B5" w:rsidRDefault="00C1657D" w:rsidP="00D731D2">
      <w:pPr>
        <w:pStyle w:val="ListParagraph"/>
        <w:widowControl w:val="0"/>
        <w:numPr>
          <w:ilvl w:val="0"/>
          <w:numId w:val="38"/>
        </w:numPr>
        <w:autoSpaceDE w:val="0"/>
        <w:autoSpaceDN w:val="0"/>
        <w:spacing w:after="0"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Findings are based on observations, interactions, and available organizational information during the internship.</w:t>
      </w:r>
    </w:p>
    <w:p w14:paraId="74F5F44C" w14:textId="77777777" w:rsidR="00C1657D" w:rsidRPr="00A855B5" w:rsidRDefault="00C1657D" w:rsidP="00D731D2">
      <w:pPr>
        <w:spacing w:line="360" w:lineRule="auto"/>
        <w:ind w:left="810"/>
        <w:jc w:val="both"/>
        <w:rPr>
          <w:rFonts w:ascii="Times New Roman" w:hAnsi="Times New Roman" w:cs="Times New Roman"/>
          <w:b/>
          <w:bCs/>
          <w:sz w:val="24"/>
          <w:szCs w:val="24"/>
        </w:rPr>
      </w:pPr>
      <w:r w:rsidRPr="00A855B5">
        <w:rPr>
          <w:rFonts w:ascii="Times New Roman" w:hAnsi="Times New Roman" w:cs="Times New Roman"/>
          <w:b/>
          <w:bCs/>
          <w:sz w:val="28"/>
          <w:szCs w:val="28"/>
        </w:rPr>
        <w:t>1.6 RESEARCH METHODOLOGY</w:t>
      </w:r>
    </w:p>
    <w:p w14:paraId="1AAA0BA3" w14:textId="7777777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study follows a descriptive research design to analyse the role of financial advisory practices in enhancing loan accessibility for retail customers at Finjet Corporate Advisors Private Limited. Both primary and secondary data were used for the study. Primary data was collected through direct observation, interaction with finance professionals, and informal discussions with customers and staff during the internship period. Secondary data was obtained from company records, official websites, loan-related documents, and finance-related reference materials.</w:t>
      </w:r>
    </w:p>
    <w:p w14:paraId="088D21CB" w14:textId="7777777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Convenience sampling was adopted for data collection due to time constraints and accessibility of respondents during the internship. The study was conducted during the one-month internship period at Finjet Corporate Advisors Private Limited, Kozhikode, Kerala.</w:t>
      </w:r>
    </w:p>
    <w:p w14:paraId="2956175A" w14:textId="77777777" w:rsidR="00C1657D" w:rsidRPr="00A855B5" w:rsidRDefault="00C1657D" w:rsidP="00D731D2">
      <w:pPr>
        <w:spacing w:line="360" w:lineRule="auto"/>
        <w:ind w:left="810" w:firstLine="630"/>
        <w:jc w:val="both"/>
        <w:rPr>
          <w:rFonts w:ascii="Times New Roman" w:hAnsi="Times New Roman" w:cs="Times New Roman"/>
          <w:sz w:val="24"/>
          <w:szCs w:val="24"/>
        </w:rPr>
      </w:pPr>
      <w:r w:rsidRPr="00A855B5">
        <w:rPr>
          <w:rFonts w:ascii="Times New Roman" w:hAnsi="Times New Roman" w:cs="Times New Roman"/>
          <w:sz w:val="24"/>
          <w:szCs w:val="24"/>
        </w:rPr>
        <w:t>The collected data was analysed using simple descriptive methods and logical interpretation to understand financial advisory processes, customer handling, and loan facilitation practices. The findings are based on practical exposure and available information during the internship. More details regarding the methodology are presented in Chapter III.</w:t>
      </w:r>
    </w:p>
    <w:p w14:paraId="2D2037CB" w14:textId="77777777" w:rsidR="00D731D2" w:rsidRPr="00A855B5" w:rsidRDefault="00D731D2">
      <w:pPr>
        <w:rPr>
          <w:rFonts w:ascii="Times New Roman" w:eastAsia="Times New Roman" w:hAnsi="Times New Roman" w:cs="Times New Roman"/>
          <w:b/>
          <w:bCs/>
          <w:sz w:val="40"/>
          <w:szCs w:val="40"/>
          <w:lang w:val="en-US" w:eastAsia="en-US"/>
        </w:rPr>
      </w:pPr>
      <w:r w:rsidRPr="00A855B5">
        <w:rPr>
          <w:rFonts w:ascii="Times New Roman" w:hAnsi="Times New Roman" w:cs="Times New Roman"/>
          <w:b/>
          <w:bCs/>
          <w:sz w:val="40"/>
          <w:szCs w:val="40"/>
        </w:rPr>
        <w:br w:type="page"/>
      </w:r>
    </w:p>
    <w:p w14:paraId="746F6FC2" w14:textId="77777777" w:rsidR="00CD2299" w:rsidRPr="00A855B5" w:rsidRDefault="00CD2299" w:rsidP="00CD2299">
      <w:pPr>
        <w:pStyle w:val="BodyText"/>
        <w:spacing w:line="360" w:lineRule="auto"/>
        <w:jc w:val="center"/>
        <w:rPr>
          <w:b/>
          <w:bCs/>
          <w:sz w:val="40"/>
          <w:szCs w:val="40"/>
        </w:rPr>
      </w:pPr>
    </w:p>
    <w:p w14:paraId="39E891D2" w14:textId="77777777" w:rsidR="00CD2299" w:rsidRPr="00A855B5" w:rsidRDefault="00CD2299" w:rsidP="00CD2299">
      <w:pPr>
        <w:pStyle w:val="BodyText"/>
        <w:spacing w:line="360" w:lineRule="auto"/>
        <w:jc w:val="center"/>
        <w:rPr>
          <w:b/>
          <w:bCs/>
          <w:sz w:val="40"/>
          <w:szCs w:val="40"/>
        </w:rPr>
      </w:pPr>
    </w:p>
    <w:p w14:paraId="6677783F" w14:textId="77777777" w:rsidR="00CD2299" w:rsidRPr="00A855B5" w:rsidRDefault="00CD2299" w:rsidP="00CD2299">
      <w:pPr>
        <w:pStyle w:val="BodyText"/>
        <w:spacing w:line="360" w:lineRule="auto"/>
        <w:jc w:val="center"/>
        <w:rPr>
          <w:b/>
          <w:bCs/>
          <w:sz w:val="40"/>
          <w:szCs w:val="40"/>
        </w:rPr>
      </w:pPr>
    </w:p>
    <w:p w14:paraId="741263AA" w14:textId="77777777" w:rsidR="00CD2299" w:rsidRPr="00A855B5" w:rsidRDefault="00CD2299" w:rsidP="00CD2299">
      <w:pPr>
        <w:pStyle w:val="BodyText"/>
        <w:spacing w:line="360" w:lineRule="auto"/>
        <w:jc w:val="center"/>
        <w:rPr>
          <w:b/>
          <w:bCs/>
          <w:sz w:val="40"/>
          <w:szCs w:val="40"/>
        </w:rPr>
      </w:pPr>
    </w:p>
    <w:p w14:paraId="4154D75B" w14:textId="77777777" w:rsidR="00CD2299" w:rsidRPr="00A855B5" w:rsidRDefault="00CD2299" w:rsidP="00CD2299">
      <w:pPr>
        <w:pStyle w:val="BodyText"/>
        <w:spacing w:line="360" w:lineRule="auto"/>
        <w:jc w:val="center"/>
        <w:rPr>
          <w:b/>
          <w:bCs/>
          <w:sz w:val="40"/>
          <w:szCs w:val="40"/>
        </w:rPr>
      </w:pPr>
    </w:p>
    <w:p w14:paraId="37F8E1ED" w14:textId="77777777" w:rsidR="00CD2299" w:rsidRDefault="00CD2299" w:rsidP="00CD2299">
      <w:pPr>
        <w:pStyle w:val="BodyText"/>
        <w:spacing w:line="360" w:lineRule="auto"/>
        <w:jc w:val="center"/>
        <w:rPr>
          <w:b/>
          <w:bCs/>
          <w:sz w:val="40"/>
          <w:szCs w:val="40"/>
        </w:rPr>
      </w:pPr>
    </w:p>
    <w:p w14:paraId="28A853D1" w14:textId="77777777" w:rsidR="00027B2F" w:rsidRPr="00A855B5" w:rsidRDefault="00027B2F" w:rsidP="00CD2299">
      <w:pPr>
        <w:pStyle w:val="BodyText"/>
        <w:spacing w:line="360" w:lineRule="auto"/>
        <w:jc w:val="center"/>
        <w:rPr>
          <w:b/>
          <w:bCs/>
          <w:sz w:val="40"/>
          <w:szCs w:val="40"/>
        </w:rPr>
      </w:pPr>
    </w:p>
    <w:p w14:paraId="38AEBF84" w14:textId="77777777" w:rsidR="00CD2299" w:rsidRPr="00A855B5" w:rsidRDefault="00CD2299" w:rsidP="00CD2299">
      <w:pPr>
        <w:pStyle w:val="BodyText"/>
        <w:spacing w:line="360" w:lineRule="auto"/>
        <w:jc w:val="center"/>
        <w:rPr>
          <w:b/>
          <w:bCs/>
          <w:sz w:val="40"/>
          <w:szCs w:val="40"/>
        </w:rPr>
      </w:pPr>
    </w:p>
    <w:p w14:paraId="524DFAFD" w14:textId="77777777" w:rsidR="00CD2299" w:rsidRPr="00A855B5" w:rsidRDefault="00CD2299" w:rsidP="00CD2299">
      <w:pPr>
        <w:pStyle w:val="BodyText"/>
        <w:spacing w:line="360" w:lineRule="auto"/>
        <w:jc w:val="center"/>
        <w:rPr>
          <w:b/>
          <w:bCs/>
          <w:sz w:val="40"/>
          <w:szCs w:val="40"/>
        </w:rPr>
      </w:pPr>
    </w:p>
    <w:p w14:paraId="5660208F" w14:textId="22F5FF40" w:rsidR="00C1657D" w:rsidRPr="00A855B5" w:rsidRDefault="00C1657D" w:rsidP="00CD2299">
      <w:pPr>
        <w:pStyle w:val="BodyText"/>
        <w:spacing w:line="360" w:lineRule="auto"/>
        <w:jc w:val="center"/>
        <w:rPr>
          <w:b/>
          <w:bCs/>
          <w:sz w:val="40"/>
          <w:szCs w:val="40"/>
        </w:rPr>
      </w:pPr>
      <w:r w:rsidRPr="00A855B5">
        <w:rPr>
          <w:b/>
          <w:bCs/>
          <w:sz w:val="40"/>
          <w:szCs w:val="40"/>
        </w:rPr>
        <w:t>CHAPTER II</w:t>
      </w:r>
    </w:p>
    <w:p w14:paraId="40CDEE62" w14:textId="77777777" w:rsidR="00C1657D" w:rsidRPr="00A855B5" w:rsidRDefault="00C1657D" w:rsidP="00CD2299">
      <w:pPr>
        <w:pStyle w:val="BodyText"/>
        <w:spacing w:line="360" w:lineRule="auto"/>
        <w:jc w:val="center"/>
        <w:rPr>
          <w:b/>
          <w:bCs/>
          <w:sz w:val="40"/>
          <w:szCs w:val="40"/>
        </w:rPr>
      </w:pPr>
      <w:r w:rsidRPr="00A855B5">
        <w:rPr>
          <w:b/>
          <w:bCs/>
          <w:sz w:val="40"/>
          <w:szCs w:val="40"/>
        </w:rPr>
        <w:t>COMPANY PROFILE</w:t>
      </w:r>
    </w:p>
    <w:p w14:paraId="373EF6AD" w14:textId="77777777" w:rsidR="00C1657D" w:rsidRPr="00A855B5" w:rsidRDefault="00C1657D" w:rsidP="00D731D2">
      <w:pPr>
        <w:spacing w:after="160" w:line="259" w:lineRule="auto"/>
        <w:ind w:left="810" w:firstLine="630"/>
        <w:rPr>
          <w:rFonts w:ascii="Times New Roman" w:hAnsi="Times New Roman" w:cs="Times New Roman"/>
          <w:b/>
          <w:bCs/>
          <w:sz w:val="44"/>
          <w:szCs w:val="44"/>
        </w:rPr>
      </w:pPr>
      <w:r w:rsidRPr="00A855B5">
        <w:rPr>
          <w:rFonts w:ascii="Times New Roman" w:hAnsi="Times New Roman" w:cs="Times New Roman"/>
          <w:b/>
          <w:bCs/>
          <w:sz w:val="44"/>
          <w:szCs w:val="44"/>
        </w:rPr>
        <w:br w:type="page"/>
      </w:r>
    </w:p>
    <w:p w14:paraId="058A12DC" w14:textId="77777777" w:rsidR="00C1657D" w:rsidRPr="00A855B5" w:rsidRDefault="00C1657D" w:rsidP="00D731D2">
      <w:pPr>
        <w:pStyle w:val="BodyText"/>
        <w:ind w:left="810" w:firstLine="630"/>
        <w:rPr>
          <w:b/>
          <w:bCs/>
          <w:sz w:val="44"/>
          <w:szCs w:val="44"/>
        </w:rPr>
      </w:pPr>
    </w:p>
    <w:p w14:paraId="763AD915" w14:textId="30B55768" w:rsidR="00C1657D" w:rsidRPr="00A855B5" w:rsidRDefault="00C1657D" w:rsidP="00D731D2">
      <w:pPr>
        <w:pStyle w:val="BodyText"/>
        <w:ind w:left="810"/>
        <w:rPr>
          <w:b/>
          <w:bCs/>
          <w:sz w:val="28"/>
          <w:szCs w:val="28"/>
          <w:u w:val="single"/>
        </w:rPr>
      </w:pPr>
      <w:r w:rsidRPr="00A855B5">
        <w:rPr>
          <w:b/>
          <w:bCs/>
          <w:sz w:val="28"/>
          <w:szCs w:val="28"/>
        </w:rPr>
        <w:t>2.1 INTRODUCTION TO FINJET CORPORATE ADVISORS PVT LTD</w:t>
      </w:r>
    </w:p>
    <w:p w14:paraId="7F56D8B6" w14:textId="437CBDA5" w:rsidR="00C1657D" w:rsidRPr="00A855B5" w:rsidRDefault="00C1657D" w:rsidP="00F65294">
      <w:pPr>
        <w:pStyle w:val="BodyText"/>
        <w:spacing w:line="360" w:lineRule="auto"/>
        <w:ind w:left="810" w:firstLine="630"/>
        <w:jc w:val="both"/>
      </w:pPr>
      <w:r w:rsidRPr="00A855B5">
        <w:t>Finjet Corporate Advisors Private Limited is a professionally managed financial services firm engaged in providing a range of loan and insurance solutions to individual and business clients. The company offers services such as new car loans, used car loans, home loans, business loans, health insurance, and vehicle insurance. By focusing on customer-oriented financial solutions and transparent advisory support, Finjet Corporate Advisors aims to assist clients in meeting their personal and business financial requirements effectively.</w:t>
      </w:r>
    </w:p>
    <w:p w14:paraId="32D1CC9B" w14:textId="238428A0" w:rsidR="00C1657D" w:rsidRPr="00A855B5" w:rsidRDefault="00C1657D" w:rsidP="00F65294">
      <w:pPr>
        <w:pStyle w:val="BodyText"/>
        <w:spacing w:line="360" w:lineRule="auto"/>
        <w:ind w:left="810" w:firstLine="630"/>
        <w:jc w:val="both"/>
      </w:pPr>
      <w:r w:rsidRPr="00A855B5">
        <w:t>Financial advisory and loan service providers play an important role in supporting economic growth by facilitating access to credit and insurance protection. These organizations act as intermediaries between financial institutions and customers, helping clients choose suitable financial products based on their needs, eligibility, and repayment capacity. Finjet Corporate Advisors Private Limited operates within this framework by offering customized financial solutions while ensuring compliance with lending and insurance norms.</w:t>
      </w:r>
    </w:p>
    <w:p w14:paraId="4D8135BF" w14:textId="2017591E" w:rsidR="00C1657D" w:rsidRPr="00A855B5" w:rsidRDefault="00C1657D" w:rsidP="00F65294">
      <w:pPr>
        <w:pStyle w:val="BodyText"/>
        <w:spacing w:line="360" w:lineRule="auto"/>
        <w:ind w:left="810" w:firstLine="630"/>
        <w:jc w:val="both"/>
      </w:pPr>
      <w:r w:rsidRPr="00A855B5">
        <w:t>The financial services industry is highly service-driven and depends significantly on human expertise, accuracy, and customer interaction. The effectiveness of service delivery is closely linked to the skills and coordination of employees involved in documentation, verification, processing, and client communication. Finjet Corporate Advisors recognizes the importance of trained professionals and emphasizes responsibility, ethical conduct, and efficiency to maintain service quality and customer trust.</w:t>
      </w:r>
    </w:p>
    <w:p w14:paraId="6D4DD69B" w14:textId="3AC2A951" w:rsidR="00C1657D" w:rsidRPr="00A855B5" w:rsidRDefault="00C1657D" w:rsidP="00F65294">
      <w:pPr>
        <w:pStyle w:val="BodyText"/>
        <w:spacing w:line="360" w:lineRule="auto"/>
        <w:ind w:left="810" w:firstLine="630"/>
        <w:jc w:val="both"/>
      </w:pPr>
      <w:r w:rsidRPr="00A855B5">
        <w:t xml:space="preserve">In the current business environment, the loan and insurance sector </w:t>
      </w:r>
      <w:proofErr w:type="gramStart"/>
      <w:r w:rsidRPr="00A855B5">
        <w:t>is</w:t>
      </w:r>
      <w:proofErr w:type="gramEnd"/>
      <w:r w:rsidRPr="00A855B5">
        <w:t xml:space="preserve"> influenced by digitalization, regulatory changes, and increasing customer expectations for faster and more convenient services. Online application systems, digital documentation, and customer relationship management tools have transformed the way financial services are delivered. Finjet Corporate Advisors adopts modern operational practices and digital tools to enhance processing speed, accuracy, and customer satisfaction.</w:t>
      </w:r>
    </w:p>
    <w:p w14:paraId="4AC70DEC" w14:textId="58E664F6" w:rsidR="00C1657D" w:rsidRPr="00A855B5" w:rsidRDefault="00C1657D" w:rsidP="00F65294">
      <w:pPr>
        <w:pStyle w:val="BodyText"/>
        <w:spacing w:line="360" w:lineRule="auto"/>
        <w:ind w:left="810" w:firstLine="630"/>
        <w:jc w:val="both"/>
      </w:pPr>
      <w:r w:rsidRPr="00A855B5">
        <w:t xml:space="preserve">Operating in a competitive financial services market, Finjet Corporate Advisors faces challenges such as changing interest rates, regulatory compliance, and the need for personalized financial solutions. To address these challenges, the organization focuses on structured operational procedures and effective human resource </w:t>
      </w:r>
      <w:r w:rsidRPr="00A855B5">
        <w:lastRenderedPageBreak/>
        <w:t>management. Employee competence, motivation, and service orientation are considered essential for delivering reliable financial solutions and maintaining long-term customer relationships.</w:t>
      </w:r>
    </w:p>
    <w:p w14:paraId="03879400" w14:textId="19BC17B9" w:rsidR="00C1657D" w:rsidRPr="00A855B5" w:rsidRDefault="00C1657D" w:rsidP="00F65294">
      <w:pPr>
        <w:pStyle w:val="BodyText"/>
        <w:spacing w:line="360" w:lineRule="auto"/>
        <w:ind w:left="810" w:firstLine="630"/>
        <w:jc w:val="both"/>
      </w:pPr>
      <w:r w:rsidRPr="00A855B5">
        <w:t>This chapter provides an overview of Finjet Corporate Advisors Private Limited, covering its background, nature of business, service offerings, organizational structure, and operational approach. A clear understanding of the company profile is essential for analyzing the human resource practices followed at Finjet Corporate Advisors and their impact on employee performance and satisfaction, which forms the basis of the present study.</w:t>
      </w:r>
    </w:p>
    <w:p w14:paraId="03456379" w14:textId="77777777" w:rsidR="00C1657D" w:rsidRPr="00A855B5" w:rsidRDefault="00C1657D" w:rsidP="00F65294">
      <w:pPr>
        <w:pStyle w:val="BodyText"/>
        <w:spacing w:line="360" w:lineRule="auto"/>
        <w:ind w:firstLine="720"/>
        <w:jc w:val="both"/>
        <w:rPr>
          <w:b/>
          <w:bCs/>
          <w:sz w:val="28"/>
          <w:szCs w:val="28"/>
        </w:rPr>
      </w:pPr>
      <w:r w:rsidRPr="00A855B5">
        <w:rPr>
          <w:b/>
          <w:bCs/>
          <w:sz w:val="28"/>
          <w:szCs w:val="28"/>
        </w:rPr>
        <w:t>2.2 COMPANY HISTORY</w:t>
      </w:r>
    </w:p>
    <w:p w14:paraId="1805D786" w14:textId="77777777" w:rsidR="00C1657D" w:rsidRPr="00A855B5" w:rsidRDefault="00C1657D" w:rsidP="00F65294">
      <w:pPr>
        <w:pStyle w:val="BodyText"/>
        <w:spacing w:line="360" w:lineRule="auto"/>
        <w:ind w:firstLine="720"/>
        <w:jc w:val="both"/>
        <w:rPr>
          <w:b/>
          <w:bCs/>
        </w:rPr>
      </w:pPr>
      <w:r w:rsidRPr="00A855B5">
        <w:rPr>
          <w:b/>
          <w:bCs/>
        </w:rPr>
        <w:t>History of Finjet Corporate Advisors Private Limited</w:t>
      </w:r>
    </w:p>
    <w:p w14:paraId="6CD651D8" w14:textId="5FE6CC54" w:rsidR="00C1657D" w:rsidRPr="00A855B5" w:rsidRDefault="00C1657D" w:rsidP="00F65294">
      <w:pPr>
        <w:pStyle w:val="BodyText"/>
        <w:spacing w:line="360" w:lineRule="auto"/>
        <w:ind w:left="810" w:firstLine="630"/>
        <w:jc w:val="both"/>
      </w:pPr>
      <w:r w:rsidRPr="00A855B5">
        <w:t>Finjet Corporate Advisors Private Limited is a professionally registered financial services firm operating in the loan and insurance advisory sector in India. The company was incorporated on 30 October 2019 with the objective of providing reliable and customer-focused financial solutions to individuals, entrepreneurs, and business organizations. The registered office of the company is located in Calicut, Kozhikode, Kerala.</w:t>
      </w:r>
    </w:p>
    <w:p w14:paraId="531E5D70" w14:textId="34398E3B" w:rsidR="00C1657D" w:rsidRPr="00A855B5" w:rsidRDefault="00C1657D" w:rsidP="00F65294">
      <w:pPr>
        <w:pStyle w:val="BodyText"/>
        <w:spacing w:line="360" w:lineRule="auto"/>
        <w:ind w:left="810" w:firstLine="630"/>
        <w:jc w:val="both"/>
      </w:pPr>
      <w:r w:rsidRPr="00A855B5">
        <w:t>The company is promoted by Kizhakke Kodamath Remadevi and Jishnu Kizhakkedath, who envisioned Finjet Corporate Advisors Private Limited as a dependable financial intermediation and advisory firm. Since its inception, the organization has focused on building strong professional relationships with banks and Non-Banking Financial Companies (NBFCs) to facilitate efficient loan processing and advisory services for its clients.</w:t>
      </w:r>
    </w:p>
    <w:p w14:paraId="6D53D5FC" w14:textId="1F122D80" w:rsidR="00C1657D" w:rsidRPr="00A855B5" w:rsidRDefault="00C1657D" w:rsidP="00F65294">
      <w:pPr>
        <w:pStyle w:val="BodyText"/>
        <w:spacing w:line="360" w:lineRule="auto"/>
        <w:ind w:left="810" w:firstLine="630"/>
        <w:jc w:val="both"/>
      </w:pPr>
      <w:r w:rsidRPr="00A855B5">
        <w:t>From its early stages, Finjet Corporate Advisors Private Limited has offered a diversified range of financial products, including new car loans, used car loans, home loans, business loans, health insurance, and vehicle insurance. The company operates as a financial intermediary, assisting customers in selecting suitable financial products based on their requirements, eligibility, and repayment capacity. This approach has helped the organization establish credibility and trust among its clients.</w:t>
      </w:r>
    </w:p>
    <w:p w14:paraId="44452280" w14:textId="77777777" w:rsidR="00C1657D" w:rsidRPr="00A855B5" w:rsidRDefault="00C1657D" w:rsidP="00D731D2">
      <w:pPr>
        <w:pStyle w:val="BodyText"/>
        <w:spacing w:line="360" w:lineRule="auto"/>
        <w:ind w:left="810" w:firstLine="630"/>
        <w:jc w:val="both"/>
      </w:pPr>
      <w:r w:rsidRPr="00A855B5">
        <w:t xml:space="preserve">Over time, Finjet Corporate Advisors Private Limited has strengthened its operational framework by adopting structured processes and digital tools to improve service efficiency and documentation accuracy. By maintaining effective coordination with partner banks and NBFCs, the company ensures timely processing and transparent </w:t>
      </w:r>
      <w:r w:rsidRPr="00A855B5">
        <w:lastRenderedPageBreak/>
        <w:t>communication throughout the loan and insurance lifecycle.</w:t>
      </w:r>
    </w:p>
    <w:p w14:paraId="3B429EC6" w14:textId="17684698" w:rsidR="00C1657D" w:rsidRPr="00A855B5" w:rsidRDefault="00C1657D" w:rsidP="00F65294">
      <w:pPr>
        <w:pStyle w:val="BodyText"/>
        <w:spacing w:line="360" w:lineRule="auto"/>
        <w:ind w:left="810" w:firstLine="630"/>
        <w:jc w:val="both"/>
      </w:pPr>
      <w:r w:rsidRPr="00A855B5">
        <w:t>As the financial services industry continues to evolve, Finjet Corporate Advisors Private Limited remains focused on adapting to regulatory changes, market dynamics, and increasing customer expectations. Through ethical practices, professional service delivery, and continuous operational improvement, the organization aims to achieve sustainable growth and position itself as a trusted financial advisory firm in the regional market.</w:t>
      </w:r>
    </w:p>
    <w:p w14:paraId="05D1F729" w14:textId="77777777" w:rsidR="00C1657D" w:rsidRPr="00A855B5" w:rsidRDefault="00C1657D" w:rsidP="00F65294">
      <w:pPr>
        <w:pStyle w:val="BodyText"/>
        <w:spacing w:line="360" w:lineRule="auto"/>
        <w:ind w:firstLine="720"/>
        <w:jc w:val="both"/>
        <w:rPr>
          <w:b/>
          <w:bCs/>
          <w:sz w:val="28"/>
          <w:szCs w:val="28"/>
        </w:rPr>
      </w:pPr>
      <w:r w:rsidRPr="00A855B5">
        <w:rPr>
          <w:b/>
          <w:bCs/>
          <w:sz w:val="28"/>
          <w:szCs w:val="28"/>
        </w:rPr>
        <w:t>2.3. VISION, MISSION, AND OBJECTIVES</w:t>
      </w:r>
    </w:p>
    <w:p w14:paraId="6303A294" w14:textId="77777777" w:rsidR="00C1657D" w:rsidRPr="00A855B5" w:rsidRDefault="00C1657D" w:rsidP="00F65294">
      <w:pPr>
        <w:pStyle w:val="BodyText"/>
        <w:spacing w:line="360" w:lineRule="auto"/>
        <w:ind w:firstLine="720"/>
        <w:jc w:val="both"/>
        <w:rPr>
          <w:b/>
          <w:bCs/>
        </w:rPr>
      </w:pPr>
      <w:r w:rsidRPr="00A855B5">
        <w:rPr>
          <w:b/>
          <w:bCs/>
        </w:rPr>
        <w:t>Vision</w:t>
      </w:r>
    </w:p>
    <w:p w14:paraId="1D80FAEF" w14:textId="77777777" w:rsidR="00C1657D" w:rsidRPr="00A855B5" w:rsidRDefault="00C1657D" w:rsidP="00D731D2">
      <w:pPr>
        <w:pStyle w:val="BodyText"/>
        <w:spacing w:line="360" w:lineRule="auto"/>
        <w:ind w:left="810" w:firstLine="630"/>
        <w:jc w:val="both"/>
      </w:pPr>
      <w:r w:rsidRPr="00A855B5">
        <w:t>To establish Finjet Corporate Advisors Private Limited as a trusted and leading financial advisory firm by delivering reliable, transparent, and customer-focused loan and insurance solutions while upholding ethical and professional standards.</w:t>
      </w:r>
    </w:p>
    <w:p w14:paraId="78275D44" w14:textId="77777777" w:rsidR="00C1657D" w:rsidRPr="00A855B5" w:rsidRDefault="00C1657D" w:rsidP="00F65294">
      <w:pPr>
        <w:pStyle w:val="BodyText"/>
        <w:spacing w:line="360" w:lineRule="auto"/>
        <w:ind w:firstLine="720"/>
        <w:jc w:val="both"/>
        <w:rPr>
          <w:b/>
          <w:bCs/>
        </w:rPr>
      </w:pPr>
      <w:r w:rsidRPr="00A855B5">
        <w:rPr>
          <w:b/>
          <w:bCs/>
        </w:rPr>
        <w:t>Mission</w:t>
      </w:r>
    </w:p>
    <w:p w14:paraId="1931ED9F" w14:textId="77777777" w:rsidR="00C1657D" w:rsidRPr="00A855B5" w:rsidRDefault="00C1657D" w:rsidP="00D731D2">
      <w:pPr>
        <w:pStyle w:val="BodyText"/>
        <w:spacing w:line="360" w:lineRule="auto"/>
        <w:ind w:left="810" w:firstLine="630"/>
        <w:jc w:val="both"/>
      </w:pPr>
      <w:r w:rsidRPr="00A855B5">
        <w:t>• To provide comprehensive and customized financial solutions, including loan and insurance services, that meet the diverse needs of individual and business clients.</w:t>
      </w:r>
    </w:p>
    <w:p w14:paraId="2B75A03D" w14:textId="77777777" w:rsidR="00C1657D" w:rsidRPr="00A855B5" w:rsidRDefault="00C1657D" w:rsidP="00D731D2">
      <w:pPr>
        <w:pStyle w:val="BodyText"/>
        <w:spacing w:line="360" w:lineRule="auto"/>
        <w:ind w:left="810" w:firstLine="630"/>
        <w:jc w:val="both"/>
      </w:pPr>
      <w:r w:rsidRPr="00A855B5">
        <w:t>• To ensure efficient and transparent service delivery through effective coordination with banks, NBFCs, and insurance partners.</w:t>
      </w:r>
    </w:p>
    <w:p w14:paraId="5A9115D5" w14:textId="77777777" w:rsidR="00C1657D" w:rsidRPr="00A855B5" w:rsidRDefault="00C1657D" w:rsidP="00D731D2">
      <w:pPr>
        <w:pStyle w:val="BodyText"/>
        <w:spacing w:line="360" w:lineRule="auto"/>
        <w:ind w:left="810" w:firstLine="630"/>
        <w:jc w:val="both"/>
      </w:pPr>
      <w:r w:rsidRPr="00A855B5">
        <w:t>• To leverage professional expertise, financial knowledge, and structured operational practices to enhance customer satisfaction.</w:t>
      </w:r>
    </w:p>
    <w:p w14:paraId="0AFF65C6" w14:textId="77777777" w:rsidR="00C1657D" w:rsidRPr="00A855B5" w:rsidRDefault="00C1657D" w:rsidP="00D731D2">
      <w:pPr>
        <w:pStyle w:val="BodyText"/>
        <w:spacing w:line="360" w:lineRule="auto"/>
        <w:ind w:left="810" w:firstLine="630"/>
        <w:jc w:val="both"/>
      </w:pPr>
      <w:r w:rsidRPr="00A855B5">
        <w:t>• To continuously improve service quality by adopting technology-driven processes and compliance-oriented practices.</w:t>
      </w:r>
    </w:p>
    <w:p w14:paraId="4CF4AB80" w14:textId="00258C73" w:rsidR="00C1657D" w:rsidRPr="00A855B5" w:rsidRDefault="00A32C8A" w:rsidP="00F65294">
      <w:pPr>
        <w:pStyle w:val="BodyText"/>
        <w:spacing w:line="360" w:lineRule="auto"/>
        <w:ind w:firstLine="720"/>
        <w:jc w:val="both"/>
        <w:rPr>
          <w:b/>
          <w:bCs/>
          <w:sz w:val="28"/>
          <w:szCs w:val="28"/>
        </w:rPr>
      </w:pPr>
      <w:r w:rsidRPr="00A855B5">
        <w:rPr>
          <w:b/>
          <w:bCs/>
          <w:sz w:val="28"/>
          <w:szCs w:val="28"/>
        </w:rPr>
        <w:t>OBJECTIVES: -</w:t>
      </w:r>
    </w:p>
    <w:p w14:paraId="6164197A" w14:textId="77777777" w:rsidR="00C1657D" w:rsidRPr="00A855B5" w:rsidRDefault="00C1657D" w:rsidP="00D731D2">
      <w:pPr>
        <w:pStyle w:val="BodyText"/>
        <w:spacing w:line="360" w:lineRule="auto"/>
        <w:ind w:left="810" w:firstLine="630"/>
        <w:jc w:val="both"/>
      </w:pPr>
      <w:r w:rsidRPr="00A855B5">
        <w:t>• To offer end-to-end financial advisory services for loans and insurance with consistency and reliability.</w:t>
      </w:r>
    </w:p>
    <w:p w14:paraId="58325534" w14:textId="77777777" w:rsidR="00C1657D" w:rsidRPr="00A855B5" w:rsidRDefault="00C1657D" w:rsidP="00D731D2">
      <w:pPr>
        <w:pStyle w:val="BodyText"/>
        <w:spacing w:line="360" w:lineRule="auto"/>
        <w:ind w:left="810" w:firstLine="630"/>
        <w:jc w:val="both"/>
      </w:pPr>
      <w:r w:rsidRPr="00A855B5">
        <w:t>• To build and maintain strong partnerships with banks, NBFCs, and insurance providers.</w:t>
      </w:r>
    </w:p>
    <w:p w14:paraId="1DFB9DB6" w14:textId="77777777" w:rsidR="00C1657D" w:rsidRPr="00A855B5" w:rsidRDefault="00C1657D" w:rsidP="00D731D2">
      <w:pPr>
        <w:pStyle w:val="BodyText"/>
        <w:spacing w:line="360" w:lineRule="auto"/>
        <w:ind w:left="810" w:firstLine="630"/>
        <w:jc w:val="both"/>
      </w:pPr>
      <w:r w:rsidRPr="00A855B5">
        <w:t>• To provide customized financial solutions such as new car loans, used car loans, home loans, business loans, health insurance, and vehicle insurance based on client requirements.</w:t>
      </w:r>
    </w:p>
    <w:p w14:paraId="58DDFF38" w14:textId="77777777" w:rsidR="00C1657D" w:rsidRPr="00A855B5" w:rsidRDefault="00C1657D" w:rsidP="00D731D2">
      <w:pPr>
        <w:pStyle w:val="BodyText"/>
        <w:spacing w:line="360" w:lineRule="auto"/>
        <w:ind w:left="810" w:firstLine="630"/>
        <w:jc w:val="both"/>
      </w:pPr>
      <w:r w:rsidRPr="00A855B5">
        <w:t>• To ensure accurate documentation, timely processing, and effective communication throughout the service process.</w:t>
      </w:r>
    </w:p>
    <w:p w14:paraId="10837695" w14:textId="4A6BD820" w:rsidR="00926F0D" w:rsidRPr="00A855B5" w:rsidRDefault="00C1657D" w:rsidP="005A15F8">
      <w:pPr>
        <w:pStyle w:val="BodyText"/>
        <w:spacing w:line="360" w:lineRule="auto"/>
        <w:ind w:left="810" w:firstLine="630"/>
        <w:jc w:val="both"/>
      </w:pPr>
      <w:r w:rsidRPr="00A855B5">
        <w:t>• To enhance service standards through continuous improvement, employee development, and adoption of industry best practices.</w:t>
      </w:r>
    </w:p>
    <w:p w14:paraId="3367EF72" w14:textId="2661FDE1" w:rsidR="00C1657D" w:rsidRPr="00A855B5" w:rsidRDefault="00C1657D" w:rsidP="00F65294">
      <w:pPr>
        <w:pStyle w:val="BodyText"/>
        <w:spacing w:line="360" w:lineRule="auto"/>
        <w:ind w:firstLine="720"/>
        <w:jc w:val="both"/>
        <w:rPr>
          <w:b/>
          <w:bCs/>
          <w:u w:val="single"/>
        </w:rPr>
      </w:pPr>
      <w:r w:rsidRPr="00A855B5">
        <w:rPr>
          <w:b/>
          <w:bCs/>
        </w:rPr>
        <w:lastRenderedPageBreak/>
        <w:t>2.4 MILESTONES AND ACHIEVEMENTS</w:t>
      </w:r>
    </w:p>
    <w:p w14:paraId="3559B930" w14:textId="77777777" w:rsidR="00C1657D" w:rsidRPr="00A855B5" w:rsidRDefault="00C1657D" w:rsidP="00D731D2">
      <w:pPr>
        <w:pStyle w:val="BodyText"/>
        <w:spacing w:line="360" w:lineRule="auto"/>
        <w:ind w:left="810" w:firstLine="630"/>
        <w:jc w:val="both"/>
      </w:pPr>
      <w:r w:rsidRPr="00A855B5">
        <w:t>Finjet Corporate Advisors Private Limited has achieved steady progress since its incorporation, gradually establishing itself as a reliable financial intermediary in the loan and insurance services sector. The key milestones and achievements in the company’s journey include:</w:t>
      </w:r>
    </w:p>
    <w:p w14:paraId="4E2238EF" w14:textId="515D8A37" w:rsidR="00C1657D" w:rsidRPr="00A855B5" w:rsidRDefault="00C1657D" w:rsidP="00F65294">
      <w:pPr>
        <w:pStyle w:val="BodyText"/>
        <w:numPr>
          <w:ilvl w:val="0"/>
          <w:numId w:val="56"/>
        </w:numPr>
        <w:spacing w:line="360" w:lineRule="auto"/>
        <w:jc w:val="both"/>
        <w:rPr>
          <w:b/>
          <w:bCs/>
        </w:rPr>
      </w:pPr>
      <w:r w:rsidRPr="00A855B5">
        <w:rPr>
          <w:b/>
          <w:bCs/>
        </w:rPr>
        <w:t>Formal Establishment and Registration</w:t>
      </w:r>
    </w:p>
    <w:p w14:paraId="11EF0224" w14:textId="77777777" w:rsidR="00C1657D" w:rsidRPr="00A855B5" w:rsidRDefault="00C1657D" w:rsidP="00D731D2">
      <w:pPr>
        <w:pStyle w:val="BodyText"/>
        <w:spacing w:line="360" w:lineRule="auto"/>
        <w:ind w:left="810" w:firstLine="630"/>
        <w:jc w:val="both"/>
      </w:pPr>
      <w:r w:rsidRPr="00A855B5">
        <w:t>Finjet Corporate Advisors Private Limited was officially incorporated on 30 October 2019, marking the commencement of its operations in the financial advisory and intermediation sector.</w:t>
      </w:r>
    </w:p>
    <w:p w14:paraId="1931E656" w14:textId="7BC970FE" w:rsidR="00C1657D" w:rsidRPr="00A855B5" w:rsidRDefault="00C1657D" w:rsidP="00F65294">
      <w:pPr>
        <w:pStyle w:val="BodyText"/>
        <w:numPr>
          <w:ilvl w:val="0"/>
          <w:numId w:val="56"/>
        </w:numPr>
        <w:spacing w:line="360" w:lineRule="auto"/>
        <w:jc w:val="both"/>
        <w:rPr>
          <w:b/>
          <w:bCs/>
        </w:rPr>
      </w:pPr>
      <w:r w:rsidRPr="00A855B5">
        <w:rPr>
          <w:b/>
          <w:bCs/>
        </w:rPr>
        <w:t>Development of Financial Product Portfolio</w:t>
      </w:r>
    </w:p>
    <w:p w14:paraId="2A5E411E" w14:textId="77777777" w:rsidR="00C1657D" w:rsidRPr="00A855B5" w:rsidRDefault="00C1657D" w:rsidP="00D731D2">
      <w:pPr>
        <w:pStyle w:val="BodyText"/>
        <w:spacing w:line="360" w:lineRule="auto"/>
        <w:ind w:left="810" w:firstLine="630"/>
        <w:jc w:val="both"/>
      </w:pPr>
      <w:r w:rsidRPr="00A855B5">
        <w:t>Since its inception, the company has developed a diversified portfolio of financial services, including new car loans, used car loans, home loans, business loans, health insurance, and vehicle insurance, enabling it to cater to a wide range of customer financial needs.</w:t>
      </w:r>
    </w:p>
    <w:p w14:paraId="7CF4E77F" w14:textId="5EAB0FE3" w:rsidR="00C1657D" w:rsidRPr="00A855B5" w:rsidRDefault="00C1657D" w:rsidP="00F65294">
      <w:pPr>
        <w:pStyle w:val="BodyText"/>
        <w:numPr>
          <w:ilvl w:val="0"/>
          <w:numId w:val="56"/>
        </w:numPr>
        <w:spacing w:line="360" w:lineRule="auto"/>
        <w:jc w:val="both"/>
        <w:rPr>
          <w:b/>
          <w:bCs/>
        </w:rPr>
      </w:pPr>
      <w:r w:rsidRPr="00A855B5">
        <w:rPr>
          <w:b/>
          <w:bCs/>
        </w:rPr>
        <w:t>Strategic Partnerships with Banks and NBFCs</w:t>
      </w:r>
    </w:p>
    <w:p w14:paraId="5A61FDE7" w14:textId="77777777" w:rsidR="00C1657D" w:rsidRPr="00A855B5" w:rsidRDefault="00C1657D" w:rsidP="00D731D2">
      <w:pPr>
        <w:pStyle w:val="BodyText"/>
        <w:spacing w:line="360" w:lineRule="auto"/>
        <w:ind w:left="810" w:firstLine="630"/>
        <w:jc w:val="both"/>
      </w:pPr>
      <w:r w:rsidRPr="00A855B5">
        <w:t>The organization has established strong working relationships with multiple banks and Non-Banking Financial Companies (NBFCs), enhancing its ability to provide competitive loan options, efficient processing, and reliable advisory support to clients.</w:t>
      </w:r>
    </w:p>
    <w:p w14:paraId="7C56700A" w14:textId="497A5AE4" w:rsidR="00C1657D" w:rsidRPr="00A855B5" w:rsidRDefault="00C1657D" w:rsidP="00F65294">
      <w:pPr>
        <w:pStyle w:val="BodyText"/>
        <w:numPr>
          <w:ilvl w:val="0"/>
          <w:numId w:val="56"/>
        </w:numPr>
        <w:spacing w:line="360" w:lineRule="auto"/>
        <w:jc w:val="both"/>
        <w:rPr>
          <w:b/>
          <w:bCs/>
        </w:rPr>
      </w:pPr>
      <w:r w:rsidRPr="00A855B5">
        <w:rPr>
          <w:b/>
          <w:bCs/>
        </w:rPr>
        <w:t>Growth in Customer Base and Market Presence</w:t>
      </w:r>
    </w:p>
    <w:p w14:paraId="1B1529C5" w14:textId="77777777" w:rsidR="00C1657D" w:rsidRPr="00A855B5" w:rsidRDefault="00C1657D" w:rsidP="00D731D2">
      <w:pPr>
        <w:pStyle w:val="BodyText"/>
        <w:spacing w:line="360" w:lineRule="auto"/>
        <w:ind w:left="810" w:firstLine="630"/>
        <w:jc w:val="both"/>
      </w:pPr>
      <w:r w:rsidRPr="00A855B5">
        <w:t>Over the years, Finjet Corporate Advisors has built a growing customer base through transparent processes, personalized financial guidance, and consistent service delivery, strengthening its presence in the regional financial services market.</w:t>
      </w:r>
    </w:p>
    <w:p w14:paraId="15F0210B" w14:textId="13E83DD3" w:rsidR="00C1657D" w:rsidRPr="00A855B5" w:rsidRDefault="00C1657D" w:rsidP="00F65294">
      <w:pPr>
        <w:pStyle w:val="BodyText"/>
        <w:numPr>
          <w:ilvl w:val="0"/>
          <w:numId w:val="56"/>
        </w:numPr>
        <w:spacing w:line="360" w:lineRule="auto"/>
        <w:jc w:val="both"/>
        <w:rPr>
          <w:b/>
          <w:bCs/>
        </w:rPr>
      </w:pPr>
      <w:r w:rsidRPr="00A855B5">
        <w:rPr>
          <w:b/>
          <w:bCs/>
        </w:rPr>
        <w:t>Adoption of Structured and Digital Processes</w:t>
      </w:r>
    </w:p>
    <w:p w14:paraId="3830587F" w14:textId="77777777" w:rsidR="00C1657D" w:rsidRPr="00A855B5" w:rsidRDefault="00C1657D" w:rsidP="00D731D2">
      <w:pPr>
        <w:pStyle w:val="BodyText"/>
        <w:spacing w:line="360" w:lineRule="auto"/>
        <w:ind w:left="810" w:firstLine="630"/>
        <w:jc w:val="both"/>
      </w:pPr>
      <w:r w:rsidRPr="00A855B5">
        <w:t>The company has implemented structured operational procedures and digital documentation practices to improve efficiency, accuracy, and turnaround time in loan and insurance processing.</w:t>
      </w:r>
    </w:p>
    <w:p w14:paraId="31BFCE23" w14:textId="6D2E66A6" w:rsidR="00C1657D" w:rsidRPr="00A855B5" w:rsidRDefault="00C1657D" w:rsidP="00F65294">
      <w:pPr>
        <w:pStyle w:val="BodyText"/>
        <w:numPr>
          <w:ilvl w:val="0"/>
          <w:numId w:val="56"/>
        </w:numPr>
        <w:spacing w:line="360" w:lineRule="auto"/>
        <w:jc w:val="both"/>
        <w:rPr>
          <w:b/>
          <w:bCs/>
        </w:rPr>
      </w:pPr>
      <w:r w:rsidRPr="00A855B5">
        <w:rPr>
          <w:b/>
          <w:bCs/>
        </w:rPr>
        <w:t>Recognition as a Trusted Financial Advisory Firm</w:t>
      </w:r>
    </w:p>
    <w:p w14:paraId="2653F1ED" w14:textId="77777777" w:rsidR="00C1657D" w:rsidRPr="00A855B5" w:rsidRDefault="00C1657D" w:rsidP="00D731D2">
      <w:pPr>
        <w:pStyle w:val="BodyText"/>
        <w:spacing w:line="360" w:lineRule="auto"/>
        <w:ind w:left="810" w:firstLine="630"/>
        <w:jc w:val="both"/>
      </w:pPr>
      <w:r w:rsidRPr="00A855B5">
        <w:t>Finjet Corporate Advisors Private Limited has positioned itself as a trusted financial advisory partner, known for ethical practices, customer-centric service, and dependable coordination with financial institutions.</w:t>
      </w:r>
    </w:p>
    <w:p w14:paraId="03A3EDA7" w14:textId="6A92C8D6" w:rsidR="00C1657D" w:rsidRPr="00A855B5" w:rsidRDefault="00C1657D" w:rsidP="00F65294">
      <w:pPr>
        <w:pStyle w:val="BodyText"/>
        <w:spacing w:line="360" w:lineRule="auto"/>
        <w:ind w:left="810" w:firstLine="630"/>
        <w:jc w:val="both"/>
      </w:pPr>
      <w:r w:rsidRPr="00A855B5">
        <w:t xml:space="preserve">These milestones reflect the company’s consistent growth, operational strengthening, and commitment to service quality within the financial services </w:t>
      </w:r>
      <w:r w:rsidRPr="00A855B5">
        <w:lastRenderedPageBreak/>
        <w:t>industry.</w:t>
      </w:r>
    </w:p>
    <w:p w14:paraId="42E0CDF9" w14:textId="77777777" w:rsidR="00C1657D" w:rsidRPr="00A855B5" w:rsidRDefault="00C1657D" w:rsidP="00F65294">
      <w:pPr>
        <w:pStyle w:val="BodyText"/>
        <w:spacing w:line="360" w:lineRule="auto"/>
        <w:ind w:firstLine="720"/>
        <w:jc w:val="both"/>
        <w:rPr>
          <w:b/>
          <w:bCs/>
          <w:sz w:val="28"/>
          <w:szCs w:val="28"/>
          <w:u w:val="single"/>
        </w:rPr>
      </w:pPr>
      <w:r w:rsidRPr="00A855B5">
        <w:rPr>
          <w:b/>
          <w:bCs/>
          <w:sz w:val="28"/>
          <w:szCs w:val="28"/>
        </w:rPr>
        <w:t>2.5 PRODUCT AND SERVICE PROFILE</w:t>
      </w:r>
    </w:p>
    <w:p w14:paraId="454AAD09" w14:textId="77777777" w:rsidR="00C1657D" w:rsidRPr="00A855B5" w:rsidRDefault="00C1657D" w:rsidP="00D731D2">
      <w:pPr>
        <w:pStyle w:val="BodyText"/>
        <w:spacing w:line="360" w:lineRule="auto"/>
        <w:ind w:left="810" w:firstLine="630"/>
        <w:jc w:val="both"/>
      </w:pPr>
      <w:r w:rsidRPr="00A855B5">
        <w:t>Finjet Corporate Advisors Private Limited is a financial services firm offering a range of loan and insurance solutions designed to meet the financial needs of individuals and business clients. The company functions as a financial intermediary, providing end-to-end advisory support by coordinating with banks, NBFCs, and insurance providers to ensure smooth and efficient service delivery.</w:t>
      </w:r>
    </w:p>
    <w:p w14:paraId="5CDD1B78" w14:textId="77777777" w:rsidR="00C1657D" w:rsidRPr="00A855B5" w:rsidRDefault="00C1657D" w:rsidP="00F65294">
      <w:pPr>
        <w:pStyle w:val="BodyText"/>
        <w:spacing w:line="360" w:lineRule="auto"/>
        <w:ind w:firstLine="720"/>
        <w:jc w:val="both"/>
        <w:rPr>
          <w:b/>
          <w:bCs/>
        </w:rPr>
      </w:pPr>
      <w:r w:rsidRPr="00A855B5">
        <w:rPr>
          <w:b/>
          <w:bCs/>
        </w:rPr>
        <w:t>1. New Car Loan Services</w:t>
      </w:r>
    </w:p>
    <w:p w14:paraId="2973A555" w14:textId="77777777" w:rsidR="00C1657D" w:rsidRPr="00A855B5" w:rsidRDefault="00C1657D" w:rsidP="00D731D2">
      <w:pPr>
        <w:pStyle w:val="BodyText"/>
        <w:spacing w:line="360" w:lineRule="auto"/>
        <w:ind w:left="810" w:firstLine="630"/>
        <w:jc w:val="both"/>
      </w:pPr>
      <w:r w:rsidRPr="00A855B5">
        <w:t>Finjet Corporate Advisors provides new car loan services to customers seeking financial assistance for purchasing new vehicles. The company assists clients in selecting suitable loan options by coordinating with partner banks and NBFCs, ensuring competitive interest rates, flexible repayment terms, and timely loan processing.</w:t>
      </w:r>
    </w:p>
    <w:p w14:paraId="549A8671" w14:textId="77777777" w:rsidR="00C1657D" w:rsidRPr="00A855B5" w:rsidRDefault="00C1657D" w:rsidP="00F65294">
      <w:pPr>
        <w:pStyle w:val="BodyText"/>
        <w:spacing w:line="360" w:lineRule="auto"/>
        <w:ind w:firstLine="720"/>
        <w:jc w:val="both"/>
        <w:rPr>
          <w:b/>
          <w:bCs/>
        </w:rPr>
      </w:pPr>
      <w:r w:rsidRPr="00A855B5">
        <w:rPr>
          <w:b/>
          <w:bCs/>
        </w:rPr>
        <w:t>2. Used Car Loan Services</w:t>
      </w:r>
    </w:p>
    <w:p w14:paraId="472491B7" w14:textId="77777777" w:rsidR="00C1657D" w:rsidRPr="00A855B5" w:rsidRDefault="00C1657D" w:rsidP="00D731D2">
      <w:pPr>
        <w:pStyle w:val="BodyText"/>
        <w:spacing w:line="360" w:lineRule="auto"/>
        <w:ind w:left="810" w:firstLine="630"/>
        <w:jc w:val="both"/>
      </w:pPr>
      <w:r w:rsidRPr="00A855B5">
        <w:t>The company offers used car loan services for customers purchasing pre-owned vehicles. These services include eligibility assessment, documentation support, and coordination with financial institutions to facilitate quick approval and disbursement.</w:t>
      </w:r>
    </w:p>
    <w:p w14:paraId="60F6EC33" w14:textId="77777777" w:rsidR="00C1657D" w:rsidRPr="00A855B5" w:rsidRDefault="00C1657D" w:rsidP="00F65294">
      <w:pPr>
        <w:pStyle w:val="BodyText"/>
        <w:spacing w:line="360" w:lineRule="auto"/>
        <w:ind w:firstLine="720"/>
        <w:jc w:val="both"/>
        <w:rPr>
          <w:b/>
          <w:bCs/>
        </w:rPr>
      </w:pPr>
      <w:r w:rsidRPr="00A855B5">
        <w:rPr>
          <w:b/>
          <w:bCs/>
        </w:rPr>
        <w:t>3. Home Loan Services</w:t>
      </w:r>
    </w:p>
    <w:p w14:paraId="7BD04EBE" w14:textId="77777777" w:rsidR="00C1657D" w:rsidRPr="00A855B5" w:rsidRDefault="00C1657D" w:rsidP="00D731D2">
      <w:pPr>
        <w:pStyle w:val="BodyText"/>
        <w:spacing w:line="360" w:lineRule="auto"/>
        <w:ind w:left="810" w:firstLine="630"/>
        <w:jc w:val="both"/>
      </w:pPr>
      <w:r w:rsidRPr="00A855B5">
        <w:t>Finjet Corporate Advisors provides home loan advisory services to individuals looking to purchase, construct, or renovate residential properties. The company guides customers through the loan process, from application and documentation to approval, ensuring compliance with lending norms and customer requirements.</w:t>
      </w:r>
    </w:p>
    <w:p w14:paraId="0169D6A6" w14:textId="77777777" w:rsidR="00C1657D" w:rsidRPr="00A855B5" w:rsidRDefault="00C1657D" w:rsidP="00F65294">
      <w:pPr>
        <w:pStyle w:val="BodyText"/>
        <w:spacing w:line="360" w:lineRule="auto"/>
        <w:ind w:firstLine="720"/>
        <w:jc w:val="both"/>
        <w:rPr>
          <w:b/>
          <w:bCs/>
        </w:rPr>
      </w:pPr>
      <w:r w:rsidRPr="00A855B5">
        <w:rPr>
          <w:b/>
          <w:bCs/>
        </w:rPr>
        <w:t>4. Business Loan Services</w:t>
      </w:r>
    </w:p>
    <w:p w14:paraId="37F5CC47" w14:textId="5CA44DE5" w:rsidR="00926F0D" w:rsidRPr="00027B2F" w:rsidRDefault="00C1657D" w:rsidP="00027B2F">
      <w:pPr>
        <w:pStyle w:val="BodyText"/>
        <w:spacing w:line="360" w:lineRule="auto"/>
        <w:ind w:left="810" w:firstLine="630"/>
        <w:jc w:val="both"/>
      </w:pPr>
      <w:r w:rsidRPr="00A855B5">
        <w:t>The company offers business loan solutions to entrepreneurs, small businesses, and enterprises to support working capital needs, business expansion, and operational requirements. Finjet Corporate Advisors works closely with banks and NBFCs to provide customized business financing options based on client profiles.</w:t>
      </w:r>
    </w:p>
    <w:p w14:paraId="736CC654" w14:textId="58650ECE" w:rsidR="00C1657D" w:rsidRPr="00A855B5" w:rsidRDefault="00C1657D" w:rsidP="00F65294">
      <w:pPr>
        <w:pStyle w:val="BodyText"/>
        <w:spacing w:line="360" w:lineRule="auto"/>
        <w:ind w:firstLine="720"/>
        <w:jc w:val="both"/>
        <w:rPr>
          <w:b/>
          <w:bCs/>
        </w:rPr>
      </w:pPr>
      <w:r w:rsidRPr="00A855B5">
        <w:rPr>
          <w:b/>
          <w:bCs/>
        </w:rPr>
        <w:t>5. Health Insurance Services</w:t>
      </w:r>
    </w:p>
    <w:p w14:paraId="27A4FCD2" w14:textId="7F7F36CC" w:rsidR="00C1657D" w:rsidRPr="00A855B5" w:rsidRDefault="00C1657D" w:rsidP="00D731D2">
      <w:pPr>
        <w:pStyle w:val="BodyText"/>
        <w:spacing w:line="360" w:lineRule="auto"/>
        <w:ind w:left="810" w:firstLine="630"/>
        <w:jc w:val="both"/>
      </w:pPr>
      <w:r w:rsidRPr="00A855B5">
        <w:t>Finjet Corporate Advisors assists clients in selecting suitable health insurance policies that provide financial protection against medical expenses. The company offers advisory support in choosing coverage options, policy terms, and premium plans based on individual and family needs.</w:t>
      </w:r>
    </w:p>
    <w:p w14:paraId="784F59DE" w14:textId="77777777" w:rsidR="00027B2F" w:rsidRDefault="00027B2F">
      <w:pPr>
        <w:rPr>
          <w:rFonts w:ascii="Times New Roman" w:eastAsia="Times New Roman" w:hAnsi="Times New Roman" w:cs="Times New Roman"/>
          <w:b/>
          <w:bCs/>
          <w:sz w:val="24"/>
          <w:szCs w:val="24"/>
          <w:lang w:val="en-US" w:eastAsia="en-US"/>
        </w:rPr>
      </w:pPr>
      <w:r>
        <w:rPr>
          <w:b/>
          <w:bCs/>
        </w:rPr>
        <w:br w:type="page"/>
      </w:r>
    </w:p>
    <w:p w14:paraId="7F83CAB8" w14:textId="264D2348" w:rsidR="00C1657D" w:rsidRPr="00A855B5" w:rsidRDefault="00C1657D" w:rsidP="00F65294">
      <w:pPr>
        <w:pStyle w:val="BodyText"/>
        <w:spacing w:line="360" w:lineRule="auto"/>
        <w:ind w:firstLine="720"/>
        <w:jc w:val="both"/>
        <w:rPr>
          <w:b/>
          <w:bCs/>
        </w:rPr>
      </w:pPr>
      <w:r w:rsidRPr="00A855B5">
        <w:rPr>
          <w:b/>
          <w:bCs/>
        </w:rPr>
        <w:lastRenderedPageBreak/>
        <w:t>6. Vehicle Insurance Services</w:t>
      </w:r>
    </w:p>
    <w:p w14:paraId="7E04EB27" w14:textId="77777777" w:rsidR="00C1657D" w:rsidRPr="00A855B5" w:rsidRDefault="00C1657D" w:rsidP="00D731D2">
      <w:pPr>
        <w:pStyle w:val="BodyText"/>
        <w:spacing w:line="360" w:lineRule="auto"/>
        <w:ind w:left="810" w:firstLine="630"/>
        <w:jc w:val="both"/>
      </w:pPr>
      <w:r w:rsidRPr="00A855B5">
        <w:t>The company provides vehicle insurance advisory services for both two-wheelers and four-wheelers. This includes assistance with policy selection, renewals, and claim-related guidance to ensure comprehensive coverage and customer convenience.</w:t>
      </w:r>
    </w:p>
    <w:p w14:paraId="1DBE302E" w14:textId="77777777" w:rsidR="00C1657D" w:rsidRPr="00A855B5" w:rsidRDefault="00C1657D" w:rsidP="00F65294">
      <w:pPr>
        <w:pStyle w:val="BodyText"/>
        <w:spacing w:line="360" w:lineRule="auto"/>
        <w:ind w:firstLine="720"/>
        <w:jc w:val="both"/>
        <w:rPr>
          <w:b/>
          <w:bCs/>
        </w:rPr>
      </w:pPr>
      <w:r w:rsidRPr="00A855B5">
        <w:rPr>
          <w:b/>
          <w:bCs/>
        </w:rPr>
        <w:t>7. Financial Intermediation and Advisory Support</w:t>
      </w:r>
    </w:p>
    <w:p w14:paraId="244B15AD" w14:textId="77777777" w:rsidR="00C1657D" w:rsidRPr="00A855B5" w:rsidRDefault="00C1657D" w:rsidP="00D731D2">
      <w:pPr>
        <w:pStyle w:val="BodyText"/>
        <w:spacing w:line="360" w:lineRule="auto"/>
        <w:ind w:left="810" w:firstLine="630"/>
        <w:jc w:val="both"/>
      </w:pPr>
      <w:r w:rsidRPr="00A855B5">
        <w:t>Finjet Corporate Advisors acts as a bridge between customers and financial institutions by offering professional advisory support, accurate documentation handling, and transparent communication throughout the service process.</w:t>
      </w:r>
    </w:p>
    <w:p w14:paraId="6F8B53D4" w14:textId="77777777" w:rsidR="00C1657D" w:rsidRPr="00A855B5" w:rsidRDefault="00C1657D" w:rsidP="00F65294">
      <w:pPr>
        <w:pStyle w:val="BodyText"/>
        <w:spacing w:line="360" w:lineRule="auto"/>
        <w:ind w:firstLine="720"/>
        <w:jc w:val="both"/>
        <w:rPr>
          <w:b/>
          <w:bCs/>
        </w:rPr>
      </w:pPr>
      <w:r w:rsidRPr="00A855B5">
        <w:rPr>
          <w:b/>
          <w:bCs/>
        </w:rPr>
        <w:t>8. Customer Support and Relationship Management</w:t>
      </w:r>
    </w:p>
    <w:p w14:paraId="7B42491B" w14:textId="264F2615" w:rsidR="00C1657D" w:rsidRPr="00A855B5" w:rsidRDefault="00C1657D" w:rsidP="005A15F8">
      <w:pPr>
        <w:pStyle w:val="BodyText"/>
        <w:spacing w:line="360" w:lineRule="auto"/>
        <w:ind w:left="810" w:firstLine="630"/>
        <w:jc w:val="both"/>
      </w:pPr>
      <w:r w:rsidRPr="00A855B5">
        <w:t>The company emphasizes long-term customer relationships by offering continuous support, follow-up services, and post-disbursement assistance to ensure customer satisfaction and service reliability.</w:t>
      </w:r>
    </w:p>
    <w:p w14:paraId="27A33E7E" w14:textId="602E6A01" w:rsidR="00C1657D" w:rsidRPr="00A855B5" w:rsidRDefault="00C1657D" w:rsidP="00F65294">
      <w:pPr>
        <w:pStyle w:val="BodyText"/>
        <w:spacing w:line="360" w:lineRule="auto"/>
        <w:ind w:firstLine="720"/>
        <w:jc w:val="both"/>
        <w:rPr>
          <w:b/>
          <w:bCs/>
        </w:rPr>
      </w:pPr>
      <w:r w:rsidRPr="00A855B5">
        <w:rPr>
          <w:b/>
          <w:bCs/>
        </w:rPr>
        <w:t>2.6. COMPETITOR PROFILE AND ANALYSIS</w:t>
      </w:r>
    </w:p>
    <w:p w14:paraId="3CA140F0" w14:textId="77777777" w:rsidR="00C1657D" w:rsidRPr="00A855B5" w:rsidRDefault="00C1657D" w:rsidP="00D731D2">
      <w:pPr>
        <w:pStyle w:val="BodyText"/>
        <w:spacing w:line="360" w:lineRule="auto"/>
        <w:ind w:left="810" w:firstLine="630"/>
        <w:jc w:val="both"/>
      </w:pPr>
      <w:r w:rsidRPr="00A855B5">
        <w:t>Finjet Corporate Advisors Private Limited operates in the highly competitive financial services industry, particularly within the loan and insurance advisory and financial intermediation segment. The company provides services such as new car loans, used car loans, home loans, business loans, health insurance, and vehicle insurance by partnering with banks, NBFCs, and insurance providers. The financial advisory landscape in India consists of banks, NBFCs, fintech platforms, and regional financial advisory firms that compete on parameters such as interest rates, service speed, customer trust, digital capability, and advisory quality.</w:t>
      </w:r>
    </w:p>
    <w:p w14:paraId="228B4121" w14:textId="44C9C879" w:rsidR="00C1657D" w:rsidRPr="00A855B5" w:rsidRDefault="00C1657D" w:rsidP="00F65294">
      <w:pPr>
        <w:pStyle w:val="BodyText"/>
        <w:spacing w:line="360" w:lineRule="auto"/>
        <w:ind w:firstLine="720"/>
        <w:jc w:val="both"/>
        <w:rPr>
          <w:b/>
          <w:bCs/>
          <w:sz w:val="28"/>
          <w:szCs w:val="28"/>
        </w:rPr>
      </w:pPr>
      <w:r w:rsidRPr="00A855B5">
        <w:rPr>
          <w:b/>
          <w:bCs/>
          <w:sz w:val="28"/>
          <w:szCs w:val="28"/>
        </w:rPr>
        <w:t>Key Competitors:</w:t>
      </w:r>
    </w:p>
    <w:p w14:paraId="7FD9788D" w14:textId="77777777" w:rsidR="00C1657D" w:rsidRPr="00A855B5" w:rsidRDefault="00C1657D" w:rsidP="00F65294">
      <w:pPr>
        <w:pStyle w:val="BodyText"/>
        <w:spacing w:line="360" w:lineRule="auto"/>
        <w:ind w:firstLine="720"/>
        <w:jc w:val="both"/>
        <w:rPr>
          <w:b/>
          <w:bCs/>
        </w:rPr>
      </w:pPr>
      <w:r w:rsidRPr="00A855B5">
        <w:rPr>
          <w:b/>
          <w:bCs/>
        </w:rPr>
        <w:t>1. HDFC Bank &amp; Loan Advisory Partners</w:t>
      </w:r>
    </w:p>
    <w:p w14:paraId="6B3D0A45" w14:textId="75560C69" w:rsidR="00F65294" w:rsidRPr="00A855B5" w:rsidRDefault="00C1657D" w:rsidP="00612318">
      <w:pPr>
        <w:pStyle w:val="BodyText"/>
        <w:spacing w:line="360" w:lineRule="auto"/>
        <w:ind w:left="810" w:firstLine="630"/>
        <w:jc w:val="both"/>
        <w:rPr>
          <w:b/>
          <w:bCs/>
        </w:rPr>
      </w:pPr>
      <w:r w:rsidRPr="00A855B5">
        <w:t>HDFC Bank, along with its authorized loan agents and advisors, is a major competitor in the loan and financial services market. It offers a wide range of retail and business loans with strong brand recognition, advanced digital platforms, and quick processing. Its extensive customer base and established trust pose strong competition to independent advisory firms.</w:t>
      </w:r>
      <w:r w:rsidR="00F65294" w:rsidRPr="00A855B5">
        <w:rPr>
          <w:b/>
          <w:bCs/>
        </w:rPr>
        <w:br w:type="page"/>
      </w:r>
    </w:p>
    <w:p w14:paraId="2219F18C" w14:textId="1C2FA797" w:rsidR="00C1657D" w:rsidRPr="00A855B5" w:rsidRDefault="00C1657D" w:rsidP="00F65294">
      <w:pPr>
        <w:pStyle w:val="BodyText"/>
        <w:spacing w:line="360" w:lineRule="auto"/>
        <w:ind w:firstLine="720"/>
        <w:jc w:val="both"/>
        <w:rPr>
          <w:b/>
          <w:bCs/>
        </w:rPr>
      </w:pPr>
      <w:r w:rsidRPr="00A855B5">
        <w:rPr>
          <w:b/>
          <w:bCs/>
        </w:rPr>
        <w:lastRenderedPageBreak/>
        <w:t>2. Bajaj Finserv</w:t>
      </w:r>
    </w:p>
    <w:p w14:paraId="58544D18" w14:textId="77777777" w:rsidR="00C1657D" w:rsidRPr="00A855B5" w:rsidRDefault="00C1657D" w:rsidP="00D731D2">
      <w:pPr>
        <w:pStyle w:val="BodyText"/>
        <w:spacing w:line="360" w:lineRule="auto"/>
        <w:ind w:left="810" w:firstLine="630"/>
        <w:jc w:val="both"/>
      </w:pPr>
      <w:r w:rsidRPr="00A855B5">
        <w:t>Bajaj Finserv is a leading NBFC providing personal loans, business loans, vehicle loans, and insurance services. It is known for fast approvals, digital-first processes, and flexible loan products. Its strong market presence and aggressive marketing strategies make it a significant competitor in the financial intermediation space.</w:t>
      </w:r>
    </w:p>
    <w:p w14:paraId="6A1FA97B" w14:textId="77777777" w:rsidR="00C1657D" w:rsidRPr="00A855B5" w:rsidRDefault="00C1657D" w:rsidP="00F65294">
      <w:pPr>
        <w:pStyle w:val="BodyText"/>
        <w:spacing w:line="360" w:lineRule="auto"/>
        <w:ind w:firstLine="720"/>
        <w:jc w:val="both"/>
        <w:rPr>
          <w:b/>
          <w:bCs/>
        </w:rPr>
      </w:pPr>
      <w:r w:rsidRPr="00A855B5">
        <w:rPr>
          <w:b/>
          <w:bCs/>
        </w:rPr>
        <w:t>3. Paisabazaar / Policybazaar</w:t>
      </w:r>
    </w:p>
    <w:p w14:paraId="5BB5D456" w14:textId="77777777" w:rsidR="00C1657D" w:rsidRPr="00A855B5" w:rsidRDefault="00C1657D" w:rsidP="00D731D2">
      <w:pPr>
        <w:pStyle w:val="BodyText"/>
        <w:spacing w:line="360" w:lineRule="auto"/>
        <w:ind w:left="810" w:firstLine="630"/>
        <w:jc w:val="both"/>
      </w:pPr>
      <w:r w:rsidRPr="00A855B5">
        <w:t>Paisabazaar and Policybazaar are prominent fintech platforms offering loan comparisons and insurance products. These platforms leverage technology to provide customers with multiple options, transparency, and ease of access. Their online reach and digital convenience attract customers who prefer self-service financial solutions.</w:t>
      </w:r>
    </w:p>
    <w:p w14:paraId="3009FC73" w14:textId="77777777" w:rsidR="00C1657D" w:rsidRPr="00A855B5" w:rsidRDefault="00C1657D" w:rsidP="00F65294">
      <w:pPr>
        <w:pStyle w:val="BodyText"/>
        <w:spacing w:line="360" w:lineRule="auto"/>
        <w:ind w:firstLine="720"/>
        <w:jc w:val="both"/>
        <w:rPr>
          <w:b/>
          <w:bCs/>
        </w:rPr>
      </w:pPr>
      <w:r w:rsidRPr="00A855B5">
        <w:rPr>
          <w:b/>
          <w:bCs/>
        </w:rPr>
        <w:t>4. Regional Financial Consultants and Loan Agents</w:t>
      </w:r>
    </w:p>
    <w:p w14:paraId="0A269841" w14:textId="77777777" w:rsidR="00C1657D" w:rsidRPr="00A855B5" w:rsidRDefault="00C1657D" w:rsidP="00D731D2">
      <w:pPr>
        <w:pStyle w:val="BodyText"/>
        <w:spacing w:line="360" w:lineRule="auto"/>
        <w:ind w:left="810" w:firstLine="630"/>
        <w:jc w:val="both"/>
      </w:pPr>
      <w:r w:rsidRPr="00A855B5">
        <w:t>Local financial consultants and loan agents operating at the regional level also compete with Finjet Corporate Advisors. These firms rely on personal relationships, local market knowledge, and customized advisory support to attract and retain customers.</w:t>
      </w:r>
    </w:p>
    <w:p w14:paraId="6C9A6524" w14:textId="6C1D6112" w:rsidR="00C1657D" w:rsidRPr="00A855B5" w:rsidRDefault="00C1657D" w:rsidP="00F65294">
      <w:pPr>
        <w:pStyle w:val="BodyText"/>
        <w:spacing w:line="360" w:lineRule="auto"/>
        <w:ind w:firstLine="720"/>
        <w:rPr>
          <w:b/>
          <w:bCs/>
          <w:sz w:val="28"/>
          <w:szCs w:val="28"/>
        </w:rPr>
      </w:pPr>
      <w:r w:rsidRPr="00A855B5">
        <w:rPr>
          <w:b/>
          <w:bCs/>
          <w:sz w:val="28"/>
          <w:szCs w:val="28"/>
        </w:rPr>
        <w:t>Comparative Analysis:</w:t>
      </w:r>
    </w:p>
    <w:tbl>
      <w:tblPr>
        <w:tblStyle w:val="TableGrid"/>
        <w:tblW w:w="8710" w:type="dxa"/>
        <w:tblInd w:w="607" w:type="dxa"/>
        <w:tblLook w:val="04A0" w:firstRow="1" w:lastRow="0" w:firstColumn="1" w:lastColumn="0" w:noHBand="0" w:noVBand="1"/>
      </w:tblPr>
      <w:tblGrid>
        <w:gridCol w:w="1337"/>
        <w:gridCol w:w="1443"/>
        <w:gridCol w:w="1723"/>
        <w:gridCol w:w="1363"/>
        <w:gridCol w:w="1723"/>
        <w:gridCol w:w="2017"/>
      </w:tblGrid>
      <w:tr w:rsidR="00C25457" w:rsidRPr="00A855B5" w14:paraId="57A91538" w14:textId="77777777" w:rsidTr="00C25457">
        <w:trPr>
          <w:trHeight w:val="647"/>
        </w:trPr>
        <w:tc>
          <w:tcPr>
            <w:tcW w:w="1215" w:type="dxa"/>
            <w:vAlign w:val="center"/>
          </w:tcPr>
          <w:p w14:paraId="166DBF27" w14:textId="77777777" w:rsidR="00C25457" w:rsidRPr="00A855B5" w:rsidRDefault="00C25457" w:rsidP="00C25457">
            <w:pPr>
              <w:pStyle w:val="BodyText"/>
              <w:spacing w:line="360" w:lineRule="auto"/>
              <w:jc w:val="center"/>
              <w:rPr>
                <w:b/>
                <w:bCs/>
              </w:rPr>
            </w:pPr>
            <w:r w:rsidRPr="00A855B5">
              <w:rPr>
                <w:b/>
                <w:bCs/>
              </w:rPr>
              <w:t>Measures</w:t>
            </w:r>
          </w:p>
        </w:tc>
        <w:tc>
          <w:tcPr>
            <w:tcW w:w="1311" w:type="dxa"/>
            <w:vAlign w:val="center"/>
          </w:tcPr>
          <w:p w14:paraId="0B4AF8B0" w14:textId="77777777" w:rsidR="00C25457" w:rsidRPr="00A855B5" w:rsidRDefault="00C25457" w:rsidP="00C25457">
            <w:pPr>
              <w:pStyle w:val="BodyText"/>
              <w:spacing w:line="360" w:lineRule="auto"/>
              <w:jc w:val="center"/>
              <w:rPr>
                <w:b/>
                <w:bCs/>
              </w:rPr>
            </w:pPr>
            <w:r w:rsidRPr="00A855B5">
              <w:rPr>
                <w:b/>
                <w:bCs/>
              </w:rPr>
              <w:t>Finjet Corporate advisor Pvt.ltd.</w:t>
            </w:r>
          </w:p>
        </w:tc>
        <w:tc>
          <w:tcPr>
            <w:tcW w:w="1561" w:type="dxa"/>
            <w:vAlign w:val="center"/>
          </w:tcPr>
          <w:p w14:paraId="56333048" w14:textId="77777777" w:rsidR="00C25457" w:rsidRPr="00A855B5" w:rsidRDefault="00C25457" w:rsidP="00C25457">
            <w:pPr>
              <w:pStyle w:val="BodyText"/>
              <w:spacing w:line="360" w:lineRule="auto"/>
              <w:jc w:val="center"/>
              <w:rPr>
                <w:b/>
                <w:bCs/>
              </w:rPr>
            </w:pPr>
            <w:r w:rsidRPr="00A855B5">
              <w:rPr>
                <w:b/>
                <w:bCs/>
              </w:rPr>
              <w:t>HDFC/BANK ADVISORS</w:t>
            </w:r>
          </w:p>
        </w:tc>
        <w:tc>
          <w:tcPr>
            <w:tcW w:w="1239" w:type="dxa"/>
            <w:vAlign w:val="center"/>
          </w:tcPr>
          <w:p w14:paraId="04D02AC7" w14:textId="77777777" w:rsidR="00C25457" w:rsidRPr="00A855B5" w:rsidRDefault="00C25457" w:rsidP="00C25457">
            <w:pPr>
              <w:pStyle w:val="BodyText"/>
              <w:spacing w:line="360" w:lineRule="auto"/>
              <w:jc w:val="center"/>
              <w:rPr>
                <w:b/>
                <w:bCs/>
              </w:rPr>
            </w:pPr>
            <w:r w:rsidRPr="00A855B5">
              <w:rPr>
                <w:b/>
                <w:bCs/>
              </w:rPr>
              <w:t>BAJAJ FINSERV</w:t>
            </w:r>
          </w:p>
        </w:tc>
        <w:tc>
          <w:tcPr>
            <w:tcW w:w="1561" w:type="dxa"/>
            <w:vAlign w:val="center"/>
          </w:tcPr>
          <w:p w14:paraId="4105C7FE" w14:textId="77777777" w:rsidR="00C25457" w:rsidRPr="00A855B5" w:rsidRDefault="00C25457" w:rsidP="00C25457">
            <w:pPr>
              <w:pStyle w:val="BodyText"/>
              <w:spacing w:line="360" w:lineRule="auto"/>
              <w:jc w:val="center"/>
              <w:rPr>
                <w:b/>
                <w:bCs/>
              </w:rPr>
            </w:pPr>
            <w:r w:rsidRPr="00A855B5">
              <w:rPr>
                <w:b/>
                <w:bCs/>
              </w:rPr>
              <w:t>FINTECH PLATFORMS</w:t>
            </w:r>
          </w:p>
        </w:tc>
        <w:tc>
          <w:tcPr>
            <w:tcW w:w="1823" w:type="dxa"/>
            <w:vAlign w:val="center"/>
          </w:tcPr>
          <w:p w14:paraId="15D641DA" w14:textId="77777777" w:rsidR="00C25457" w:rsidRPr="00A855B5" w:rsidRDefault="00C25457" w:rsidP="00C25457">
            <w:pPr>
              <w:pStyle w:val="BodyText"/>
              <w:spacing w:line="360" w:lineRule="auto"/>
              <w:jc w:val="center"/>
              <w:rPr>
                <w:b/>
                <w:bCs/>
              </w:rPr>
            </w:pPr>
            <w:r w:rsidRPr="00A855B5">
              <w:rPr>
                <w:b/>
                <w:bCs/>
              </w:rPr>
              <w:t>REGIONAL CONSULTANTS</w:t>
            </w:r>
          </w:p>
        </w:tc>
      </w:tr>
      <w:tr w:rsidR="00C25457" w:rsidRPr="00A855B5" w14:paraId="7FEDD741" w14:textId="77777777" w:rsidTr="00C25457">
        <w:trPr>
          <w:trHeight w:val="483"/>
        </w:trPr>
        <w:tc>
          <w:tcPr>
            <w:tcW w:w="1215" w:type="dxa"/>
            <w:vAlign w:val="center"/>
          </w:tcPr>
          <w:p w14:paraId="0C9FFB0F" w14:textId="77777777" w:rsidR="00C25457" w:rsidRPr="00A855B5" w:rsidRDefault="00C25457" w:rsidP="00C25457">
            <w:pPr>
              <w:pStyle w:val="BodyText"/>
              <w:spacing w:line="360" w:lineRule="auto"/>
              <w:jc w:val="center"/>
              <w:rPr>
                <w:b/>
                <w:bCs/>
              </w:rPr>
            </w:pPr>
            <w:r w:rsidRPr="00A855B5">
              <w:rPr>
                <w:b/>
                <w:bCs/>
              </w:rPr>
              <w:t>Service scope</w:t>
            </w:r>
          </w:p>
        </w:tc>
        <w:tc>
          <w:tcPr>
            <w:tcW w:w="1311" w:type="dxa"/>
            <w:vAlign w:val="center"/>
          </w:tcPr>
          <w:p w14:paraId="706F2FA2" w14:textId="77777777" w:rsidR="00C25457" w:rsidRPr="00A855B5" w:rsidRDefault="00C25457" w:rsidP="00C25457">
            <w:pPr>
              <w:pStyle w:val="BodyText"/>
              <w:spacing w:line="360" w:lineRule="auto"/>
              <w:jc w:val="center"/>
            </w:pPr>
            <w:r w:rsidRPr="00A855B5">
              <w:t>Loans and Insurance advisory</w:t>
            </w:r>
          </w:p>
        </w:tc>
        <w:tc>
          <w:tcPr>
            <w:tcW w:w="1561" w:type="dxa"/>
            <w:vAlign w:val="center"/>
          </w:tcPr>
          <w:p w14:paraId="74835B1A" w14:textId="77777777" w:rsidR="00C25457" w:rsidRPr="00A855B5" w:rsidRDefault="00C25457" w:rsidP="00C25457">
            <w:pPr>
              <w:pStyle w:val="BodyText"/>
              <w:spacing w:line="360" w:lineRule="auto"/>
              <w:jc w:val="center"/>
            </w:pPr>
            <w:r w:rsidRPr="00A855B5">
              <w:t>Comprehensive banking and loans</w:t>
            </w:r>
          </w:p>
        </w:tc>
        <w:tc>
          <w:tcPr>
            <w:tcW w:w="1239" w:type="dxa"/>
            <w:vAlign w:val="center"/>
          </w:tcPr>
          <w:p w14:paraId="6E4ADB05" w14:textId="77777777" w:rsidR="00C25457" w:rsidRPr="00A855B5" w:rsidRDefault="00C25457" w:rsidP="00C25457">
            <w:pPr>
              <w:pStyle w:val="BodyText"/>
              <w:spacing w:line="360" w:lineRule="auto"/>
              <w:jc w:val="center"/>
            </w:pPr>
            <w:r w:rsidRPr="00A855B5">
              <w:t>Loans and insurance</w:t>
            </w:r>
          </w:p>
        </w:tc>
        <w:tc>
          <w:tcPr>
            <w:tcW w:w="1561" w:type="dxa"/>
            <w:vAlign w:val="center"/>
          </w:tcPr>
          <w:p w14:paraId="48C14248" w14:textId="77777777" w:rsidR="00C25457" w:rsidRPr="00A855B5" w:rsidRDefault="00C25457" w:rsidP="00C25457">
            <w:pPr>
              <w:pStyle w:val="BodyText"/>
              <w:spacing w:line="360" w:lineRule="auto"/>
              <w:jc w:val="center"/>
            </w:pPr>
            <w:r w:rsidRPr="00A855B5">
              <w:t>Digital loan and insurance comparison</w:t>
            </w:r>
          </w:p>
        </w:tc>
        <w:tc>
          <w:tcPr>
            <w:tcW w:w="1823" w:type="dxa"/>
            <w:vAlign w:val="center"/>
          </w:tcPr>
          <w:p w14:paraId="39189A8D" w14:textId="77777777" w:rsidR="00C25457" w:rsidRPr="00A855B5" w:rsidRDefault="00C25457" w:rsidP="00C25457">
            <w:pPr>
              <w:pStyle w:val="BodyText"/>
              <w:spacing w:line="360" w:lineRule="auto"/>
              <w:jc w:val="center"/>
            </w:pPr>
            <w:r w:rsidRPr="00A855B5">
              <w:t>Limited loan products</w:t>
            </w:r>
          </w:p>
        </w:tc>
      </w:tr>
      <w:tr w:rsidR="00C25457" w:rsidRPr="00A855B5" w14:paraId="52314213" w14:textId="77777777" w:rsidTr="00C25457">
        <w:trPr>
          <w:trHeight w:val="243"/>
        </w:trPr>
        <w:tc>
          <w:tcPr>
            <w:tcW w:w="1215" w:type="dxa"/>
            <w:vAlign w:val="center"/>
          </w:tcPr>
          <w:p w14:paraId="6267D61E" w14:textId="77777777" w:rsidR="00C25457" w:rsidRPr="00A855B5" w:rsidRDefault="00C25457" w:rsidP="00C25457">
            <w:pPr>
              <w:pStyle w:val="BodyText"/>
              <w:spacing w:line="360" w:lineRule="auto"/>
              <w:jc w:val="center"/>
              <w:rPr>
                <w:b/>
                <w:bCs/>
              </w:rPr>
            </w:pPr>
            <w:r w:rsidRPr="00A855B5">
              <w:rPr>
                <w:b/>
                <w:bCs/>
              </w:rPr>
              <w:t>Market Reach</w:t>
            </w:r>
          </w:p>
        </w:tc>
        <w:tc>
          <w:tcPr>
            <w:tcW w:w="1311" w:type="dxa"/>
            <w:vAlign w:val="center"/>
          </w:tcPr>
          <w:p w14:paraId="448E2054" w14:textId="77777777" w:rsidR="00C25457" w:rsidRPr="00A855B5" w:rsidRDefault="00C25457" w:rsidP="00C25457">
            <w:pPr>
              <w:pStyle w:val="BodyText"/>
              <w:spacing w:line="360" w:lineRule="auto"/>
              <w:jc w:val="center"/>
            </w:pPr>
            <w:r w:rsidRPr="00A855B5">
              <w:t>Regional</w:t>
            </w:r>
          </w:p>
        </w:tc>
        <w:tc>
          <w:tcPr>
            <w:tcW w:w="1561" w:type="dxa"/>
            <w:vAlign w:val="center"/>
          </w:tcPr>
          <w:p w14:paraId="1B7B11C8" w14:textId="77777777" w:rsidR="00C25457" w:rsidRPr="00A855B5" w:rsidRDefault="00C25457" w:rsidP="00C25457">
            <w:pPr>
              <w:pStyle w:val="BodyText"/>
              <w:spacing w:line="360" w:lineRule="auto"/>
              <w:jc w:val="center"/>
            </w:pPr>
            <w:r w:rsidRPr="00A855B5">
              <w:t>National</w:t>
            </w:r>
          </w:p>
        </w:tc>
        <w:tc>
          <w:tcPr>
            <w:tcW w:w="1239" w:type="dxa"/>
            <w:vAlign w:val="center"/>
          </w:tcPr>
          <w:p w14:paraId="5B65E246" w14:textId="77777777" w:rsidR="00C25457" w:rsidRPr="00A855B5" w:rsidRDefault="00C25457" w:rsidP="00C25457">
            <w:pPr>
              <w:pStyle w:val="BodyText"/>
              <w:spacing w:line="360" w:lineRule="auto"/>
              <w:jc w:val="center"/>
            </w:pPr>
            <w:r w:rsidRPr="00A855B5">
              <w:t>National</w:t>
            </w:r>
          </w:p>
        </w:tc>
        <w:tc>
          <w:tcPr>
            <w:tcW w:w="1561" w:type="dxa"/>
            <w:vAlign w:val="center"/>
          </w:tcPr>
          <w:p w14:paraId="6EA66F3E" w14:textId="77777777" w:rsidR="00C25457" w:rsidRPr="00A855B5" w:rsidRDefault="00C25457" w:rsidP="00C25457">
            <w:pPr>
              <w:pStyle w:val="BodyText"/>
              <w:spacing w:line="360" w:lineRule="auto"/>
              <w:jc w:val="center"/>
            </w:pPr>
            <w:r w:rsidRPr="00A855B5">
              <w:t>Pan-India(online)</w:t>
            </w:r>
          </w:p>
        </w:tc>
        <w:tc>
          <w:tcPr>
            <w:tcW w:w="1823" w:type="dxa"/>
            <w:vAlign w:val="center"/>
          </w:tcPr>
          <w:p w14:paraId="0206993C" w14:textId="77777777" w:rsidR="00C25457" w:rsidRPr="00A855B5" w:rsidRDefault="00C25457" w:rsidP="00C25457">
            <w:pPr>
              <w:pStyle w:val="BodyText"/>
              <w:spacing w:line="360" w:lineRule="auto"/>
              <w:jc w:val="center"/>
            </w:pPr>
            <w:r w:rsidRPr="00A855B5">
              <w:t>Local</w:t>
            </w:r>
          </w:p>
        </w:tc>
      </w:tr>
      <w:tr w:rsidR="00C25457" w:rsidRPr="00A855B5" w14:paraId="6A2658D5" w14:textId="77777777" w:rsidTr="00C25457">
        <w:trPr>
          <w:trHeight w:val="321"/>
        </w:trPr>
        <w:tc>
          <w:tcPr>
            <w:tcW w:w="1215" w:type="dxa"/>
            <w:vAlign w:val="center"/>
          </w:tcPr>
          <w:p w14:paraId="46C0C459" w14:textId="77777777" w:rsidR="00C25457" w:rsidRPr="00A855B5" w:rsidRDefault="00C25457" w:rsidP="00C25457">
            <w:pPr>
              <w:pStyle w:val="BodyText"/>
              <w:spacing w:line="360" w:lineRule="auto"/>
              <w:jc w:val="center"/>
              <w:rPr>
                <w:b/>
                <w:bCs/>
              </w:rPr>
            </w:pPr>
            <w:r w:rsidRPr="00A855B5">
              <w:rPr>
                <w:b/>
                <w:bCs/>
              </w:rPr>
              <w:t>Strengths</w:t>
            </w:r>
          </w:p>
        </w:tc>
        <w:tc>
          <w:tcPr>
            <w:tcW w:w="1311" w:type="dxa"/>
            <w:vAlign w:val="center"/>
          </w:tcPr>
          <w:p w14:paraId="6C3954F5" w14:textId="77777777" w:rsidR="00C25457" w:rsidRPr="00A855B5" w:rsidRDefault="00C25457" w:rsidP="00C25457">
            <w:pPr>
              <w:pStyle w:val="BodyText"/>
              <w:spacing w:line="360" w:lineRule="auto"/>
              <w:jc w:val="center"/>
            </w:pPr>
            <w:r w:rsidRPr="00A855B5">
              <w:t>Personalized advisory, customer support</w:t>
            </w:r>
          </w:p>
        </w:tc>
        <w:tc>
          <w:tcPr>
            <w:tcW w:w="1561" w:type="dxa"/>
            <w:vAlign w:val="center"/>
          </w:tcPr>
          <w:p w14:paraId="6E7D37E8" w14:textId="77777777" w:rsidR="00C25457" w:rsidRPr="00A855B5" w:rsidRDefault="00C25457" w:rsidP="00C25457">
            <w:pPr>
              <w:pStyle w:val="BodyText"/>
              <w:spacing w:line="360" w:lineRule="auto"/>
              <w:jc w:val="center"/>
            </w:pPr>
            <w:r w:rsidRPr="00A855B5">
              <w:t>Brand trust, digital systems</w:t>
            </w:r>
          </w:p>
        </w:tc>
        <w:tc>
          <w:tcPr>
            <w:tcW w:w="1239" w:type="dxa"/>
            <w:vAlign w:val="center"/>
          </w:tcPr>
          <w:p w14:paraId="54D6B7B1" w14:textId="77777777" w:rsidR="00C25457" w:rsidRPr="00A855B5" w:rsidRDefault="00C25457" w:rsidP="00C25457">
            <w:pPr>
              <w:pStyle w:val="BodyText"/>
              <w:spacing w:line="360" w:lineRule="auto"/>
              <w:jc w:val="center"/>
            </w:pPr>
            <w:r w:rsidRPr="00A855B5">
              <w:t>Fast processing,</w:t>
            </w:r>
          </w:p>
          <w:p w14:paraId="4C51D73E" w14:textId="77777777" w:rsidR="00C25457" w:rsidRPr="00A855B5" w:rsidRDefault="00C25457" w:rsidP="00C25457">
            <w:pPr>
              <w:pStyle w:val="BodyText"/>
              <w:spacing w:line="360" w:lineRule="auto"/>
              <w:jc w:val="center"/>
            </w:pPr>
            <w:r w:rsidRPr="00A855B5">
              <w:t>product variety</w:t>
            </w:r>
          </w:p>
        </w:tc>
        <w:tc>
          <w:tcPr>
            <w:tcW w:w="1561" w:type="dxa"/>
            <w:vAlign w:val="center"/>
          </w:tcPr>
          <w:p w14:paraId="7ABB4C79" w14:textId="350C058F" w:rsidR="00C25457" w:rsidRPr="00A855B5" w:rsidRDefault="00612318" w:rsidP="00C25457">
            <w:pPr>
              <w:pStyle w:val="BodyText"/>
              <w:spacing w:line="360" w:lineRule="auto"/>
              <w:jc w:val="center"/>
            </w:pPr>
            <w:r w:rsidRPr="00A855B5">
              <w:t>Convenience, transparency</w:t>
            </w:r>
          </w:p>
        </w:tc>
        <w:tc>
          <w:tcPr>
            <w:tcW w:w="1823" w:type="dxa"/>
            <w:vAlign w:val="center"/>
          </w:tcPr>
          <w:p w14:paraId="7E71ADD2" w14:textId="77777777" w:rsidR="00C25457" w:rsidRPr="00A855B5" w:rsidRDefault="00C25457" w:rsidP="00C25457">
            <w:pPr>
              <w:pStyle w:val="BodyText"/>
              <w:spacing w:line="360" w:lineRule="auto"/>
              <w:jc w:val="center"/>
            </w:pPr>
            <w:r w:rsidRPr="00A855B5">
              <w:t>Local relationship</w:t>
            </w:r>
          </w:p>
        </w:tc>
      </w:tr>
      <w:tr w:rsidR="00C25457" w:rsidRPr="00A855B5" w14:paraId="099C0F6E" w14:textId="77777777" w:rsidTr="00C25457">
        <w:trPr>
          <w:trHeight w:val="1354"/>
        </w:trPr>
        <w:tc>
          <w:tcPr>
            <w:tcW w:w="1215" w:type="dxa"/>
            <w:vAlign w:val="center"/>
          </w:tcPr>
          <w:p w14:paraId="5C2AD3D8" w14:textId="77777777" w:rsidR="00C25457" w:rsidRPr="00A855B5" w:rsidRDefault="00C25457" w:rsidP="00C25457">
            <w:pPr>
              <w:pStyle w:val="BodyText"/>
              <w:spacing w:line="360" w:lineRule="auto"/>
              <w:jc w:val="center"/>
              <w:rPr>
                <w:b/>
                <w:bCs/>
              </w:rPr>
            </w:pPr>
            <w:r w:rsidRPr="00A855B5">
              <w:rPr>
                <w:b/>
                <w:bCs/>
              </w:rPr>
              <w:t>Challenges</w:t>
            </w:r>
          </w:p>
        </w:tc>
        <w:tc>
          <w:tcPr>
            <w:tcW w:w="1311" w:type="dxa"/>
            <w:vAlign w:val="center"/>
          </w:tcPr>
          <w:p w14:paraId="720DF7F5" w14:textId="77777777" w:rsidR="00C25457" w:rsidRPr="00A855B5" w:rsidRDefault="00C25457" w:rsidP="00C25457">
            <w:pPr>
              <w:pStyle w:val="BodyText"/>
              <w:spacing w:line="360" w:lineRule="auto"/>
              <w:jc w:val="center"/>
            </w:pPr>
            <w:r w:rsidRPr="00A855B5">
              <w:t>Competing with large brands</w:t>
            </w:r>
          </w:p>
        </w:tc>
        <w:tc>
          <w:tcPr>
            <w:tcW w:w="1561" w:type="dxa"/>
            <w:vAlign w:val="center"/>
          </w:tcPr>
          <w:p w14:paraId="1CEE60D3" w14:textId="77777777" w:rsidR="00C25457" w:rsidRPr="00A855B5" w:rsidRDefault="00C25457" w:rsidP="00C25457">
            <w:pPr>
              <w:pStyle w:val="BodyText"/>
              <w:spacing w:line="360" w:lineRule="auto"/>
              <w:jc w:val="center"/>
            </w:pPr>
            <w:r w:rsidRPr="00A855B5">
              <w:t>Less personalized service</w:t>
            </w:r>
          </w:p>
        </w:tc>
        <w:tc>
          <w:tcPr>
            <w:tcW w:w="1239" w:type="dxa"/>
            <w:vAlign w:val="center"/>
          </w:tcPr>
          <w:p w14:paraId="00054B02" w14:textId="77777777" w:rsidR="00C25457" w:rsidRPr="00A855B5" w:rsidRDefault="00C25457" w:rsidP="00C25457">
            <w:pPr>
              <w:pStyle w:val="BodyText"/>
              <w:spacing w:line="360" w:lineRule="auto"/>
              <w:jc w:val="center"/>
            </w:pPr>
            <w:r w:rsidRPr="00A855B5">
              <w:t>Aggressive competition</w:t>
            </w:r>
          </w:p>
        </w:tc>
        <w:tc>
          <w:tcPr>
            <w:tcW w:w="1561" w:type="dxa"/>
            <w:vAlign w:val="center"/>
          </w:tcPr>
          <w:p w14:paraId="661B42B9" w14:textId="77777777" w:rsidR="00C25457" w:rsidRPr="00A855B5" w:rsidRDefault="00C25457" w:rsidP="00C25457">
            <w:pPr>
              <w:pStyle w:val="BodyText"/>
              <w:spacing w:line="360" w:lineRule="auto"/>
              <w:jc w:val="center"/>
            </w:pPr>
            <w:r w:rsidRPr="00A855B5">
              <w:t>Limited human interaction</w:t>
            </w:r>
          </w:p>
        </w:tc>
        <w:tc>
          <w:tcPr>
            <w:tcW w:w="1823" w:type="dxa"/>
            <w:vAlign w:val="center"/>
          </w:tcPr>
          <w:p w14:paraId="3EDB997C" w14:textId="77777777" w:rsidR="00C25457" w:rsidRPr="00A855B5" w:rsidRDefault="00C25457" w:rsidP="00C25457">
            <w:pPr>
              <w:pStyle w:val="BodyText"/>
              <w:spacing w:line="360" w:lineRule="auto"/>
              <w:jc w:val="center"/>
            </w:pPr>
            <w:r w:rsidRPr="00A855B5">
              <w:t>Limited product range</w:t>
            </w:r>
          </w:p>
        </w:tc>
      </w:tr>
    </w:tbl>
    <w:p w14:paraId="18838EDF" w14:textId="77777777" w:rsidR="00C1657D" w:rsidRPr="00A855B5" w:rsidRDefault="00C1657D" w:rsidP="00612318">
      <w:pPr>
        <w:pStyle w:val="BodyText"/>
        <w:spacing w:line="360" w:lineRule="auto"/>
        <w:ind w:firstLine="720"/>
        <w:jc w:val="both"/>
        <w:rPr>
          <w:b/>
          <w:bCs/>
        </w:rPr>
      </w:pPr>
      <w:r w:rsidRPr="00A855B5">
        <w:rPr>
          <w:b/>
          <w:bCs/>
        </w:rPr>
        <w:lastRenderedPageBreak/>
        <w:t>Strategic Implications</w:t>
      </w:r>
    </w:p>
    <w:p w14:paraId="25483794" w14:textId="493B9E19" w:rsidR="00C1657D" w:rsidRPr="00A855B5" w:rsidRDefault="00C1657D" w:rsidP="00C25457">
      <w:pPr>
        <w:pStyle w:val="BodyText"/>
        <w:spacing w:line="360" w:lineRule="auto"/>
        <w:ind w:left="810"/>
        <w:jc w:val="both"/>
      </w:pPr>
      <w:r w:rsidRPr="00A855B5">
        <w:t>• Service Differentiation: Competitors such as fintech platforms and NBFCs focus heavily on speed and digital convenience. Finjet Corporate Advisors can strengthen its competitive position by emphasizing personalized financial guidance, documentation support, and relationship-based service.</w:t>
      </w:r>
    </w:p>
    <w:p w14:paraId="46824A70" w14:textId="4B5F1F5D" w:rsidR="00580578" w:rsidRPr="00A855B5" w:rsidRDefault="00C1657D" w:rsidP="00D731D2">
      <w:pPr>
        <w:pStyle w:val="BodyText"/>
        <w:spacing w:line="360" w:lineRule="auto"/>
        <w:ind w:left="810" w:firstLine="630"/>
        <w:jc w:val="both"/>
      </w:pPr>
      <w:r w:rsidRPr="00A855B5">
        <w:t>• Regional Expertise vs. National Reach: While banks and fintech companies have nationwide reach, Finjet Corporate Advisors benefits from strong regional presence and customer trust. Balancing local expertise with scalable digital processes can enhance competitiveness.</w:t>
      </w:r>
    </w:p>
    <w:p w14:paraId="32FB9E6B" w14:textId="1B431698" w:rsidR="00C1657D" w:rsidRPr="00A855B5" w:rsidRDefault="00C1657D" w:rsidP="00F65294">
      <w:pPr>
        <w:pStyle w:val="BodyText"/>
        <w:spacing w:line="360" w:lineRule="auto"/>
        <w:ind w:left="810" w:firstLine="630"/>
        <w:jc w:val="both"/>
      </w:pPr>
      <w:r w:rsidRPr="00A855B5">
        <w:t>• Partnership and Technology Adoption: Larger competitors leverage advanced digital platforms and automated systems. Investing in efficient documentation systems, CRM tools, and stronger partnerships with banks and NBFCs can improve service efficiency and customer satisfaction.</w:t>
      </w:r>
    </w:p>
    <w:p w14:paraId="56224D91" w14:textId="5721B8D1" w:rsidR="00C1657D" w:rsidRPr="00A855B5" w:rsidRDefault="00C1657D" w:rsidP="00F65294">
      <w:pPr>
        <w:pStyle w:val="BodyText"/>
        <w:spacing w:line="360" w:lineRule="auto"/>
        <w:ind w:left="810" w:firstLine="630"/>
        <w:jc w:val="both"/>
      </w:pPr>
      <w:r w:rsidRPr="00A855B5">
        <w:t>Overall, Finjet Corporate Advisors Private Limited operates in a competitive environment where service quality, trust, and advisory expertise are key differentiators. By focusing on ethical practices, customer-centric solutions, and operational efficiency, the company can sustain growth and strengthen its market position.</w:t>
      </w:r>
    </w:p>
    <w:p w14:paraId="7D06A111" w14:textId="77777777" w:rsidR="00C1657D" w:rsidRPr="00A855B5" w:rsidRDefault="00C1657D" w:rsidP="00F65294">
      <w:pPr>
        <w:pStyle w:val="BodyText"/>
        <w:spacing w:line="360" w:lineRule="auto"/>
        <w:ind w:firstLine="720"/>
        <w:jc w:val="both"/>
        <w:rPr>
          <w:b/>
          <w:bCs/>
          <w:sz w:val="28"/>
          <w:szCs w:val="28"/>
        </w:rPr>
      </w:pPr>
      <w:r w:rsidRPr="00A855B5">
        <w:rPr>
          <w:b/>
          <w:bCs/>
          <w:sz w:val="28"/>
          <w:szCs w:val="28"/>
        </w:rPr>
        <w:t>2.7. ORGANIZATIONAL HIERARCHY AND VISUAL</w:t>
      </w:r>
    </w:p>
    <w:p w14:paraId="6DBA130D" w14:textId="43BC1C0B" w:rsidR="00C1657D" w:rsidRPr="00A855B5" w:rsidRDefault="00C1657D" w:rsidP="00F65294">
      <w:pPr>
        <w:pStyle w:val="BodyText"/>
        <w:spacing w:line="360" w:lineRule="auto"/>
        <w:ind w:left="810" w:firstLine="630"/>
        <w:jc w:val="both"/>
      </w:pPr>
      <w:r w:rsidRPr="00A855B5">
        <w:t>Finjet Corporate Advisors Private Limited follows a functional organizational structure designed to support coordinated financial services, efficient operations, and effective client advisory. The structure reflects clear roles and reporting lines from top leadership down to operational teams.</w:t>
      </w:r>
    </w:p>
    <w:p w14:paraId="1679C3FA" w14:textId="77777777" w:rsidR="00C1657D" w:rsidRPr="00A855B5" w:rsidRDefault="00C1657D" w:rsidP="00F65294">
      <w:pPr>
        <w:pStyle w:val="BodyText"/>
        <w:spacing w:line="360" w:lineRule="auto"/>
        <w:ind w:firstLine="720"/>
        <w:jc w:val="both"/>
        <w:rPr>
          <w:b/>
          <w:bCs/>
        </w:rPr>
      </w:pPr>
      <w:r w:rsidRPr="00A855B5">
        <w:rPr>
          <w:b/>
          <w:bCs/>
        </w:rPr>
        <w:t>TOP LEVEL (STRATEGIC LEADERSHIP)</w:t>
      </w:r>
    </w:p>
    <w:p w14:paraId="7715C728" w14:textId="77777777" w:rsidR="00C1657D" w:rsidRPr="00A855B5" w:rsidRDefault="00C1657D" w:rsidP="00F65294">
      <w:pPr>
        <w:pStyle w:val="BodyText"/>
        <w:spacing w:line="360" w:lineRule="auto"/>
        <w:ind w:firstLine="720"/>
        <w:jc w:val="both"/>
        <w:rPr>
          <w:b/>
          <w:bCs/>
        </w:rPr>
      </w:pPr>
      <w:r w:rsidRPr="00A855B5">
        <w:rPr>
          <w:b/>
          <w:bCs/>
        </w:rPr>
        <w:t>Managing Director / CEO</w:t>
      </w:r>
    </w:p>
    <w:p w14:paraId="19864025" w14:textId="77777777" w:rsidR="00C1657D" w:rsidRPr="00A855B5" w:rsidRDefault="00C1657D" w:rsidP="00D731D2">
      <w:pPr>
        <w:pStyle w:val="BodyText"/>
        <w:spacing w:line="360" w:lineRule="auto"/>
        <w:ind w:left="810" w:firstLine="630"/>
        <w:jc w:val="both"/>
      </w:pPr>
      <w:r w:rsidRPr="00A855B5">
        <w:t>Provides strategic direction, business leadership, policy decisions, and organizational vision.</w:t>
      </w:r>
    </w:p>
    <w:p w14:paraId="10C62B5A" w14:textId="228C9DFA" w:rsidR="00C1657D" w:rsidRPr="00A855B5" w:rsidRDefault="00C1657D" w:rsidP="00F65294">
      <w:pPr>
        <w:pStyle w:val="BodyText"/>
        <w:spacing w:line="360" w:lineRule="auto"/>
        <w:ind w:left="810" w:firstLine="630"/>
        <w:jc w:val="both"/>
      </w:pPr>
      <w:r w:rsidRPr="00A855B5">
        <w:t>Ensures growth, client satisfaction, and regulatory compliance across all services</w:t>
      </w:r>
    </w:p>
    <w:p w14:paraId="1D79DC36" w14:textId="77777777" w:rsidR="00C1657D" w:rsidRPr="00A855B5" w:rsidRDefault="00C1657D" w:rsidP="00F65294">
      <w:pPr>
        <w:pStyle w:val="BodyText"/>
        <w:spacing w:line="360" w:lineRule="auto"/>
        <w:ind w:firstLine="720"/>
        <w:jc w:val="both"/>
        <w:rPr>
          <w:b/>
          <w:bCs/>
        </w:rPr>
      </w:pPr>
      <w:r w:rsidRPr="00A855B5">
        <w:rPr>
          <w:b/>
          <w:bCs/>
        </w:rPr>
        <w:t>MIDDLE MANAGEMENT</w:t>
      </w:r>
    </w:p>
    <w:p w14:paraId="6701C627" w14:textId="77777777" w:rsidR="00C1657D" w:rsidRPr="00A855B5" w:rsidRDefault="00C1657D" w:rsidP="00F65294">
      <w:pPr>
        <w:pStyle w:val="BodyText"/>
        <w:spacing w:line="360" w:lineRule="auto"/>
        <w:ind w:firstLine="720"/>
        <w:jc w:val="both"/>
        <w:rPr>
          <w:b/>
          <w:bCs/>
        </w:rPr>
      </w:pPr>
      <w:r w:rsidRPr="00A855B5">
        <w:rPr>
          <w:b/>
          <w:bCs/>
        </w:rPr>
        <w:t>Operations Manager</w:t>
      </w:r>
    </w:p>
    <w:p w14:paraId="4A1BAB65" w14:textId="77777777" w:rsidR="00C1657D" w:rsidRPr="00A855B5" w:rsidRDefault="00C1657D" w:rsidP="00D731D2">
      <w:pPr>
        <w:pStyle w:val="BodyText"/>
        <w:spacing w:line="360" w:lineRule="auto"/>
        <w:ind w:left="810" w:firstLine="630"/>
        <w:jc w:val="both"/>
      </w:pPr>
      <w:r w:rsidRPr="00A855B5">
        <w:t>Oversees loan processing, insurance advisory, coordination with banks and NBFCs, and timely service delivery.</w:t>
      </w:r>
    </w:p>
    <w:p w14:paraId="4FF387D3" w14:textId="77777777" w:rsidR="00C1657D" w:rsidRPr="00A855B5" w:rsidRDefault="00C1657D" w:rsidP="00F65294">
      <w:pPr>
        <w:pStyle w:val="BodyText"/>
        <w:spacing w:line="360" w:lineRule="auto"/>
        <w:ind w:firstLine="720"/>
        <w:jc w:val="both"/>
        <w:rPr>
          <w:b/>
          <w:bCs/>
        </w:rPr>
      </w:pPr>
      <w:r w:rsidRPr="00A855B5">
        <w:rPr>
          <w:b/>
          <w:bCs/>
        </w:rPr>
        <w:lastRenderedPageBreak/>
        <w:t>HR &amp; Administration Manager</w:t>
      </w:r>
    </w:p>
    <w:p w14:paraId="4CAE8A76" w14:textId="77777777" w:rsidR="00C1657D" w:rsidRPr="00A855B5" w:rsidRDefault="00C1657D" w:rsidP="00D731D2">
      <w:pPr>
        <w:pStyle w:val="BodyText"/>
        <w:spacing w:line="360" w:lineRule="auto"/>
        <w:ind w:left="810" w:firstLine="630"/>
        <w:jc w:val="both"/>
      </w:pPr>
      <w:r w:rsidRPr="00A855B5">
        <w:t>Manages human resource functions, employee coordination, recruitment, training, documentation, and HR policy implementation.</w:t>
      </w:r>
    </w:p>
    <w:p w14:paraId="2E469DF5" w14:textId="77777777" w:rsidR="00C1657D" w:rsidRPr="00A855B5" w:rsidRDefault="00C1657D" w:rsidP="00F65294">
      <w:pPr>
        <w:pStyle w:val="BodyText"/>
        <w:spacing w:line="360" w:lineRule="auto"/>
        <w:ind w:firstLine="720"/>
        <w:jc w:val="both"/>
        <w:rPr>
          <w:b/>
          <w:bCs/>
        </w:rPr>
      </w:pPr>
      <w:r w:rsidRPr="00A855B5">
        <w:rPr>
          <w:b/>
          <w:bCs/>
        </w:rPr>
        <w:t>Sales &amp; Marketing Manager</w:t>
      </w:r>
    </w:p>
    <w:p w14:paraId="66268636" w14:textId="77777777" w:rsidR="00C1657D" w:rsidRPr="00A855B5" w:rsidRDefault="00C1657D" w:rsidP="00D731D2">
      <w:pPr>
        <w:pStyle w:val="BodyText"/>
        <w:spacing w:line="360" w:lineRule="auto"/>
        <w:ind w:left="810" w:firstLine="630"/>
        <w:jc w:val="both"/>
      </w:pPr>
      <w:r w:rsidRPr="00A855B5">
        <w:t>Handles client acquisition, business development, promotional activities, and partner relationship management.</w:t>
      </w:r>
    </w:p>
    <w:p w14:paraId="2DCF701E" w14:textId="77777777" w:rsidR="00C1657D" w:rsidRPr="00A855B5" w:rsidRDefault="00C1657D" w:rsidP="00F65294">
      <w:pPr>
        <w:pStyle w:val="BodyText"/>
        <w:spacing w:line="360" w:lineRule="auto"/>
        <w:ind w:firstLine="720"/>
        <w:jc w:val="both"/>
        <w:rPr>
          <w:b/>
          <w:bCs/>
        </w:rPr>
      </w:pPr>
      <w:r w:rsidRPr="00A855B5">
        <w:rPr>
          <w:b/>
          <w:bCs/>
        </w:rPr>
        <w:t>Finance &amp; Accounts Manager</w:t>
      </w:r>
    </w:p>
    <w:p w14:paraId="0A0CE7C6" w14:textId="77777777" w:rsidR="00C1657D" w:rsidRPr="00A855B5" w:rsidRDefault="00C1657D" w:rsidP="00D731D2">
      <w:pPr>
        <w:pStyle w:val="BodyText"/>
        <w:spacing w:line="360" w:lineRule="auto"/>
        <w:ind w:left="810" w:firstLine="630"/>
        <w:jc w:val="both"/>
      </w:pPr>
      <w:r w:rsidRPr="00A855B5">
        <w:t>Responsible for financial planning, accounts management, budgeting, payments, and compliance with financial regulations.</w:t>
      </w:r>
    </w:p>
    <w:p w14:paraId="0680F261" w14:textId="77777777" w:rsidR="00C1657D" w:rsidRPr="00A855B5" w:rsidRDefault="00C1657D" w:rsidP="00F65294">
      <w:pPr>
        <w:pStyle w:val="BodyText"/>
        <w:spacing w:line="360" w:lineRule="auto"/>
        <w:ind w:firstLine="720"/>
        <w:jc w:val="both"/>
        <w:rPr>
          <w:b/>
          <w:bCs/>
        </w:rPr>
      </w:pPr>
      <w:r w:rsidRPr="00A855B5">
        <w:rPr>
          <w:b/>
          <w:bCs/>
        </w:rPr>
        <w:t>Operational and Support Teams</w:t>
      </w:r>
    </w:p>
    <w:p w14:paraId="1BDF3614" w14:textId="77777777" w:rsidR="00C1657D" w:rsidRPr="00A855B5" w:rsidRDefault="00C1657D" w:rsidP="00D731D2">
      <w:pPr>
        <w:pStyle w:val="BodyText"/>
        <w:spacing w:line="360" w:lineRule="auto"/>
        <w:ind w:left="810" w:firstLine="630"/>
        <w:jc w:val="both"/>
      </w:pPr>
      <w:r w:rsidRPr="00A855B5">
        <w:t>These teams carry out day-to-day functions and report to the respective managers above:</w:t>
      </w:r>
    </w:p>
    <w:p w14:paraId="48CC2617" w14:textId="77777777" w:rsidR="00F65294" w:rsidRPr="00A855B5" w:rsidRDefault="00C1657D" w:rsidP="00F65294">
      <w:pPr>
        <w:pStyle w:val="BodyText"/>
        <w:numPr>
          <w:ilvl w:val="0"/>
          <w:numId w:val="56"/>
        </w:numPr>
        <w:spacing w:line="360" w:lineRule="auto"/>
        <w:jc w:val="both"/>
      </w:pPr>
      <w:r w:rsidRPr="00A855B5">
        <w:t>Under Operations Manager</w:t>
      </w:r>
    </w:p>
    <w:p w14:paraId="4EE32931" w14:textId="77777777" w:rsidR="00F65294" w:rsidRPr="00A855B5" w:rsidRDefault="00C1657D" w:rsidP="00F65294">
      <w:pPr>
        <w:pStyle w:val="BodyText"/>
        <w:numPr>
          <w:ilvl w:val="0"/>
          <w:numId w:val="56"/>
        </w:numPr>
        <w:spacing w:line="360" w:lineRule="auto"/>
        <w:jc w:val="both"/>
      </w:pPr>
      <w:r w:rsidRPr="00A855B5">
        <w:t>Loan &amp; Insurance Coordinators</w:t>
      </w:r>
    </w:p>
    <w:p w14:paraId="58B92EBE" w14:textId="07CFEDD1" w:rsidR="00C1657D" w:rsidRPr="00A855B5" w:rsidRDefault="00C1657D" w:rsidP="00F65294">
      <w:pPr>
        <w:pStyle w:val="BodyText"/>
        <w:numPr>
          <w:ilvl w:val="0"/>
          <w:numId w:val="56"/>
        </w:numPr>
        <w:spacing w:line="360" w:lineRule="auto"/>
        <w:jc w:val="both"/>
      </w:pPr>
      <w:r w:rsidRPr="00A855B5">
        <w:t>Documentation &amp; Compliance Staff</w:t>
      </w:r>
    </w:p>
    <w:p w14:paraId="4CA6C43E" w14:textId="77777777" w:rsidR="00C1657D" w:rsidRPr="00A855B5" w:rsidRDefault="00C1657D" w:rsidP="00F65294">
      <w:pPr>
        <w:pStyle w:val="BodyText"/>
        <w:spacing w:line="360" w:lineRule="auto"/>
        <w:ind w:firstLine="720"/>
        <w:jc w:val="both"/>
        <w:rPr>
          <w:b/>
          <w:bCs/>
        </w:rPr>
      </w:pPr>
      <w:r w:rsidRPr="00A855B5">
        <w:rPr>
          <w:b/>
          <w:bCs/>
        </w:rPr>
        <w:t>Under HR &amp; Administration Manager</w:t>
      </w:r>
    </w:p>
    <w:p w14:paraId="260F7FAF" w14:textId="77777777" w:rsidR="00F65294" w:rsidRPr="00A855B5" w:rsidRDefault="00C1657D" w:rsidP="00F65294">
      <w:pPr>
        <w:pStyle w:val="BodyText"/>
        <w:numPr>
          <w:ilvl w:val="0"/>
          <w:numId w:val="57"/>
        </w:numPr>
        <w:spacing w:line="360" w:lineRule="auto"/>
        <w:jc w:val="both"/>
      </w:pPr>
      <w:r w:rsidRPr="00A855B5">
        <w:t>HR Executives</w:t>
      </w:r>
    </w:p>
    <w:p w14:paraId="5F0F8A11" w14:textId="7332510E" w:rsidR="00C1657D" w:rsidRPr="00A855B5" w:rsidRDefault="00C1657D" w:rsidP="00F65294">
      <w:pPr>
        <w:pStyle w:val="BodyText"/>
        <w:numPr>
          <w:ilvl w:val="0"/>
          <w:numId w:val="57"/>
        </w:numPr>
        <w:spacing w:line="360" w:lineRule="auto"/>
        <w:jc w:val="both"/>
      </w:pPr>
      <w:r w:rsidRPr="00A855B5">
        <w:t>Administrative Support Staff</w:t>
      </w:r>
    </w:p>
    <w:p w14:paraId="00E35CCF" w14:textId="77777777" w:rsidR="00F65294" w:rsidRPr="00A855B5" w:rsidRDefault="00C1657D" w:rsidP="00612318">
      <w:pPr>
        <w:pStyle w:val="BodyText"/>
        <w:spacing w:line="360" w:lineRule="auto"/>
        <w:ind w:firstLine="720"/>
        <w:jc w:val="both"/>
        <w:rPr>
          <w:b/>
          <w:bCs/>
        </w:rPr>
      </w:pPr>
      <w:r w:rsidRPr="00A855B5">
        <w:rPr>
          <w:b/>
          <w:bCs/>
        </w:rPr>
        <w:t>Under Sales &amp; Marketing Manager</w:t>
      </w:r>
    </w:p>
    <w:p w14:paraId="564E12C8" w14:textId="77777777" w:rsidR="00612318" w:rsidRPr="00A855B5" w:rsidRDefault="00C1657D" w:rsidP="00612318">
      <w:pPr>
        <w:pStyle w:val="BodyText"/>
        <w:numPr>
          <w:ilvl w:val="0"/>
          <w:numId w:val="78"/>
        </w:numPr>
        <w:spacing w:line="360" w:lineRule="auto"/>
        <w:jc w:val="both"/>
        <w:rPr>
          <w:b/>
          <w:bCs/>
        </w:rPr>
      </w:pPr>
      <w:r w:rsidRPr="00A855B5">
        <w:t>Sales Executives</w:t>
      </w:r>
    </w:p>
    <w:p w14:paraId="56DAEEFD" w14:textId="41D9A9A6" w:rsidR="00C1657D" w:rsidRPr="00A855B5" w:rsidRDefault="00C1657D" w:rsidP="00612318">
      <w:pPr>
        <w:pStyle w:val="BodyText"/>
        <w:numPr>
          <w:ilvl w:val="0"/>
          <w:numId w:val="78"/>
        </w:numPr>
        <w:spacing w:line="360" w:lineRule="auto"/>
        <w:jc w:val="both"/>
        <w:rPr>
          <w:b/>
          <w:bCs/>
        </w:rPr>
      </w:pPr>
      <w:r w:rsidRPr="00A855B5">
        <w:t>Marketing Assistants</w:t>
      </w:r>
    </w:p>
    <w:p w14:paraId="13C90A4E" w14:textId="77777777" w:rsidR="00612318" w:rsidRPr="00A855B5" w:rsidRDefault="00C1657D" w:rsidP="00612318">
      <w:pPr>
        <w:pStyle w:val="BodyText"/>
        <w:spacing w:line="360" w:lineRule="auto"/>
        <w:ind w:firstLine="720"/>
        <w:jc w:val="both"/>
        <w:rPr>
          <w:b/>
          <w:bCs/>
        </w:rPr>
      </w:pPr>
      <w:r w:rsidRPr="00A855B5">
        <w:rPr>
          <w:b/>
          <w:bCs/>
        </w:rPr>
        <w:t>Under Finance &amp; Accounts Manager</w:t>
      </w:r>
    </w:p>
    <w:p w14:paraId="79DDDC9A" w14:textId="77777777" w:rsidR="00612318" w:rsidRPr="00A855B5" w:rsidRDefault="00C1657D" w:rsidP="00612318">
      <w:pPr>
        <w:pStyle w:val="BodyText"/>
        <w:numPr>
          <w:ilvl w:val="0"/>
          <w:numId w:val="79"/>
        </w:numPr>
        <w:spacing w:line="360" w:lineRule="auto"/>
        <w:jc w:val="both"/>
        <w:rPr>
          <w:b/>
          <w:bCs/>
        </w:rPr>
      </w:pPr>
      <w:r w:rsidRPr="00A855B5">
        <w:t>Accounts Assistants</w:t>
      </w:r>
    </w:p>
    <w:p w14:paraId="1FF873E4" w14:textId="66C6F625" w:rsidR="00C1657D" w:rsidRPr="00A855B5" w:rsidRDefault="00C1657D" w:rsidP="00612318">
      <w:pPr>
        <w:pStyle w:val="BodyText"/>
        <w:numPr>
          <w:ilvl w:val="0"/>
          <w:numId w:val="79"/>
        </w:numPr>
        <w:spacing w:line="360" w:lineRule="auto"/>
        <w:jc w:val="both"/>
        <w:rPr>
          <w:b/>
          <w:bCs/>
        </w:rPr>
      </w:pPr>
      <w:r w:rsidRPr="00A855B5">
        <w:t>Billing / Invoicing Staff</w:t>
      </w:r>
    </w:p>
    <w:p w14:paraId="21A74055" w14:textId="77777777" w:rsidR="00F65294" w:rsidRPr="00A855B5" w:rsidRDefault="00F65294">
      <w:pPr>
        <w:rPr>
          <w:rFonts w:ascii="Times New Roman" w:eastAsia="Times New Roman" w:hAnsi="Times New Roman" w:cs="Times New Roman"/>
          <w:b/>
          <w:bCs/>
          <w:sz w:val="28"/>
          <w:szCs w:val="28"/>
          <w:u w:val="single"/>
          <w:lang w:val="en-US" w:eastAsia="en-US"/>
        </w:rPr>
      </w:pPr>
      <w:r w:rsidRPr="00A855B5">
        <w:rPr>
          <w:rFonts w:ascii="Times New Roman" w:hAnsi="Times New Roman" w:cs="Times New Roman"/>
          <w:b/>
          <w:bCs/>
          <w:sz w:val="28"/>
          <w:szCs w:val="28"/>
          <w:u w:val="single"/>
        </w:rPr>
        <w:br w:type="page"/>
      </w:r>
    </w:p>
    <w:p w14:paraId="22F2E22A" w14:textId="25ED74D1" w:rsidR="00C1657D" w:rsidRPr="00A855B5" w:rsidRDefault="00C1657D" w:rsidP="00C25457">
      <w:pPr>
        <w:pStyle w:val="BodyText"/>
        <w:spacing w:line="360" w:lineRule="auto"/>
        <w:jc w:val="center"/>
        <w:rPr>
          <w:b/>
          <w:bCs/>
          <w:sz w:val="28"/>
          <w:szCs w:val="28"/>
          <w:u w:val="single"/>
        </w:rPr>
      </w:pPr>
      <w:r w:rsidRPr="00A855B5">
        <w:rPr>
          <w:b/>
          <w:bCs/>
          <w:sz w:val="28"/>
          <w:szCs w:val="28"/>
          <w:u w:val="single"/>
        </w:rPr>
        <w:lastRenderedPageBreak/>
        <w:t>Visual Representation</w:t>
      </w:r>
    </w:p>
    <w:p w14:paraId="5ADB20C0" w14:textId="77777777" w:rsidR="00C1657D" w:rsidRPr="00A855B5" w:rsidRDefault="00C1657D" w:rsidP="00C25457">
      <w:pPr>
        <w:pStyle w:val="BodyText"/>
        <w:spacing w:line="360" w:lineRule="auto"/>
        <w:ind w:firstLine="630"/>
        <w:jc w:val="both"/>
      </w:pPr>
      <w:r w:rsidRPr="00A855B5">
        <w:rPr>
          <w:noProof/>
        </w:rPr>
        <w:drawing>
          <wp:inline distT="0" distB="0" distL="0" distR="0" wp14:anchorId="696407D8" wp14:editId="3D8DD584">
            <wp:extent cx="5904132" cy="7261860"/>
            <wp:effectExtent l="0" t="0" r="1905" b="0"/>
            <wp:docPr id="1093088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5410" cy="7312630"/>
                    </a:xfrm>
                    <a:prstGeom prst="rect">
                      <a:avLst/>
                    </a:prstGeom>
                    <a:noFill/>
                  </pic:spPr>
                </pic:pic>
              </a:graphicData>
            </a:graphic>
          </wp:inline>
        </w:drawing>
      </w:r>
    </w:p>
    <w:p w14:paraId="23844822" w14:textId="77777777" w:rsidR="00C1657D" w:rsidRPr="00A855B5" w:rsidRDefault="00C1657D" w:rsidP="00D731D2">
      <w:pPr>
        <w:spacing w:after="160" w:line="259" w:lineRule="auto"/>
        <w:ind w:left="810" w:firstLine="630"/>
        <w:rPr>
          <w:rFonts w:ascii="Times New Roman" w:hAnsi="Times New Roman" w:cs="Times New Roman"/>
          <w:b/>
          <w:bCs/>
          <w:sz w:val="24"/>
          <w:szCs w:val="24"/>
        </w:rPr>
      </w:pPr>
      <w:r w:rsidRPr="00A855B5">
        <w:rPr>
          <w:rFonts w:ascii="Times New Roman" w:hAnsi="Times New Roman" w:cs="Times New Roman"/>
          <w:b/>
          <w:bCs/>
        </w:rPr>
        <w:br w:type="page"/>
      </w:r>
    </w:p>
    <w:p w14:paraId="24D006C9" w14:textId="77777777" w:rsidR="00C1657D" w:rsidRPr="00A855B5" w:rsidRDefault="00C1657D" w:rsidP="00F65294">
      <w:pPr>
        <w:pStyle w:val="BodyText"/>
        <w:spacing w:line="360" w:lineRule="auto"/>
        <w:ind w:left="810"/>
        <w:jc w:val="both"/>
        <w:rPr>
          <w:b/>
          <w:bCs/>
        </w:rPr>
      </w:pPr>
      <w:r w:rsidRPr="00A855B5">
        <w:rPr>
          <w:b/>
          <w:bCs/>
        </w:rPr>
        <w:lastRenderedPageBreak/>
        <w:t>2.8 DEPARTMENTAL HIERARCHY OF FINJET CORPORATE ADVISORS PRIVATE LIMITED</w:t>
      </w:r>
    </w:p>
    <w:p w14:paraId="4EE128AA" w14:textId="77777777" w:rsidR="00C1657D" w:rsidRPr="00A855B5" w:rsidRDefault="00C1657D" w:rsidP="00F65294">
      <w:pPr>
        <w:pStyle w:val="BodyText"/>
        <w:spacing w:line="360" w:lineRule="auto"/>
        <w:ind w:firstLine="720"/>
        <w:jc w:val="both"/>
        <w:rPr>
          <w:b/>
          <w:bCs/>
        </w:rPr>
      </w:pPr>
      <w:r w:rsidRPr="00A855B5">
        <w:rPr>
          <w:b/>
          <w:bCs/>
        </w:rPr>
        <w:t>1. Executive &amp; Strategic Leadership</w:t>
      </w:r>
    </w:p>
    <w:p w14:paraId="2EE1E20B" w14:textId="77777777" w:rsidR="00C1657D" w:rsidRPr="00A855B5" w:rsidRDefault="00C1657D" w:rsidP="00D731D2">
      <w:pPr>
        <w:pStyle w:val="BodyText"/>
        <w:spacing w:line="360" w:lineRule="auto"/>
        <w:ind w:left="810" w:firstLine="630"/>
        <w:jc w:val="both"/>
      </w:pPr>
      <w:r w:rsidRPr="00A855B5">
        <w:t>Responsible for strategic decision-making, organizational vision, and policy formulation.</w:t>
      </w:r>
    </w:p>
    <w:p w14:paraId="2FA4AC39" w14:textId="77777777" w:rsidR="00BB6A33" w:rsidRPr="00A855B5" w:rsidRDefault="00C1657D" w:rsidP="00BB6A33">
      <w:pPr>
        <w:pStyle w:val="BodyText"/>
        <w:numPr>
          <w:ilvl w:val="0"/>
          <w:numId w:val="62"/>
        </w:numPr>
        <w:spacing w:line="360" w:lineRule="auto"/>
        <w:jc w:val="both"/>
      </w:pPr>
      <w:r w:rsidRPr="00A855B5">
        <w:t>Designated Partners / Board of Partners</w:t>
      </w:r>
    </w:p>
    <w:p w14:paraId="5AB4BCFD" w14:textId="77777777" w:rsidR="00BB6A33" w:rsidRPr="00A855B5" w:rsidRDefault="00C1657D" w:rsidP="00BB6A33">
      <w:pPr>
        <w:pStyle w:val="BodyText"/>
        <w:numPr>
          <w:ilvl w:val="0"/>
          <w:numId w:val="62"/>
        </w:numPr>
        <w:spacing w:line="360" w:lineRule="auto"/>
        <w:jc w:val="both"/>
      </w:pPr>
      <w:r w:rsidRPr="00A855B5">
        <w:t>Kizhakke Kodamath Remadevi</w:t>
      </w:r>
    </w:p>
    <w:p w14:paraId="17BB7F58" w14:textId="619CE2C6" w:rsidR="00C1657D" w:rsidRPr="00A855B5" w:rsidRDefault="00C1657D" w:rsidP="00BB6A33">
      <w:pPr>
        <w:pStyle w:val="BodyText"/>
        <w:numPr>
          <w:ilvl w:val="0"/>
          <w:numId w:val="62"/>
        </w:numPr>
        <w:spacing w:line="360" w:lineRule="auto"/>
        <w:jc w:val="both"/>
      </w:pPr>
      <w:r w:rsidRPr="00A855B5">
        <w:t>Jishnu Kizhakkedath</w:t>
      </w:r>
    </w:p>
    <w:p w14:paraId="0F1117AE" w14:textId="77777777" w:rsidR="00C1657D" w:rsidRPr="00A855B5" w:rsidRDefault="00C1657D" w:rsidP="001C0BF0">
      <w:pPr>
        <w:pStyle w:val="BodyText"/>
        <w:spacing w:line="360" w:lineRule="auto"/>
        <w:ind w:firstLine="720"/>
        <w:jc w:val="both"/>
        <w:rPr>
          <w:b/>
          <w:bCs/>
        </w:rPr>
      </w:pPr>
      <w:r w:rsidRPr="00A855B5">
        <w:rPr>
          <w:b/>
          <w:bCs/>
        </w:rPr>
        <w:t>2. General Management</w:t>
      </w:r>
    </w:p>
    <w:p w14:paraId="1DC63758" w14:textId="77777777" w:rsidR="00C1657D" w:rsidRPr="00A855B5" w:rsidRDefault="00C1657D" w:rsidP="00D731D2">
      <w:pPr>
        <w:pStyle w:val="BodyText"/>
        <w:spacing w:line="360" w:lineRule="auto"/>
        <w:ind w:left="810" w:firstLine="630"/>
        <w:jc w:val="both"/>
      </w:pPr>
      <w:r w:rsidRPr="00A855B5">
        <w:t>Oversees overall operations, strategy implementation, and inter-department coordination.</w:t>
      </w:r>
    </w:p>
    <w:p w14:paraId="0D117A77" w14:textId="2340B49E" w:rsidR="00C1657D" w:rsidRPr="00A855B5" w:rsidRDefault="00C1657D" w:rsidP="001C0BF0">
      <w:pPr>
        <w:pStyle w:val="BodyText"/>
        <w:spacing w:line="360" w:lineRule="auto"/>
        <w:ind w:left="810" w:firstLine="630"/>
        <w:jc w:val="both"/>
      </w:pPr>
      <w:r w:rsidRPr="00A855B5">
        <w:t>Chief Executive Officer (CEO) / General Manager</w:t>
      </w:r>
    </w:p>
    <w:p w14:paraId="7293EEA2" w14:textId="77777777" w:rsidR="00C1657D" w:rsidRPr="00A855B5" w:rsidRDefault="00C1657D" w:rsidP="001C0BF0">
      <w:pPr>
        <w:pStyle w:val="BodyText"/>
        <w:spacing w:line="360" w:lineRule="auto"/>
        <w:ind w:firstLine="720"/>
        <w:jc w:val="both"/>
        <w:rPr>
          <w:b/>
          <w:bCs/>
        </w:rPr>
      </w:pPr>
      <w:r w:rsidRPr="00A855B5">
        <w:rPr>
          <w:b/>
          <w:bCs/>
        </w:rPr>
        <w:t>3. Operations Department</w:t>
      </w:r>
    </w:p>
    <w:p w14:paraId="2A277187" w14:textId="77777777" w:rsidR="00BB6A33" w:rsidRPr="00A855B5" w:rsidRDefault="00C1657D" w:rsidP="00BB6A33">
      <w:pPr>
        <w:pStyle w:val="BodyText"/>
        <w:spacing w:line="360" w:lineRule="auto"/>
        <w:ind w:left="810" w:firstLine="630"/>
        <w:jc w:val="both"/>
      </w:pPr>
      <w:r w:rsidRPr="00A855B5">
        <w:t>Responsible for loan and insurance service execution, client documentation, and processing.</w:t>
      </w:r>
    </w:p>
    <w:p w14:paraId="5E2AFB4B" w14:textId="77777777" w:rsidR="00BB6A33" w:rsidRPr="00A855B5" w:rsidRDefault="00C1657D" w:rsidP="00BB6A33">
      <w:pPr>
        <w:pStyle w:val="BodyText"/>
        <w:numPr>
          <w:ilvl w:val="0"/>
          <w:numId w:val="63"/>
        </w:numPr>
        <w:spacing w:line="360" w:lineRule="auto"/>
        <w:jc w:val="both"/>
      </w:pPr>
      <w:r w:rsidRPr="00A855B5">
        <w:t>Operations Manager</w:t>
      </w:r>
    </w:p>
    <w:p w14:paraId="173482CF" w14:textId="77777777" w:rsidR="00BB6A33" w:rsidRPr="00A855B5" w:rsidRDefault="00C1657D" w:rsidP="00BB6A33">
      <w:pPr>
        <w:pStyle w:val="BodyText"/>
        <w:numPr>
          <w:ilvl w:val="0"/>
          <w:numId w:val="63"/>
        </w:numPr>
        <w:spacing w:line="360" w:lineRule="auto"/>
        <w:jc w:val="both"/>
      </w:pPr>
      <w:r w:rsidRPr="00A855B5">
        <w:t>Loan &amp; Insurance Coordinators</w:t>
      </w:r>
    </w:p>
    <w:p w14:paraId="18672D07" w14:textId="77777777" w:rsidR="00BB6A33" w:rsidRPr="00A855B5" w:rsidRDefault="00C1657D" w:rsidP="00BB6A33">
      <w:pPr>
        <w:pStyle w:val="BodyText"/>
        <w:numPr>
          <w:ilvl w:val="0"/>
          <w:numId w:val="63"/>
        </w:numPr>
        <w:spacing w:line="360" w:lineRule="auto"/>
        <w:jc w:val="both"/>
      </w:pPr>
      <w:r w:rsidRPr="00A855B5">
        <w:t>Documentation &amp; Compliance Staff</w:t>
      </w:r>
    </w:p>
    <w:p w14:paraId="3D8F1D02" w14:textId="1C166D50" w:rsidR="00C1657D" w:rsidRPr="00A855B5" w:rsidRDefault="00C1657D" w:rsidP="00BB6A33">
      <w:pPr>
        <w:pStyle w:val="BodyText"/>
        <w:numPr>
          <w:ilvl w:val="0"/>
          <w:numId w:val="63"/>
        </w:numPr>
        <w:spacing w:line="360" w:lineRule="auto"/>
        <w:jc w:val="both"/>
      </w:pPr>
      <w:r w:rsidRPr="00A855B5">
        <w:t>Client Service Executives</w:t>
      </w:r>
    </w:p>
    <w:p w14:paraId="3658A6CD" w14:textId="77777777" w:rsidR="00C1657D" w:rsidRPr="00A855B5" w:rsidRDefault="00C1657D" w:rsidP="00BB6A33">
      <w:pPr>
        <w:pStyle w:val="BodyText"/>
        <w:spacing w:line="360" w:lineRule="auto"/>
        <w:ind w:firstLine="720"/>
        <w:jc w:val="both"/>
        <w:rPr>
          <w:b/>
          <w:bCs/>
        </w:rPr>
      </w:pPr>
      <w:r w:rsidRPr="00A855B5">
        <w:rPr>
          <w:b/>
          <w:bCs/>
        </w:rPr>
        <w:t>4. Sales &amp; Business Development</w:t>
      </w:r>
    </w:p>
    <w:p w14:paraId="12751058" w14:textId="77777777" w:rsidR="00BB6A33" w:rsidRPr="00A855B5" w:rsidRDefault="00C1657D" w:rsidP="00BB6A33">
      <w:pPr>
        <w:pStyle w:val="BodyText"/>
        <w:numPr>
          <w:ilvl w:val="0"/>
          <w:numId w:val="64"/>
        </w:numPr>
        <w:spacing w:line="360" w:lineRule="auto"/>
        <w:jc w:val="both"/>
      </w:pPr>
      <w:r w:rsidRPr="00A855B5">
        <w:t>Handles client acquisition, corporate tie-ups, and financial partner alliances.</w:t>
      </w:r>
    </w:p>
    <w:p w14:paraId="41E6FC4B" w14:textId="77777777" w:rsidR="00BB6A33" w:rsidRPr="00A855B5" w:rsidRDefault="00C1657D" w:rsidP="00BB6A33">
      <w:pPr>
        <w:pStyle w:val="BodyText"/>
        <w:numPr>
          <w:ilvl w:val="0"/>
          <w:numId w:val="64"/>
        </w:numPr>
        <w:spacing w:line="360" w:lineRule="auto"/>
        <w:jc w:val="both"/>
      </w:pPr>
      <w:r w:rsidRPr="00A855B5">
        <w:t>Sales &amp; Business Development Manager</w:t>
      </w:r>
    </w:p>
    <w:p w14:paraId="045F3EFF" w14:textId="77777777" w:rsidR="00BB6A33" w:rsidRPr="00A855B5" w:rsidRDefault="00C1657D" w:rsidP="00BB6A33">
      <w:pPr>
        <w:pStyle w:val="BodyText"/>
        <w:numPr>
          <w:ilvl w:val="0"/>
          <w:numId w:val="64"/>
        </w:numPr>
        <w:spacing w:line="360" w:lineRule="auto"/>
        <w:jc w:val="both"/>
      </w:pPr>
      <w:r w:rsidRPr="00A855B5">
        <w:t>Business Development Executives</w:t>
      </w:r>
    </w:p>
    <w:p w14:paraId="71BE486F" w14:textId="77777777" w:rsidR="00BB6A33" w:rsidRPr="00A855B5" w:rsidRDefault="00C1657D" w:rsidP="00BB6A33">
      <w:pPr>
        <w:pStyle w:val="BodyText"/>
        <w:numPr>
          <w:ilvl w:val="0"/>
          <w:numId w:val="64"/>
        </w:numPr>
        <w:spacing w:line="360" w:lineRule="auto"/>
        <w:jc w:val="both"/>
      </w:pPr>
      <w:r w:rsidRPr="00A855B5">
        <w:t>B2B Relationship Coordinators</w:t>
      </w:r>
    </w:p>
    <w:p w14:paraId="496C27C4" w14:textId="03085555" w:rsidR="00C1657D" w:rsidRPr="00A855B5" w:rsidRDefault="00C1657D" w:rsidP="00BB6A33">
      <w:pPr>
        <w:pStyle w:val="BodyText"/>
        <w:numPr>
          <w:ilvl w:val="0"/>
          <w:numId w:val="64"/>
        </w:numPr>
        <w:spacing w:line="360" w:lineRule="auto"/>
        <w:jc w:val="both"/>
      </w:pPr>
      <w:r w:rsidRPr="00A855B5">
        <w:t>Market Research &amp; Proposal Analysts</w:t>
      </w:r>
    </w:p>
    <w:p w14:paraId="553E798C" w14:textId="77777777" w:rsidR="00C1657D" w:rsidRPr="00A855B5" w:rsidRDefault="00C1657D" w:rsidP="00BB6A33">
      <w:pPr>
        <w:pStyle w:val="BodyText"/>
        <w:spacing w:line="360" w:lineRule="auto"/>
        <w:ind w:firstLine="720"/>
        <w:jc w:val="both"/>
        <w:rPr>
          <w:b/>
          <w:bCs/>
        </w:rPr>
      </w:pPr>
      <w:r w:rsidRPr="00A855B5">
        <w:rPr>
          <w:b/>
          <w:bCs/>
        </w:rPr>
        <w:t>5. Reservations &amp; Processing (Loan &amp; Insurance)</w:t>
      </w:r>
    </w:p>
    <w:p w14:paraId="58C9C68D" w14:textId="77777777" w:rsidR="00C1657D" w:rsidRPr="00A855B5" w:rsidRDefault="00C1657D" w:rsidP="00D731D2">
      <w:pPr>
        <w:pStyle w:val="BodyText"/>
        <w:spacing w:line="360" w:lineRule="auto"/>
        <w:ind w:left="810" w:firstLine="630"/>
        <w:jc w:val="both"/>
      </w:pPr>
      <w:r w:rsidRPr="00A855B5">
        <w:t>Manages client applications, verification, and coordination with banks, NBFCs, and insurance providers.</w:t>
      </w:r>
    </w:p>
    <w:p w14:paraId="16D57848" w14:textId="77777777" w:rsidR="00BB6A33" w:rsidRPr="00A855B5" w:rsidRDefault="00C1657D" w:rsidP="00BB6A33">
      <w:pPr>
        <w:pStyle w:val="BodyText"/>
        <w:numPr>
          <w:ilvl w:val="0"/>
          <w:numId w:val="65"/>
        </w:numPr>
        <w:spacing w:line="360" w:lineRule="auto"/>
        <w:jc w:val="both"/>
      </w:pPr>
      <w:r w:rsidRPr="00A855B5">
        <w:t>Processing Manager / Loan &amp; Insurance Head</w:t>
      </w:r>
    </w:p>
    <w:p w14:paraId="599A3BFE" w14:textId="77777777" w:rsidR="00BB6A33" w:rsidRPr="00A855B5" w:rsidRDefault="00C1657D" w:rsidP="00BB6A33">
      <w:pPr>
        <w:pStyle w:val="BodyText"/>
        <w:numPr>
          <w:ilvl w:val="0"/>
          <w:numId w:val="65"/>
        </w:numPr>
        <w:spacing w:line="360" w:lineRule="auto"/>
        <w:jc w:val="both"/>
      </w:pPr>
      <w:r w:rsidRPr="00A855B5">
        <w:t>Application Coordinators</w:t>
      </w:r>
    </w:p>
    <w:p w14:paraId="319AA086" w14:textId="77777777" w:rsidR="00BB6A33" w:rsidRPr="00A855B5" w:rsidRDefault="00C1657D" w:rsidP="00BB6A33">
      <w:pPr>
        <w:pStyle w:val="BodyText"/>
        <w:numPr>
          <w:ilvl w:val="0"/>
          <w:numId w:val="65"/>
        </w:numPr>
        <w:spacing w:line="360" w:lineRule="auto"/>
        <w:jc w:val="both"/>
      </w:pPr>
      <w:r w:rsidRPr="00A855B5">
        <w:t>Bank / NBFC Liaison Officers</w:t>
      </w:r>
    </w:p>
    <w:p w14:paraId="6A2E29A6" w14:textId="56985A9B" w:rsidR="00C1657D" w:rsidRPr="00A855B5" w:rsidRDefault="00C1657D" w:rsidP="00BB6A33">
      <w:pPr>
        <w:pStyle w:val="BodyText"/>
        <w:numPr>
          <w:ilvl w:val="0"/>
          <w:numId w:val="65"/>
        </w:numPr>
        <w:spacing w:line="360" w:lineRule="auto"/>
        <w:jc w:val="both"/>
      </w:pPr>
      <w:r w:rsidRPr="00A855B5">
        <w:t>Policy &amp; Documentation Controllers</w:t>
      </w:r>
    </w:p>
    <w:p w14:paraId="7280D717" w14:textId="77777777" w:rsidR="00BB6A33" w:rsidRPr="00A855B5" w:rsidRDefault="00BB6A33">
      <w:pPr>
        <w:rPr>
          <w:rFonts w:ascii="Times New Roman" w:eastAsia="Times New Roman" w:hAnsi="Times New Roman" w:cs="Times New Roman"/>
          <w:b/>
          <w:bCs/>
          <w:sz w:val="24"/>
          <w:szCs w:val="24"/>
          <w:lang w:val="en-US" w:eastAsia="en-US"/>
        </w:rPr>
      </w:pPr>
      <w:r w:rsidRPr="00A855B5">
        <w:rPr>
          <w:rFonts w:ascii="Times New Roman" w:hAnsi="Times New Roman" w:cs="Times New Roman"/>
          <w:b/>
          <w:bCs/>
        </w:rPr>
        <w:br w:type="page"/>
      </w:r>
    </w:p>
    <w:p w14:paraId="0800A43E" w14:textId="2DD8D56F" w:rsidR="00C1657D" w:rsidRPr="00A855B5" w:rsidRDefault="00C1657D" w:rsidP="00BB6A33">
      <w:pPr>
        <w:pStyle w:val="BodyText"/>
        <w:spacing w:line="360" w:lineRule="auto"/>
        <w:ind w:firstLine="720"/>
        <w:jc w:val="both"/>
        <w:rPr>
          <w:b/>
          <w:bCs/>
        </w:rPr>
      </w:pPr>
      <w:r w:rsidRPr="00A855B5">
        <w:rPr>
          <w:b/>
          <w:bCs/>
        </w:rPr>
        <w:lastRenderedPageBreak/>
        <w:t>6. Finance &amp; Accounts</w:t>
      </w:r>
    </w:p>
    <w:p w14:paraId="1BA99752" w14:textId="77777777" w:rsidR="00C1657D" w:rsidRPr="00A855B5" w:rsidRDefault="00C1657D" w:rsidP="00D731D2">
      <w:pPr>
        <w:pStyle w:val="BodyText"/>
        <w:spacing w:line="360" w:lineRule="auto"/>
        <w:ind w:left="810" w:firstLine="630"/>
        <w:jc w:val="both"/>
      </w:pPr>
      <w:r w:rsidRPr="00A855B5">
        <w:t>Responsible for all financial transactions, billing, payroll, and compliance with regulations.</w:t>
      </w:r>
    </w:p>
    <w:p w14:paraId="375ED4A8" w14:textId="77777777" w:rsidR="00BB6A33" w:rsidRPr="00A855B5" w:rsidRDefault="00C1657D" w:rsidP="00BB6A33">
      <w:pPr>
        <w:pStyle w:val="BodyText"/>
        <w:numPr>
          <w:ilvl w:val="0"/>
          <w:numId w:val="66"/>
        </w:numPr>
        <w:spacing w:line="360" w:lineRule="auto"/>
        <w:jc w:val="both"/>
      </w:pPr>
      <w:r w:rsidRPr="00A855B5">
        <w:t>Finance Manager / Accounts Manager</w:t>
      </w:r>
    </w:p>
    <w:p w14:paraId="3D5AD0E8" w14:textId="77777777" w:rsidR="00BB6A33" w:rsidRPr="00A855B5" w:rsidRDefault="00C1657D" w:rsidP="00BB6A33">
      <w:pPr>
        <w:pStyle w:val="BodyText"/>
        <w:numPr>
          <w:ilvl w:val="0"/>
          <w:numId w:val="66"/>
        </w:numPr>
        <w:spacing w:line="360" w:lineRule="auto"/>
        <w:jc w:val="both"/>
      </w:pPr>
      <w:r w:rsidRPr="00A855B5">
        <w:t>Accounts Executives</w:t>
      </w:r>
    </w:p>
    <w:p w14:paraId="32AD908B" w14:textId="77777777" w:rsidR="00BB6A33" w:rsidRPr="00A855B5" w:rsidRDefault="00C1657D" w:rsidP="00BB6A33">
      <w:pPr>
        <w:pStyle w:val="BodyText"/>
        <w:numPr>
          <w:ilvl w:val="0"/>
          <w:numId w:val="66"/>
        </w:numPr>
        <w:spacing w:line="360" w:lineRule="auto"/>
        <w:jc w:val="both"/>
      </w:pPr>
      <w:r w:rsidRPr="00A855B5">
        <w:t>Billing &amp; Invoicing Specialists</w:t>
      </w:r>
    </w:p>
    <w:p w14:paraId="50ECAD5C" w14:textId="7D16FADB" w:rsidR="00C1657D" w:rsidRPr="00A855B5" w:rsidRDefault="00C1657D" w:rsidP="00BB6A33">
      <w:pPr>
        <w:pStyle w:val="BodyText"/>
        <w:numPr>
          <w:ilvl w:val="0"/>
          <w:numId w:val="66"/>
        </w:numPr>
        <w:spacing w:line="360" w:lineRule="auto"/>
        <w:jc w:val="both"/>
      </w:pPr>
      <w:r w:rsidRPr="00A855B5">
        <w:t>Auditing &amp; Compliance Assistants</w:t>
      </w:r>
    </w:p>
    <w:p w14:paraId="22C39537" w14:textId="77777777" w:rsidR="00C1657D" w:rsidRPr="00A855B5" w:rsidRDefault="00C1657D" w:rsidP="00BB6A33">
      <w:pPr>
        <w:pStyle w:val="BodyText"/>
        <w:spacing w:line="360" w:lineRule="auto"/>
        <w:ind w:firstLine="720"/>
        <w:jc w:val="both"/>
        <w:rPr>
          <w:b/>
          <w:bCs/>
        </w:rPr>
      </w:pPr>
      <w:r w:rsidRPr="00A855B5">
        <w:rPr>
          <w:b/>
          <w:bCs/>
        </w:rPr>
        <w:t>7. Marketing &amp; Digital Outreach</w:t>
      </w:r>
    </w:p>
    <w:p w14:paraId="49DE6358" w14:textId="77777777" w:rsidR="00BB6A33" w:rsidRPr="00A855B5" w:rsidRDefault="00C1657D" w:rsidP="00BB6A33">
      <w:pPr>
        <w:pStyle w:val="BodyText"/>
        <w:numPr>
          <w:ilvl w:val="0"/>
          <w:numId w:val="67"/>
        </w:numPr>
        <w:spacing w:line="360" w:lineRule="auto"/>
        <w:jc w:val="both"/>
      </w:pPr>
      <w:r w:rsidRPr="00A855B5">
        <w:t>Focuses on brand promotion, online presence, and financial product awareness.</w:t>
      </w:r>
    </w:p>
    <w:p w14:paraId="256CCE2C" w14:textId="77777777" w:rsidR="00BB6A33" w:rsidRPr="00A855B5" w:rsidRDefault="00C1657D" w:rsidP="00BB6A33">
      <w:pPr>
        <w:pStyle w:val="BodyText"/>
        <w:numPr>
          <w:ilvl w:val="0"/>
          <w:numId w:val="67"/>
        </w:numPr>
        <w:spacing w:line="360" w:lineRule="auto"/>
        <w:jc w:val="both"/>
      </w:pPr>
      <w:r w:rsidRPr="00A855B5">
        <w:t>Marketing Manager</w:t>
      </w:r>
    </w:p>
    <w:p w14:paraId="094D3F6A" w14:textId="77777777" w:rsidR="00BB6A33" w:rsidRPr="00A855B5" w:rsidRDefault="00C1657D" w:rsidP="00BB6A33">
      <w:pPr>
        <w:pStyle w:val="BodyText"/>
        <w:numPr>
          <w:ilvl w:val="0"/>
          <w:numId w:val="67"/>
        </w:numPr>
        <w:spacing w:line="360" w:lineRule="auto"/>
        <w:jc w:val="both"/>
      </w:pPr>
      <w:r w:rsidRPr="00A855B5">
        <w:t>Digital Marketing Executive (SEO, social media)</w:t>
      </w:r>
    </w:p>
    <w:p w14:paraId="4EB27CEC" w14:textId="1C5DE93C" w:rsidR="00BB6A33" w:rsidRPr="00A855B5" w:rsidRDefault="00C1657D" w:rsidP="00BB6A33">
      <w:pPr>
        <w:pStyle w:val="BodyText"/>
        <w:numPr>
          <w:ilvl w:val="0"/>
          <w:numId w:val="67"/>
        </w:numPr>
        <w:spacing w:line="360" w:lineRule="auto"/>
        <w:jc w:val="both"/>
      </w:pPr>
      <w:r w:rsidRPr="00A855B5">
        <w:t>Content &amp; Creatives Specialist</w:t>
      </w:r>
    </w:p>
    <w:p w14:paraId="72AD8E38" w14:textId="55979013" w:rsidR="00C1657D" w:rsidRPr="00A855B5" w:rsidRDefault="00C1657D" w:rsidP="00BB6A33">
      <w:pPr>
        <w:pStyle w:val="BodyText"/>
        <w:numPr>
          <w:ilvl w:val="0"/>
          <w:numId w:val="67"/>
        </w:numPr>
        <w:spacing w:line="360" w:lineRule="auto"/>
        <w:jc w:val="both"/>
      </w:pPr>
      <w:r w:rsidRPr="00A855B5">
        <w:t>Public Relations Officer</w:t>
      </w:r>
    </w:p>
    <w:p w14:paraId="0735FB4D" w14:textId="77777777" w:rsidR="00C1657D" w:rsidRPr="00A855B5" w:rsidRDefault="00C1657D" w:rsidP="00BB6A33">
      <w:pPr>
        <w:pStyle w:val="BodyText"/>
        <w:spacing w:line="360" w:lineRule="auto"/>
        <w:ind w:firstLine="720"/>
        <w:jc w:val="both"/>
        <w:rPr>
          <w:b/>
          <w:bCs/>
        </w:rPr>
      </w:pPr>
      <w:r w:rsidRPr="00A855B5">
        <w:rPr>
          <w:b/>
          <w:bCs/>
        </w:rPr>
        <w:t>8. Customer Care &amp; Feedback</w:t>
      </w:r>
    </w:p>
    <w:p w14:paraId="3CF65D50" w14:textId="77777777" w:rsidR="00C1657D" w:rsidRPr="00A855B5" w:rsidRDefault="00C1657D" w:rsidP="00D731D2">
      <w:pPr>
        <w:pStyle w:val="BodyText"/>
        <w:spacing w:line="360" w:lineRule="auto"/>
        <w:ind w:left="810" w:firstLine="630"/>
        <w:jc w:val="both"/>
      </w:pPr>
      <w:r w:rsidRPr="00A855B5">
        <w:t>Handles client support, pre-application queries, policy guidance, and grievance resolution.</w:t>
      </w:r>
    </w:p>
    <w:p w14:paraId="77EA38F8" w14:textId="77777777" w:rsidR="00BB6A33" w:rsidRPr="00A855B5" w:rsidRDefault="00C1657D" w:rsidP="00BB6A33">
      <w:pPr>
        <w:pStyle w:val="BodyText"/>
        <w:numPr>
          <w:ilvl w:val="0"/>
          <w:numId w:val="68"/>
        </w:numPr>
        <w:spacing w:line="360" w:lineRule="auto"/>
        <w:jc w:val="both"/>
      </w:pPr>
      <w:r w:rsidRPr="00A855B5">
        <w:t>Customer Relations Manager</w:t>
      </w:r>
    </w:p>
    <w:p w14:paraId="643BEC15" w14:textId="77777777" w:rsidR="00BB6A33" w:rsidRPr="00A855B5" w:rsidRDefault="00C1657D" w:rsidP="00BB6A33">
      <w:pPr>
        <w:pStyle w:val="BodyText"/>
        <w:numPr>
          <w:ilvl w:val="0"/>
          <w:numId w:val="68"/>
        </w:numPr>
        <w:spacing w:line="360" w:lineRule="auto"/>
        <w:jc w:val="both"/>
      </w:pPr>
      <w:r w:rsidRPr="00A855B5">
        <w:t>Support Executives</w:t>
      </w:r>
    </w:p>
    <w:p w14:paraId="601B2D0C" w14:textId="65FC75CF" w:rsidR="00C1657D" w:rsidRPr="00A855B5" w:rsidRDefault="00C1657D" w:rsidP="00BB6A33">
      <w:pPr>
        <w:pStyle w:val="BodyText"/>
        <w:numPr>
          <w:ilvl w:val="0"/>
          <w:numId w:val="68"/>
        </w:numPr>
        <w:spacing w:line="360" w:lineRule="auto"/>
        <w:jc w:val="both"/>
      </w:pPr>
      <w:r w:rsidRPr="00A855B5">
        <w:t>Client Experience &amp; Quality Coordinators</w:t>
      </w:r>
    </w:p>
    <w:p w14:paraId="0D9C045F" w14:textId="77777777" w:rsidR="00C1657D" w:rsidRPr="00A855B5" w:rsidRDefault="00C1657D" w:rsidP="00BB6A33">
      <w:pPr>
        <w:pStyle w:val="BodyText"/>
        <w:spacing w:line="360" w:lineRule="auto"/>
        <w:ind w:firstLine="720"/>
        <w:jc w:val="both"/>
        <w:rPr>
          <w:b/>
          <w:bCs/>
        </w:rPr>
      </w:pPr>
      <w:r w:rsidRPr="00A855B5">
        <w:rPr>
          <w:b/>
          <w:bCs/>
        </w:rPr>
        <w:t>9. HR &amp; Administration</w:t>
      </w:r>
    </w:p>
    <w:p w14:paraId="35607047" w14:textId="77777777" w:rsidR="00C1657D" w:rsidRPr="00A855B5" w:rsidRDefault="00C1657D" w:rsidP="00D731D2">
      <w:pPr>
        <w:pStyle w:val="BodyText"/>
        <w:spacing w:line="360" w:lineRule="auto"/>
        <w:ind w:left="810" w:firstLine="630"/>
        <w:jc w:val="both"/>
      </w:pPr>
      <w:r w:rsidRPr="00A855B5">
        <w:t>Manages staffing, HR policies, training, compliance, and office administration.</w:t>
      </w:r>
    </w:p>
    <w:p w14:paraId="4B040596" w14:textId="77777777" w:rsidR="00BB6A33" w:rsidRPr="00A855B5" w:rsidRDefault="00C1657D" w:rsidP="00BB6A33">
      <w:pPr>
        <w:pStyle w:val="BodyText"/>
        <w:numPr>
          <w:ilvl w:val="0"/>
          <w:numId w:val="69"/>
        </w:numPr>
        <w:spacing w:line="360" w:lineRule="auto"/>
        <w:jc w:val="both"/>
      </w:pPr>
      <w:r w:rsidRPr="00A855B5">
        <w:t>HR Manager</w:t>
      </w:r>
    </w:p>
    <w:p w14:paraId="553D2D13" w14:textId="77777777" w:rsidR="00BB6A33" w:rsidRPr="00A855B5" w:rsidRDefault="00C1657D" w:rsidP="00BB6A33">
      <w:pPr>
        <w:pStyle w:val="BodyText"/>
        <w:numPr>
          <w:ilvl w:val="0"/>
          <w:numId w:val="69"/>
        </w:numPr>
        <w:spacing w:line="360" w:lineRule="auto"/>
        <w:jc w:val="both"/>
      </w:pPr>
      <w:r w:rsidRPr="00A855B5">
        <w:t>HR Executive</w:t>
      </w:r>
    </w:p>
    <w:p w14:paraId="119738CC" w14:textId="2D98AD4D" w:rsidR="00C1657D" w:rsidRPr="00A855B5" w:rsidRDefault="00C1657D" w:rsidP="00BB6A33">
      <w:pPr>
        <w:pStyle w:val="BodyText"/>
        <w:numPr>
          <w:ilvl w:val="0"/>
          <w:numId w:val="69"/>
        </w:numPr>
        <w:spacing w:line="360" w:lineRule="auto"/>
        <w:jc w:val="both"/>
      </w:pPr>
      <w:r w:rsidRPr="00A855B5">
        <w:t>Office Administrator</w:t>
      </w:r>
    </w:p>
    <w:p w14:paraId="723BFF25" w14:textId="77777777" w:rsidR="00BB6A33" w:rsidRPr="00A855B5" w:rsidRDefault="00BB6A33">
      <w:pPr>
        <w:rPr>
          <w:rFonts w:ascii="Times New Roman" w:eastAsia="Times New Roman" w:hAnsi="Times New Roman" w:cs="Times New Roman"/>
          <w:b/>
          <w:bCs/>
          <w:sz w:val="40"/>
          <w:szCs w:val="40"/>
          <w:lang w:val="en-US" w:eastAsia="en-US"/>
        </w:rPr>
      </w:pPr>
      <w:r w:rsidRPr="00A855B5">
        <w:rPr>
          <w:rFonts w:ascii="Times New Roman" w:hAnsi="Times New Roman" w:cs="Times New Roman"/>
          <w:b/>
          <w:bCs/>
          <w:sz w:val="40"/>
          <w:szCs w:val="40"/>
        </w:rPr>
        <w:br w:type="page"/>
      </w:r>
    </w:p>
    <w:p w14:paraId="6CD9F92B" w14:textId="77777777" w:rsidR="00BB6A33" w:rsidRPr="00A855B5" w:rsidRDefault="00BB6A33" w:rsidP="00BB6A33">
      <w:pPr>
        <w:pStyle w:val="BodyText"/>
        <w:spacing w:line="360" w:lineRule="auto"/>
        <w:rPr>
          <w:b/>
          <w:bCs/>
          <w:sz w:val="40"/>
          <w:szCs w:val="40"/>
        </w:rPr>
      </w:pPr>
    </w:p>
    <w:p w14:paraId="7DCE42FA" w14:textId="77777777" w:rsidR="00BB6A33" w:rsidRPr="00A855B5" w:rsidRDefault="00BB6A33" w:rsidP="00BB6A33">
      <w:pPr>
        <w:pStyle w:val="BodyText"/>
        <w:spacing w:line="360" w:lineRule="auto"/>
        <w:rPr>
          <w:b/>
          <w:bCs/>
          <w:sz w:val="40"/>
          <w:szCs w:val="40"/>
        </w:rPr>
      </w:pPr>
    </w:p>
    <w:p w14:paraId="46F2224B" w14:textId="77777777" w:rsidR="00BB6A33" w:rsidRPr="00A855B5" w:rsidRDefault="00BB6A33" w:rsidP="00BB6A33">
      <w:pPr>
        <w:pStyle w:val="BodyText"/>
        <w:spacing w:line="360" w:lineRule="auto"/>
        <w:rPr>
          <w:b/>
          <w:bCs/>
          <w:sz w:val="40"/>
          <w:szCs w:val="40"/>
        </w:rPr>
      </w:pPr>
    </w:p>
    <w:p w14:paraId="5CE6D9DA" w14:textId="77777777" w:rsidR="00BB6A33" w:rsidRPr="00A855B5" w:rsidRDefault="00BB6A33" w:rsidP="00BB6A33">
      <w:pPr>
        <w:pStyle w:val="BodyText"/>
        <w:spacing w:line="360" w:lineRule="auto"/>
        <w:rPr>
          <w:b/>
          <w:bCs/>
          <w:sz w:val="40"/>
          <w:szCs w:val="40"/>
        </w:rPr>
      </w:pPr>
    </w:p>
    <w:p w14:paraId="02ED5B65" w14:textId="77777777" w:rsidR="00BB6A33" w:rsidRPr="00A855B5" w:rsidRDefault="00BB6A33" w:rsidP="00BB6A33">
      <w:pPr>
        <w:pStyle w:val="BodyText"/>
        <w:spacing w:line="360" w:lineRule="auto"/>
        <w:rPr>
          <w:b/>
          <w:bCs/>
          <w:sz w:val="40"/>
          <w:szCs w:val="40"/>
        </w:rPr>
      </w:pPr>
    </w:p>
    <w:p w14:paraId="4B720DCE" w14:textId="77777777" w:rsidR="00027B2F" w:rsidRPr="00A855B5" w:rsidRDefault="00027B2F" w:rsidP="00BB6A33">
      <w:pPr>
        <w:pStyle w:val="BodyText"/>
        <w:spacing w:line="360" w:lineRule="auto"/>
        <w:rPr>
          <w:b/>
          <w:bCs/>
          <w:sz w:val="40"/>
          <w:szCs w:val="40"/>
        </w:rPr>
      </w:pPr>
    </w:p>
    <w:p w14:paraId="71698683" w14:textId="77777777" w:rsidR="00BB6A33" w:rsidRPr="00A855B5" w:rsidRDefault="00BB6A33" w:rsidP="00BB6A33">
      <w:pPr>
        <w:pStyle w:val="BodyText"/>
        <w:spacing w:line="360" w:lineRule="auto"/>
        <w:rPr>
          <w:b/>
          <w:bCs/>
          <w:sz w:val="40"/>
          <w:szCs w:val="40"/>
        </w:rPr>
      </w:pPr>
    </w:p>
    <w:p w14:paraId="383318D8" w14:textId="77777777" w:rsidR="00BB6A33" w:rsidRPr="00A855B5" w:rsidRDefault="00BB6A33" w:rsidP="00BB6A33">
      <w:pPr>
        <w:pStyle w:val="BodyText"/>
        <w:spacing w:line="360" w:lineRule="auto"/>
        <w:rPr>
          <w:b/>
          <w:bCs/>
          <w:sz w:val="40"/>
          <w:szCs w:val="40"/>
        </w:rPr>
      </w:pPr>
    </w:p>
    <w:p w14:paraId="6C675C9E" w14:textId="785A3869" w:rsidR="00C1657D" w:rsidRPr="00A855B5" w:rsidRDefault="00C1657D" w:rsidP="00BB6A33">
      <w:pPr>
        <w:pStyle w:val="BodyText"/>
        <w:spacing w:line="360" w:lineRule="auto"/>
        <w:jc w:val="center"/>
        <w:rPr>
          <w:b/>
          <w:bCs/>
          <w:sz w:val="40"/>
          <w:szCs w:val="40"/>
        </w:rPr>
      </w:pPr>
      <w:r w:rsidRPr="00A855B5">
        <w:rPr>
          <w:b/>
          <w:bCs/>
          <w:sz w:val="40"/>
          <w:szCs w:val="40"/>
        </w:rPr>
        <w:t>CHAPTER III</w:t>
      </w:r>
    </w:p>
    <w:p w14:paraId="54590FC9" w14:textId="77777777" w:rsidR="00C1657D" w:rsidRPr="00A855B5" w:rsidRDefault="00C1657D" w:rsidP="00BB6A33">
      <w:pPr>
        <w:pStyle w:val="BodyText"/>
        <w:spacing w:line="360" w:lineRule="auto"/>
        <w:jc w:val="center"/>
        <w:rPr>
          <w:b/>
          <w:bCs/>
          <w:sz w:val="40"/>
          <w:szCs w:val="40"/>
        </w:rPr>
      </w:pPr>
      <w:r w:rsidRPr="00A855B5">
        <w:rPr>
          <w:b/>
          <w:bCs/>
          <w:sz w:val="40"/>
          <w:szCs w:val="40"/>
        </w:rPr>
        <w:t>INTERNSHIP DESCRIPTION</w:t>
      </w:r>
    </w:p>
    <w:p w14:paraId="77BF6B8E" w14:textId="77777777" w:rsidR="00C1657D" w:rsidRPr="00A855B5" w:rsidRDefault="00C1657D" w:rsidP="00D731D2">
      <w:pPr>
        <w:pStyle w:val="BodyText"/>
        <w:spacing w:line="360" w:lineRule="auto"/>
        <w:ind w:left="810" w:firstLine="630"/>
        <w:jc w:val="center"/>
        <w:rPr>
          <w:b/>
          <w:bCs/>
          <w:sz w:val="44"/>
          <w:szCs w:val="44"/>
        </w:rPr>
      </w:pPr>
    </w:p>
    <w:p w14:paraId="058E291D" w14:textId="77777777" w:rsidR="00C1657D" w:rsidRPr="00A855B5" w:rsidRDefault="00C1657D" w:rsidP="00D731D2">
      <w:pPr>
        <w:spacing w:after="160" w:line="259" w:lineRule="auto"/>
        <w:ind w:left="810" w:firstLine="630"/>
        <w:rPr>
          <w:rFonts w:ascii="Times New Roman" w:hAnsi="Times New Roman" w:cs="Times New Roman"/>
          <w:sz w:val="28"/>
          <w:szCs w:val="28"/>
        </w:rPr>
      </w:pPr>
      <w:r w:rsidRPr="00A855B5">
        <w:rPr>
          <w:rFonts w:ascii="Times New Roman" w:hAnsi="Times New Roman" w:cs="Times New Roman"/>
          <w:sz w:val="28"/>
          <w:szCs w:val="28"/>
        </w:rPr>
        <w:br w:type="page"/>
      </w:r>
    </w:p>
    <w:p w14:paraId="6256B5D3" w14:textId="6FDFED10" w:rsidR="00C1657D" w:rsidRPr="00A855B5" w:rsidRDefault="00C1657D" w:rsidP="00BB6A33">
      <w:pPr>
        <w:pStyle w:val="BodyText"/>
        <w:spacing w:line="360" w:lineRule="auto"/>
        <w:ind w:left="810"/>
        <w:jc w:val="both"/>
        <w:rPr>
          <w:b/>
          <w:bCs/>
          <w:sz w:val="28"/>
          <w:szCs w:val="28"/>
        </w:rPr>
      </w:pPr>
      <w:r w:rsidRPr="00A855B5">
        <w:rPr>
          <w:b/>
          <w:bCs/>
          <w:sz w:val="28"/>
          <w:szCs w:val="28"/>
        </w:rPr>
        <w:lastRenderedPageBreak/>
        <w:t>INTERNSHIP AT FINJET CORPORATE ADVISORS PVT. LTD.</w:t>
      </w:r>
    </w:p>
    <w:p w14:paraId="338A579D" w14:textId="77777777" w:rsidR="00C1657D" w:rsidRPr="00A855B5" w:rsidRDefault="00C1657D" w:rsidP="00BB6A33">
      <w:pPr>
        <w:pStyle w:val="BodyText"/>
        <w:spacing w:line="360" w:lineRule="auto"/>
        <w:ind w:firstLine="720"/>
        <w:jc w:val="both"/>
        <w:rPr>
          <w:b/>
          <w:bCs/>
        </w:rPr>
      </w:pPr>
      <w:r w:rsidRPr="00A855B5">
        <w:rPr>
          <w:b/>
          <w:bCs/>
        </w:rPr>
        <w:t>3.1 DEPARTMENT ASSIGNED</w:t>
      </w:r>
    </w:p>
    <w:p w14:paraId="5D4FF474" w14:textId="77777777" w:rsidR="00C1657D" w:rsidRPr="00A855B5" w:rsidRDefault="00C1657D" w:rsidP="00D731D2">
      <w:pPr>
        <w:pStyle w:val="BodyText"/>
        <w:spacing w:line="360" w:lineRule="auto"/>
        <w:ind w:left="810" w:firstLine="630"/>
        <w:jc w:val="both"/>
      </w:pPr>
      <w:r w:rsidRPr="00A855B5">
        <w:t>During my internship at Finjet Corporate Advisors Pvt. Ltd., Kozhikode, Kerala, I was assigned to the Finance and Advisory Department as a Finance Assistant.</w:t>
      </w:r>
    </w:p>
    <w:p w14:paraId="5F61FED9" w14:textId="77777777" w:rsidR="00C1657D" w:rsidRPr="00A855B5" w:rsidRDefault="00C1657D" w:rsidP="00D731D2">
      <w:pPr>
        <w:pStyle w:val="BodyText"/>
        <w:spacing w:line="360" w:lineRule="auto"/>
        <w:ind w:left="810" w:firstLine="630"/>
        <w:jc w:val="both"/>
      </w:pPr>
      <w:r w:rsidRPr="00A855B5">
        <w:t>The Finance and Advisory Department is responsible for assisting retail customers in accessing suitable loan products, including personal loans, home loans, car loans, and business loans. The department guides customers in completing documentation, verifies eligibility criteria, coordinates with banks and NBFCs, and ensures smooth loan processing.</w:t>
      </w:r>
    </w:p>
    <w:p w14:paraId="4D7ABC93" w14:textId="77777777" w:rsidR="00C1657D" w:rsidRPr="00A855B5" w:rsidRDefault="00C1657D" w:rsidP="00D731D2">
      <w:pPr>
        <w:pStyle w:val="BodyText"/>
        <w:spacing w:line="360" w:lineRule="auto"/>
        <w:ind w:left="810" w:firstLine="630"/>
        <w:jc w:val="both"/>
      </w:pPr>
      <w:r w:rsidRPr="00A855B5">
        <w:t>The internship provided practical exposure to financial advisory services, customer interaction, loan processing, and documentation, aligning with my project titled:</w:t>
      </w:r>
    </w:p>
    <w:p w14:paraId="58C4C70B" w14:textId="4F65071E" w:rsidR="00C1657D" w:rsidRPr="00A855B5" w:rsidRDefault="00C1657D" w:rsidP="00612318">
      <w:pPr>
        <w:pStyle w:val="BodyText"/>
        <w:spacing w:line="360" w:lineRule="auto"/>
        <w:ind w:left="810" w:firstLine="630"/>
        <w:jc w:val="both"/>
      </w:pPr>
      <w:r w:rsidRPr="00A855B5">
        <w:t>“Enhancing Loan Accessibility for Retail Customers: A Study of Finjet Corporate Advisors' Financial Advisory Role.”</w:t>
      </w:r>
    </w:p>
    <w:p w14:paraId="1014C3A5" w14:textId="77777777" w:rsidR="00C1657D" w:rsidRPr="00A855B5" w:rsidRDefault="00C1657D" w:rsidP="00BB6A33">
      <w:pPr>
        <w:pStyle w:val="BodyText"/>
        <w:spacing w:line="360" w:lineRule="auto"/>
        <w:ind w:firstLine="720"/>
        <w:jc w:val="both"/>
        <w:rPr>
          <w:b/>
          <w:bCs/>
        </w:rPr>
      </w:pPr>
      <w:r w:rsidRPr="00A855B5">
        <w:rPr>
          <w:b/>
          <w:bCs/>
        </w:rPr>
        <w:t>3.2 ROLES AND RESPONSIBILITIES</w:t>
      </w:r>
    </w:p>
    <w:p w14:paraId="639F4895" w14:textId="77777777" w:rsidR="00BB6A33" w:rsidRPr="00A855B5" w:rsidRDefault="00C1657D" w:rsidP="00BB6A33">
      <w:pPr>
        <w:pStyle w:val="BodyText"/>
        <w:numPr>
          <w:ilvl w:val="0"/>
          <w:numId w:val="70"/>
        </w:numPr>
        <w:spacing w:line="360" w:lineRule="auto"/>
        <w:jc w:val="both"/>
      </w:pPr>
      <w:r w:rsidRPr="00A855B5">
        <w:t>During the internship, the following roles and responsibilities were undertaken:</w:t>
      </w:r>
    </w:p>
    <w:p w14:paraId="238BADD0" w14:textId="77777777" w:rsidR="00BB6A33" w:rsidRPr="00A855B5" w:rsidRDefault="00C1657D" w:rsidP="00BB6A33">
      <w:pPr>
        <w:pStyle w:val="BodyText"/>
        <w:numPr>
          <w:ilvl w:val="0"/>
          <w:numId w:val="70"/>
        </w:numPr>
        <w:spacing w:line="360" w:lineRule="auto"/>
        <w:jc w:val="both"/>
      </w:pPr>
      <w:r w:rsidRPr="00A855B5">
        <w:t>Assisting in loan application and documentation for personal, home, car, and business loans.</w:t>
      </w:r>
    </w:p>
    <w:p w14:paraId="08A6988B" w14:textId="77777777" w:rsidR="00BB6A33" w:rsidRPr="00A855B5" w:rsidRDefault="00C1657D" w:rsidP="00BB6A33">
      <w:pPr>
        <w:pStyle w:val="BodyText"/>
        <w:numPr>
          <w:ilvl w:val="0"/>
          <w:numId w:val="70"/>
        </w:numPr>
        <w:spacing w:line="360" w:lineRule="auto"/>
        <w:jc w:val="both"/>
      </w:pPr>
      <w:r w:rsidRPr="00A855B5">
        <w:t>Verifying customer eligibility based on income, credit history, and required documents.</w:t>
      </w:r>
    </w:p>
    <w:p w14:paraId="59B8337E" w14:textId="77777777" w:rsidR="00BB6A33" w:rsidRPr="00A855B5" w:rsidRDefault="00C1657D" w:rsidP="00BB6A33">
      <w:pPr>
        <w:pStyle w:val="BodyText"/>
        <w:numPr>
          <w:ilvl w:val="0"/>
          <w:numId w:val="70"/>
        </w:numPr>
        <w:spacing w:line="360" w:lineRule="auto"/>
        <w:jc w:val="both"/>
      </w:pPr>
      <w:r w:rsidRPr="00A855B5">
        <w:t>Supporting senior advisors in customer interaction and resolving basic queries.</w:t>
      </w:r>
    </w:p>
    <w:p w14:paraId="218C9976" w14:textId="77777777" w:rsidR="00BB6A33" w:rsidRPr="00A855B5" w:rsidRDefault="00C1657D" w:rsidP="00BB6A33">
      <w:pPr>
        <w:pStyle w:val="BodyText"/>
        <w:numPr>
          <w:ilvl w:val="0"/>
          <w:numId w:val="70"/>
        </w:numPr>
        <w:spacing w:line="360" w:lineRule="auto"/>
        <w:jc w:val="both"/>
      </w:pPr>
      <w:r w:rsidRPr="00A855B5">
        <w:t>Observing the loan sanction and disbursement process.</w:t>
      </w:r>
    </w:p>
    <w:p w14:paraId="2D8434DD" w14:textId="77777777" w:rsidR="00BB6A33" w:rsidRPr="00A855B5" w:rsidRDefault="00C1657D" w:rsidP="00BB6A33">
      <w:pPr>
        <w:pStyle w:val="BodyText"/>
        <w:numPr>
          <w:ilvl w:val="0"/>
          <w:numId w:val="70"/>
        </w:numPr>
        <w:spacing w:line="360" w:lineRule="auto"/>
        <w:jc w:val="both"/>
      </w:pPr>
      <w:r w:rsidRPr="00A855B5">
        <w:t>Collecting, organizing, and maintaining customer and loan data.</w:t>
      </w:r>
    </w:p>
    <w:p w14:paraId="6ADC838C" w14:textId="77777777" w:rsidR="00BB6A33" w:rsidRPr="00A855B5" w:rsidRDefault="00C1657D" w:rsidP="00BB6A33">
      <w:pPr>
        <w:pStyle w:val="BodyText"/>
        <w:numPr>
          <w:ilvl w:val="0"/>
          <w:numId w:val="70"/>
        </w:numPr>
        <w:spacing w:line="360" w:lineRule="auto"/>
        <w:jc w:val="both"/>
      </w:pPr>
      <w:r w:rsidRPr="00A855B5">
        <w:t>Coordinating with banks and NBFCs for loan approval and processing.</w:t>
      </w:r>
    </w:p>
    <w:p w14:paraId="382BF3C4" w14:textId="77777777" w:rsidR="00BB6A33" w:rsidRPr="00A855B5" w:rsidRDefault="00C1657D" w:rsidP="00BB6A33">
      <w:pPr>
        <w:pStyle w:val="BodyText"/>
        <w:numPr>
          <w:ilvl w:val="0"/>
          <w:numId w:val="70"/>
        </w:numPr>
        <w:spacing w:line="360" w:lineRule="auto"/>
        <w:jc w:val="both"/>
      </w:pPr>
      <w:r w:rsidRPr="00A855B5">
        <w:t>Understanding the role of financial advisory services in enhancing loan accessibility.</w:t>
      </w:r>
    </w:p>
    <w:p w14:paraId="729261EE" w14:textId="3F22E159" w:rsidR="00C1657D" w:rsidRPr="00A855B5" w:rsidRDefault="00C1657D" w:rsidP="00BB6A33">
      <w:pPr>
        <w:pStyle w:val="BodyText"/>
        <w:numPr>
          <w:ilvl w:val="0"/>
          <w:numId w:val="70"/>
        </w:numPr>
        <w:spacing w:line="360" w:lineRule="auto"/>
        <w:jc w:val="both"/>
      </w:pPr>
      <w:r w:rsidRPr="00A855B5">
        <w:t>Maintaining confidentiality and accuracy of financial and customer records.</w:t>
      </w:r>
    </w:p>
    <w:p w14:paraId="1A3AF3DD" w14:textId="09337747" w:rsidR="00C1657D" w:rsidRPr="00A855B5" w:rsidRDefault="00C1657D" w:rsidP="00BB6A33">
      <w:pPr>
        <w:pStyle w:val="BodyText"/>
        <w:spacing w:line="360" w:lineRule="auto"/>
        <w:ind w:firstLine="720"/>
        <w:jc w:val="both"/>
        <w:rPr>
          <w:b/>
          <w:bCs/>
          <w:u w:val="single"/>
        </w:rPr>
      </w:pPr>
      <w:r w:rsidRPr="00A855B5">
        <w:rPr>
          <w:b/>
          <w:bCs/>
        </w:rPr>
        <w:t>3.3 WEEKLY WORK SUMMARY</w:t>
      </w:r>
    </w:p>
    <w:p w14:paraId="62AA2978" w14:textId="77777777" w:rsidR="00C1657D" w:rsidRPr="00A855B5" w:rsidRDefault="00C1657D" w:rsidP="00BB6A33">
      <w:pPr>
        <w:pStyle w:val="BodyText"/>
        <w:spacing w:line="360" w:lineRule="auto"/>
        <w:ind w:firstLine="720"/>
        <w:jc w:val="both"/>
        <w:rPr>
          <w:b/>
          <w:bCs/>
        </w:rPr>
      </w:pPr>
      <w:r w:rsidRPr="00A855B5">
        <w:rPr>
          <w:b/>
          <w:bCs/>
        </w:rPr>
        <w:t>WEEK 1</w:t>
      </w:r>
    </w:p>
    <w:p w14:paraId="3806C25B" w14:textId="77777777" w:rsidR="00BB6A33" w:rsidRPr="00A855B5" w:rsidRDefault="00C1657D" w:rsidP="00BB6A33">
      <w:pPr>
        <w:pStyle w:val="BodyText"/>
        <w:numPr>
          <w:ilvl w:val="0"/>
          <w:numId w:val="71"/>
        </w:numPr>
        <w:spacing w:line="360" w:lineRule="auto"/>
        <w:jc w:val="both"/>
      </w:pPr>
      <w:r w:rsidRPr="00A855B5">
        <w:t>Introduced to Finjet Corporate Advisors Pvt. Ltd. and its services.</w:t>
      </w:r>
    </w:p>
    <w:p w14:paraId="209C965B" w14:textId="77777777" w:rsidR="00BB6A33" w:rsidRPr="00A855B5" w:rsidRDefault="00C1657D" w:rsidP="00BB6A33">
      <w:pPr>
        <w:pStyle w:val="BodyText"/>
        <w:numPr>
          <w:ilvl w:val="0"/>
          <w:numId w:val="71"/>
        </w:numPr>
        <w:spacing w:line="360" w:lineRule="auto"/>
        <w:jc w:val="both"/>
      </w:pPr>
      <w:r w:rsidRPr="00A855B5">
        <w:t>Learned the role and responsibilities of a Finance Assistant.</w:t>
      </w:r>
    </w:p>
    <w:p w14:paraId="1EA9C44E" w14:textId="77777777" w:rsidR="00BB6A33" w:rsidRPr="00A855B5" w:rsidRDefault="00C1657D" w:rsidP="00BB6A33">
      <w:pPr>
        <w:pStyle w:val="BodyText"/>
        <w:numPr>
          <w:ilvl w:val="0"/>
          <w:numId w:val="71"/>
        </w:numPr>
        <w:spacing w:line="360" w:lineRule="auto"/>
        <w:jc w:val="both"/>
      </w:pPr>
      <w:r w:rsidRPr="00A855B5">
        <w:t>Gained basic knowledge of car loans, home loans, and business loans.</w:t>
      </w:r>
    </w:p>
    <w:p w14:paraId="5EA4DB96" w14:textId="77777777" w:rsidR="00BB6A33" w:rsidRPr="00A855B5" w:rsidRDefault="00C1657D" w:rsidP="00BB6A33">
      <w:pPr>
        <w:pStyle w:val="BodyText"/>
        <w:numPr>
          <w:ilvl w:val="0"/>
          <w:numId w:val="71"/>
        </w:numPr>
        <w:spacing w:line="360" w:lineRule="auto"/>
        <w:jc w:val="both"/>
      </w:pPr>
      <w:r w:rsidRPr="00A855B5">
        <w:t>Referred to company brochures and loan product materials.</w:t>
      </w:r>
    </w:p>
    <w:p w14:paraId="07A25DAC" w14:textId="4064307C" w:rsidR="00C1657D" w:rsidRPr="00A855B5" w:rsidRDefault="00C1657D" w:rsidP="00BB6A33">
      <w:pPr>
        <w:pStyle w:val="BodyText"/>
        <w:numPr>
          <w:ilvl w:val="0"/>
          <w:numId w:val="71"/>
        </w:numPr>
        <w:spacing w:line="360" w:lineRule="auto"/>
        <w:jc w:val="both"/>
      </w:pPr>
      <w:r w:rsidRPr="00A855B5">
        <w:lastRenderedPageBreak/>
        <w:t>Attended orientation sessions and introductory meetings.</w:t>
      </w:r>
    </w:p>
    <w:p w14:paraId="31704BB3" w14:textId="77777777" w:rsidR="00BB6A33" w:rsidRPr="00A855B5" w:rsidRDefault="00C1657D" w:rsidP="00BB6A33">
      <w:pPr>
        <w:pStyle w:val="BodyText"/>
        <w:spacing w:line="360" w:lineRule="auto"/>
        <w:ind w:left="1080"/>
        <w:jc w:val="both"/>
        <w:rPr>
          <w:b/>
          <w:bCs/>
        </w:rPr>
      </w:pPr>
      <w:r w:rsidRPr="00A855B5">
        <w:rPr>
          <w:b/>
          <w:bCs/>
        </w:rPr>
        <w:t>WEEK 2</w:t>
      </w:r>
    </w:p>
    <w:p w14:paraId="6875C3F7" w14:textId="77777777" w:rsidR="00BB6A33" w:rsidRPr="00A855B5" w:rsidRDefault="00C1657D" w:rsidP="00BB6A33">
      <w:pPr>
        <w:pStyle w:val="BodyText"/>
        <w:numPr>
          <w:ilvl w:val="0"/>
          <w:numId w:val="72"/>
        </w:numPr>
        <w:spacing w:line="360" w:lineRule="auto"/>
        <w:jc w:val="both"/>
        <w:rPr>
          <w:b/>
          <w:bCs/>
        </w:rPr>
      </w:pPr>
      <w:r w:rsidRPr="00A855B5">
        <w:t>Assisted in loan documentation and application review.</w:t>
      </w:r>
    </w:p>
    <w:p w14:paraId="64737463" w14:textId="77777777" w:rsidR="00BB6A33" w:rsidRPr="00A855B5" w:rsidRDefault="00C1657D" w:rsidP="00BB6A33">
      <w:pPr>
        <w:pStyle w:val="BodyText"/>
        <w:numPr>
          <w:ilvl w:val="0"/>
          <w:numId w:val="72"/>
        </w:numPr>
        <w:spacing w:line="360" w:lineRule="auto"/>
        <w:jc w:val="both"/>
        <w:rPr>
          <w:b/>
          <w:bCs/>
        </w:rPr>
      </w:pPr>
      <w:r w:rsidRPr="00A855B5">
        <w:t>Learned about eligibility criteria, EMI calculations, interest rates, and tenure.</w:t>
      </w:r>
    </w:p>
    <w:p w14:paraId="3CC8E3A3" w14:textId="77777777" w:rsidR="00BB6A33" w:rsidRPr="00A855B5" w:rsidRDefault="00C1657D" w:rsidP="00BB6A33">
      <w:pPr>
        <w:pStyle w:val="BodyText"/>
        <w:numPr>
          <w:ilvl w:val="0"/>
          <w:numId w:val="72"/>
        </w:numPr>
        <w:spacing w:line="360" w:lineRule="auto"/>
        <w:jc w:val="both"/>
        <w:rPr>
          <w:b/>
          <w:bCs/>
        </w:rPr>
      </w:pPr>
      <w:r w:rsidRPr="00A855B5">
        <w:t>Observed customer interactions and loan processing steps.</w:t>
      </w:r>
    </w:p>
    <w:p w14:paraId="275D2288" w14:textId="77777777" w:rsidR="00BB6A33" w:rsidRPr="00A855B5" w:rsidRDefault="00C1657D" w:rsidP="00BB6A33">
      <w:pPr>
        <w:pStyle w:val="BodyText"/>
        <w:numPr>
          <w:ilvl w:val="0"/>
          <w:numId w:val="72"/>
        </w:numPr>
        <w:spacing w:line="360" w:lineRule="auto"/>
        <w:jc w:val="both"/>
        <w:rPr>
          <w:b/>
          <w:bCs/>
        </w:rPr>
      </w:pPr>
      <w:r w:rsidRPr="00A855B5">
        <w:t>Referred to company loan checklists and internal materials.</w:t>
      </w:r>
    </w:p>
    <w:p w14:paraId="5BB05F43" w14:textId="77777777" w:rsidR="00BB6A33" w:rsidRPr="00A855B5" w:rsidRDefault="00C1657D" w:rsidP="00BB6A33">
      <w:pPr>
        <w:pStyle w:val="BodyText"/>
        <w:numPr>
          <w:ilvl w:val="0"/>
          <w:numId w:val="72"/>
        </w:numPr>
        <w:spacing w:line="360" w:lineRule="auto"/>
        <w:jc w:val="both"/>
        <w:rPr>
          <w:b/>
          <w:bCs/>
        </w:rPr>
      </w:pPr>
      <w:r w:rsidRPr="00A855B5">
        <w:t>Participated in meetings with loan executives.</w:t>
      </w:r>
    </w:p>
    <w:p w14:paraId="552EFCD9" w14:textId="19A6D9FE" w:rsidR="00BB6A33" w:rsidRPr="00A855B5" w:rsidRDefault="00BB6A33" w:rsidP="00BB6A33">
      <w:pPr>
        <w:pStyle w:val="BodyText"/>
        <w:spacing w:line="360" w:lineRule="auto"/>
        <w:ind w:firstLine="720"/>
        <w:jc w:val="both"/>
        <w:rPr>
          <w:b/>
          <w:bCs/>
        </w:rPr>
      </w:pPr>
      <w:r w:rsidRPr="00A855B5">
        <w:rPr>
          <w:b/>
          <w:bCs/>
        </w:rPr>
        <w:t xml:space="preserve">     </w:t>
      </w:r>
      <w:r w:rsidR="00C1657D" w:rsidRPr="00A855B5">
        <w:rPr>
          <w:b/>
          <w:bCs/>
        </w:rPr>
        <w:t>WEEK 3</w:t>
      </w:r>
    </w:p>
    <w:p w14:paraId="2B68B3A7" w14:textId="77777777" w:rsidR="00BB6A33" w:rsidRPr="00A855B5" w:rsidRDefault="00C1657D" w:rsidP="00BB6A33">
      <w:pPr>
        <w:pStyle w:val="BodyText"/>
        <w:numPr>
          <w:ilvl w:val="0"/>
          <w:numId w:val="74"/>
        </w:numPr>
        <w:spacing w:line="360" w:lineRule="auto"/>
        <w:ind w:left="1800"/>
        <w:jc w:val="both"/>
        <w:rPr>
          <w:b/>
          <w:bCs/>
        </w:rPr>
      </w:pPr>
      <w:r w:rsidRPr="00A855B5">
        <w:t>Gained knowledge of business loans and insurance products.</w:t>
      </w:r>
    </w:p>
    <w:p w14:paraId="65BCC0E9" w14:textId="77777777" w:rsidR="00BB6A33" w:rsidRPr="00A855B5" w:rsidRDefault="00C1657D" w:rsidP="00BB6A33">
      <w:pPr>
        <w:pStyle w:val="BodyText"/>
        <w:numPr>
          <w:ilvl w:val="0"/>
          <w:numId w:val="74"/>
        </w:numPr>
        <w:spacing w:line="360" w:lineRule="auto"/>
        <w:ind w:left="1800"/>
        <w:jc w:val="both"/>
        <w:rPr>
          <w:b/>
          <w:bCs/>
        </w:rPr>
      </w:pPr>
      <w:r w:rsidRPr="00A855B5">
        <w:t>Assisted in handling basic customer queries.</w:t>
      </w:r>
    </w:p>
    <w:p w14:paraId="15FBBE5B" w14:textId="77777777" w:rsidR="00BB6A33" w:rsidRPr="00A855B5" w:rsidRDefault="00C1657D" w:rsidP="00BB6A33">
      <w:pPr>
        <w:pStyle w:val="BodyText"/>
        <w:numPr>
          <w:ilvl w:val="0"/>
          <w:numId w:val="74"/>
        </w:numPr>
        <w:spacing w:line="360" w:lineRule="auto"/>
        <w:ind w:left="1800"/>
        <w:jc w:val="both"/>
        <w:rPr>
          <w:b/>
          <w:bCs/>
        </w:rPr>
      </w:pPr>
      <w:r w:rsidRPr="00A855B5">
        <w:t>Observed the loan sanction and disbursement process.</w:t>
      </w:r>
    </w:p>
    <w:p w14:paraId="760EC9B1" w14:textId="77777777" w:rsidR="00BB6A33" w:rsidRPr="00A855B5" w:rsidRDefault="00C1657D" w:rsidP="00BB6A33">
      <w:pPr>
        <w:pStyle w:val="BodyText"/>
        <w:numPr>
          <w:ilvl w:val="0"/>
          <w:numId w:val="74"/>
        </w:numPr>
        <w:spacing w:line="360" w:lineRule="auto"/>
        <w:ind w:left="1800"/>
        <w:jc w:val="both"/>
        <w:rPr>
          <w:b/>
          <w:bCs/>
        </w:rPr>
      </w:pPr>
      <w:r w:rsidRPr="00A855B5">
        <w:t>Referred to insurance notes and research materials.</w:t>
      </w:r>
    </w:p>
    <w:p w14:paraId="548D7C53" w14:textId="6875C3FF" w:rsidR="00C1657D" w:rsidRPr="00A855B5" w:rsidRDefault="00C1657D" w:rsidP="00BB6A33">
      <w:pPr>
        <w:pStyle w:val="BodyText"/>
        <w:numPr>
          <w:ilvl w:val="0"/>
          <w:numId w:val="74"/>
        </w:numPr>
        <w:spacing w:line="360" w:lineRule="auto"/>
        <w:ind w:left="1800"/>
        <w:jc w:val="both"/>
        <w:rPr>
          <w:b/>
          <w:bCs/>
        </w:rPr>
      </w:pPr>
      <w:r w:rsidRPr="00A855B5">
        <w:t>Collected customer feedback for advisory assessment.</w:t>
      </w:r>
    </w:p>
    <w:p w14:paraId="710075C8" w14:textId="77777777" w:rsidR="00BB6A33" w:rsidRPr="00A855B5" w:rsidRDefault="00BB6A33" w:rsidP="00BB6A33">
      <w:pPr>
        <w:pStyle w:val="BodyText"/>
        <w:spacing w:line="360" w:lineRule="auto"/>
        <w:ind w:left="720" w:firstLine="90"/>
        <w:jc w:val="both"/>
        <w:rPr>
          <w:b/>
          <w:bCs/>
        </w:rPr>
      </w:pPr>
      <w:r w:rsidRPr="00A855B5">
        <w:rPr>
          <w:b/>
          <w:bCs/>
        </w:rPr>
        <w:t xml:space="preserve">    </w:t>
      </w:r>
      <w:r w:rsidR="00C1657D" w:rsidRPr="00A855B5">
        <w:rPr>
          <w:b/>
          <w:bCs/>
        </w:rPr>
        <w:t>WEEK 4</w:t>
      </w:r>
    </w:p>
    <w:p w14:paraId="3F3DCC50" w14:textId="77777777" w:rsidR="00BB6A33" w:rsidRPr="00A855B5" w:rsidRDefault="00C1657D" w:rsidP="00BB6A33">
      <w:pPr>
        <w:pStyle w:val="BodyText"/>
        <w:numPr>
          <w:ilvl w:val="0"/>
          <w:numId w:val="75"/>
        </w:numPr>
        <w:spacing w:line="360" w:lineRule="auto"/>
        <w:jc w:val="both"/>
        <w:rPr>
          <w:b/>
          <w:bCs/>
        </w:rPr>
      </w:pPr>
      <w:r w:rsidRPr="00A855B5">
        <w:t>Completed assigned internship tasks successfully.</w:t>
      </w:r>
    </w:p>
    <w:p w14:paraId="29CC8D01" w14:textId="77777777" w:rsidR="00BB6A33" w:rsidRPr="00A855B5" w:rsidRDefault="00C1657D" w:rsidP="00BB6A33">
      <w:pPr>
        <w:pStyle w:val="BodyText"/>
        <w:numPr>
          <w:ilvl w:val="0"/>
          <w:numId w:val="75"/>
        </w:numPr>
        <w:spacing w:line="360" w:lineRule="auto"/>
        <w:jc w:val="both"/>
        <w:rPr>
          <w:b/>
          <w:bCs/>
        </w:rPr>
      </w:pPr>
      <w:r w:rsidRPr="00A855B5">
        <w:t>Analyzed data related to loan accessibility for retail customers.</w:t>
      </w:r>
    </w:p>
    <w:p w14:paraId="0FFB4EE0" w14:textId="77777777" w:rsidR="00BB6A33" w:rsidRPr="00A855B5" w:rsidRDefault="00C1657D" w:rsidP="00BB6A33">
      <w:pPr>
        <w:pStyle w:val="BodyText"/>
        <w:numPr>
          <w:ilvl w:val="0"/>
          <w:numId w:val="75"/>
        </w:numPr>
        <w:spacing w:line="360" w:lineRule="auto"/>
        <w:jc w:val="both"/>
        <w:rPr>
          <w:b/>
          <w:bCs/>
        </w:rPr>
      </w:pPr>
      <w:r w:rsidRPr="00A855B5">
        <w:t>Assisted in basic reporting and documentation work.</w:t>
      </w:r>
    </w:p>
    <w:p w14:paraId="22757CC1" w14:textId="77777777" w:rsidR="00BB6A33" w:rsidRPr="00A855B5" w:rsidRDefault="00C1657D" w:rsidP="00BB6A33">
      <w:pPr>
        <w:pStyle w:val="BodyText"/>
        <w:numPr>
          <w:ilvl w:val="0"/>
          <w:numId w:val="75"/>
        </w:numPr>
        <w:spacing w:line="360" w:lineRule="auto"/>
        <w:jc w:val="both"/>
        <w:rPr>
          <w:b/>
          <w:bCs/>
        </w:rPr>
      </w:pPr>
      <w:r w:rsidRPr="00A855B5">
        <w:t>Referred to company reports and finance-related reference materials.</w:t>
      </w:r>
    </w:p>
    <w:p w14:paraId="3CA4F6D4" w14:textId="7D1DEA19" w:rsidR="00C1657D" w:rsidRPr="00A855B5" w:rsidRDefault="00C1657D" w:rsidP="00BB6A33">
      <w:pPr>
        <w:pStyle w:val="BodyText"/>
        <w:numPr>
          <w:ilvl w:val="0"/>
          <w:numId w:val="75"/>
        </w:numPr>
        <w:spacing w:line="360" w:lineRule="auto"/>
        <w:jc w:val="both"/>
        <w:rPr>
          <w:b/>
          <w:bCs/>
        </w:rPr>
      </w:pPr>
      <w:r w:rsidRPr="00A855B5">
        <w:t>Overall performance found satisfactory.</w:t>
      </w:r>
    </w:p>
    <w:p w14:paraId="1F9DF0F1" w14:textId="7FAACCBF" w:rsidR="00C1657D" w:rsidRPr="00A855B5" w:rsidRDefault="00C1657D" w:rsidP="00BB6A33">
      <w:pPr>
        <w:pStyle w:val="BodyText"/>
        <w:numPr>
          <w:ilvl w:val="1"/>
          <w:numId w:val="76"/>
        </w:numPr>
        <w:spacing w:line="360" w:lineRule="auto"/>
        <w:jc w:val="both"/>
        <w:rPr>
          <w:b/>
          <w:bCs/>
          <w:sz w:val="28"/>
          <w:szCs w:val="28"/>
        </w:rPr>
      </w:pPr>
      <w:r w:rsidRPr="00A855B5">
        <w:rPr>
          <w:b/>
          <w:bCs/>
          <w:sz w:val="28"/>
          <w:szCs w:val="28"/>
        </w:rPr>
        <w:t>TOOLS, TECHNIQUES, AND SOFTWARE USED</w:t>
      </w:r>
    </w:p>
    <w:p w14:paraId="2268A2C5" w14:textId="77777777" w:rsidR="00BB6A33" w:rsidRPr="00A855B5" w:rsidRDefault="00C1657D" w:rsidP="00BB6A33">
      <w:pPr>
        <w:pStyle w:val="BodyText"/>
        <w:numPr>
          <w:ilvl w:val="0"/>
          <w:numId w:val="77"/>
        </w:numPr>
        <w:spacing w:line="360" w:lineRule="auto"/>
        <w:jc w:val="both"/>
      </w:pPr>
      <w:r w:rsidRPr="00A855B5">
        <w:t>Microsoft Excel / Google Sheets – For maintaining customer records, EMI calculations, and loan tracking.</w:t>
      </w:r>
    </w:p>
    <w:p w14:paraId="7742AC03" w14:textId="77777777" w:rsidR="00BB6A33" w:rsidRPr="00A855B5" w:rsidRDefault="00C1657D" w:rsidP="00BB6A33">
      <w:pPr>
        <w:pStyle w:val="BodyText"/>
        <w:numPr>
          <w:ilvl w:val="0"/>
          <w:numId w:val="77"/>
        </w:numPr>
        <w:spacing w:line="360" w:lineRule="auto"/>
        <w:jc w:val="both"/>
      </w:pPr>
      <w:r w:rsidRPr="00A855B5">
        <w:t>Loan Checklists &amp; Brochures – To understand product features, eligibility, and documentation requirements.</w:t>
      </w:r>
    </w:p>
    <w:p w14:paraId="2E712835" w14:textId="77777777" w:rsidR="00BB6A33" w:rsidRPr="00A855B5" w:rsidRDefault="00C1657D" w:rsidP="00BB6A33">
      <w:pPr>
        <w:pStyle w:val="BodyText"/>
        <w:numPr>
          <w:ilvl w:val="0"/>
          <w:numId w:val="77"/>
        </w:numPr>
        <w:spacing w:line="360" w:lineRule="auto"/>
        <w:jc w:val="both"/>
      </w:pPr>
      <w:r w:rsidRPr="00A855B5">
        <w:t>Internal Documentation Tools – Organizing loan applications and advisory records.</w:t>
      </w:r>
    </w:p>
    <w:p w14:paraId="6F9CB733" w14:textId="77777777" w:rsidR="00612318" w:rsidRPr="00A855B5" w:rsidRDefault="00C1657D" w:rsidP="00612318">
      <w:pPr>
        <w:pStyle w:val="BodyText"/>
        <w:numPr>
          <w:ilvl w:val="0"/>
          <w:numId w:val="77"/>
        </w:numPr>
        <w:spacing w:line="360" w:lineRule="auto"/>
        <w:jc w:val="both"/>
      </w:pPr>
      <w:r w:rsidRPr="00A855B5">
        <w:t>Communication Tools – Emails, phone calls, and in-person coordination with customers and banks/NBFCs.</w:t>
      </w:r>
    </w:p>
    <w:p w14:paraId="0D834502" w14:textId="273D240C" w:rsidR="00BB6A33" w:rsidRPr="00A855B5" w:rsidRDefault="00C1657D" w:rsidP="00612318">
      <w:pPr>
        <w:pStyle w:val="BodyText"/>
        <w:numPr>
          <w:ilvl w:val="0"/>
          <w:numId w:val="77"/>
        </w:numPr>
        <w:spacing w:line="360" w:lineRule="auto"/>
        <w:jc w:val="both"/>
      </w:pPr>
      <w:r w:rsidRPr="00A855B5">
        <w:t>Company Reports &amp; Reference Materials – For understanding advisory processes, insurance products, and customer feedback.</w:t>
      </w:r>
      <w:r w:rsidR="00BB6A33" w:rsidRPr="00A855B5">
        <w:br w:type="page"/>
      </w:r>
    </w:p>
    <w:p w14:paraId="266739C4" w14:textId="77777777" w:rsidR="00BB6A33" w:rsidRPr="00A855B5" w:rsidRDefault="00BB6A33" w:rsidP="00BB6A33">
      <w:pPr>
        <w:pStyle w:val="BodyText"/>
        <w:spacing w:line="360" w:lineRule="auto"/>
        <w:jc w:val="center"/>
        <w:rPr>
          <w:b/>
          <w:bCs/>
          <w:sz w:val="40"/>
          <w:szCs w:val="40"/>
        </w:rPr>
      </w:pPr>
    </w:p>
    <w:p w14:paraId="1DDCD19F" w14:textId="77777777" w:rsidR="00BB6A33" w:rsidRPr="00A855B5" w:rsidRDefault="00BB6A33" w:rsidP="00BB6A33">
      <w:pPr>
        <w:pStyle w:val="BodyText"/>
        <w:spacing w:line="360" w:lineRule="auto"/>
        <w:jc w:val="center"/>
        <w:rPr>
          <w:b/>
          <w:bCs/>
          <w:sz w:val="40"/>
          <w:szCs w:val="40"/>
        </w:rPr>
      </w:pPr>
    </w:p>
    <w:p w14:paraId="4FF76172" w14:textId="77777777" w:rsidR="00BB6A33" w:rsidRPr="00A855B5" w:rsidRDefault="00BB6A33" w:rsidP="00BB6A33">
      <w:pPr>
        <w:pStyle w:val="BodyText"/>
        <w:spacing w:line="360" w:lineRule="auto"/>
        <w:jc w:val="center"/>
        <w:rPr>
          <w:b/>
          <w:bCs/>
          <w:sz w:val="40"/>
          <w:szCs w:val="40"/>
        </w:rPr>
      </w:pPr>
    </w:p>
    <w:p w14:paraId="3228C133" w14:textId="77777777" w:rsidR="00BB6A33" w:rsidRPr="00A855B5" w:rsidRDefault="00BB6A33" w:rsidP="00BB6A33">
      <w:pPr>
        <w:pStyle w:val="BodyText"/>
        <w:spacing w:line="360" w:lineRule="auto"/>
        <w:jc w:val="center"/>
        <w:rPr>
          <w:b/>
          <w:bCs/>
          <w:sz w:val="40"/>
          <w:szCs w:val="40"/>
        </w:rPr>
      </w:pPr>
    </w:p>
    <w:p w14:paraId="717E50AF" w14:textId="77777777" w:rsidR="00BB6A33" w:rsidRPr="00A855B5" w:rsidRDefault="00BB6A33" w:rsidP="00BB6A33">
      <w:pPr>
        <w:pStyle w:val="BodyText"/>
        <w:spacing w:line="360" w:lineRule="auto"/>
        <w:jc w:val="center"/>
        <w:rPr>
          <w:b/>
          <w:bCs/>
          <w:sz w:val="40"/>
          <w:szCs w:val="40"/>
        </w:rPr>
      </w:pPr>
    </w:p>
    <w:p w14:paraId="55150BF5" w14:textId="77777777" w:rsidR="00BB6A33" w:rsidRPr="00A855B5" w:rsidRDefault="00BB6A33" w:rsidP="00BB6A33">
      <w:pPr>
        <w:pStyle w:val="BodyText"/>
        <w:spacing w:line="360" w:lineRule="auto"/>
        <w:jc w:val="center"/>
        <w:rPr>
          <w:b/>
          <w:bCs/>
          <w:sz w:val="40"/>
          <w:szCs w:val="40"/>
        </w:rPr>
      </w:pPr>
    </w:p>
    <w:p w14:paraId="6432F7A1" w14:textId="77777777" w:rsidR="00BB6A33" w:rsidRPr="00A855B5" w:rsidRDefault="00BB6A33" w:rsidP="00BB6A33">
      <w:pPr>
        <w:pStyle w:val="BodyText"/>
        <w:spacing w:line="360" w:lineRule="auto"/>
        <w:jc w:val="center"/>
        <w:rPr>
          <w:b/>
          <w:bCs/>
          <w:sz w:val="40"/>
          <w:szCs w:val="40"/>
        </w:rPr>
      </w:pPr>
    </w:p>
    <w:p w14:paraId="0C78ACDE" w14:textId="77777777" w:rsidR="00BB6A33" w:rsidRPr="00A855B5" w:rsidRDefault="00BB6A33" w:rsidP="00BB6A33">
      <w:pPr>
        <w:pStyle w:val="BodyText"/>
        <w:spacing w:line="360" w:lineRule="auto"/>
        <w:jc w:val="center"/>
        <w:rPr>
          <w:b/>
          <w:bCs/>
          <w:sz w:val="40"/>
          <w:szCs w:val="40"/>
        </w:rPr>
      </w:pPr>
    </w:p>
    <w:p w14:paraId="26ACA8DC" w14:textId="1252C5BD" w:rsidR="00C1657D" w:rsidRPr="00A855B5" w:rsidRDefault="00BB6A33" w:rsidP="00BB6A33">
      <w:pPr>
        <w:pStyle w:val="BodyText"/>
        <w:spacing w:line="360" w:lineRule="auto"/>
        <w:jc w:val="center"/>
      </w:pPr>
      <w:r w:rsidRPr="00A855B5">
        <w:rPr>
          <w:b/>
          <w:bCs/>
          <w:sz w:val="40"/>
          <w:szCs w:val="40"/>
        </w:rPr>
        <w:t>C</w:t>
      </w:r>
      <w:r w:rsidR="00C1657D" w:rsidRPr="00A855B5">
        <w:rPr>
          <w:b/>
          <w:bCs/>
          <w:sz w:val="40"/>
          <w:szCs w:val="40"/>
        </w:rPr>
        <w:t>HAPTER IV</w:t>
      </w:r>
    </w:p>
    <w:p w14:paraId="48D6C1DC" w14:textId="77777777" w:rsidR="00C1657D" w:rsidRPr="00A855B5" w:rsidRDefault="00C1657D" w:rsidP="00BB6A33">
      <w:pPr>
        <w:pStyle w:val="BodyText"/>
        <w:spacing w:line="360" w:lineRule="auto"/>
        <w:jc w:val="center"/>
        <w:rPr>
          <w:b/>
          <w:bCs/>
          <w:sz w:val="40"/>
          <w:szCs w:val="40"/>
        </w:rPr>
      </w:pPr>
      <w:r w:rsidRPr="00A855B5">
        <w:rPr>
          <w:b/>
          <w:bCs/>
          <w:sz w:val="40"/>
          <w:szCs w:val="40"/>
        </w:rPr>
        <w:t>PROJECT / STUDY UNDERTAKEN</w:t>
      </w:r>
    </w:p>
    <w:p w14:paraId="05F902A7" w14:textId="77777777" w:rsidR="00BB6A33" w:rsidRPr="00A855B5" w:rsidRDefault="00BB6A33">
      <w:pPr>
        <w:rPr>
          <w:rFonts w:ascii="Times New Roman" w:eastAsia="Times New Roman" w:hAnsi="Times New Roman" w:cs="Times New Roman"/>
          <w:b/>
          <w:bCs/>
          <w:sz w:val="28"/>
          <w:szCs w:val="28"/>
          <w:lang w:val="en-US" w:eastAsia="en-US"/>
        </w:rPr>
      </w:pPr>
      <w:r w:rsidRPr="00A855B5">
        <w:rPr>
          <w:rFonts w:ascii="Times New Roman" w:hAnsi="Times New Roman" w:cs="Times New Roman"/>
          <w:b/>
          <w:bCs/>
          <w:sz w:val="28"/>
          <w:szCs w:val="28"/>
        </w:rPr>
        <w:br w:type="page"/>
      </w:r>
    </w:p>
    <w:p w14:paraId="25127121" w14:textId="3CE76216" w:rsidR="00C1657D" w:rsidRPr="00A855B5" w:rsidRDefault="00C1657D" w:rsidP="00BB6A33">
      <w:pPr>
        <w:pStyle w:val="BodyText"/>
        <w:ind w:firstLine="720"/>
        <w:rPr>
          <w:b/>
          <w:bCs/>
          <w:sz w:val="28"/>
          <w:szCs w:val="28"/>
        </w:rPr>
      </w:pPr>
      <w:r w:rsidRPr="00A855B5">
        <w:rPr>
          <w:b/>
          <w:bCs/>
          <w:sz w:val="28"/>
          <w:szCs w:val="28"/>
        </w:rPr>
        <w:lastRenderedPageBreak/>
        <w:t>4.1 TITLE OF THE STUDY</w:t>
      </w:r>
    </w:p>
    <w:p w14:paraId="4F8ACAE4" w14:textId="77777777" w:rsidR="00C1657D" w:rsidRPr="00A855B5" w:rsidRDefault="00C1657D" w:rsidP="00D731D2">
      <w:pPr>
        <w:pStyle w:val="BodyText"/>
        <w:spacing w:line="360" w:lineRule="auto"/>
        <w:ind w:left="810" w:firstLine="630"/>
        <w:jc w:val="both"/>
      </w:pPr>
      <w:r w:rsidRPr="00A855B5">
        <w:t>The project titled “</w:t>
      </w:r>
      <w:r w:rsidRPr="00A855B5">
        <w:rPr>
          <w:b/>
          <w:bCs/>
          <w:i/>
          <w:iCs/>
        </w:rPr>
        <w:t>Enhancing Loan Accessibility for Retail Customers: A Study of Finjet Corporate Advisors’ Financial Advisory Role</w:t>
      </w:r>
      <w:r w:rsidRPr="00A855B5">
        <w:t>” aims to examine the importance of financial advisory services in improving access to loan facilities for individual customers. In today’s competitive and regulated financial environment, retail customers frequently face challenges such as complex loan procedures, lack of financial awareness, strict eligibility requirements, and delays in loan approval. These issues often prevent customers from accessing timely and suitable credit to meet personal, housing, or business needs.</w:t>
      </w:r>
    </w:p>
    <w:p w14:paraId="1A9666BF" w14:textId="77777777" w:rsidR="00C1657D" w:rsidRPr="00A855B5" w:rsidRDefault="00C1657D" w:rsidP="00D731D2">
      <w:pPr>
        <w:pStyle w:val="BodyText"/>
        <w:spacing w:line="360" w:lineRule="auto"/>
        <w:ind w:left="810" w:firstLine="630"/>
        <w:jc w:val="both"/>
      </w:pPr>
    </w:p>
    <w:p w14:paraId="16F05FAB" w14:textId="77777777" w:rsidR="00C1657D" w:rsidRPr="00A855B5" w:rsidRDefault="00C1657D" w:rsidP="00D731D2">
      <w:pPr>
        <w:pStyle w:val="BodyText"/>
        <w:spacing w:line="360" w:lineRule="auto"/>
        <w:ind w:left="810" w:firstLine="630"/>
        <w:jc w:val="both"/>
      </w:pPr>
      <w:r w:rsidRPr="00A855B5">
        <w:t>Financial advisory firms like Finjet Corporate Advisors play a crucial role in bridging the gap between retail customers and financial institutions such as banks and non-banking financial companies (NBFCs). The advisory role involves understanding customer financial requirements, assessing eligibility based on income and credit profile, recommending appropriate loan products, and assisting with documentation and application procedures. By offering professional guidance, financial advisors help simplify the loan process and reduce procedural barriers faced by customers.</w:t>
      </w:r>
    </w:p>
    <w:p w14:paraId="1E92D207" w14:textId="77777777" w:rsidR="00C1657D" w:rsidRPr="00A855B5" w:rsidRDefault="00C1657D" w:rsidP="00D731D2">
      <w:pPr>
        <w:pStyle w:val="BodyText"/>
        <w:spacing w:line="360" w:lineRule="auto"/>
        <w:ind w:left="810" w:firstLine="630"/>
        <w:jc w:val="both"/>
      </w:pPr>
    </w:p>
    <w:p w14:paraId="01902526" w14:textId="77777777" w:rsidR="00C1657D" w:rsidRPr="00A855B5" w:rsidRDefault="00C1657D" w:rsidP="00D731D2">
      <w:pPr>
        <w:pStyle w:val="BodyText"/>
        <w:spacing w:line="360" w:lineRule="auto"/>
        <w:ind w:left="810" w:firstLine="630"/>
        <w:jc w:val="both"/>
      </w:pPr>
      <w:r w:rsidRPr="00A855B5">
        <w:t>This study focuses on analyzing how structured financial advisory practices contribute to enhanced loan accessibility. Effective advisory support not only improves customer understanding of loan terms, interest rates, and repayment schedules but also increases transparency and confidence in the lending process. Additionally, financial advisors assist in coordinating with lending institutions, thereby reducing processing time and improving approval efficiency.</w:t>
      </w:r>
    </w:p>
    <w:p w14:paraId="11EDC4AD" w14:textId="77777777" w:rsidR="00C1657D" w:rsidRPr="00A855B5" w:rsidRDefault="00C1657D" w:rsidP="00D731D2">
      <w:pPr>
        <w:pStyle w:val="BodyText"/>
        <w:spacing w:line="360" w:lineRule="auto"/>
        <w:ind w:left="810" w:firstLine="630"/>
        <w:jc w:val="both"/>
      </w:pPr>
    </w:p>
    <w:p w14:paraId="699ED838" w14:textId="77777777" w:rsidR="00C1657D" w:rsidRPr="00A855B5" w:rsidRDefault="00C1657D" w:rsidP="00D731D2">
      <w:pPr>
        <w:pStyle w:val="BodyText"/>
        <w:spacing w:line="360" w:lineRule="auto"/>
        <w:ind w:left="810" w:firstLine="630"/>
        <w:jc w:val="both"/>
      </w:pPr>
      <w:r w:rsidRPr="00A855B5">
        <w:t>By studying Finjet Corporate Advisors, this project provides practical insights into the functioning of financial advisory services in the retail lending sector. The study highlights how advisory firms contribute to financial inclusion by enabling retail customers to access formal credit systems. Overall, the project links theoretical finance concepts with real-world practices and emphasizes the significance of financial advisors in facilitating efficient, accessible, and customer-centric loan services.</w:t>
      </w:r>
    </w:p>
    <w:p w14:paraId="0DD9CA9B" w14:textId="77777777" w:rsidR="00C1657D" w:rsidRPr="00A855B5" w:rsidRDefault="00C1657D" w:rsidP="00D731D2">
      <w:pPr>
        <w:pStyle w:val="BodyText"/>
        <w:spacing w:line="360" w:lineRule="auto"/>
        <w:ind w:left="810" w:firstLine="630"/>
        <w:jc w:val="both"/>
      </w:pPr>
    </w:p>
    <w:p w14:paraId="773E4777" w14:textId="77777777" w:rsidR="00C1657D" w:rsidRPr="00A855B5" w:rsidRDefault="00C1657D" w:rsidP="00D731D2">
      <w:pPr>
        <w:pStyle w:val="BodyText"/>
        <w:spacing w:line="360" w:lineRule="auto"/>
        <w:ind w:left="810" w:firstLine="630"/>
        <w:jc w:val="both"/>
      </w:pPr>
    </w:p>
    <w:p w14:paraId="2B48920C" w14:textId="77777777" w:rsidR="00C1657D" w:rsidRPr="00A855B5" w:rsidRDefault="00C1657D" w:rsidP="00D731D2">
      <w:pPr>
        <w:spacing w:after="160" w:line="259" w:lineRule="auto"/>
        <w:ind w:left="810" w:firstLine="630"/>
        <w:rPr>
          <w:rFonts w:ascii="Times New Roman" w:hAnsi="Times New Roman" w:cs="Times New Roman"/>
          <w:b/>
          <w:bCs/>
          <w:sz w:val="28"/>
          <w:szCs w:val="28"/>
          <w:u w:val="single"/>
        </w:rPr>
      </w:pPr>
      <w:r w:rsidRPr="00A855B5">
        <w:rPr>
          <w:rFonts w:ascii="Times New Roman" w:hAnsi="Times New Roman" w:cs="Times New Roman"/>
          <w:b/>
          <w:bCs/>
          <w:sz w:val="28"/>
          <w:szCs w:val="28"/>
          <w:u w:val="single"/>
        </w:rPr>
        <w:br w:type="page"/>
      </w:r>
    </w:p>
    <w:p w14:paraId="1A17ACE7" w14:textId="77777777" w:rsidR="00C1657D" w:rsidRPr="00A855B5" w:rsidRDefault="00C1657D" w:rsidP="00D731D2">
      <w:pPr>
        <w:pStyle w:val="BodyText"/>
        <w:spacing w:line="360" w:lineRule="auto"/>
        <w:ind w:left="810" w:firstLine="630"/>
        <w:jc w:val="both"/>
        <w:rPr>
          <w:b/>
          <w:bCs/>
          <w:sz w:val="28"/>
          <w:szCs w:val="28"/>
        </w:rPr>
      </w:pPr>
      <w:r w:rsidRPr="00A855B5">
        <w:rPr>
          <w:b/>
          <w:bCs/>
          <w:sz w:val="28"/>
          <w:szCs w:val="28"/>
        </w:rPr>
        <w:lastRenderedPageBreak/>
        <w:t>4.2 OBJECTIVES OF THE STUDY</w:t>
      </w:r>
    </w:p>
    <w:p w14:paraId="1950EBE4" w14:textId="77777777" w:rsidR="00C1657D" w:rsidRPr="00A855B5" w:rsidRDefault="00C1657D" w:rsidP="00D731D2">
      <w:pPr>
        <w:pStyle w:val="BodyText"/>
        <w:numPr>
          <w:ilvl w:val="0"/>
          <w:numId w:val="42"/>
        </w:numPr>
        <w:spacing w:line="360" w:lineRule="auto"/>
        <w:ind w:left="810" w:firstLine="630"/>
        <w:jc w:val="both"/>
      </w:pPr>
      <w:r w:rsidRPr="00A855B5">
        <w:t>To study the financial advisory practices followed at Finjet Corporate Advisors Private       Limited.</w:t>
      </w:r>
    </w:p>
    <w:p w14:paraId="507658BA" w14:textId="77777777" w:rsidR="00C1657D" w:rsidRPr="00A855B5" w:rsidRDefault="00C1657D" w:rsidP="00D731D2">
      <w:pPr>
        <w:pStyle w:val="BodyText"/>
        <w:numPr>
          <w:ilvl w:val="0"/>
          <w:numId w:val="42"/>
        </w:numPr>
        <w:spacing w:line="360" w:lineRule="auto"/>
        <w:ind w:left="810" w:firstLine="630"/>
        <w:jc w:val="both"/>
      </w:pPr>
      <w:r w:rsidRPr="00A855B5">
        <w:t>To understand the organizational structure and functioning of the financial advisory operations of the company.</w:t>
      </w:r>
    </w:p>
    <w:p w14:paraId="6736BBAC" w14:textId="77777777" w:rsidR="00C1657D" w:rsidRPr="00A855B5" w:rsidRDefault="00C1657D" w:rsidP="00D731D2">
      <w:pPr>
        <w:pStyle w:val="BodyText"/>
        <w:numPr>
          <w:ilvl w:val="0"/>
          <w:numId w:val="42"/>
        </w:numPr>
        <w:spacing w:line="360" w:lineRule="auto"/>
        <w:ind w:left="810" w:firstLine="630"/>
        <w:jc w:val="both"/>
      </w:pPr>
      <w:r w:rsidRPr="00A855B5">
        <w:t>To examine key advisory activities such as customer need assessment, loan documentation, and coordination with banks and NBFCs.</w:t>
      </w:r>
    </w:p>
    <w:p w14:paraId="39CAA919" w14:textId="77777777" w:rsidR="00C1657D" w:rsidRPr="00A855B5" w:rsidRDefault="00C1657D" w:rsidP="00D731D2">
      <w:pPr>
        <w:pStyle w:val="BodyText"/>
        <w:numPr>
          <w:ilvl w:val="0"/>
          <w:numId w:val="42"/>
        </w:numPr>
        <w:spacing w:line="360" w:lineRule="auto"/>
        <w:ind w:left="810" w:firstLine="630"/>
        <w:jc w:val="both"/>
      </w:pPr>
      <w:r w:rsidRPr="00A855B5">
        <w:t>To assess the role of financial advisory services in enhancing loan accessibility for retail customers.</w:t>
      </w:r>
    </w:p>
    <w:p w14:paraId="7E3AA66D" w14:textId="31E9B45A" w:rsidR="00C1657D" w:rsidRPr="00027B2F" w:rsidRDefault="00C1657D" w:rsidP="00027B2F">
      <w:pPr>
        <w:pStyle w:val="BodyText"/>
        <w:numPr>
          <w:ilvl w:val="0"/>
          <w:numId w:val="42"/>
        </w:numPr>
        <w:spacing w:line="360" w:lineRule="auto"/>
        <w:ind w:left="810" w:firstLine="630"/>
        <w:jc w:val="both"/>
      </w:pPr>
      <w:r w:rsidRPr="00A855B5">
        <w:t>To suggest measures for improving financial advisory practices to facilitate easier and more efficient loan access.</w:t>
      </w:r>
    </w:p>
    <w:p w14:paraId="2B0FA5F9" w14:textId="77777777" w:rsidR="00C1657D" w:rsidRPr="00A855B5" w:rsidRDefault="00C1657D" w:rsidP="00D731D2">
      <w:pPr>
        <w:pStyle w:val="BodyText"/>
        <w:spacing w:line="360" w:lineRule="auto"/>
        <w:ind w:left="810" w:firstLine="630"/>
        <w:jc w:val="both"/>
        <w:rPr>
          <w:b/>
          <w:bCs/>
          <w:sz w:val="28"/>
          <w:szCs w:val="28"/>
        </w:rPr>
      </w:pPr>
      <w:r w:rsidRPr="00A855B5">
        <w:rPr>
          <w:b/>
          <w:bCs/>
          <w:sz w:val="28"/>
          <w:szCs w:val="28"/>
        </w:rPr>
        <w:t>4.3 RESEARCH DESIGN</w:t>
      </w:r>
    </w:p>
    <w:p w14:paraId="65F780A8" w14:textId="43FC4A2D" w:rsidR="00C1657D" w:rsidRPr="00A855B5" w:rsidRDefault="00C1657D" w:rsidP="00D731D2">
      <w:pPr>
        <w:pStyle w:val="BodyText"/>
        <w:spacing w:line="360" w:lineRule="auto"/>
        <w:ind w:left="810" w:firstLine="630"/>
        <w:jc w:val="both"/>
      </w:pPr>
      <w:r w:rsidRPr="00A855B5">
        <w:t>The present study adopts a descriptive research design to analyze the role of financial advisory services in enhancing loan accessibility for retail customers at Finjet Corporate Advisors Pvt. Ltd. A descriptive research design is appropriate for this study as it aims to systematically describe existing practices, processes, and interactions related to retail loan advisory services without manipulating any variables. The focus of the study is to understand how financial advisory firms function in real-world conditions and how their services influence customer access to loan facilities.</w:t>
      </w:r>
    </w:p>
    <w:p w14:paraId="6B58E9C2" w14:textId="6DB89C09" w:rsidR="00C1657D" w:rsidRPr="00A855B5" w:rsidRDefault="00C1657D" w:rsidP="00027B2F">
      <w:pPr>
        <w:pStyle w:val="BodyText"/>
        <w:spacing w:line="360" w:lineRule="auto"/>
        <w:ind w:left="810" w:firstLine="630"/>
        <w:jc w:val="both"/>
      </w:pPr>
      <w:r w:rsidRPr="00A855B5">
        <w:t>The research design emphasizes the examination of various financial advisory activities such as customer need assessment, eligibility evaluation, loan documentation, application processing, and coordination with banks and non-banking financial companies (NBFCs). By observing these activities, the study seeks to present a clear picture of the operational role played by financial advisors in simplifying the loan process for retail customers.</w:t>
      </w:r>
    </w:p>
    <w:p w14:paraId="7C4B5BD1" w14:textId="6A2D0D5F" w:rsidR="00C1657D" w:rsidRPr="00A855B5" w:rsidRDefault="00C1657D" w:rsidP="00612318">
      <w:pPr>
        <w:pStyle w:val="BodyText"/>
        <w:spacing w:line="360" w:lineRule="auto"/>
        <w:ind w:left="810" w:firstLine="630"/>
        <w:jc w:val="both"/>
      </w:pPr>
      <w:r w:rsidRPr="00A855B5">
        <w:t>Both primary and secondary data form the basis of the research design. Primary data was collected through direct observation during the internship, informal interactions with finance professionals, and discussions with retail customers. This method helped in gaining first-hand insights into customer challenges, advisory practices, and loan processing procedures. Secondary data was gathered from company records, loan brochures, internal documents, official websites, and finance-related reference materials to support and validate primary observations.</w:t>
      </w:r>
    </w:p>
    <w:p w14:paraId="64DACE03" w14:textId="77777777" w:rsidR="00027B2F" w:rsidRDefault="00027B2F">
      <w:pPr>
        <w:rPr>
          <w:rFonts w:ascii="Times New Roman" w:eastAsia="Times New Roman" w:hAnsi="Times New Roman" w:cs="Times New Roman"/>
          <w:sz w:val="24"/>
          <w:szCs w:val="24"/>
          <w:lang w:val="en-US" w:eastAsia="en-US"/>
        </w:rPr>
      </w:pPr>
      <w:r>
        <w:br w:type="page"/>
      </w:r>
    </w:p>
    <w:p w14:paraId="2B273287" w14:textId="5E470013" w:rsidR="00C1657D" w:rsidRPr="00A855B5" w:rsidRDefault="00C1657D" w:rsidP="00612318">
      <w:pPr>
        <w:pStyle w:val="BodyText"/>
        <w:spacing w:line="360" w:lineRule="auto"/>
        <w:ind w:left="810" w:firstLine="630"/>
        <w:jc w:val="both"/>
      </w:pPr>
      <w:r w:rsidRPr="00A855B5">
        <w:lastRenderedPageBreak/>
        <w:t>The descriptive research design allows for a comprehensive understanding of customer behavior, advisory effectiveness, and operational challenges in retail lending. The collected data was analyzed using simple descriptive techniques and logical interpretation to draw meaningful conclusions. This research design supports the study objectives by linking theoretical finance concepts with practical advisory practices, thereby making the study relevant, realistic, and academically sound.</w:t>
      </w:r>
    </w:p>
    <w:p w14:paraId="19CA4195" w14:textId="1BE2B8D8" w:rsidR="00C1657D" w:rsidRPr="00A855B5" w:rsidRDefault="002E4A4C" w:rsidP="00612318">
      <w:pPr>
        <w:pStyle w:val="BodyText"/>
        <w:spacing w:line="480" w:lineRule="auto"/>
        <w:ind w:firstLine="720"/>
        <w:jc w:val="both"/>
        <w:rPr>
          <w:b/>
          <w:bCs/>
          <w:sz w:val="28"/>
          <w:szCs w:val="28"/>
        </w:rPr>
      </w:pPr>
      <w:r w:rsidRPr="00A855B5">
        <w:rPr>
          <w:b/>
          <w:bCs/>
          <w:sz w:val="28"/>
          <w:szCs w:val="28"/>
        </w:rPr>
        <w:t>4.4 DATA</w:t>
      </w:r>
      <w:r w:rsidR="00C1657D" w:rsidRPr="00A855B5">
        <w:rPr>
          <w:b/>
          <w:bCs/>
          <w:sz w:val="28"/>
          <w:szCs w:val="28"/>
        </w:rPr>
        <w:t xml:space="preserve"> COLLECTION METHODS</w:t>
      </w:r>
    </w:p>
    <w:p w14:paraId="3C91AA62" w14:textId="4DD6EE3A" w:rsidR="00C1657D" w:rsidRPr="00A855B5" w:rsidRDefault="00C1657D" w:rsidP="00612318">
      <w:pPr>
        <w:pStyle w:val="BodyText"/>
        <w:spacing w:line="360" w:lineRule="auto"/>
        <w:ind w:left="810" w:firstLine="630"/>
        <w:jc w:val="both"/>
      </w:pPr>
      <w:r w:rsidRPr="00A855B5">
        <w:t>The success of any research study largely depends on the quality and reliability of the data collected. For the present study titled “Enhancing Loan Accessibility for Retail Customers through Financial Advisory Services at Finjet Corporate Advisors Pvt. Ltd.”, data was collected using a systematic and structured approach, ensuring accuracy, relevance, and validity of the research findings. The study made use of both primary and secondary sources of data, which helped in gaining comprehensive insights into customer perceptions and the effectiveness of financial advisory services.</w:t>
      </w:r>
    </w:p>
    <w:p w14:paraId="3B424D64" w14:textId="77777777" w:rsidR="00C1657D" w:rsidRPr="00A855B5" w:rsidRDefault="00C1657D" w:rsidP="00612318">
      <w:pPr>
        <w:pStyle w:val="BodyText"/>
        <w:spacing w:line="360" w:lineRule="auto"/>
        <w:ind w:firstLine="720"/>
        <w:jc w:val="both"/>
        <w:rPr>
          <w:b/>
          <w:bCs/>
        </w:rPr>
      </w:pPr>
      <w:r w:rsidRPr="00A855B5">
        <w:rPr>
          <w:b/>
          <w:bCs/>
        </w:rPr>
        <w:t>Primary Data Collection</w:t>
      </w:r>
    </w:p>
    <w:p w14:paraId="0009F6C2" w14:textId="497E045B" w:rsidR="00C1657D" w:rsidRPr="00A855B5" w:rsidRDefault="00C1657D" w:rsidP="00612318">
      <w:pPr>
        <w:pStyle w:val="BodyText"/>
        <w:spacing w:line="360" w:lineRule="auto"/>
        <w:ind w:left="810" w:firstLine="630"/>
        <w:jc w:val="both"/>
      </w:pPr>
      <w:r w:rsidRPr="00A855B5">
        <w:t>Primary data was collected directly from retail customers who had availed loan advisory services from Finjet Corporate Advisors Pvt. Ltd. A well-structured questionnaire was designed as the main tool for primary data collection. The questionnaire consisted of 41 close-ended questions, carefully framed to capture information related to customer awareness, clarity of advisory services, advisor professionalism, understanding of customer financial needs, documentation process, coordination with banks and NBFCs, loan approval timelines, overall satisfaction, and recommendation behavior.</w:t>
      </w:r>
    </w:p>
    <w:p w14:paraId="18C71C6C" w14:textId="0279F65F" w:rsidR="00C1657D" w:rsidRPr="00A855B5" w:rsidRDefault="00C1657D" w:rsidP="00612318">
      <w:pPr>
        <w:pStyle w:val="BodyText"/>
        <w:spacing w:line="360" w:lineRule="auto"/>
        <w:ind w:left="810" w:firstLine="630"/>
        <w:jc w:val="both"/>
      </w:pPr>
      <w:r w:rsidRPr="00A855B5">
        <w:t>To ensure simplicity and avoid ambiguity, the questionnaire used standardized response formats such as Yes/No and Satisfied/Neutral/Dissatisfied. This approach made it easier for respondents to answer and allowed for effective quantitative analysis. The questionnaire was administered through personal interaction, telephonic communication, and online forms, depending on customer availability and convenience. Prior to final data collection, the questionnaire was briefly reviewed to ensure clarity and relevance.</w:t>
      </w:r>
    </w:p>
    <w:p w14:paraId="7A1AB17A" w14:textId="77777777" w:rsidR="00612318" w:rsidRPr="00A855B5" w:rsidRDefault="00612318">
      <w:pPr>
        <w:rPr>
          <w:rFonts w:ascii="Times New Roman" w:eastAsia="Times New Roman" w:hAnsi="Times New Roman" w:cs="Times New Roman"/>
          <w:sz w:val="24"/>
          <w:szCs w:val="24"/>
          <w:lang w:val="en-US" w:eastAsia="en-US"/>
        </w:rPr>
      </w:pPr>
      <w:r w:rsidRPr="00A855B5">
        <w:rPr>
          <w:rFonts w:ascii="Times New Roman" w:hAnsi="Times New Roman" w:cs="Times New Roman"/>
        </w:rPr>
        <w:br w:type="page"/>
      </w:r>
    </w:p>
    <w:p w14:paraId="7A664819" w14:textId="77777777" w:rsidR="00612318" w:rsidRPr="00A855B5" w:rsidRDefault="00C1657D" w:rsidP="00D731D2">
      <w:pPr>
        <w:pStyle w:val="BodyText"/>
        <w:spacing w:line="360" w:lineRule="auto"/>
        <w:ind w:left="810" w:firstLine="630"/>
        <w:jc w:val="both"/>
      </w:pPr>
      <w:r w:rsidRPr="00A855B5">
        <w:lastRenderedPageBreak/>
        <w:t>A sample size of 30 respondents was selected using the convenience sampling technique, as the respondents were chosen based on accessibility during the study period. This method was considered appropriate given the limited time and the practical constraints of the study.</w:t>
      </w:r>
    </w:p>
    <w:p w14:paraId="2501869A" w14:textId="3B16F29D" w:rsidR="00C1657D" w:rsidRPr="00A855B5" w:rsidRDefault="00C1657D" w:rsidP="00612318">
      <w:pPr>
        <w:pStyle w:val="BodyText"/>
        <w:spacing w:line="360" w:lineRule="auto"/>
        <w:ind w:firstLine="720"/>
        <w:jc w:val="both"/>
        <w:rPr>
          <w:b/>
          <w:bCs/>
        </w:rPr>
      </w:pPr>
      <w:r w:rsidRPr="00A855B5">
        <w:rPr>
          <w:b/>
          <w:bCs/>
        </w:rPr>
        <w:t>Secondary Data Collection</w:t>
      </w:r>
    </w:p>
    <w:p w14:paraId="71BA7FE4" w14:textId="40E8E9D5" w:rsidR="00C1657D" w:rsidRPr="00A855B5" w:rsidRDefault="00C1657D" w:rsidP="00612318">
      <w:pPr>
        <w:pStyle w:val="BodyText"/>
        <w:spacing w:line="360" w:lineRule="auto"/>
        <w:ind w:left="810" w:firstLine="630"/>
        <w:jc w:val="both"/>
      </w:pPr>
      <w:r w:rsidRPr="00A855B5">
        <w:t>Secondary data was collected to support the primary findings and provide a theoretical foundation for the study. Sources included company brochures, internal records, official websites of banks and NBFCs, academic textbooks, research journals, published articles, and reliable financial websites. Secondary data helped in understanding the structure of financial advisory services, loan procedures, industry standards, and previous research findings related to customer satisfaction and loan accessibility.</w:t>
      </w:r>
    </w:p>
    <w:p w14:paraId="1AC943EB" w14:textId="77777777" w:rsidR="00C1657D" w:rsidRPr="00A855B5" w:rsidRDefault="00C1657D" w:rsidP="00612318">
      <w:pPr>
        <w:pStyle w:val="BodyText"/>
        <w:spacing w:line="360" w:lineRule="auto"/>
        <w:ind w:firstLine="720"/>
        <w:jc w:val="both"/>
        <w:rPr>
          <w:b/>
          <w:bCs/>
        </w:rPr>
      </w:pPr>
      <w:r w:rsidRPr="00A855B5">
        <w:rPr>
          <w:b/>
          <w:bCs/>
        </w:rPr>
        <w:t>Data Analysis Techniques</w:t>
      </w:r>
    </w:p>
    <w:p w14:paraId="363F4C0A" w14:textId="77777777" w:rsidR="00C1657D" w:rsidRPr="00A855B5" w:rsidRDefault="00C1657D" w:rsidP="00D731D2">
      <w:pPr>
        <w:pStyle w:val="BodyText"/>
        <w:spacing w:line="360" w:lineRule="auto"/>
        <w:ind w:left="810" w:firstLine="630"/>
        <w:jc w:val="both"/>
      </w:pPr>
      <w:r w:rsidRPr="00A855B5">
        <w:t>The collected data was analyzed using simple statistical tools such as tabulation, percentages, and graphical interpretation. This helped in presenting the data in a clear, systematic, and easily understandable manner, facilitating meaningful interpretation and conclusions.</w:t>
      </w:r>
    </w:p>
    <w:p w14:paraId="3554E1EB" w14:textId="77777777" w:rsidR="00C1657D" w:rsidRPr="00A855B5" w:rsidRDefault="00C1657D" w:rsidP="00D731D2">
      <w:pPr>
        <w:pStyle w:val="BodyText"/>
        <w:spacing w:line="360" w:lineRule="auto"/>
        <w:ind w:left="810" w:firstLine="630"/>
        <w:jc w:val="both"/>
      </w:pPr>
      <w:r w:rsidRPr="00A855B5">
        <w:t>Overall, the data collection methods adopted for the study ensured credibility, consistency, and practical relevance, thereby supporting the objectives of the research effectively.</w:t>
      </w:r>
    </w:p>
    <w:p w14:paraId="146BB663" w14:textId="77777777" w:rsidR="00C1657D" w:rsidRPr="00A855B5" w:rsidRDefault="00C1657D" w:rsidP="00D731D2">
      <w:pPr>
        <w:pStyle w:val="BodyText"/>
        <w:spacing w:line="360" w:lineRule="auto"/>
        <w:ind w:left="810" w:firstLine="630"/>
        <w:jc w:val="both"/>
      </w:pPr>
    </w:p>
    <w:p w14:paraId="3C54FF0A" w14:textId="77777777" w:rsidR="002E4A4C" w:rsidRPr="00A855B5" w:rsidRDefault="002E4A4C" w:rsidP="00D731D2">
      <w:pPr>
        <w:pStyle w:val="BodyText"/>
        <w:spacing w:line="360" w:lineRule="auto"/>
        <w:ind w:left="810" w:firstLine="630"/>
        <w:jc w:val="both"/>
        <w:rPr>
          <w:b/>
          <w:bCs/>
          <w:sz w:val="28"/>
          <w:szCs w:val="28"/>
        </w:rPr>
      </w:pPr>
    </w:p>
    <w:p w14:paraId="71289883" w14:textId="77777777" w:rsidR="002E4A4C" w:rsidRPr="00A855B5" w:rsidRDefault="002E4A4C" w:rsidP="00D731D2">
      <w:pPr>
        <w:pStyle w:val="BodyText"/>
        <w:spacing w:line="360" w:lineRule="auto"/>
        <w:ind w:left="810" w:firstLine="630"/>
        <w:jc w:val="both"/>
        <w:rPr>
          <w:b/>
          <w:bCs/>
          <w:sz w:val="28"/>
          <w:szCs w:val="28"/>
        </w:rPr>
      </w:pPr>
    </w:p>
    <w:p w14:paraId="0778ED1F" w14:textId="77777777" w:rsidR="002E4A4C" w:rsidRPr="00A855B5" w:rsidRDefault="002E4A4C" w:rsidP="00D731D2">
      <w:pPr>
        <w:pStyle w:val="BodyText"/>
        <w:spacing w:line="360" w:lineRule="auto"/>
        <w:ind w:left="810" w:firstLine="630"/>
        <w:jc w:val="both"/>
        <w:rPr>
          <w:b/>
          <w:bCs/>
          <w:sz w:val="28"/>
          <w:szCs w:val="28"/>
        </w:rPr>
      </w:pPr>
    </w:p>
    <w:p w14:paraId="790CECE0" w14:textId="77777777" w:rsidR="002E4A4C" w:rsidRPr="00A855B5" w:rsidRDefault="002E4A4C" w:rsidP="00D731D2">
      <w:pPr>
        <w:pStyle w:val="BodyText"/>
        <w:spacing w:line="360" w:lineRule="auto"/>
        <w:ind w:left="810" w:firstLine="630"/>
        <w:jc w:val="both"/>
        <w:rPr>
          <w:b/>
          <w:bCs/>
          <w:sz w:val="28"/>
          <w:szCs w:val="28"/>
        </w:rPr>
      </w:pPr>
    </w:p>
    <w:p w14:paraId="0D34611B" w14:textId="77777777" w:rsidR="002E4A4C" w:rsidRPr="00A855B5" w:rsidRDefault="002E4A4C" w:rsidP="00D731D2">
      <w:pPr>
        <w:pStyle w:val="BodyText"/>
        <w:spacing w:line="360" w:lineRule="auto"/>
        <w:ind w:left="810" w:firstLine="630"/>
        <w:jc w:val="both"/>
        <w:rPr>
          <w:b/>
          <w:bCs/>
          <w:sz w:val="28"/>
          <w:szCs w:val="28"/>
        </w:rPr>
      </w:pPr>
    </w:p>
    <w:p w14:paraId="565841C6" w14:textId="77777777" w:rsidR="002E4A4C" w:rsidRPr="00A855B5" w:rsidRDefault="002E4A4C" w:rsidP="00D731D2">
      <w:pPr>
        <w:pStyle w:val="BodyText"/>
        <w:spacing w:line="360" w:lineRule="auto"/>
        <w:ind w:left="810" w:firstLine="630"/>
        <w:jc w:val="both"/>
        <w:rPr>
          <w:b/>
          <w:bCs/>
          <w:sz w:val="28"/>
          <w:szCs w:val="28"/>
        </w:rPr>
      </w:pPr>
    </w:p>
    <w:p w14:paraId="3F85447E" w14:textId="77777777" w:rsidR="002E4A4C" w:rsidRPr="00A855B5" w:rsidRDefault="002E4A4C" w:rsidP="00D731D2">
      <w:pPr>
        <w:pStyle w:val="BodyText"/>
        <w:spacing w:line="360" w:lineRule="auto"/>
        <w:ind w:left="810" w:firstLine="630"/>
        <w:jc w:val="both"/>
        <w:rPr>
          <w:b/>
          <w:bCs/>
          <w:sz w:val="28"/>
          <w:szCs w:val="28"/>
        </w:rPr>
      </w:pPr>
    </w:p>
    <w:p w14:paraId="293B379B" w14:textId="77777777" w:rsidR="002E4A4C" w:rsidRPr="00A855B5" w:rsidRDefault="002E4A4C" w:rsidP="00D731D2">
      <w:pPr>
        <w:pStyle w:val="BodyText"/>
        <w:spacing w:line="360" w:lineRule="auto"/>
        <w:ind w:left="810" w:firstLine="630"/>
        <w:jc w:val="both"/>
        <w:rPr>
          <w:b/>
          <w:bCs/>
          <w:sz w:val="28"/>
          <w:szCs w:val="28"/>
        </w:rPr>
      </w:pPr>
    </w:p>
    <w:p w14:paraId="7186FEC0" w14:textId="77777777" w:rsidR="002E4A4C" w:rsidRPr="00A855B5" w:rsidRDefault="002E4A4C" w:rsidP="00D731D2">
      <w:pPr>
        <w:pStyle w:val="BodyText"/>
        <w:spacing w:line="360" w:lineRule="auto"/>
        <w:ind w:left="810" w:firstLine="630"/>
        <w:jc w:val="both"/>
        <w:rPr>
          <w:b/>
          <w:bCs/>
          <w:sz w:val="28"/>
          <w:szCs w:val="28"/>
        </w:rPr>
      </w:pPr>
    </w:p>
    <w:p w14:paraId="7A562A70" w14:textId="77777777" w:rsidR="002E4A4C" w:rsidRPr="00A855B5" w:rsidRDefault="002E4A4C" w:rsidP="00D731D2">
      <w:pPr>
        <w:pStyle w:val="BodyText"/>
        <w:spacing w:line="360" w:lineRule="auto"/>
        <w:ind w:left="810" w:firstLine="630"/>
        <w:jc w:val="both"/>
        <w:rPr>
          <w:b/>
          <w:bCs/>
          <w:sz w:val="28"/>
          <w:szCs w:val="28"/>
        </w:rPr>
      </w:pPr>
    </w:p>
    <w:p w14:paraId="5F909310" w14:textId="77777777" w:rsidR="002E4A4C" w:rsidRPr="00A855B5" w:rsidRDefault="002E4A4C" w:rsidP="00D731D2">
      <w:pPr>
        <w:pStyle w:val="BodyText"/>
        <w:spacing w:line="360" w:lineRule="auto"/>
        <w:ind w:left="810" w:firstLine="630"/>
        <w:jc w:val="both"/>
        <w:rPr>
          <w:b/>
          <w:bCs/>
          <w:sz w:val="28"/>
          <w:szCs w:val="28"/>
        </w:rPr>
      </w:pPr>
    </w:p>
    <w:p w14:paraId="2578C1D1" w14:textId="77777777" w:rsidR="002E4A4C" w:rsidRPr="00A855B5" w:rsidRDefault="002E4A4C" w:rsidP="00D731D2">
      <w:pPr>
        <w:pStyle w:val="BodyText"/>
        <w:spacing w:line="360" w:lineRule="auto"/>
        <w:ind w:left="810" w:firstLine="630"/>
        <w:jc w:val="both"/>
        <w:rPr>
          <w:b/>
          <w:bCs/>
          <w:sz w:val="28"/>
          <w:szCs w:val="28"/>
        </w:rPr>
      </w:pPr>
    </w:p>
    <w:p w14:paraId="6289CA0A" w14:textId="4D6E066A" w:rsidR="00C1657D" w:rsidRPr="00A855B5" w:rsidRDefault="00C1657D" w:rsidP="00612318">
      <w:pPr>
        <w:pStyle w:val="BodyText"/>
        <w:spacing w:line="360" w:lineRule="auto"/>
        <w:ind w:firstLine="720"/>
        <w:rPr>
          <w:b/>
          <w:bCs/>
          <w:sz w:val="28"/>
          <w:szCs w:val="28"/>
          <w:u w:val="single"/>
        </w:rPr>
      </w:pPr>
      <w:r w:rsidRPr="00A855B5">
        <w:rPr>
          <w:b/>
          <w:bCs/>
          <w:sz w:val="28"/>
          <w:szCs w:val="28"/>
        </w:rPr>
        <w:t>4.5 DATA ANALYSIS AND INTERPRETATION</w:t>
      </w:r>
    </w:p>
    <w:p w14:paraId="5B18D22D" w14:textId="77777777" w:rsidR="00C1657D" w:rsidRPr="00A855B5" w:rsidRDefault="00C1657D" w:rsidP="00D731D2">
      <w:pPr>
        <w:pStyle w:val="BodyText"/>
        <w:spacing w:line="360" w:lineRule="auto"/>
        <w:ind w:left="810" w:firstLine="630"/>
        <w:rPr>
          <w:b/>
          <w:bCs/>
          <w:sz w:val="26"/>
          <w:szCs w:val="26"/>
        </w:rPr>
      </w:pPr>
      <w:r w:rsidRPr="00A855B5">
        <w:rPr>
          <w:b/>
          <w:bCs/>
          <w:sz w:val="26"/>
          <w:szCs w:val="26"/>
        </w:rPr>
        <w:t>1. Age distribution Particulars</w:t>
      </w:r>
    </w:p>
    <w:tbl>
      <w:tblPr>
        <w:tblStyle w:val="TableGrid"/>
        <w:tblW w:w="9040" w:type="dxa"/>
        <w:tblInd w:w="607" w:type="dxa"/>
        <w:tblLook w:val="04A0" w:firstRow="1" w:lastRow="0" w:firstColumn="1" w:lastColumn="0" w:noHBand="0" w:noVBand="1"/>
      </w:tblPr>
      <w:tblGrid>
        <w:gridCol w:w="2295"/>
        <w:gridCol w:w="3699"/>
        <w:gridCol w:w="3046"/>
      </w:tblGrid>
      <w:tr w:rsidR="00C1657D" w:rsidRPr="00A855B5" w14:paraId="4376228A" w14:textId="77777777" w:rsidTr="00612318">
        <w:tc>
          <w:tcPr>
            <w:tcW w:w="0" w:type="auto"/>
            <w:vAlign w:val="center"/>
            <w:hideMark/>
          </w:tcPr>
          <w:p w14:paraId="6243F272" w14:textId="77777777" w:rsidR="00C1657D" w:rsidRPr="00A855B5" w:rsidRDefault="00C1657D" w:rsidP="00612318">
            <w:pPr>
              <w:jc w:val="center"/>
              <w:rPr>
                <w:rFonts w:ascii="Times New Roman" w:hAnsi="Times New Roman" w:cs="Times New Roman"/>
                <w:b/>
                <w:bCs/>
                <w:sz w:val="24"/>
                <w:szCs w:val="24"/>
              </w:rPr>
            </w:pPr>
            <w:r w:rsidRPr="00A855B5">
              <w:rPr>
                <w:rFonts w:ascii="Times New Roman" w:hAnsi="Times New Roman" w:cs="Times New Roman"/>
                <w:b/>
                <w:bCs/>
                <w:sz w:val="24"/>
                <w:szCs w:val="24"/>
              </w:rPr>
              <w:t>Particulars</w:t>
            </w:r>
          </w:p>
        </w:tc>
        <w:tc>
          <w:tcPr>
            <w:tcW w:w="0" w:type="auto"/>
            <w:vAlign w:val="center"/>
            <w:hideMark/>
          </w:tcPr>
          <w:p w14:paraId="63B8E10B" w14:textId="1BFD7880" w:rsidR="00C1657D" w:rsidRPr="00A855B5" w:rsidRDefault="00C1657D" w:rsidP="00612318">
            <w:pPr>
              <w:jc w:val="center"/>
              <w:rPr>
                <w:rFonts w:ascii="Times New Roman" w:hAnsi="Times New Roman" w:cs="Times New Roman"/>
                <w:b/>
                <w:bCs/>
                <w:sz w:val="24"/>
                <w:szCs w:val="24"/>
              </w:rPr>
            </w:pPr>
            <w:r w:rsidRPr="00A855B5">
              <w:rPr>
                <w:rFonts w:ascii="Times New Roman" w:hAnsi="Times New Roman" w:cs="Times New Roman"/>
                <w:b/>
                <w:bCs/>
                <w:sz w:val="24"/>
                <w:szCs w:val="24"/>
              </w:rPr>
              <w:t>No. of</w:t>
            </w:r>
            <w:r w:rsidR="00612318" w:rsidRPr="00A855B5">
              <w:rPr>
                <w:rFonts w:ascii="Times New Roman" w:hAnsi="Times New Roman" w:cs="Times New Roman"/>
                <w:b/>
                <w:bCs/>
                <w:sz w:val="24"/>
                <w:szCs w:val="24"/>
              </w:rPr>
              <w:t xml:space="preserve"> </w:t>
            </w:r>
            <w:r w:rsidRPr="00A855B5">
              <w:rPr>
                <w:rFonts w:ascii="Times New Roman" w:hAnsi="Times New Roman" w:cs="Times New Roman"/>
                <w:b/>
                <w:bCs/>
                <w:sz w:val="24"/>
                <w:szCs w:val="24"/>
              </w:rPr>
              <w:t>Respondents</w:t>
            </w:r>
          </w:p>
        </w:tc>
        <w:tc>
          <w:tcPr>
            <w:tcW w:w="0" w:type="auto"/>
            <w:vAlign w:val="center"/>
            <w:hideMark/>
          </w:tcPr>
          <w:p w14:paraId="469E56D6" w14:textId="77777777" w:rsidR="00C1657D" w:rsidRPr="00A855B5" w:rsidRDefault="00C1657D" w:rsidP="00612318">
            <w:pPr>
              <w:jc w:val="center"/>
              <w:rPr>
                <w:rFonts w:ascii="Times New Roman" w:hAnsi="Times New Roman" w:cs="Times New Roman"/>
                <w:b/>
                <w:bCs/>
                <w:sz w:val="24"/>
                <w:szCs w:val="24"/>
              </w:rPr>
            </w:pPr>
            <w:r w:rsidRPr="00A855B5">
              <w:rPr>
                <w:rFonts w:ascii="Times New Roman" w:hAnsi="Times New Roman" w:cs="Times New Roman"/>
                <w:b/>
                <w:bCs/>
                <w:sz w:val="24"/>
                <w:szCs w:val="24"/>
              </w:rPr>
              <w:t>Percentage (%)</w:t>
            </w:r>
          </w:p>
        </w:tc>
      </w:tr>
      <w:tr w:rsidR="00C1657D" w:rsidRPr="00A855B5" w14:paraId="44981FCF" w14:textId="77777777" w:rsidTr="00612318">
        <w:tc>
          <w:tcPr>
            <w:tcW w:w="0" w:type="auto"/>
            <w:vAlign w:val="center"/>
            <w:hideMark/>
          </w:tcPr>
          <w:p w14:paraId="2617D6F6"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Below 25</w:t>
            </w:r>
          </w:p>
        </w:tc>
        <w:tc>
          <w:tcPr>
            <w:tcW w:w="0" w:type="auto"/>
            <w:vAlign w:val="center"/>
            <w:hideMark/>
          </w:tcPr>
          <w:p w14:paraId="7B9E5223"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6</w:t>
            </w:r>
          </w:p>
        </w:tc>
        <w:tc>
          <w:tcPr>
            <w:tcW w:w="0" w:type="auto"/>
            <w:vAlign w:val="center"/>
            <w:hideMark/>
          </w:tcPr>
          <w:p w14:paraId="03C20074"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20%</w:t>
            </w:r>
          </w:p>
        </w:tc>
      </w:tr>
      <w:tr w:rsidR="00C1657D" w:rsidRPr="00A855B5" w14:paraId="2962F0E0" w14:textId="77777777" w:rsidTr="00612318">
        <w:tc>
          <w:tcPr>
            <w:tcW w:w="0" w:type="auto"/>
            <w:vAlign w:val="center"/>
            <w:hideMark/>
          </w:tcPr>
          <w:p w14:paraId="1B090E7C"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25–35</w:t>
            </w:r>
          </w:p>
        </w:tc>
        <w:tc>
          <w:tcPr>
            <w:tcW w:w="0" w:type="auto"/>
            <w:vAlign w:val="center"/>
            <w:hideMark/>
          </w:tcPr>
          <w:p w14:paraId="457D6D0F"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12</w:t>
            </w:r>
          </w:p>
        </w:tc>
        <w:tc>
          <w:tcPr>
            <w:tcW w:w="0" w:type="auto"/>
            <w:vAlign w:val="center"/>
            <w:hideMark/>
          </w:tcPr>
          <w:p w14:paraId="77CDB342"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40%</w:t>
            </w:r>
          </w:p>
        </w:tc>
      </w:tr>
      <w:tr w:rsidR="00C1657D" w:rsidRPr="00A855B5" w14:paraId="7E821192" w14:textId="77777777" w:rsidTr="00612318">
        <w:tc>
          <w:tcPr>
            <w:tcW w:w="0" w:type="auto"/>
            <w:vAlign w:val="center"/>
            <w:hideMark/>
          </w:tcPr>
          <w:p w14:paraId="53BF8BA1"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36–45</w:t>
            </w:r>
          </w:p>
        </w:tc>
        <w:tc>
          <w:tcPr>
            <w:tcW w:w="0" w:type="auto"/>
            <w:vAlign w:val="center"/>
            <w:hideMark/>
          </w:tcPr>
          <w:p w14:paraId="765C798D"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8</w:t>
            </w:r>
          </w:p>
        </w:tc>
        <w:tc>
          <w:tcPr>
            <w:tcW w:w="0" w:type="auto"/>
            <w:vAlign w:val="center"/>
            <w:hideMark/>
          </w:tcPr>
          <w:p w14:paraId="54AFFCCC"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26.7%</w:t>
            </w:r>
          </w:p>
        </w:tc>
      </w:tr>
      <w:tr w:rsidR="00C1657D" w:rsidRPr="00A855B5" w14:paraId="4DF23948" w14:textId="77777777" w:rsidTr="00612318">
        <w:tc>
          <w:tcPr>
            <w:tcW w:w="0" w:type="auto"/>
            <w:vAlign w:val="center"/>
            <w:hideMark/>
          </w:tcPr>
          <w:p w14:paraId="5EE90AB8"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Above 45</w:t>
            </w:r>
          </w:p>
        </w:tc>
        <w:tc>
          <w:tcPr>
            <w:tcW w:w="0" w:type="auto"/>
            <w:vAlign w:val="center"/>
            <w:hideMark/>
          </w:tcPr>
          <w:p w14:paraId="2D4D1846"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4</w:t>
            </w:r>
          </w:p>
        </w:tc>
        <w:tc>
          <w:tcPr>
            <w:tcW w:w="0" w:type="auto"/>
            <w:vAlign w:val="center"/>
            <w:hideMark/>
          </w:tcPr>
          <w:p w14:paraId="01A910B2"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sz w:val="24"/>
                <w:szCs w:val="24"/>
              </w:rPr>
              <w:t>13.3%</w:t>
            </w:r>
          </w:p>
        </w:tc>
      </w:tr>
      <w:tr w:rsidR="00C1657D" w:rsidRPr="00A855B5" w14:paraId="3BA80461" w14:textId="77777777" w:rsidTr="00612318">
        <w:tc>
          <w:tcPr>
            <w:tcW w:w="0" w:type="auto"/>
            <w:vAlign w:val="center"/>
            <w:hideMark/>
          </w:tcPr>
          <w:p w14:paraId="608C56F9"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b/>
                <w:bCs/>
                <w:sz w:val="24"/>
                <w:szCs w:val="24"/>
              </w:rPr>
              <w:t>Total</w:t>
            </w:r>
          </w:p>
        </w:tc>
        <w:tc>
          <w:tcPr>
            <w:tcW w:w="0" w:type="auto"/>
            <w:vAlign w:val="center"/>
            <w:hideMark/>
          </w:tcPr>
          <w:p w14:paraId="02F16F45"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b/>
                <w:bCs/>
                <w:sz w:val="24"/>
                <w:szCs w:val="24"/>
              </w:rPr>
              <w:t>30</w:t>
            </w:r>
          </w:p>
        </w:tc>
        <w:tc>
          <w:tcPr>
            <w:tcW w:w="0" w:type="auto"/>
            <w:vAlign w:val="center"/>
            <w:hideMark/>
          </w:tcPr>
          <w:p w14:paraId="03465142" w14:textId="77777777" w:rsidR="00C1657D" w:rsidRPr="00A855B5" w:rsidRDefault="00C1657D" w:rsidP="00612318">
            <w:pPr>
              <w:jc w:val="center"/>
              <w:rPr>
                <w:rFonts w:ascii="Times New Roman" w:hAnsi="Times New Roman" w:cs="Times New Roman"/>
                <w:sz w:val="24"/>
                <w:szCs w:val="24"/>
              </w:rPr>
            </w:pPr>
            <w:r w:rsidRPr="00A855B5">
              <w:rPr>
                <w:rFonts w:ascii="Times New Roman" w:hAnsi="Times New Roman" w:cs="Times New Roman"/>
                <w:b/>
                <w:bCs/>
                <w:sz w:val="24"/>
                <w:szCs w:val="24"/>
              </w:rPr>
              <w:t>100%</w:t>
            </w:r>
          </w:p>
        </w:tc>
      </w:tr>
    </w:tbl>
    <w:p w14:paraId="37BCDEF1" w14:textId="77777777" w:rsidR="00C1657D" w:rsidRPr="00A855B5" w:rsidRDefault="00C1657D" w:rsidP="00D731D2">
      <w:pPr>
        <w:pStyle w:val="BodyText"/>
        <w:spacing w:line="360" w:lineRule="auto"/>
        <w:ind w:left="810" w:firstLine="630"/>
        <w:jc w:val="both"/>
        <w:rPr>
          <w:b/>
          <w:bCs/>
          <w:sz w:val="28"/>
          <w:szCs w:val="28"/>
          <w:u w:val="single"/>
        </w:rPr>
      </w:pPr>
    </w:p>
    <w:p w14:paraId="13CBAD81" w14:textId="418CFFF4" w:rsidR="00C1657D" w:rsidRPr="00A855B5" w:rsidRDefault="00C1657D" w:rsidP="00612318">
      <w:pPr>
        <w:pStyle w:val="BodyText"/>
        <w:spacing w:line="360" w:lineRule="auto"/>
        <w:jc w:val="center"/>
        <w:rPr>
          <w:b/>
          <w:bCs/>
          <w:sz w:val="28"/>
          <w:szCs w:val="28"/>
          <w:u w:val="single"/>
        </w:rPr>
      </w:pPr>
      <w:r w:rsidRPr="00A855B5">
        <w:rPr>
          <w:b/>
          <w:bCs/>
          <w:noProof/>
          <w:sz w:val="28"/>
          <w:szCs w:val="28"/>
          <w:u w:val="single"/>
          <w14:ligatures w14:val="standardContextual"/>
        </w:rPr>
        <w:drawing>
          <wp:inline distT="0" distB="0" distL="0" distR="0" wp14:anchorId="0544FFF3" wp14:editId="1084BFBC">
            <wp:extent cx="5486400" cy="3200400"/>
            <wp:effectExtent l="0" t="0" r="0" b="0"/>
            <wp:docPr id="291469984"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7CBFB6B" w14:textId="77777777" w:rsidR="00C1657D" w:rsidRPr="00A855B5" w:rsidRDefault="00C1657D" w:rsidP="00612318">
      <w:pPr>
        <w:pStyle w:val="BodyText"/>
        <w:spacing w:line="360" w:lineRule="auto"/>
        <w:ind w:firstLine="720"/>
        <w:rPr>
          <w:b/>
          <w:bCs/>
        </w:rPr>
      </w:pPr>
      <w:r w:rsidRPr="00A855B5">
        <w:rPr>
          <w:b/>
          <w:bCs/>
        </w:rPr>
        <w:t>Interpretation:</w:t>
      </w:r>
    </w:p>
    <w:p w14:paraId="3778EB46" w14:textId="77777777" w:rsidR="00C1657D" w:rsidRPr="00A855B5" w:rsidRDefault="00C1657D" w:rsidP="00612318">
      <w:pPr>
        <w:pStyle w:val="BodyText"/>
        <w:spacing w:line="360" w:lineRule="auto"/>
        <w:ind w:left="810" w:firstLine="630"/>
      </w:pPr>
      <w:r w:rsidRPr="00A855B5">
        <w:t>The majority of respondents (40%) belong to the 25–35 age group, followed by 26.7% in the 36–45 category. Only 13.3% are above 45 years.</w:t>
      </w:r>
    </w:p>
    <w:p w14:paraId="34E6A722" w14:textId="77777777" w:rsidR="00C1657D" w:rsidRPr="00A855B5" w:rsidRDefault="00C1657D" w:rsidP="00612318">
      <w:pPr>
        <w:pStyle w:val="BodyText"/>
        <w:spacing w:line="360" w:lineRule="auto"/>
        <w:ind w:firstLine="720"/>
        <w:rPr>
          <w:b/>
          <w:bCs/>
        </w:rPr>
      </w:pPr>
      <w:r w:rsidRPr="00A855B5">
        <w:rPr>
          <w:b/>
          <w:bCs/>
        </w:rPr>
        <w:t>Analysis:</w:t>
      </w:r>
    </w:p>
    <w:p w14:paraId="0C0293DC" w14:textId="070E8451" w:rsidR="00C1657D" w:rsidRPr="00A855B5" w:rsidRDefault="00C1657D" w:rsidP="00612318">
      <w:pPr>
        <w:pStyle w:val="BodyText"/>
        <w:spacing w:line="360" w:lineRule="auto"/>
        <w:ind w:left="810" w:firstLine="630"/>
      </w:pPr>
      <w:r w:rsidRPr="00A855B5">
        <w:t>This indicates that financial advisory services are primarily utilized by young and middle-aged adults, who are more active in seeking loans for personal, business, or housing purposes.</w:t>
      </w:r>
    </w:p>
    <w:p w14:paraId="61D865D2" w14:textId="77777777" w:rsidR="00612318" w:rsidRPr="00A855B5" w:rsidRDefault="00612318">
      <w:pPr>
        <w:rPr>
          <w:rFonts w:ascii="Times New Roman" w:eastAsia="Times New Roman" w:hAnsi="Times New Roman" w:cs="Times New Roman"/>
          <w:b/>
          <w:bCs/>
          <w:sz w:val="28"/>
          <w:szCs w:val="28"/>
          <w:lang w:val="en-US" w:eastAsia="en-US"/>
        </w:rPr>
      </w:pPr>
      <w:r w:rsidRPr="00A855B5">
        <w:rPr>
          <w:rFonts w:ascii="Times New Roman" w:hAnsi="Times New Roman" w:cs="Times New Roman"/>
          <w:b/>
          <w:bCs/>
          <w:sz w:val="28"/>
          <w:szCs w:val="28"/>
        </w:rPr>
        <w:br w:type="page"/>
      </w:r>
    </w:p>
    <w:p w14:paraId="59EF25A7" w14:textId="52F6D1B8" w:rsidR="00C1657D" w:rsidRPr="00A855B5" w:rsidRDefault="00C1657D" w:rsidP="00612318">
      <w:pPr>
        <w:pStyle w:val="BodyText"/>
        <w:spacing w:line="360" w:lineRule="auto"/>
        <w:ind w:firstLine="720"/>
        <w:rPr>
          <w:b/>
          <w:bCs/>
          <w:sz w:val="28"/>
          <w:szCs w:val="28"/>
        </w:rPr>
      </w:pPr>
      <w:r w:rsidRPr="00A855B5">
        <w:rPr>
          <w:b/>
          <w:bCs/>
          <w:sz w:val="28"/>
          <w:szCs w:val="28"/>
        </w:rPr>
        <w:lastRenderedPageBreak/>
        <w:t>2. Gender Distribution</w:t>
      </w:r>
    </w:p>
    <w:tbl>
      <w:tblPr>
        <w:tblStyle w:val="TableGrid"/>
        <w:tblW w:w="9040" w:type="dxa"/>
        <w:tblInd w:w="607" w:type="dxa"/>
        <w:tblLook w:val="04A0" w:firstRow="1" w:lastRow="0" w:firstColumn="1" w:lastColumn="0" w:noHBand="0" w:noVBand="1"/>
      </w:tblPr>
      <w:tblGrid>
        <w:gridCol w:w="2798"/>
        <w:gridCol w:w="3423"/>
        <w:gridCol w:w="2819"/>
      </w:tblGrid>
      <w:tr w:rsidR="00C1657D" w:rsidRPr="00A855B5" w14:paraId="742193CD" w14:textId="77777777" w:rsidTr="00612318">
        <w:tc>
          <w:tcPr>
            <w:tcW w:w="0" w:type="auto"/>
            <w:hideMark/>
          </w:tcPr>
          <w:p w14:paraId="4684637D" w14:textId="77777777" w:rsidR="00C1657D" w:rsidRPr="00A855B5" w:rsidRDefault="00C1657D" w:rsidP="00612318">
            <w:pPr>
              <w:pStyle w:val="BodyText"/>
              <w:spacing w:line="360" w:lineRule="auto"/>
              <w:jc w:val="center"/>
              <w:rPr>
                <w:b/>
                <w:bCs/>
                <w:lang w:val="en-IN"/>
              </w:rPr>
            </w:pPr>
            <w:r w:rsidRPr="00A855B5">
              <w:rPr>
                <w:b/>
                <w:bCs/>
                <w:lang w:val="en-IN"/>
              </w:rPr>
              <w:t>Particulars</w:t>
            </w:r>
          </w:p>
        </w:tc>
        <w:tc>
          <w:tcPr>
            <w:tcW w:w="0" w:type="auto"/>
            <w:hideMark/>
          </w:tcPr>
          <w:p w14:paraId="5FE99ADC" w14:textId="77777777" w:rsidR="00C1657D" w:rsidRPr="00A855B5" w:rsidRDefault="00C1657D" w:rsidP="00612318">
            <w:pPr>
              <w:pStyle w:val="BodyText"/>
              <w:spacing w:line="360" w:lineRule="auto"/>
              <w:jc w:val="center"/>
              <w:rPr>
                <w:b/>
                <w:bCs/>
                <w:lang w:val="en-IN"/>
              </w:rPr>
            </w:pPr>
            <w:r w:rsidRPr="00A855B5">
              <w:rPr>
                <w:b/>
                <w:bCs/>
                <w:lang w:val="en-IN"/>
              </w:rPr>
              <w:t>No. of Respondents</w:t>
            </w:r>
          </w:p>
        </w:tc>
        <w:tc>
          <w:tcPr>
            <w:tcW w:w="0" w:type="auto"/>
            <w:hideMark/>
          </w:tcPr>
          <w:p w14:paraId="1FE6CBB5" w14:textId="77777777" w:rsidR="00C1657D" w:rsidRPr="00A855B5" w:rsidRDefault="00C1657D" w:rsidP="00612318">
            <w:pPr>
              <w:pStyle w:val="BodyText"/>
              <w:spacing w:line="360" w:lineRule="auto"/>
              <w:jc w:val="center"/>
              <w:rPr>
                <w:b/>
                <w:bCs/>
                <w:lang w:val="en-IN"/>
              </w:rPr>
            </w:pPr>
            <w:r w:rsidRPr="00A855B5">
              <w:rPr>
                <w:b/>
                <w:bCs/>
                <w:lang w:val="en-IN"/>
              </w:rPr>
              <w:t>Percentage (%)</w:t>
            </w:r>
          </w:p>
        </w:tc>
      </w:tr>
      <w:tr w:rsidR="00C1657D" w:rsidRPr="00A855B5" w14:paraId="57EA8281" w14:textId="77777777" w:rsidTr="00612318">
        <w:tc>
          <w:tcPr>
            <w:tcW w:w="0" w:type="auto"/>
            <w:hideMark/>
          </w:tcPr>
          <w:p w14:paraId="47301064" w14:textId="77777777" w:rsidR="00C1657D" w:rsidRPr="00A855B5" w:rsidRDefault="00C1657D" w:rsidP="00612318">
            <w:pPr>
              <w:pStyle w:val="BodyText"/>
              <w:spacing w:line="360" w:lineRule="auto"/>
              <w:rPr>
                <w:lang w:val="en-IN"/>
              </w:rPr>
            </w:pPr>
            <w:r w:rsidRPr="00A855B5">
              <w:rPr>
                <w:lang w:val="en-IN"/>
              </w:rPr>
              <w:t>Male</w:t>
            </w:r>
          </w:p>
        </w:tc>
        <w:tc>
          <w:tcPr>
            <w:tcW w:w="0" w:type="auto"/>
            <w:hideMark/>
          </w:tcPr>
          <w:p w14:paraId="19F19BFB" w14:textId="77777777" w:rsidR="00C1657D" w:rsidRPr="00A855B5" w:rsidRDefault="00C1657D" w:rsidP="00612318">
            <w:pPr>
              <w:pStyle w:val="BodyText"/>
              <w:spacing w:line="360" w:lineRule="auto"/>
              <w:jc w:val="center"/>
              <w:rPr>
                <w:lang w:val="en-IN"/>
              </w:rPr>
            </w:pPr>
            <w:r w:rsidRPr="00A855B5">
              <w:rPr>
                <w:lang w:val="en-IN"/>
              </w:rPr>
              <w:t>18</w:t>
            </w:r>
          </w:p>
        </w:tc>
        <w:tc>
          <w:tcPr>
            <w:tcW w:w="0" w:type="auto"/>
            <w:hideMark/>
          </w:tcPr>
          <w:p w14:paraId="64F9A2E1" w14:textId="77777777" w:rsidR="00C1657D" w:rsidRPr="00A855B5" w:rsidRDefault="00C1657D" w:rsidP="00612318">
            <w:pPr>
              <w:pStyle w:val="BodyText"/>
              <w:spacing w:line="360" w:lineRule="auto"/>
              <w:jc w:val="center"/>
              <w:rPr>
                <w:lang w:val="en-IN"/>
              </w:rPr>
            </w:pPr>
            <w:r w:rsidRPr="00A855B5">
              <w:rPr>
                <w:lang w:val="en-IN"/>
              </w:rPr>
              <w:t>60%</w:t>
            </w:r>
          </w:p>
        </w:tc>
      </w:tr>
      <w:tr w:rsidR="00C1657D" w:rsidRPr="00A855B5" w14:paraId="40C01D70" w14:textId="77777777" w:rsidTr="00612318">
        <w:tc>
          <w:tcPr>
            <w:tcW w:w="0" w:type="auto"/>
            <w:hideMark/>
          </w:tcPr>
          <w:p w14:paraId="5A9D76DD" w14:textId="77777777" w:rsidR="00C1657D" w:rsidRPr="00A855B5" w:rsidRDefault="00C1657D" w:rsidP="00612318">
            <w:pPr>
              <w:pStyle w:val="BodyText"/>
              <w:spacing w:line="360" w:lineRule="auto"/>
              <w:rPr>
                <w:lang w:val="en-IN"/>
              </w:rPr>
            </w:pPr>
            <w:r w:rsidRPr="00A855B5">
              <w:rPr>
                <w:lang w:val="en-IN"/>
              </w:rPr>
              <w:t>Female</w:t>
            </w:r>
          </w:p>
        </w:tc>
        <w:tc>
          <w:tcPr>
            <w:tcW w:w="0" w:type="auto"/>
            <w:hideMark/>
          </w:tcPr>
          <w:p w14:paraId="65E5DA9E" w14:textId="77777777" w:rsidR="00C1657D" w:rsidRPr="00A855B5" w:rsidRDefault="00C1657D" w:rsidP="00612318">
            <w:pPr>
              <w:pStyle w:val="BodyText"/>
              <w:spacing w:line="360" w:lineRule="auto"/>
              <w:jc w:val="center"/>
              <w:rPr>
                <w:lang w:val="en-IN"/>
              </w:rPr>
            </w:pPr>
            <w:r w:rsidRPr="00A855B5">
              <w:rPr>
                <w:lang w:val="en-IN"/>
              </w:rPr>
              <w:t>10</w:t>
            </w:r>
          </w:p>
        </w:tc>
        <w:tc>
          <w:tcPr>
            <w:tcW w:w="0" w:type="auto"/>
            <w:hideMark/>
          </w:tcPr>
          <w:p w14:paraId="3E00D38A" w14:textId="77777777" w:rsidR="00C1657D" w:rsidRPr="00A855B5" w:rsidRDefault="00C1657D" w:rsidP="00612318">
            <w:pPr>
              <w:pStyle w:val="BodyText"/>
              <w:spacing w:line="360" w:lineRule="auto"/>
              <w:jc w:val="center"/>
              <w:rPr>
                <w:lang w:val="en-IN"/>
              </w:rPr>
            </w:pPr>
            <w:r w:rsidRPr="00A855B5">
              <w:rPr>
                <w:lang w:val="en-IN"/>
              </w:rPr>
              <w:t>33.3%</w:t>
            </w:r>
          </w:p>
        </w:tc>
      </w:tr>
      <w:tr w:rsidR="00C1657D" w:rsidRPr="00A855B5" w14:paraId="74BBFAA3" w14:textId="77777777" w:rsidTr="00612318">
        <w:tc>
          <w:tcPr>
            <w:tcW w:w="0" w:type="auto"/>
            <w:hideMark/>
          </w:tcPr>
          <w:p w14:paraId="25363665" w14:textId="77777777" w:rsidR="00C1657D" w:rsidRPr="00A855B5" w:rsidRDefault="00C1657D" w:rsidP="00612318">
            <w:pPr>
              <w:pStyle w:val="BodyText"/>
              <w:spacing w:line="360" w:lineRule="auto"/>
              <w:rPr>
                <w:lang w:val="en-IN"/>
              </w:rPr>
            </w:pPr>
            <w:r w:rsidRPr="00A855B5">
              <w:rPr>
                <w:lang w:val="en-IN"/>
              </w:rPr>
              <w:t>Prefer not to say</w:t>
            </w:r>
          </w:p>
        </w:tc>
        <w:tc>
          <w:tcPr>
            <w:tcW w:w="0" w:type="auto"/>
            <w:hideMark/>
          </w:tcPr>
          <w:p w14:paraId="2BD178F7" w14:textId="77777777" w:rsidR="00C1657D" w:rsidRPr="00A855B5" w:rsidRDefault="00C1657D" w:rsidP="00612318">
            <w:pPr>
              <w:pStyle w:val="BodyText"/>
              <w:spacing w:line="360" w:lineRule="auto"/>
              <w:jc w:val="center"/>
              <w:rPr>
                <w:lang w:val="en-IN"/>
              </w:rPr>
            </w:pPr>
            <w:r w:rsidRPr="00A855B5">
              <w:rPr>
                <w:lang w:val="en-IN"/>
              </w:rPr>
              <w:t>2</w:t>
            </w:r>
          </w:p>
        </w:tc>
        <w:tc>
          <w:tcPr>
            <w:tcW w:w="0" w:type="auto"/>
            <w:hideMark/>
          </w:tcPr>
          <w:p w14:paraId="1E1A5F05" w14:textId="77777777" w:rsidR="00C1657D" w:rsidRPr="00A855B5" w:rsidRDefault="00C1657D" w:rsidP="00612318">
            <w:pPr>
              <w:pStyle w:val="BodyText"/>
              <w:spacing w:line="360" w:lineRule="auto"/>
              <w:jc w:val="center"/>
              <w:rPr>
                <w:lang w:val="en-IN"/>
              </w:rPr>
            </w:pPr>
            <w:r w:rsidRPr="00A855B5">
              <w:rPr>
                <w:lang w:val="en-IN"/>
              </w:rPr>
              <w:t>6.7%</w:t>
            </w:r>
          </w:p>
        </w:tc>
      </w:tr>
      <w:tr w:rsidR="00C1657D" w:rsidRPr="00A855B5" w14:paraId="05315A7C" w14:textId="77777777" w:rsidTr="00612318">
        <w:tc>
          <w:tcPr>
            <w:tcW w:w="0" w:type="auto"/>
            <w:hideMark/>
          </w:tcPr>
          <w:p w14:paraId="6A8B256A" w14:textId="77777777" w:rsidR="00C1657D" w:rsidRPr="00A855B5" w:rsidRDefault="00C1657D" w:rsidP="00612318">
            <w:pPr>
              <w:pStyle w:val="BodyText"/>
              <w:spacing w:line="360" w:lineRule="auto"/>
              <w:rPr>
                <w:lang w:val="en-IN"/>
              </w:rPr>
            </w:pPr>
            <w:r w:rsidRPr="00A855B5">
              <w:rPr>
                <w:b/>
                <w:bCs/>
                <w:lang w:val="en-IN"/>
              </w:rPr>
              <w:t>Total</w:t>
            </w:r>
          </w:p>
        </w:tc>
        <w:tc>
          <w:tcPr>
            <w:tcW w:w="0" w:type="auto"/>
            <w:hideMark/>
          </w:tcPr>
          <w:p w14:paraId="77274A6A" w14:textId="77777777" w:rsidR="00C1657D" w:rsidRPr="00A855B5" w:rsidRDefault="00C1657D" w:rsidP="00612318">
            <w:pPr>
              <w:pStyle w:val="BodyText"/>
              <w:spacing w:line="360" w:lineRule="auto"/>
              <w:jc w:val="center"/>
              <w:rPr>
                <w:lang w:val="en-IN"/>
              </w:rPr>
            </w:pPr>
            <w:r w:rsidRPr="00A855B5">
              <w:rPr>
                <w:b/>
                <w:bCs/>
                <w:lang w:val="en-IN"/>
              </w:rPr>
              <w:t>30</w:t>
            </w:r>
          </w:p>
        </w:tc>
        <w:tc>
          <w:tcPr>
            <w:tcW w:w="0" w:type="auto"/>
            <w:hideMark/>
          </w:tcPr>
          <w:p w14:paraId="395ECED4" w14:textId="77777777" w:rsidR="00C1657D" w:rsidRPr="00A855B5" w:rsidRDefault="00C1657D" w:rsidP="00612318">
            <w:pPr>
              <w:pStyle w:val="BodyText"/>
              <w:spacing w:line="360" w:lineRule="auto"/>
              <w:jc w:val="center"/>
              <w:rPr>
                <w:lang w:val="en-IN"/>
              </w:rPr>
            </w:pPr>
            <w:r w:rsidRPr="00A855B5">
              <w:rPr>
                <w:b/>
                <w:bCs/>
                <w:lang w:val="en-IN"/>
              </w:rPr>
              <w:t>100%</w:t>
            </w:r>
          </w:p>
        </w:tc>
      </w:tr>
    </w:tbl>
    <w:p w14:paraId="5168F4C1" w14:textId="77777777" w:rsidR="00C1657D" w:rsidRPr="00A855B5" w:rsidRDefault="00C1657D" w:rsidP="00D731D2">
      <w:pPr>
        <w:pStyle w:val="BodyText"/>
        <w:spacing w:line="360" w:lineRule="auto"/>
        <w:ind w:left="810" w:firstLine="630"/>
      </w:pPr>
    </w:p>
    <w:p w14:paraId="4282624F" w14:textId="77777777" w:rsidR="00C1657D" w:rsidRPr="00A855B5" w:rsidRDefault="00C1657D" w:rsidP="00D731D2">
      <w:pPr>
        <w:pStyle w:val="BodyText"/>
        <w:spacing w:line="360" w:lineRule="auto"/>
        <w:ind w:left="810" w:firstLine="630"/>
        <w:jc w:val="both"/>
      </w:pPr>
    </w:p>
    <w:p w14:paraId="1F025482" w14:textId="77777777" w:rsidR="00C1657D" w:rsidRPr="00A855B5" w:rsidRDefault="00C1657D" w:rsidP="00612318">
      <w:pPr>
        <w:pStyle w:val="BodyText"/>
        <w:spacing w:line="360" w:lineRule="auto"/>
        <w:jc w:val="center"/>
      </w:pPr>
      <w:r w:rsidRPr="00A855B5">
        <w:rPr>
          <w:noProof/>
          <w14:ligatures w14:val="standardContextual"/>
        </w:rPr>
        <w:drawing>
          <wp:inline distT="0" distB="0" distL="0" distR="0" wp14:anchorId="1A14E56B" wp14:editId="23B8672D">
            <wp:extent cx="5486400" cy="3200400"/>
            <wp:effectExtent l="0" t="0" r="0" b="0"/>
            <wp:docPr id="37932900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9D82B43" w14:textId="77777777" w:rsidR="00C1657D" w:rsidRPr="00A855B5" w:rsidRDefault="00C1657D" w:rsidP="00612318">
      <w:pPr>
        <w:pStyle w:val="BodyText"/>
        <w:spacing w:line="360" w:lineRule="auto"/>
        <w:ind w:firstLine="720"/>
        <w:rPr>
          <w:b/>
          <w:bCs/>
        </w:rPr>
      </w:pPr>
      <w:r w:rsidRPr="00A855B5">
        <w:rPr>
          <w:b/>
          <w:bCs/>
        </w:rPr>
        <w:t>Interpretation:</w:t>
      </w:r>
    </w:p>
    <w:p w14:paraId="55009383" w14:textId="77777777" w:rsidR="00C1657D" w:rsidRPr="00A855B5" w:rsidRDefault="00C1657D" w:rsidP="00612318">
      <w:pPr>
        <w:pStyle w:val="BodyText"/>
        <w:spacing w:line="360" w:lineRule="auto"/>
        <w:ind w:left="810" w:firstLine="630"/>
      </w:pPr>
      <w:r w:rsidRPr="00A855B5">
        <w:t>Out of 30 respondents, 60% are male, 33.3% are female, and 6.7% preferred not to disclose their gender.</w:t>
      </w:r>
    </w:p>
    <w:p w14:paraId="1227F131" w14:textId="77777777" w:rsidR="00C1657D" w:rsidRPr="00A855B5" w:rsidRDefault="00C1657D" w:rsidP="00612318">
      <w:pPr>
        <w:pStyle w:val="BodyText"/>
        <w:spacing w:line="360" w:lineRule="auto"/>
        <w:ind w:firstLine="720"/>
        <w:rPr>
          <w:b/>
          <w:bCs/>
        </w:rPr>
      </w:pPr>
      <w:r w:rsidRPr="00A855B5">
        <w:rPr>
          <w:b/>
          <w:bCs/>
        </w:rPr>
        <w:t>Analysis:</w:t>
      </w:r>
    </w:p>
    <w:p w14:paraId="215CAE28" w14:textId="77777777" w:rsidR="00C1657D" w:rsidRPr="00A855B5" w:rsidRDefault="00C1657D" w:rsidP="00D731D2">
      <w:pPr>
        <w:pStyle w:val="BodyText"/>
        <w:spacing w:line="360" w:lineRule="auto"/>
        <w:ind w:left="810" w:firstLine="630"/>
      </w:pPr>
      <w:r w:rsidRPr="00A855B5">
        <w:t>The data shows that male customers constitute the majority of loan applicants. However, female participation is also significant, indicating growing financial inclusion.</w:t>
      </w:r>
    </w:p>
    <w:p w14:paraId="7B9207B3" w14:textId="77777777" w:rsidR="00C1657D" w:rsidRPr="00A855B5" w:rsidRDefault="00C1657D" w:rsidP="00D731D2">
      <w:pPr>
        <w:spacing w:after="160" w:line="259" w:lineRule="auto"/>
        <w:ind w:left="810" w:firstLine="630"/>
        <w:rPr>
          <w:rFonts w:ascii="Times New Roman" w:hAnsi="Times New Roman" w:cs="Times New Roman"/>
          <w:sz w:val="24"/>
          <w:szCs w:val="24"/>
        </w:rPr>
      </w:pPr>
      <w:r w:rsidRPr="00A855B5">
        <w:rPr>
          <w:rFonts w:ascii="Times New Roman" w:hAnsi="Times New Roman" w:cs="Times New Roman"/>
        </w:rPr>
        <w:br w:type="page"/>
      </w:r>
    </w:p>
    <w:p w14:paraId="2C3E4FB2" w14:textId="77777777" w:rsidR="00C1657D" w:rsidRPr="00A855B5" w:rsidRDefault="00C1657D" w:rsidP="00612318">
      <w:pPr>
        <w:pStyle w:val="BodyText"/>
        <w:spacing w:line="360" w:lineRule="auto"/>
        <w:ind w:firstLine="720"/>
        <w:rPr>
          <w:b/>
          <w:bCs/>
          <w:sz w:val="26"/>
          <w:szCs w:val="26"/>
        </w:rPr>
      </w:pPr>
      <w:r w:rsidRPr="00A855B5">
        <w:rPr>
          <w:b/>
          <w:bCs/>
          <w:sz w:val="26"/>
          <w:szCs w:val="26"/>
        </w:rPr>
        <w:lastRenderedPageBreak/>
        <w:t>3. Awareness of Advisory Services</w:t>
      </w:r>
    </w:p>
    <w:tbl>
      <w:tblPr>
        <w:tblStyle w:val="TableGrid"/>
        <w:tblW w:w="0" w:type="auto"/>
        <w:jc w:val="center"/>
        <w:tblLook w:val="04A0" w:firstRow="1" w:lastRow="0" w:firstColumn="1" w:lastColumn="0" w:noHBand="0" w:noVBand="1"/>
      </w:tblPr>
      <w:tblGrid>
        <w:gridCol w:w="1956"/>
        <w:gridCol w:w="2197"/>
        <w:gridCol w:w="1809"/>
      </w:tblGrid>
      <w:tr w:rsidR="00C1657D" w:rsidRPr="00A855B5" w14:paraId="4172147C" w14:textId="77777777" w:rsidTr="00612318">
        <w:trPr>
          <w:jc w:val="center"/>
        </w:trPr>
        <w:tc>
          <w:tcPr>
            <w:tcW w:w="0" w:type="auto"/>
            <w:hideMark/>
          </w:tcPr>
          <w:p w14:paraId="6D842844" w14:textId="77777777" w:rsidR="00C1657D" w:rsidRPr="00A855B5" w:rsidRDefault="00C1657D" w:rsidP="00612318">
            <w:pPr>
              <w:pStyle w:val="BodyText"/>
              <w:spacing w:line="360" w:lineRule="auto"/>
              <w:jc w:val="center"/>
              <w:rPr>
                <w:b/>
                <w:bCs/>
                <w:lang w:val="en-IN"/>
              </w:rPr>
            </w:pPr>
            <w:r w:rsidRPr="00A855B5">
              <w:rPr>
                <w:b/>
                <w:bCs/>
                <w:lang w:val="en-IN"/>
              </w:rPr>
              <w:t>Particulars</w:t>
            </w:r>
          </w:p>
        </w:tc>
        <w:tc>
          <w:tcPr>
            <w:tcW w:w="0" w:type="auto"/>
            <w:hideMark/>
          </w:tcPr>
          <w:p w14:paraId="0209B949" w14:textId="77777777" w:rsidR="00C1657D" w:rsidRPr="00A855B5" w:rsidRDefault="00C1657D" w:rsidP="00612318">
            <w:pPr>
              <w:pStyle w:val="BodyText"/>
              <w:spacing w:line="360" w:lineRule="auto"/>
              <w:jc w:val="center"/>
              <w:rPr>
                <w:b/>
                <w:bCs/>
                <w:lang w:val="en-IN"/>
              </w:rPr>
            </w:pPr>
            <w:r w:rsidRPr="00A855B5">
              <w:rPr>
                <w:b/>
                <w:bCs/>
                <w:lang w:val="en-IN"/>
              </w:rPr>
              <w:t>No. of Respondents</w:t>
            </w:r>
          </w:p>
        </w:tc>
        <w:tc>
          <w:tcPr>
            <w:tcW w:w="0" w:type="auto"/>
            <w:hideMark/>
          </w:tcPr>
          <w:p w14:paraId="4A15CD4E" w14:textId="77777777" w:rsidR="00C1657D" w:rsidRPr="00A855B5" w:rsidRDefault="00C1657D" w:rsidP="00612318">
            <w:pPr>
              <w:pStyle w:val="BodyText"/>
              <w:spacing w:line="360" w:lineRule="auto"/>
              <w:jc w:val="center"/>
              <w:rPr>
                <w:b/>
                <w:bCs/>
                <w:lang w:val="en-IN"/>
              </w:rPr>
            </w:pPr>
            <w:r w:rsidRPr="00A855B5">
              <w:rPr>
                <w:b/>
                <w:bCs/>
                <w:lang w:val="en-IN"/>
              </w:rPr>
              <w:t>Percentage (%)</w:t>
            </w:r>
          </w:p>
        </w:tc>
      </w:tr>
      <w:tr w:rsidR="00C1657D" w:rsidRPr="00A855B5" w14:paraId="117685ED" w14:textId="77777777" w:rsidTr="00612318">
        <w:trPr>
          <w:jc w:val="center"/>
        </w:trPr>
        <w:tc>
          <w:tcPr>
            <w:tcW w:w="0" w:type="auto"/>
            <w:hideMark/>
          </w:tcPr>
          <w:p w14:paraId="5088C026" w14:textId="77777777" w:rsidR="00C1657D" w:rsidRPr="00A855B5" w:rsidRDefault="00C1657D" w:rsidP="00612318">
            <w:pPr>
              <w:pStyle w:val="BodyText"/>
              <w:spacing w:line="360" w:lineRule="auto"/>
              <w:jc w:val="both"/>
              <w:rPr>
                <w:lang w:val="en-IN"/>
              </w:rPr>
            </w:pPr>
            <w:r w:rsidRPr="00A855B5">
              <w:rPr>
                <w:lang w:val="en-IN"/>
              </w:rPr>
              <w:t>Strongly Agree</w:t>
            </w:r>
          </w:p>
        </w:tc>
        <w:tc>
          <w:tcPr>
            <w:tcW w:w="0" w:type="auto"/>
            <w:hideMark/>
          </w:tcPr>
          <w:p w14:paraId="2940493F" w14:textId="77777777" w:rsidR="00C1657D" w:rsidRPr="00A855B5" w:rsidRDefault="00C1657D" w:rsidP="00612318">
            <w:pPr>
              <w:pStyle w:val="BodyText"/>
              <w:spacing w:line="360" w:lineRule="auto"/>
              <w:jc w:val="center"/>
              <w:rPr>
                <w:lang w:val="en-IN"/>
              </w:rPr>
            </w:pPr>
            <w:r w:rsidRPr="00A855B5">
              <w:rPr>
                <w:lang w:val="en-IN"/>
              </w:rPr>
              <w:t>14</w:t>
            </w:r>
          </w:p>
        </w:tc>
        <w:tc>
          <w:tcPr>
            <w:tcW w:w="0" w:type="auto"/>
            <w:hideMark/>
          </w:tcPr>
          <w:p w14:paraId="2246CEC1" w14:textId="77777777" w:rsidR="00C1657D" w:rsidRPr="00A855B5" w:rsidRDefault="00C1657D" w:rsidP="00612318">
            <w:pPr>
              <w:pStyle w:val="BodyText"/>
              <w:spacing w:line="360" w:lineRule="auto"/>
              <w:jc w:val="center"/>
              <w:rPr>
                <w:lang w:val="en-IN"/>
              </w:rPr>
            </w:pPr>
            <w:r w:rsidRPr="00A855B5">
              <w:rPr>
                <w:lang w:val="en-IN"/>
              </w:rPr>
              <w:t>46.7%</w:t>
            </w:r>
          </w:p>
        </w:tc>
      </w:tr>
      <w:tr w:rsidR="00C1657D" w:rsidRPr="00A855B5" w14:paraId="56B1766A" w14:textId="77777777" w:rsidTr="00612318">
        <w:trPr>
          <w:jc w:val="center"/>
        </w:trPr>
        <w:tc>
          <w:tcPr>
            <w:tcW w:w="0" w:type="auto"/>
            <w:hideMark/>
          </w:tcPr>
          <w:p w14:paraId="0AFC9756" w14:textId="77777777" w:rsidR="00C1657D" w:rsidRPr="00A855B5" w:rsidRDefault="00C1657D" w:rsidP="00612318">
            <w:pPr>
              <w:pStyle w:val="BodyText"/>
              <w:spacing w:line="360" w:lineRule="auto"/>
              <w:jc w:val="both"/>
              <w:rPr>
                <w:lang w:val="en-IN"/>
              </w:rPr>
            </w:pPr>
            <w:r w:rsidRPr="00A855B5">
              <w:rPr>
                <w:lang w:val="en-IN"/>
              </w:rPr>
              <w:t>Agree</w:t>
            </w:r>
          </w:p>
        </w:tc>
        <w:tc>
          <w:tcPr>
            <w:tcW w:w="0" w:type="auto"/>
            <w:hideMark/>
          </w:tcPr>
          <w:p w14:paraId="1746879A" w14:textId="77777777" w:rsidR="00C1657D" w:rsidRPr="00A855B5" w:rsidRDefault="00C1657D" w:rsidP="00612318">
            <w:pPr>
              <w:pStyle w:val="BodyText"/>
              <w:spacing w:line="360" w:lineRule="auto"/>
              <w:jc w:val="center"/>
              <w:rPr>
                <w:lang w:val="en-IN"/>
              </w:rPr>
            </w:pPr>
            <w:r w:rsidRPr="00A855B5">
              <w:rPr>
                <w:lang w:val="en-IN"/>
              </w:rPr>
              <w:t>10</w:t>
            </w:r>
          </w:p>
        </w:tc>
        <w:tc>
          <w:tcPr>
            <w:tcW w:w="0" w:type="auto"/>
            <w:hideMark/>
          </w:tcPr>
          <w:p w14:paraId="07CCCBC2" w14:textId="77777777" w:rsidR="00C1657D" w:rsidRPr="00A855B5" w:rsidRDefault="00C1657D" w:rsidP="00612318">
            <w:pPr>
              <w:pStyle w:val="BodyText"/>
              <w:spacing w:line="360" w:lineRule="auto"/>
              <w:jc w:val="center"/>
              <w:rPr>
                <w:lang w:val="en-IN"/>
              </w:rPr>
            </w:pPr>
            <w:r w:rsidRPr="00A855B5">
              <w:rPr>
                <w:lang w:val="en-IN"/>
              </w:rPr>
              <w:t>33.3%</w:t>
            </w:r>
          </w:p>
        </w:tc>
      </w:tr>
      <w:tr w:rsidR="00C1657D" w:rsidRPr="00A855B5" w14:paraId="465FB030" w14:textId="77777777" w:rsidTr="00612318">
        <w:trPr>
          <w:jc w:val="center"/>
        </w:trPr>
        <w:tc>
          <w:tcPr>
            <w:tcW w:w="0" w:type="auto"/>
            <w:hideMark/>
          </w:tcPr>
          <w:p w14:paraId="7118AF66" w14:textId="77777777" w:rsidR="00C1657D" w:rsidRPr="00A855B5" w:rsidRDefault="00C1657D" w:rsidP="00612318">
            <w:pPr>
              <w:pStyle w:val="BodyText"/>
              <w:spacing w:line="360" w:lineRule="auto"/>
              <w:jc w:val="both"/>
              <w:rPr>
                <w:lang w:val="en-IN"/>
              </w:rPr>
            </w:pPr>
            <w:r w:rsidRPr="00A855B5">
              <w:rPr>
                <w:lang w:val="en-IN"/>
              </w:rPr>
              <w:t>Neutral</w:t>
            </w:r>
          </w:p>
        </w:tc>
        <w:tc>
          <w:tcPr>
            <w:tcW w:w="0" w:type="auto"/>
            <w:hideMark/>
          </w:tcPr>
          <w:p w14:paraId="5B0DD5A9" w14:textId="77777777" w:rsidR="00C1657D" w:rsidRPr="00A855B5" w:rsidRDefault="00C1657D" w:rsidP="00612318">
            <w:pPr>
              <w:pStyle w:val="BodyText"/>
              <w:spacing w:line="360" w:lineRule="auto"/>
              <w:jc w:val="center"/>
              <w:rPr>
                <w:lang w:val="en-IN"/>
              </w:rPr>
            </w:pPr>
            <w:r w:rsidRPr="00A855B5">
              <w:rPr>
                <w:lang w:val="en-IN"/>
              </w:rPr>
              <w:t>4</w:t>
            </w:r>
          </w:p>
        </w:tc>
        <w:tc>
          <w:tcPr>
            <w:tcW w:w="0" w:type="auto"/>
            <w:hideMark/>
          </w:tcPr>
          <w:p w14:paraId="3CCAAD1B" w14:textId="77777777" w:rsidR="00C1657D" w:rsidRPr="00A855B5" w:rsidRDefault="00C1657D" w:rsidP="00612318">
            <w:pPr>
              <w:pStyle w:val="BodyText"/>
              <w:spacing w:line="360" w:lineRule="auto"/>
              <w:jc w:val="center"/>
              <w:rPr>
                <w:lang w:val="en-IN"/>
              </w:rPr>
            </w:pPr>
            <w:r w:rsidRPr="00A855B5">
              <w:rPr>
                <w:lang w:val="en-IN"/>
              </w:rPr>
              <w:t>13.3%</w:t>
            </w:r>
          </w:p>
        </w:tc>
      </w:tr>
      <w:tr w:rsidR="00C1657D" w:rsidRPr="00A855B5" w14:paraId="52B16001" w14:textId="77777777" w:rsidTr="00612318">
        <w:trPr>
          <w:jc w:val="center"/>
        </w:trPr>
        <w:tc>
          <w:tcPr>
            <w:tcW w:w="0" w:type="auto"/>
            <w:hideMark/>
          </w:tcPr>
          <w:p w14:paraId="5FF6F0EF" w14:textId="77777777" w:rsidR="00C1657D" w:rsidRPr="00A855B5" w:rsidRDefault="00C1657D" w:rsidP="00612318">
            <w:pPr>
              <w:pStyle w:val="BodyText"/>
              <w:spacing w:line="360" w:lineRule="auto"/>
              <w:jc w:val="both"/>
              <w:rPr>
                <w:lang w:val="en-IN"/>
              </w:rPr>
            </w:pPr>
            <w:r w:rsidRPr="00A855B5">
              <w:rPr>
                <w:lang w:val="en-IN"/>
              </w:rPr>
              <w:t>Disagree</w:t>
            </w:r>
          </w:p>
        </w:tc>
        <w:tc>
          <w:tcPr>
            <w:tcW w:w="0" w:type="auto"/>
            <w:hideMark/>
          </w:tcPr>
          <w:p w14:paraId="1F85F650" w14:textId="77777777" w:rsidR="00C1657D" w:rsidRPr="00A855B5" w:rsidRDefault="00C1657D" w:rsidP="00612318">
            <w:pPr>
              <w:pStyle w:val="BodyText"/>
              <w:spacing w:line="360" w:lineRule="auto"/>
              <w:jc w:val="center"/>
              <w:rPr>
                <w:lang w:val="en-IN"/>
              </w:rPr>
            </w:pPr>
            <w:r w:rsidRPr="00A855B5">
              <w:rPr>
                <w:lang w:val="en-IN"/>
              </w:rPr>
              <w:t>2</w:t>
            </w:r>
          </w:p>
        </w:tc>
        <w:tc>
          <w:tcPr>
            <w:tcW w:w="0" w:type="auto"/>
            <w:hideMark/>
          </w:tcPr>
          <w:p w14:paraId="71472DB5" w14:textId="77777777" w:rsidR="00C1657D" w:rsidRPr="00A855B5" w:rsidRDefault="00C1657D" w:rsidP="00612318">
            <w:pPr>
              <w:pStyle w:val="BodyText"/>
              <w:spacing w:line="360" w:lineRule="auto"/>
              <w:jc w:val="center"/>
              <w:rPr>
                <w:lang w:val="en-IN"/>
              </w:rPr>
            </w:pPr>
            <w:r w:rsidRPr="00A855B5">
              <w:rPr>
                <w:lang w:val="en-IN"/>
              </w:rPr>
              <w:t>6.7%</w:t>
            </w:r>
          </w:p>
        </w:tc>
      </w:tr>
      <w:tr w:rsidR="00C1657D" w:rsidRPr="00A855B5" w14:paraId="0368DBFE" w14:textId="77777777" w:rsidTr="00612318">
        <w:trPr>
          <w:jc w:val="center"/>
        </w:trPr>
        <w:tc>
          <w:tcPr>
            <w:tcW w:w="0" w:type="auto"/>
            <w:hideMark/>
          </w:tcPr>
          <w:p w14:paraId="79BCEBE3" w14:textId="77777777" w:rsidR="00C1657D" w:rsidRPr="00A855B5" w:rsidRDefault="00C1657D" w:rsidP="00612318">
            <w:pPr>
              <w:pStyle w:val="BodyText"/>
              <w:spacing w:line="360" w:lineRule="auto"/>
              <w:jc w:val="both"/>
              <w:rPr>
                <w:lang w:val="en-IN"/>
              </w:rPr>
            </w:pPr>
            <w:r w:rsidRPr="00A855B5">
              <w:rPr>
                <w:lang w:val="en-IN"/>
              </w:rPr>
              <w:t>Strongly Disagree</w:t>
            </w:r>
          </w:p>
        </w:tc>
        <w:tc>
          <w:tcPr>
            <w:tcW w:w="0" w:type="auto"/>
            <w:hideMark/>
          </w:tcPr>
          <w:p w14:paraId="5FB26863" w14:textId="77777777" w:rsidR="00C1657D" w:rsidRPr="00A855B5" w:rsidRDefault="00C1657D" w:rsidP="00612318">
            <w:pPr>
              <w:pStyle w:val="BodyText"/>
              <w:spacing w:line="360" w:lineRule="auto"/>
              <w:jc w:val="center"/>
              <w:rPr>
                <w:lang w:val="en-IN"/>
              </w:rPr>
            </w:pPr>
            <w:r w:rsidRPr="00A855B5">
              <w:rPr>
                <w:lang w:val="en-IN"/>
              </w:rPr>
              <w:t>0</w:t>
            </w:r>
          </w:p>
        </w:tc>
        <w:tc>
          <w:tcPr>
            <w:tcW w:w="0" w:type="auto"/>
            <w:hideMark/>
          </w:tcPr>
          <w:p w14:paraId="5A5B80CB" w14:textId="77777777" w:rsidR="00C1657D" w:rsidRPr="00A855B5" w:rsidRDefault="00C1657D" w:rsidP="00612318">
            <w:pPr>
              <w:pStyle w:val="BodyText"/>
              <w:spacing w:line="360" w:lineRule="auto"/>
              <w:jc w:val="center"/>
              <w:rPr>
                <w:lang w:val="en-IN"/>
              </w:rPr>
            </w:pPr>
            <w:r w:rsidRPr="00A855B5">
              <w:rPr>
                <w:lang w:val="en-IN"/>
              </w:rPr>
              <w:t>0%</w:t>
            </w:r>
          </w:p>
        </w:tc>
      </w:tr>
      <w:tr w:rsidR="00C1657D" w:rsidRPr="00A855B5" w14:paraId="5BF8837D" w14:textId="77777777" w:rsidTr="00612318">
        <w:trPr>
          <w:jc w:val="center"/>
        </w:trPr>
        <w:tc>
          <w:tcPr>
            <w:tcW w:w="0" w:type="auto"/>
            <w:hideMark/>
          </w:tcPr>
          <w:p w14:paraId="68CC567E" w14:textId="77777777" w:rsidR="00C1657D" w:rsidRPr="00A855B5" w:rsidRDefault="00C1657D" w:rsidP="00612318">
            <w:pPr>
              <w:pStyle w:val="BodyText"/>
              <w:spacing w:line="360" w:lineRule="auto"/>
              <w:jc w:val="both"/>
              <w:rPr>
                <w:lang w:val="en-IN"/>
              </w:rPr>
            </w:pPr>
            <w:r w:rsidRPr="00A855B5">
              <w:rPr>
                <w:b/>
                <w:bCs/>
                <w:lang w:val="en-IN"/>
              </w:rPr>
              <w:t>Total</w:t>
            </w:r>
          </w:p>
        </w:tc>
        <w:tc>
          <w:tcPr>
            <w:tcW w:w="0" w:type="auto"/>
            <w:hideMark/>
          </w:tcPr>
          <w:p w14:paraId="021F1AF6" w14:textId="77777777" w:rsidR="00C1657D" w:rsidRPr="00A855B5" w:rsidRDefault="00C1657D" w:rsidP="00612318">
            <w:pPr>
              <w:pStyle w:val="BodyText"/>
              <w:spacing w:line="360" w:lineRule="auto"/>
              <w:jc w:val="center"/>
              <w:rPr>
                <w:lang w:val="en-IN"/>
              </w:rPr>
            </w:pPr>
            <w:r w:rsidRPr="00A855B5">
              <w:rPr>
                <w:b/>
                <w:bCs/>
                <w:lang w:val="en-IN"/>
              </w:rPr>
              <w:t>30</w:t>
            </w:r>
          </w:p>
        </w:tc>
        <w:tc>
          <w:tcPr>
            <w:tcW w:w="0" w:type="auto"/>
            <w:hideMark/>
          </w:tcPr>
          <w:p w14:paraId="7E59F427" w14:textId="77777777" w:rsidR="00C1657D" w:rsidRPr="00A855B5" w:rsidRDefault="00C1657D" w:rsidP="00612318">
            <w:pPr>
              <w:pStyle w:val="BodyText"/>
              <w:spacing w:line="360" w:lineRule="auto"/>
              <w:jc w:val="center"/>
              <w:rPr>
                <w:lang w:val="en-IN"/>
              </w:rPr>
            </w:pPr>
            <w:r w:rsidRPr="00A855B5">
              <w:rPr>
                <w:b/>
                <w:bCs/>
                <w:lang w:val="en-IN"/>
              </w:rPr>
              <w:t>100%</w:t>
            </w:r>
          </w:p>
        </w:tc>
      </w:tr>
    </w:tbl>
    <w:p w14:paraId="67D944F9" w14:textId="77777777" w:rsidR="00C1657D" w:rsidRPr="00A855B5" w:rsidRDefault="00C1657D" w:rsidP="00D731D2">
      <w:pPr>
        <w:pStyle w:val="BodyText"/>
        <w:spacing w:line="360" w:lineRule="auto"/>
        <w:ind w:left="810" w:firstLine="630"/>
        <w:jc w:val="both"/>
      </w:pPr>
    </w:p>
    <w:p w14:paraId="1537FA3F" w14:textId="77777777" w:rsidR="00C1657D" w:rsidRPr="00A855B5" w:rsidRDefault="00C1657D" w:rsidP="00612318">
      <w:pPr>
        <w:pStyle w:val="BodyText"/>
        <w:spacing w:line="360" w:lineRule="auto"/>
        <w:ind w:left="720"/>
        <w:jc w:val="center"/>
      </w:pPr>
      <w:r w:rsidRPr="00A855B5">
        <w:rPr>
          <w:noProof/>
          <w14:ligatures w14:val="standardContextual"/>
        </w:rPr>
        <w:drawing>
          <wp:inline distT="0" distB="0" distL="0" distR="0" wp14:anchorId="7CCB4B67" wp14:editId="3EEB1993">
            <wp:extent cx="5486400" cy="3200400"/>
            <wp:effectExtent l="0" t="0" r="0" b="0"/>
            <wp:docPr id="249336357"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07BD97E" w14:textId="77777777" w:rsidR="00612318" w:rsidRPr="00A855B5" w:rsidRDefault="00612318" w:rsidP="00612318">
      <w:pPr>
        <w:pStyle w:val="BodyText"/>
        <w:spacing w:line="360" w:lineRule="auto"/>
      </w:pPr>
    </w:p>
    <w:p w14:paraId="7CC4CEB7" w14:textId="5C40E41B" w:rsidR="00C1657D" w:rsidRPr="00A855B5" w:rsidRDefault="00C1657D" w:rsidP="00612318">
      <w:pPr>
        <w:pStyle w:val="BodyText"/>
        <w:spacing w:line="360" w:lineRule="auto"/>
        <w:ind w:firstLine="720"/>
        <w:rPr>
          <w:b/>
          <w:bCs/>
        </w:rPr>
      </w:pPr>
      <w:r w:rsidRPr="00A855B5">
        <w:rPr>
          <w:b/>
          <w:bCs/>
        </w:rPr>
        <w:t>Interpretation:</w:t>
      </w:r>
    </w:p>
    <w:p w14:paraId="253B2B62" w14:textId="77777777" w:rsidR="00C1657D" w:rsidRPr="00A855B5" w:rsidRDefault="00C1657D" w:rsidP="00612318">
      <w:pPr>
        <w:pStyle w:val="BodyText"/>
        <w:spacing w:line="360" w:lineRule="auto"/>
        <w:ind w:left="720" w:firstLine="720"/>
      </w:pPr>
      <w:r w:rsidRPr="00A855B5">
        <w:t>80% of respondents (Strongly Agree + Agree) are aware of the financial advisory services provided.</w:t>
      </w:r>
    </w:p>
    <w:p w14:paraId="69FC0D77" w14:textId="77777777" w:rsidR="00C1657D" w:rsidRPr="00A855B5" w:rsidRDefault="00C1657D" w:rsidP="00612318">
      <w:pPr>
        <w:pStyle w:val="BodyText"/>
        <w:spacing w:line="360" w:lineRule="auto"/>
        <w:ind w:firstLine="720"/>
        <w:rPr>
          <w:b/>
          <w:bCs/>
        </w:rPr>
      </w:pPr>
      <w:r w:rsidRPr="00A855B5">
        <w:rPr>
          <w:b/>
          <w:bCs/>
        </w:rPr>
        <w:t>Analysis:</w:t>
      </w:r>
    </w:p>
    <w:p w14:paraId="059D7749" w14:textId="77777777" w:rsidR="00C1657D" w:rsidRPr="00A855B5" w:rsidRDefault="00C1657D" w:rsidP="00612318">
      <w:pPr>
        <w:pStyle w:val="BodyText"/>
        <w:spacing w:line="360" w:lineRule="auto"/>
        <w:ind w:left="810" w:firstLine="630"/>
      </w:pPr>
      <w:r w:rsidRPr="00A855B5">
        <w:t>This reflects effective communication and customer outreach by the company in promoting its advisory services.</w:t>
      </w:r>
    </w:p>
    <w:p w14:paraId="22C8A9BE" w14:textId="77777777" w:rsidR="00612318" w:rsidRPr="00A855B5" w:rsidRDefault="00612318">
      <w:pPr>
        <w:rPr>
          <w:rFonts w:ascii="Times New Roman" w:hAnsi="Times New Roman" w:cs="Times New Roman"/>
        </w:rPr>
      </w:pPr>
      <w:r w:rsidRPr="00A855B5">
        <w:rPr>
          <w:rFonts w:ascii="Times New Roman" w:hAnsi="Times New Roman" w:cs="Times New Roman"/>
        </w:rPr>
        <w:br w:type="page"/>
      </w:r>
    </w:p>
    <w:p w14:paraId="5FD593AD" w14:textId="6A539003" w:rsidR="00C1657D" w:rsidRPr="00A855B5" w:rsidRDefault="00C1657D" w:rsidP="00612318">
      <w:pPr>
        <w:spacing w:after="160" w:line="259" w:lineRule="auto"/>
        <w:ind w:firstLine="720"/>
        <w:rPr>
          <w:rFonts w:ascii="Times New Roman" w:hAnsi="Times New Roman" w:cs="Times New Roman"/>
          <w:b/>
          <w:bCs/>
          <w:sz w:val="28"/>
          <w:szCs w:val="28"/>
        </w:rPr>
      </w:pPr>
      <w:r w:rsidRPr="00A855B5">
        <w:rPr>
          <w:rFonts w:ascii="Times New Roman" w:hAnsi="Times New Roman" w:cs="Times New Roman"/>
          <w:b/>
          <w:bCs/>
          <w:sz w:val="26"/>
          <w:szCs w:val="26"/>
        </w:rPr>
        <w:lastRenderedPageBreak/>
        <w:t>4. Purpose Clearly Explained</w:t>
      </w:r>
    </w:p>
    <w:tbl>
      <w:tblPr>
        <w:tblStyle w:val="TableGrid"/>
        <w:tblW w:w="0" w:type="auto"/>
        <w:jc w:val="center"/>
        <w:tblLook w:val="04A0" w:firstRow="1" w:lastRow="0" w:firstColumn="1" w:lastColumn="0" w:noHBand="0" w:noVBand="1"/>
      </w:tblPr>
      <w:tblGrid>
        <w:gridCol w:w="1956"/>
        <w:gridCol w:w="2197"/>
        <w:gridCol w:w="1809"/>
      </w:tblGrid>
      <w:tr w:rsidR="00C1657D" w:rsidRPr="00A855B5" w14:paraId="5955F9F9" w14:textId="77777777" w:rsidTr="00612318">
        <w:trPr>
          <w:jc w:val="center"/>
        </w:trPr>
        <w:tc>
          <w:tcPr>
            <w:tcW w:w="0" w:type="auto"/>
            <w:hideMark/>
          </w:tcPr>
          <w:p w14:paraId="1F8F315C" w14:textId="77777777" w:rsidR="00C1657D" w:rsidRPr="00A855B5" w:rsidRDefault="00C1657D" w:rsidP="00612318">
            <w:pPr>
              <w:pStyle w:val="BodyText"/>
              <w:spacing w:line="360" w:lineRule="auto"/>
              <w:jc w:val="center"/>
              <w:rPr>
                <w:b/>
                <w:bCs/>
                <w:lang w:val="en-IN"/>
              </w:rPr>
            </w:pPr>
            <w:r w:rsidRPr="00A855B5">
              <w:rPr>
                <w:b/>
                <w:bCs/>
                <w:lang w:val="en-IN"/>
              </w:rPr>
              <w:t>Particulars</w:t>
            </w:r>
          </w:p>
        </w:tc>
        <w:tc>
          <w:tcPr>
            <w:tcW w:w="0" w:type="auto"/>
            <w:hideMark/>
          </w:tcPr>
          <w:p w14:paraId="53656446" w14:textId="77777777" w:rsidR="00C1657D" w:rsidRPr="00A855B5" w:rsidRDefault="00C1657D" w:rsidP="00612318">
            <w:pPr>
              <w:pStyle w:val="BodyText"/>
              <w:spacing w:line="360" w:lineRule="auto"/>
              <w:jc w:val="center"/>
              <w:rPr>
                <w:b/>
                <w:bCs/>
                <w:lang w:val="en-IN"/>
              </w:rPr>
            </w:pPr>
            <w:r w:rsidRPr="00A855B5">
              <w:rPr>
                <w:b/>
                <w:bCs/>
                <w:lang w:val="en-IN"/>
              </w:rPr>
              <w:t>No. of Respondents</w:t>
            </w:r>
          </w:p>
        </w:tc>
        <w:tc>
          <w:tcPr>
            <w:tcW w:w="0" w:type="auto"/>
            <w:hideMark/>
          </w:tcPr>
          <w:p w14:paraId="73C4A0B3" w14:textId="77777777" w:rsidR="00C1657D" w:rsidRPr="00A855B5" w:rsidRDefault="00C1657D" w:rsidP="00612318">
            <w:pPr>
              <w:pStyle w:val="BodyText"/>
              <w:spacing w:line="360" w:lineRule="auto"/>
              <w:jc w:val="center"/>
              <w:rPr>
                <w:b/>
                <w:bCs/>
                <w:lang w:val="en-IN"/>
              </w:rPr>
            </w:pPr>
            <w:r w:rsidRPr="00A855B5">
              <w:rPr>
                <w:b/>
                <w:bCs/>
                <w:lang w:val="en-IN"/>
              </w:rPr>
              <w:t>Percentage (%)</w:t>
            </w:r>
          </w:p>
        </w:tc>
      </w:tr>
      <w:tr w:rsidR="00C1657D" w:rsidRPr="00A855B5" w14:paraId="0914A648" w14:textId="77777777" w:rsidTr="00612318">
        <w:trPr>
          <w:jc w:val="center"/>
        </w:trPr>
        <w:tc>
          <w:tcPr>
            <w:tcW w:w="0" w:type="auto"/>
            <w:hideMark/>
          </w:tcPr>
          <w:p w14:paraId="5263A48A" w14:textId="77777777" w:rsidR="00C1657D" w:rsidRPr="00A855B5" w:rsidRDefault="00C1657D" w:rsidP="00612318">
            <w:pPr>
              <w:pStyle w:val="BodyText"/>
              <w:spacing w:line="360" w:lineRule="auto"/>
              <w:jc w:val="both"/>
              <w:rPr>
                <w:lang w:val="en-IN"/>
              </w:rPr>
            </w:pPr>
            <w:r w:rsidRPr="00A855B5">
              <w:rPr>
                <w:lang w:val="en-IN"/>
              </w:rPr>
              <w:t>Strongly Agree</w:t>
            </w:r>
          </w:p>
        </w:tc>
        <w:tc>
          <w:tcPr>
            <w:tcW w:w="0" w:type="auto"/>
            <w:hideMark/>
          </w:tcPr>
          <w:p w14:paraId="53AC2F3A" w14:textId="77777777" w:rsidR="00C1657D" w:rsidRPr="00A855B5" w:rsidRDefault="00C1657D" w:rsidP="00612318">
            <w:pPr>
              <w:pStyle w:val="BodyText"/>
              <w:spacing w:line="360" w:lineRule="auto"/>
              <w:jc w:val="center"/>
              <w:rPr>
                <w:lang w:val="en-IN"/>
              </w:rPr>
            </w:pPr>
            <w:r w:rsidRPr="00A855B5">
              <w:rPr>
                <w:lang w:val="en-IN"/>
              </w:rPr>
              <w:t>16</w:t>
            </w:r>
          </w:p>
        </w:tc>
        <w:tc>
          <w:tcPr>
            <w:tcW w:w="0" w:type="auto"/>
            <w:hideMark/>
          </w:tcPr>
          <w:p w14:paraId="0F9CAFE5" w14:textId="77777777" w:rsidR="00C1657D" w:rsidRPr="00A855B5" w:rsidRDefault="00C1657D" w:rsidP="00612318">
            <w:pPr>
              <w:pStyle w:val="BodyText"/>
              <w:spacing w:line="360" w:lineRule="auto"/>
              <w:jc w:val="center"/>
              <w:rPr>
                <w:lang w:val="en-IN"/>
              </w:rPr>
            </w:pPr>
            <w:r w:rsidRPr="00A855B5">
              <w:rPr>
                <w:lang w:val="en-IN"/>
              </w:rPr>
              <w:t>53.3%</w:t>
            </w:r>
          </w:p>
        </w:tc>
      </w:tr>
      <w:tr w:rsidR="00C1657D" w:rsidRPr="00A855B5" w14:paraId="328DFB42" w14:textId="77777777" w:rsidTr="00612318">
        <w:trPr>
          <w:jc w:val="center"/>
        </w:trPr>
        <w:tc>
          <w:tcPr>
            <w:tcW w:w="0" w:type="auto"/>
            <w:hideMark/>
          </w:tcPr>
          <w:p w14:paraId="783BD392" w14:textId="77777777" w:rsidR="00C1657D" w:rsidRPr="00A855B5" w:rsidRDefault="00C1657D" w:rsidP="00612318">
            <w:pPr>
              <w:pStyle w:val="BodyText"/>
              <w:spacing w:line="360" w:lineRule="auto"/>
              <w:jc w:val="both"/>
              <w:rPr>
                <w:lang w:val="en-IN"/>
              </w:rPr>
            </w:pPr>
            <w:r w:rsidRPr="00A855B5">
              <w:rPr>
                <w:lang w:val="en-IN"/>
              </w:rPr>
              <w:t>Agree</w:t>
            </w:r>
          </w:p>
        </w:tc>
        <w:tc>
          <w:tcPr>
            <w:tcW w:w="0" w:type="auto"/>
            <w:hideMark/>
          </w:tcPr>
          <w:p w14:paraId="2A3089D1" w14:textId="77777777" w:rsidR="00C1657D" w:rsidRPr="00A855B5" w:rsidRDefault="00C1657D" w:rsidP="00612318">
            <w:pPr>
              <w:pStyle w:val="BodyText"/>
              <w:spacing w:line="360" w:lineRule="auto"/>
              <w:jc w:val="center"/>
              <w:rPr>
                <w:lang w:val="en-IN"/>
              </w:rPr>
            </w:pPr>
            <w:r w:rsidRPr="00A855B5">
              <w:rPr>
                <w:lang w:val="en-IN"/>
              </w:rPr>
              <w:t>9</w:t>
            </w:r>
          </w:p>
        </w:tc>
        <w:tc>
          <w:tcPr>
            <w:tcW w:w="0" w:type="auto"/>
            <w:hideMark/>
          </w:tcPr>
          <w:p w14:paraId="2323E17B" w14:textId="77777777" w:rsidR="00C1657D" w:rsidRPr="00A855B5" w:rsidRDefault="00C1657D" w:rsidP="00612318">
            <w:pPr>
              <w:pStyle w:val="BodyText"/>
              <w:spacing w:line="360" w:lineRule="auto"/>
              <w:jc w:val="center"/>
              <w:rPr>
                <w:lang w:val="en-IN"/>
              </w:rPr>
            </w:pPr>
            <w:r w:rsidRPr="00A855B5">
              <w:rPr>
                <w:lang w:val="en-IN"/>
              </w:rPr>
              <w:t>30%</w:t>
            </w:r>
          </w:p>
        </w:tc>
      </w:tr>
      <w:tr w:rsidR="00C1657D" w:rsidRPr="00A855B5" w14:paraId="022C798C" w14:textId="77777777" w:rsidTr="00612318">
        <w:trPr>
          <w:jc w:val="center"/>
        </w:trPr>
        <w:tc>
          <w:tcPr>
            <w:tcW w:w="0" w:type="auto"/>
            <w:hideMark/>
          </w:tcPr>
          <w:p w14:paraId="0BECE913" w14:textId="77777777" w:rsidR="00C1657D" w:rsidRPr="00A855B5" w:rsidRDefault="00C1657D" w:rsidP="00612318">
            <w:pPr>
              <w:pStyle w:val="BodyText"/>
              <w:spacing w:line="360" w:lineRule="auto"/>
              <w:jc w:val="both"/>
              <w:rPr>
                <w:lang w:val="en-IN"/>
              </w:rPr>
            </w:pPr>
            <w:r w:rsidRPr="00A855B5">
              <w:rPr>
                <w:lang w:val="en-IN"/>
              </w:rPr>
              <w:t>Neutral</w:t>
            </w:r>
          </w:p>
        </w:tc>
        <w:tc>
          <w:tcPr>
            <w:tcW w:w="0" w:type="auto"/>
            <w:hideMark/>
          </w:tcPr>
          <w:p w14:paraId="1AB62611" w14:textId="77777777" w:rsidR="00C1657D" w:rsidRPr="00A855B5" w:rsidRDefault="00C1657D" w:rsidP="00612318">
            <w:pPr>
              <w:pStyle w:val="BodyText"/>
              <w:spacing w:line="360" w:lineRule="auto"/>
              <w:jc w:val="center"/>
              <w:rPr>
                <w:lang w:val="en-IN"/>
              </w:rPr>
            </w:pPr>
            <w:r w:rsidRPr="00A855B5">
              <w:rPr>
                <w:lang w:val="en-IN"/>
              </w:rPr>
              <w:t>3</w:t>
            </w:r>
          </w:p>
        </w:tc>
        <w:tc>
          <w:tcPr>
            <w:tcW w:w="0" w:type="auto"/>
            <w:hideMark/>
          </w:tcPr>
          <w:p w14:paraId="58DF1B70" w14:textId="77777777" w:rsidR="00C1657D" w:rsidRPr="00A855B5" w:rsidRDefault="00C1657D" w:rsidP="00612318">
            <w:pPr>
              <w:pStyle w:val="BodyText"/>
              <w:spacing w:line="360" w:lineRule="auto"/>
              <w:jc w:val="center"/>
              <w:rPr>
                <w:lang w:val="en-IN"/>
              </w:rPr>
            </w:pPr>
            <w:r w:rsidRPr="00A855B5">
              <w:rPr>
                <w:lang w:val="en-IN"/>
              </w:rPr>
              <w:t>10%</w:t>
            </w:r>
          </w:p>
        </w:tc>
      </w:tr>
      <w:tr w:rsidR="00C1657D" w:rsidRPr="00A855B5" w14:paraId="2D59AB90" w14:textId="77777777" w:rsidTr="00612318">
        <w:trPr>
          <w:jc w:val="center"/>
        </w:trPr>
        <w:tc>
          <w:tcPr>
            <w:tcW w:w="0" w:type="auto"/>
            <w:hideMark/>
          </w:tcPr>
          <w:p w14:paraId="7F3FABE0" w14:textId="77777777" w:rsidR="00C1657D" w:rsidRPr="00A855B5" w:rsidRDefault="00C1657D" w:rsidP="00612318">
            <w:pPr>
              <w:pStyle w:val="BodyText"/>
              <w:spacing w:line="360" w:lineRule="auto"/>
              <w:jc w:val="both"/>
              <w:rPr>
                <w:lang w:val="en-IN"/>
              </w:rPr>
            </w:pPr>
            <w:r w:rsidRPr="00A855B5">
              <w:rPr>
                <w:lang w:val="en-IN"/>
              </w:rPr>
              <w:t>Disagree</w:t>
            </w:r>
          </w:p>
        </w:tc>
        <w:tc>
          <w:tcPr>
            <w:tcW w:w="0" w:type="auto"/>
            <w:hideMark/>
          </w:tcPr>
          <w:p w14:paraId="48B19D2C" w14:textId="77777777" w:rsidR="00C1657D" w:rsidRPr="00A855B5" w:rsidRDefault="00C1657D" w:rsidP="00612318">
            <w:pPr>
              <w:pStyle w:val="BodyText"/>
              <w:spacing w:line="360" w:lineRule="auto"/>
              <w:jc w:val="center"/>
              <w:rPr>
                <w:lang w:val="en-IN"/>
              </w:rPr>
            </w:pPr>
            <w:r w:rsidRPr="00A855B5">
              <w:rPr>
                <w:lang w:val="en-IN"/>
              </w:rPr>
              <w:t>2</w:t>
            </w:r>
          </w:p>
        </w:tc>
        <w:tc>
          <w:tcPr>
            <w:tcW w:w="0" w:type="auto"/>
            <w:hideMark/>
          </w:tcPr>
          <w:p w14:paraId="60E78802" w14:textId="77777777" w:rsidR="00C1657D" w:rsidRPr="00A855B5" w:rsidRDefault="00C1657D" w:rsidP="00612318">
            <w:pPr>
              <w:pStyle w:val="BodyText"/>
              <w:spacing w:line="360" w:lineRule="auto"/>
              <w:jc w:val="center"/>
              <w:rPr>
                <w:lang w:val="en-IN"/>
              </w:rPr>
            </w:pPr>
            <w:r w:rsidRPr="00A855B5">
              <w:rPr>
                <w:lang w:val="en-IN"/>
              </w:rPr>
              <w:t>6.7%</w:t>
            </w:r>
          </w:p>
        </w:tc>
      </w:tr>
      <w:tr w:rsidR="00C1657D" w:rsidRPr="00A855B5" w14:paraId="66939DF3" w14:textId="77777777" w:rsidTr="00612318">
        <w:trPr>
          <w:jc w:val="center"/>
        </w:trPr>
        <w:tc>
          <w:tcPr>
            <w:tcW w:w="0" w:type="auto"/>
            <w:hideMark/>
          </w:tcPr>
          <w:p w14:paraId="6417904C" w14:textId="50D3A977" w:rsidR="00C1657D" w:rsidRPr="00A855B5" w:rsidRDefault="00C1657D" w:rsidP="00612318">
            <w:pPr>
              <w:pStyle w:val="BodyText"/>
              <w:spacing w:line="360" w:lineRule="auto"/>
              <w:jc w:val="both"/>
              <w:rPr>
                <w:lang w:val="en-IN"/>
              </w:rPr>
            </w:pPr>
            <w:r w:rsidRPr="00A855B5">
              <w:rPr>
                <w:lang w:val="en-IN"/>
              </w:rPr>
              <w:t>Strongly</w:t>
            </w:r>
            <w:r w:rsidR="00612318" w:rsidRPr="00A855B5">
              <w:rPr>
                <w:lang w:val="en-IN"/>
              </w:rPr>
              <w:t xml:space="preserve"> </w:t>
            </w:r>
            <w:r w:rsidRPr="00A855B5">
              <w:rPr>
                <w:lang w:val="en-IN"/>
              </w:rPr>
              <w:t>Disagree</w:t>
            </w:r>
          </w:p>
        </w:tc>
        <w:tc>
          <w:tcPr>
            <w:tcW w:w="0" w:type="auto"/>
            <w:hideMark/>
          </w:tcPr>
          <w:p w14:paraId="77079D68" w14:textId="77777777" w:rsidR="00C1657D" w:rsidRPr="00A855B5" w:rsidRDefault="00C1657D" w:rsidP="00612318">
            <w:pPr>
              <w:pStyle w:val="BodyText"/>
              <w:spacing w:line="360" w:lineRule="auto"/>
              <w:jc w:val="center"/>
              <w:rPr>
                <w:lang w:val="en-IN"/>
              </w:rPr>
            </w:pPr>
            <w:r w:rsidRPr="00A855B5">
              <w:rPr>
                <w:lang w:val="en-IN"/>
              </w:rPr>
              <w:t>0</w:t>
            </w:r>
          </w:p>
        </w:tc>
        <w:tc>
          <w:tcPr>
            <w:tcW w:w="0" w:type="auto"/>
            <w:hideMark/>
          </w:tcPr>
          <w:p w14:paraId="7A2E8AE6" w14:textId="77777777" w:rsidR="00C1657D" w:rsidRPr="00A855B5" w:rsidRDefault="00C1657D" w:rsidP="00612318">
            <w:pPr>
              <w:pStyle w:val="BodyText"/>
              <w:spacing w:line="360" w:lineRule="auto"/>
              <w:jc w:val="center"/>
              <w:rPr>
                <w:lang w:val="en-IN"/>
              </w:rPr>
            </w:pPr>
            <w:r w:rsidRPr="00A855B5">
              <w:rPr>
                <w:lang w:val="en-IN"/>
              </w:rPr>
              <w:t>0%</w:t>
            </w:r>
          </w:p>
        </w:tc>
      </w:tr>
      <w:tr w:rsidR="00C1657D" w:rsidRPr="00A855B5" w14:paraId="016D5107" w14:textId="77777777" w:rsidTr="00612318">
        <w:trPr>
          <w:jc w:val="center"/>
        </w:trPr>
        <w:tc>
          <w:tcPr>
            <w:tcW w:w="0" w:type="auto"/>
            <w:hideMark/>
          </w:tcPr>
          <w:p w14:paraId="481F71FB" w14:textId="77777777" w:rsidR="00C1657D" w:rsidRPr="00A855B5" w:rsidRDefault="00C1657D" w:rsidP="00612318">
            <w:pPr>
              <w:pStyle w:val="BodyText"/>
              <w:spacing w:line="360" w:lineRule="auto"/>
              <w:jc w:val="both"/>
              <w:rPr>
                <w:lang w:val="en-IN"/>
              </w:rPr>
            </w:pPr>
            <w:r w:rsidRPr="00A855B5">
              <w:rPr>
                <w:b/>
                <w:bCs/>
                <w:lang w:val="en-IN"/>
              </w:rPr>
              <w:t>Total</w:t>
            </w:r>
          </w:p>
        </w:tc>
        <w:tc>
          <w:tcPr>
            <w:tcW w:w="0" w:type="auto"/>
            <w:hideMark/>
          </w:tcPr>
          <w:p w14:paraId="796489F0" w14:textId="77777777" w:rsidR="00C1657D" w:rsidRPr="00A855B5" w:rsidRDefault="00C1657D" w:rsidP="00612318">
            <w:pPr>
              <w:pStyle w:val="BodyText"/>
              <w:spacing w:line="360" w:lineRule="auto"/>
              <w:jc w:val="center"/>
              <w:rPr>
                <w:lang w:val="en-IN"/>
              </w:rPr>
            </w:pPr>
            <w:r w:rsidRPr="00A855B5">
              <w:rPr>
                <w:b/>
                <w:bCs/>
                <w:lang w:val="en-IN"/>
              </w:rPr>
              <w:t>30</w:t>
            </w:r>
          </w:p>
        </w:tc>
        <w:tc>
          <w:tcPr>
            <w:tcW w:w="0" w:type="auto"/>
            <w:hideMark/>
          </w:tcPr>
          <w:p w14:paraId="210CC1A3" w14:textId="77777777" w:rsidR="00C1657D" w:rsidRPr="00A855B5" w:rsidRDefault="00C1657D" w:rsidP="00612318">
            <w:pPr>
              <w:pStyle w:val="BodyText"/>
              <w:spacing w:line="360" w:lineRule="auto"/>
              <w:jc w:val="center"/>
              <w:rPr>
                <w:lang w:val="en-IN"/>
              </w:rPr>
            </w:pPr>
            <w:r w:rsidRPr="00A855B5">
              <w:rPr>
                <w:b/>
                <w:bCs/>
                <w:lang w:val="en-IN"/>
              </w:rPr>
              <w:t>100%</w:t>
            </w:r>
          </w:p>
        </w:tc>
      </w:tr>
    </w:tbl>
    <w:p w14:paraId="59CA1F9B" w14:textId="77777777" w:rsidR="00C1657D" w:rsidRPr="00A855B5" w:rsidRDefault="00C1657D" w:rsidP="00D731D2">
      <w:pPr>
        <w:pStyle w:val="BodyText"/>
        <w:spacing w:line="360" w:lineRule="auto"/>
        <w:ind w:left="810" w:firstLine="630"/>
        <w:jc w:val="both"/>
      </w:pPr>
    </w:p>
    <w:p w14:paraId="3A2B61A4" w14:textId="77777777" w:rsidR="00C1657D" w:rsidRPr="00A855B5" w:rsidRDefault="00C1657D" w:rsidP="00612318">
      <w:pPr>
        <w:pStyle w:val="BodyText"/>
        <w:spacing w:line="360" w:lineRule="auto"/>
        <w:ind w:left="720"/>
        <w:jc w:val="center"/>
      </w:pPr>
      <w:r w:rsidRPr="00A855B5">
        <w:rPr>
          <w:noProof/>
          <w14:ligatures w14:val="standardContextual"/>
        </w:rPr>
        <w:drawing>
          <wp:inline distT="0" distB="0" distL="0" distR="0" wp14:anchorId="3437B834" wp14:editId="631916C4">
            <wp:extent cx="5486400" cy="3200400"/>
            <wp:effectExtent l="0" t="0" r="0" b="0"/>
            <wp:docPr id="148921724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D4D97D6" w14:textId="77777777" w:rsidR="00C1657D" w:rsidRPr="00A855B5" w:rsidRDefault="00C1657D" w:rsidP="00D731D2">
      <w:pPr>
        <w:pStyle w:val="BodyText"/>
        <w:spacing w:line="360" w:lineRule="auto"/>
        <w:ind w:left="810" w:firstLine="630"/>
        <w:rPr>
          <w:b/>
          <w:bCs/>
        </w:rPr>
      </w:pPr>
    </w:p>
    <w:p w14:paraId="14C6BC9E" w14:textId="77777777" w:rsidR="00C1657D" w:rsidRPr="00A855B5" w:rsidRDefault="00C1657D" w:rsidP="00612318">
      <w:pPr>
        <w:pStyle w:val="BodyText"/>
        <w:spacing w:line="360" w:lineRule="auto"/>
        <w:ind w:firstLine="720"/>
        <w:rPr>
          <w:b/>
          <w:bCs/>
        </w:rPr>
      </w:pPr>
      <w:r w:rsidRPr="00A855B5">
        <w:rPr>
          <w:b/>
          <w:bCs/>
        </w:rPr>
        <w:t>Interpretation:</w:t>
      </w:r>
    </w:p>
    <w:p w14:paraId="273EC501" w14:textId="77777777" w:rsidR="00C1657D" w:rsidRPr="00A855B5" w:rsidRDefault="00C1657D" w:rsidP="00612318">
      <w:pPr>
        <w:pStyle w:val="BodyText"/>
        <w:spacing w:line="360" w:lineRule="auto"/>
        <w:ind w:left="810" w:firstLine="630"/>
      </w:pPr>
      <w:r w:rsidRPr="00A855B5">
        <w:t>83.3% of respondents agree that the purpose and scope of services were clearly explained.</w:t>
      </w:r>
    </w:p>
    <w:p w14:paraId="2E187568" w14:textId="77777777" w:rsidR="00C1657D" w:rsidRPr="00A855B5" w:rsidRDefault="00C1657D" w:rsidP="00612318">
      <w:pPr>
        <w:pStyle w:val="BodyText"/>
        <w:spacing w:line="360" w:lineRule="auto"/>
        <w:ind w:firstLine="720"/>
        <w:rPr>
          <w:b/>
          <w:bCs/>
        </w:rPr>
      </w:pPr>
      <w:r w:rsidRPr="00A855B5">
        <w:rPr>
          <w:b/>
          <w:bCs/>
        </w:rPr>
        <w:t>Analysis:</w:t>
      </w:r>
    </w:p>
    <w:p w14:paraId="7B5CD98A" w14:textId="77777777" w:rsidR="00C1657D" w:rsidRPr="00A855B5" w:rsidRDefault="00C1657D" w:rsidP="00612318">
      <w:pPr>
        <w:pStyle w:val="BodyText"/>
        <w:spacing w:line="360" w:lineRule="auto"/>
        <w:ind w:left="810" w:firstLine="630"/>
      </w:pPr>
      <w:r w:rsidRPr="00A855B5">
        <w:t>This suggests transparency and proper customer guidance, which builds trust and improves customer confidence.</w:t>
      </w:r>
    </w:p>
    <w:p w14:paraId="7DAB7D11" w14:textId="77777777" w:rsidR="00612318" w:rsidRPr="00A855B5" w:rsidRDefault="00612318">
      <w:pPr>
        <w:rPr>
          <w:rFonts w:ascii="Times New Roman" w:hAnsi="Times New Roman" w:cs="Times New Roman"/>
          <w:b/>
          <w:bCs/>
          <w:sz w:val="26"/>
          <w:szCs w:val="26"/>
        </w:rPr>
      </w:pPr>
      <w:r w:rsidRPr="00A855B5">
        <w:rPr>
          <w:rFonts w:ascii="Times New Roman" w:hAnsi="Times New Roman" w:cs="Times New Roman"/>
          <w:b/>
          <w:bCs/>
          <w:sz w:val="26"/>
          <w:szCs w:val="26"/>
        </w:rPr>
        <w:br w:type="page"/>
      </w:r>
    </w:p>
    <w:p w14:paraId="445C768A" w14:textId="548B438E" w:rsidR="00C1657D" w:rsidRPr="00A855B5" w:rsidRDefault="00C1657D" w:rsidP="00612318">
      <w:pPr>
        <w:spacing w:after="160" w:line="259" w:lineRule="auto"/>
        <w:ind w:firstLine="720"/>
        <w:rPr>
          <w:rFonts w:ascii="Times New Roman" w:hAnsi="Times New Roman" w:cs="Times New Roman"/>
          <w:b/>
          <w:bCs/>
          <w:sz w:val="30"/>
          <w:szCs w:val="30"/>
        </w:rPr>
      </w:pPr>
      <w:r w:rsidRPr="00A855B5">
        <w:rPr>
          <w:rFonts w:ascii="Times New Roman" w:hAnsi="Times New Roman" w:cs="Times New Roman"/>
          <w:b/>
          <w:bCs/>
          <w:sz w:val="26"/>
          <w:szCs w:val="26"/>
        </w:rPr>
        <w:lastRenderedPageBreak/>
        <w:t>5. Advisor Assessed Financial Needs Properly</w:t>
      </w:r>
    </w:p>
    <w:tbl>
      <w:tblPr>
        <w:tblStyle w:val="TableGrid"/>
        <w:tblW w:w="0" w:type="auto"/>
        <w:jc w:val="center"/>
        <w:tblLook w:val="04A0" w:firstRow="1" w:lastRow="0" w:firstColumn="1" w:lastColumn="0" w:noHBand="0" w:noVBand="1"/>
      </w:tblPr>
      <w:tblGrid>
        <w:gridCol w:w="1956"/>
        <w:gridCol w:w="2197"/>
        <w:gridCol w:w="1809"/>
      </w:tblGrid>
      <w:tr w:rsidR="00C1657D" w:rsidRPr="00A855B5" w14:paraId="6A4D36F0" w14:textId="77777777" w:rsidTr="00612318">
        <w:trPr>
          <w:jc w:val="center"/>
        </w:trPr>
        <w:tc>
          <w:tcPr>
            <w:tcW w:w="0" w:type="auto"/>
            <w:hideMark/>
          </w:tcPr>
          <w:p w14:paraId="2A3C67FF" w14:textId="77777777" w:rsidR="00C1657D" w:rsidRPr="00A855B5" w:rsidRDefault="00C1657D" w:rsidP="00612318">
            <w:pPr>
              <w:pStyle w:val="BodyText"/>
              <w:spacing w:line="360" w:lineRule="auto"/>
              <w:jc w:val="both"/>
              <w:rPr>
                <w:b/>
                <w:bCs/>
                <w:lang w:val="en-IN"/>
              </w:rPr>
            </w:pPr>
            <w:r w:rsidRPr="00A855B5">
              <w:rPr>
                <w:b/>
                <w:bCs/>
                <w:lang w:val="en-IN"/>
              </w:rPr>
              <w:t>Particulars</w:t>
            </w:r>
          </w:p>
        </w:tc>
        <w:tc>
          <w:tcPr>
            <w:tcW w:w="0" w:type="auto"/>
            <w:hideMark/>
          </w:tcPr>
          <w:p w14:paraId="6A6E6FA3" w14:textId="77777777" w:rsidR="00C1657D" w:rsidRPr="00A855B5" w:rsidRDefault="00C1657D" w:rsidP="00612318">
            <w:pPr>
              <w:pStyle w:val="BodyText"/>
              <w:spacing w:line="360" w:lineRule="auto"/>
              <w:jc w:val="both"/>
              <w:rPr>
                <w:b/>
                <w:bCs/>
                <w:lang w:val="en-IN"/>
              </w:rPr>
            </w:pPr>
            <w:r w:rsidRPr="00A855B5">
              <w:rPr>
                <w:b/>
                <w:bCs/>
                <w:lang w:val="en-IN"/>
              </w:rPr>
              <w:t>No. of Respondents</w:t>
            </w:r>
          </w:p>
        </w:tc>
        <w:tc>
          <w:tcPr>
            <w:tcW w:w="0" w:type="auto"/>
            <w:hideMark/>
          </w:tcPr>
          <w:p w14:paraId="29BD9D6D" w14:textId="77777777" w:rsidR="00C1657D" w:rsidRPr="00A855B5" w:rsidRDefault="00C1657D" w:rsidP="00612318">
            <w:pPr>
              <w:pStyle w:val="BodyText"/>
              <w:spacing w:line="360" w:lineRule="auto"/>
              <w:jc w:val="both"/>
              <w:rPr>
                <w:b/>
                <w:bCs/>
                <w:lang w:val="en-IN"/>
              </w:rPr>
            </w:pPr>
            <w:r w:rsidRPr="00A855B5">
              <w:rPr>
                <w:b/>
                <w:bCs/>
                <w:lang w:val="en-IN"/>
              </w:rPr>
              <w:t>Percentage (%)</w:t>
            </w:r>
          </w:p>
        </w:tc>
      </w:tr>
      <w:tr w:rsidR="00C1657D" w:rsidRPr="00A855B5" w14:paraId="3C839EC2" w14:textId="77777777" w:rsidTr="00612318">
        <w:trPr>
          <w:jc w:val="center"/>
        </w:trPr>
        <w:tc>
          <w:tcPr>
            <w:tcW w:w="0" w:type="auto"/>
            <w:hideMark/>
          </w:tcPr>
          <w:p w14:paraId="2F4174F2" w14:textId="77777777" w:rsidR="00C1657D" w:rsidRPr="00A855B5" w:rsidRDefault="00C1657D" w:rsidP="00612318">
            <w:pPr>
              <w:pStyle w:val="BodyText"/>
              <w:spacing w:line="360" w:lineRule="auto"/>
              <w:jc w:val="both"/>
              <w:rPr>
                <w:lang w:val="en-IN"/>
              </w:rPr>
            </w:pPr>
            <w:r w:rsidRPr="00A855B5">
              <w:rPr>
                <w:lang w:val="en-IN"/>
              </w:rPr>
              <w:t>Strongly Agree</w:t>
            </w:r>
          </w:p>
        </w:tc>
        <w:tc>
          <w:tcPr>
            <w:tcW w:w="0" w:type="auto"/>
            <w:hideMark/>
          </w:tcPr>
          <w:p w14:paraId="7D3046FF" w14:textId="77777777" w:rsidR="00C1657D" w:rsidRPr="00A855B5" w:rsidRDefault="00C1657D" w:rsidP="00612318">
            <w:pPr>
              <w:pStyle w:val="BodyText"/>
              <w:spacing w:line="360" w:lineRule="auto"/>
              <w:jc w:val="center"/>
              <w:rPr>
                <w:lang w:val="en-IN"/>
              </w:rPr>
            </w:pPr>
            <w:r w:rsidRPr="00A855B5">
              <w:rPr>
                <w:lang w:val="en-IN"/>
              </w:rPr>
              <w:t>15</w:t>
            </w:r>
          </w:p>
        </w:tc>
        <w:tc>
          <w:tcPr>
            <w:tcW w:w="0" w:type="auto"/>
            <w:hideMark/>
          </w:tcPr>
          <w:p w14:paraId="402091BC" w14:textId="77777777" w:rsidR="00C1657D" w:rsidRPr="00A855B5" w:rsidRDefault="00C1657D" w:rsidP="00612318">
            <w:pPr>
              <w:pStyle w:val="BodyText"/>
              <w:spacing w:line="360" w:lineRule="auto"/>
              <w:jc w:val="center"/>
              <w:rPr>
                <w:lang w:val="en-IN"/>
              </w:rPr>
            </w:pPr>
            <w:r w:rsidRPr="00A855B5">
              <w:rPr>
                <w:lang w:val="en-IN"/>
              </w:rPr>
              <w:t>50%</w:t>
            </w:r>
          </w:p>
        </w:tc>
      </w:tr>
      <w:tr w:rsidR="00C1657D" w:rsidRPr="00A855B5" w14:paraId="37E7CEE8" w14:textId="77777777" w:rsidTr="00612318">
        <w:trPr>
          <w:jc w:val="center"/>
        </w:trPr>
        <w:tc>
          <w:tcPr>
            <w:tcW w:w="0" w:type="auto"/>
            <w:hideMark/>
          </w:tcPr>
          <w:p w14:paraId="206E3A91" w14:textId="77777777" w:rsidR="00C1657D" w:rsidRPr="00A855B5" w:rsidRDefault="00C1657D" w:rsidP="00612318">
            <w:pPr>
              <w:pStyle w:val="BodyText"/>
              <w:spacing w:line="360" w:lineRule="auto"/>
              <w:jc w:val="both"/>
              <w:rPr>
                <w:lang w:val="en-IN"/>
              </w:rPr>
            </w:pPr>
            <w:r w:rsidRPr="00A855B5">
              <w:rPr>
                <w:lang w:val="en-IN"/>
              </w:rPr>
              <w:t>Agree</w:t>
            </w:r>
          </w:p>
        </w:tc>
        <w:tc>
          <w:tcPr>
            <w:tcW w:w="0" w:type="auto"/>
            <w:hideMark/>
          </w:tcPr>
          <w:p w14:paraId="3FC98818" w14:textId="77777777" w:rsidR="00C1657D" w:rsidRPr="00A855B5" w:rsidRDefault="00C1657D" w:rsidP="00612318">
            <w:pPr>
              <w:pStyle w:val="BodyText"/>
              <w:spacing w:line="360" w:lineRule="auto"/>
              <w:jc w:val="center"/>
              <w:rPr>
                <w:lang w:val="en-IN"/>
              </w:rPr>
            </w:pPr>
            <w:r w:rsidRPr="00A855B5">
              <w:rPr>
                <w:lang w:val="en-IN"/>
              </w:rPr>
              <w:t>10</w:t>
            </w:r>
          </w:p>
        </w:tc>
        <w:tc>
          <w:tcPr>
            <w:tcW w:w="0" w:type="auto"/>
            <w:hideMark/>
          </w:tcPr>
          <w:p w14:paraId="3176DC22" w14:textId="77777777" w:rsidR="00C1657D" w:rsidRPr="00A855B5" w:rsidRDefault="00C1657D" w:rsidP="00612318">
            <w:pPr>
              <w:pStyle w:val="BodyText"/>
              <w:spacing w:line="360" w:lineRule="auto"/>
              <w:jc w:val="center"/>
              <w:rPr>
                <w:lang w:val="en-IN"/>
              </w:rPr>
            </w:pPr>
            <w:r w:rsidRPr="00A855B5">
              <w:rPr>
                <w:lang w:val="en-IN"/>
              </w:rPr>
              <w:t>33.3%</w:t>
            </w:r>
          </w:p>
        </w:tc>
      </w:tr>
      <w:tr w:rsidR="00C1657D" w:rsidRPr="00A855B5" w14:paraId="3D7ACC6D" w14:textId="77777777" w:rsidTr="00612318">
        <w:trPr>
          <w:jc w:val="center"/>
        </w:trPr>
        <w:tc>
          <w:tcPr>
            <w:tcW w:w="0" w:type="auto"/>
            <w:hideMark/>
          </w:tcPr>
          <w:p w14:paraId="52F969DB" w14:textId="77777777" w:rsidR="00C1657D" w:rsidRPr="00A855B5" w:rsidRDefault="00C1657D" w:rsidP="00612318">
            <w:pPr>
              <w:pStyle w:val="BodyText"/>
              <w:spacing w:line="360" w:lineRule="auto"/>
              <w:jc w:val="both"/>
              <w:rPr>
                <w:lang w:val="en-IN"/>
              </w:rPr>
            </w:pPr>
            <w:r w:rsidRPr="00A855B5">
              <w:rPr>
                <w:lang w:val="en-IN"/>
              </w:rPr>
              <w:t>Neutral</w:t>
            </w:r>
          </w:p>
        </w:tc>
        <w:tc>
          <w:tcPr>
            <w:tcW w:w="0" w:type="auto"/>
            <w:hideMark/>
          </w:tcPr>
          <w:p w14:paraId="455ECCA7" w14:textId="77777777" w:rsidR="00C1657D" w:rsidRPr="00A855B5" w:rsidRDefault="00C1657D" w:rsidP="00612318">
            <w:pPr>
              <w:pStyle w:val="BodyText"/>
              <w:spacing w:line="360" w:lineRule="auto"/>
              <w:jc w:val="center"/>
              <w:rPr>
                <w:lang w:val="en-IN"/>
              </w:rPr>
            </w:pPr>
            <w:r w:rsidRPr="00A855B5">
              <w:rPr>
                <w:lang w:val="en-IN"/>
              </w:rPr>
              <w:t>3</w:t>
            </w:r>
          </w:p>
        </w:tc>
        <w:tc>
          <w:tcPr>
            <w:tcW w:w="0" w:type="auto"/>
            <w:hideMark/>
          </w:tcPr>
          <w:p w14:paraId="60DDF131" w14:textId="77777777" w:rsidR="00C1657D" w:rsidRPr="00A855B5" w:rsidRDefault="00C1657D" w:rsidP="00612318">
            <w:pPr>
              <w:pStyle w:val="BodyText"/>
              <w:spacing w:line="360" w:lineRule="auto"/>
              <w:jc w:val="center"/>
              <w:rPr>
                <w:lang w:val="en-IN"/>
              </w:rPr>
            </w:pPr>
            <w:r w:rsidRPr="00A855B5">
              <w:rPr>
                <w:lang w:val="en-IN"/>
              </w:rPr>
              <w:t>10%</w:t>
            </w:r>
          </w:p>
        </w:tc>
      </w:tr>
      <w:tr w:rsidR="00C1657D" w:rsidRPr="00A855B5" w14:paraId="7E58BA7B" w14:textId="77777777" w:rsidTr="00612318">
        <w:trPr>
          <w:jc w:val="center"/>
        </w:trPr>
        <w:tc>
          <w:tcPr>
            <w:tcW w:w="0" w:type="auto"/>
            <w:hideMark/>
          </w:tcPr>
          <w:p w14:paraId="2B015375" w14:textId="77777777" w:rsidR="00C1657D" w:rsidRPr="00A855B5" w:rsidRDefault="00C1657D" w:rsidP="00612318">
            <w:pPr>
              <w:pStyle w:val="BodyText"/>
              <w:spacing w:line="360" w:lineRule="auto"/>
              <w:jc w:val="both"/>
              <w:rPr>
                <w:lang w:val="en-IN"/>
              </w:rPr>
            </w:pPr>
            <w:r w:rsidRPr="00A855B5">
              <w:rPr>
                <w:lang w:val="en-IN"/>
              </w:rPr>
              <w:t>Disagree</w:t>
            </w:r>
          </w:p>
        </w:tc>
        <w:tc>
          <w:tcPr>
            <w:tcW w:w="0" w:type="auto"/>
            <w:hideMark/>
          </w:tcPr>
          <w:p w14:paraId="6CEB6B85" w14:textId="77777777" w:rsidR="00C1657D" w:rsidRPr="00A855B5" w:rsidRDefault="00C1657D" w:rsidP="00612318">
            <w:pPr>
              <w:pStyle w:val="BodyText"/>
              <w:spacing w:line="360" w:lineRule="auto"/>
              <w:jc w:val="center"/>
              <w:rPr>
                <w:lang w:val="en-IN"/>
              </w:rPr>
            </w:pPr>
            <w:r w:rsidRPr="00A855B5">
              <w:rPr>
                <w:lang w:val="en-IN"/>
              </w:rPr>
              <w:t>2</w:t>
            </w:r>
          </w:p>
        </w:tc>
        <w:tc>
          <w:tcPr>
            <w:tcW w:w="0" w:type="auto"/>
            <w:hideMark/>
          </w:tcPr>
          <w:p w14:paraId="1E88BA1D" w14:textId="77777777" w:rsidR="00C1657D" w:rsidRPr="00A855B5" w:rsidRDefault="00C1657D" w:rsidP="00612318">
            <w:pPr>
              <w:pStyle w:val="BodyText"/>
              <w:spacing w:line="360" w:lineRule="auto"/>
              <w:jc w:val="center"/>
              <w:rPr>
                <w:lang w:val="en-IN"/>
              </w:rPr>
            </w:pPr>
            <w:r w:rsidRPr="00A855B5">
              <w:rPr>
                <w:lang w:val="en-IN"/>
              </w:rPr>
              <w:t>6.7%</w:t>
            </w:r>
          </w:p>
        </w:tc>
      </w:tr>
      <w:tr w:rsidR="00C1657D" w:rsidRPr="00A855B5" w14:paraId="2B6D0826" w14:textId="77777777" w:rsidTr="00612318">
        <w:trPr>
          <w:jc w:val="center"/>
        </w:trPr>
        <w:tc>
          <w:tcPr>
            <w:tcW w:w="0" w:type="auto"/>
            <w:hideMark/>
          </w:tcPr>
          <w:p w14:paraId="2CF6F99F" w14:textId="77777777" w:rsidR="00C1657D" w:rsidRPr="00A855B5" w:rsidRDefault="00C1657D" w:rsidP="00612318">
            <w:pPr>
              <w:pStyle w:val="BodyText"/>
              <w:spacing w:line="360" w:lineRule="auto"/>
              <w:jc w:val="both"/>
              <w:rPr>
                <w:lang w:val="en-IN"/>
              </w:rPr>
            </w:pPr>
            <w:r w:rsidRPr="00A855B5">
              <w:rPr>
                <w:lang w:val="en-IN"/>
              </w:rPr>
              <w:t>Strongly Disagree</w:t>
            </w:r>
          </w:p>
        </w:tc>
        <w:tc>
          <w:tcPr>
            <w:tcW w:w="0" w:type="auto"/>
            <w:hideMark/>
          </w:tcPr>
          <w:p w14:paraId="19D302D5" w14:textId="77777777" w:rsidR="00C1657D" w:rsidRPr="00A855B5" w:rsidRDefault="00C1657D" w:rsidP="00612318">
            <w:pPr>
              <w:pStyle w:val="BodyText"/>
              <w:spacing w:line="360" w:lineRule="auto"/>
              <w:jc w:val="center"/>
              <w:rPr>
                <w:lang w:val="en-IN"/>
              </w:rPr>
            </w:pPr>
            <w:r w:rsidRPr="00A855B5">
              <w:rPr>
                <w:lang w:val="en-IN"/>
              </w:rPr>
              <w:t>0</w:t>
            </w:r>
          </w:p>
        </w:tc>
        <w:tc>
          <w:tcPr>
            <w:tcW w:w="0" w:type="auto"/>
            <w:hideMark/>
          </w:tcPr>
          <w:p w14:paraId="4F207673" w14:textId="77777777" w:rsidR="00C1657D" w:rsidRPr="00A855B5" w:rsidRDefault="00C1657D" w:rsidP="00612318">
            <w:pPr>
              <w:pStyle w:val="BodyText"/>
              <w:spacing w:line="360" w:lineRule="auto"/>
              <w:jc w:val="center"/>
              <w:rPr>
                <w:lang w:val="en-IN"/>
              </w:rPr>
            </w:pPr>
            <w:r w:rsidRPr="00A855B5">
              <w:rPr>
                <w:lang w:val="en-IN"/>
              </w:rPr>
              <w:t>0%</w:t>
            </w:r>
          </w:p>
        </w:tc>
      </w:tr>
      <w:tr w:rsidR="00C1657D" w:rsidRPr="00A855B5" w14:paraId="153247CC" w14:textId="77777777" w:rsidTr="00612318">
        <w:trPr>
          <w:jc w:val="center"/>
        </w:trPr>
        <w:tc>
          <w:tcPr>
            <w:tcW w:w="0" w:type="auto"/>
            <w:hideMark/>
          </w:tcPr>
          <w:p w14:paraId="10DE62A3" w14:textId="77777777" w:rsidR="00C1657D" w:rsidRPr="00A855B5" w:rsidRDefault="00C1657D" w:rsidP="00612318">
            <w:pPr>
              <w:pStyle w:val="BodyText"/>
              <w:spacing w:line="360" w:lineRule="auto"/>
              <w:jc w:val="both"/>
              <w:rPr>
                <w:lang w:val="en-IN"/>
              </w:rPr>
            </w:pPr>
            <w:r w:rsidRPr="00A855B5">
              <w:rPr>
                <w:b/>
                <w:bCs/>
                <w:lang w:val="en-IN"/>
              </w:rPr>
              <w:t>Total</w:t>
            </w:r>
          </w:p>
        </w:tc>
        <w:tc>
          <w:tcPr>
            <w:tcW w:w="0" w:type="auto"/>
            <w:hideMark/>
          </w:tcPr>
          <w:p w14:paraId="3E7ACFF8" w14:textId="77777777" w:rsidR="00C1657D" w:rsidRPr="00A855B5" w:rsidRDefault="00C1657D" w:rsidP="00612318">
            <w:pPr>
              <w:pStyle w:val="BodyText"/>
              <w:spacing w:line="360" w:lineRule="auto"/>
              <w:jc w:val="center"/>
              <w:rPr>
                <w:lang w:val="en-IN"/>
              </w:rPr>
            </w:pPr>
            <w:r w:rsidRPr="00A855B5">
              <w:rPr>
                <w:b/>
                <w:bCs/>
                <w:lang w:val="en-IN"/>
              </w:rPr>
              <w:t>30</w:t>
            </w:r>
          </w:p>
        </w:tc>
        <w:tc>
          <w:tcPr>
            <w:tcW w:w="0" w:type="auto"/>
            <w:hideMark/>
          </w:tcPr>
          <w:p w14:paraId="0889453F" w14:textId="77777777" w:rsidR="00C1657D" w:rsidRPr="00A855B5" w:rsidRDefault="00C1657D" w:rsidP="00612318">
            <w:pPr>
              <w:pStyle w:val="BodyText"/>
              <w:spacing w:line="360" w:lineRule="auto"/>
              <w:jc w:val="center"/>
              <w:rPr>
                <w:lang w:val="en-IN"/>
              </w:rPr>
            </w:pPr>
            <w:r w:rsidRPr="00A855B5">
              <w:rPr>
                <w:b/>
                <w:bCs/>
                <w:lang w:val="en-IN"/>
              </w:rPr>
              <w:t>100%</w:t>
            </w:r>
          </w:p>
        </w:tc>
      </w:tr>
    </w:tbl>
    <w:p w14:paraId="44F922A5" w14:textId="77777777" w:rsidR="00C1657D" w:rsidRPr="00A855B5" w:rsidRDefault="00C1657D" w:rsidP="00D731D2">
      <w:pPr>
        <w:pStyle w:val="BodyText"/>
        <w:spacing w:line="360" w:lineRule="auto"/>
        <w:ind w:left="810" w:firstLine="630"/>
        <w:jc w:val="both"/>
      </w:pPr>
    </w:p>
    <w:p w14:paraId="24B2DD00" w14:textId="77777777" w:rsidR="00C1657D" w:rsidRPr="00A855B5" w:rsidRDefault="00C1657D" w:rsidP="00612318">
      <w:pPr>
        <w:pStyle w:val="BodyText"/>
        <w:spacing w:line="360" w:lineRule="auto"/>
        <w:ind w:left="720"/>
        <w:jc w:val="center"/>
      </w:pPr>
      <w:r w:rsidRPr="00A855B5">
        <w:rPr>
          <w:noProof/>
          <w14:ligatures w14:val="standardContextual"/>
        </w:rPr>
        <w:drawing>
          <wp:inline distT="0" distB="0" distL="0" distR="0" wp14:anchorId="6895B1C6" wp14:editId="51D1DFBB">
            <wp:extent cx="5486400" cy="3200400"/>
            <wp:effectExtent l="0" t="0" r="0" b="0"/>
            <wp:docPr id="1201799765"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CD5004B" w14:textId="77777777" w:rsidR="00C1657D" w:rsidRPr="00A855B5" w:rsidRDefault="00C1657D" w:rsidP="00612318">
      <w:pPr>
        <w:pStyle w:val="BodyText"/>
        <w:spacing w:line="360" w:lineRule="auto"/>
        <w:ind w:firstLine="720"/>
        <w:jc w:val="both"/>
        <w:rPr>
          <w:b/>
          <w:bCs/>
        </w:rPr>
      </w:pPr>
      <w:r w:rsidRPr="00A855B5">
        <w:rPr>
          <w:b/>
          <w:bCs/>
        </w:rPr>
        <w:t>Interpretation:</w:t>
      </w:r>
    </w:p>
    <w:p w14:paraId="12793F66" w14:textId="77777777" w:rsidR="00C1657D" w:rsidRPr="00A855B5" w:rsidRDefault="00C1657D" w:rsidP="00612318">
      <w:pPr>
        <w:pStyle w:val="BodyText"/>
        <w:spacing w:line="360" w:lineRule="auto"/>
        <w:ind w:left="810" w:firstLine="630"/>
        <w:jc w:val="both"/>
      </w:pPr>
      <w:r w:rsidRPr="00A855B5">
        <w:t>83.3% of respondents agree that advisors properly assessed their financial needs and repayment capacity.</w:t>
      </w:r>
    </w:p>
    <w:p w14:paraId="5081F329" w14:textId="77777777" w:rsidR="00C1657D" w:rsidRPr="00A855B5" w:rsidRDefault="00C1657D" w:rsidP="00612318">
      <w:pPr>
        <w:pStyle w:val="BodyText"/>
        <w:spacing w:line="360" w:lineRule="auto"/>
        <w:ind w:firstLine="720"/>
        <w:jc w:val="both"/>
        <w:rPr>
          <w:b/>
          <w:bCs/>
        </w:rPr>
      </w:pPr>
      <w:r w:rsidRPr="00A855B5">
        <w:rPr>
          <w:b/>
          <w:bCs/>
        </w:rPr>
        <w:t>Analysis:</w:t>
      </w:r>
    </w:p>
    <w:p w14:paraId="245A5432" w14:textId="77777777" w:rsidR="00C1657D" w:rsidRPr="00A855B5" w:rsidRDefault="00C1657D" w:rsidP="00612318">
      <w:pPr>
        <w:pStyle w:val="BodyText"/>
        <w:spacing w:line="360" w:lineRule="auto"/>
        <w:ind w:left="810" w:firstLine="630"/>
        <w:jc w:val="both"/>
      </w:pPr>
      <w:r w:rsidRPr="00A855B5">
        <w:t>This indicates that the company follows systematic need assessment practices before recommending loan options.</w:t>
      </w:r>
    </w:p>
    <w:p w14:paraId="5C8AEE61" w14:textId="5579FD10" w:rsidR="00C1657D" w:rsidRPr="00A855B5" w:rsidRDefault="00C1657D" w:rsidP="00612318">
      <w:pPr>
        <w:spacing w:after="160" w:line="259" w:lineRule="auto"/>
        <w:ind w:firstLine="720"/>
        <w:rPr>
          <w:rFonts w:ascii="Times New Roman" w:hAnsi="Times New Roman" w:cs="Times New Roman"/>
          <w:b/>
          <w:bCs/>
          <w:sz w:val="28"/>
          <w:szCs w:val="28"/>
        </w:rPr>
      </w:pPr>
      <w:r w:rsidRPr="00A855B5">
        <w:rPr>
          <w:rFonts w:ascii="Times New Roman" w:hAnsi="Times New Roman" w:cs="Times New Roman"/>
        </w:rPr>
        <w:br w:type="page"/>
      </w:r>
      <w:r w:rsidRPr="00A855B5">
        <w:rPr>
          <w:rFonts w:ascii="Times New Roman" w:hAnsi="Times New Roman" w:cs="Times New Roman"/>
          <w:b/>
          <w:bCs/>
          <w:sz w:val="26"/>
          <w:szCs w:val="26"/>
        </w:rPr>
        <w:lastRenderedPageBreak/>
        <w:t>6. Suitable Loan Options Suggested</w:t>
      </w:r>
    </w:p>
    <w:tbl>
      <w:tblPr>
        <w:tblStyle w:val="TableGrid"/>
        <w:tblW w:w="0" w:type="auto"/>
        <w:jc w:val="center"/>
        <w:tblLook w:val="04A0" w:firstRow="1" w:lastRow="0" w:firstColumn="1" w:lastColumn="0" w:noHBand="0" w:noVBand="1"/>
      </w:tblPr>
      <w:tblGrid>
        <w:gridCol w:w="1956"/>
        <w:gridCol w:w="2197"/>
        <w:gridCol w:w="1809"/>
      </w:tblGrid>
      <w:tr w:rsidR="00C1657D" w:rsidRPr="00A855B5" w14:paraId="669D756A" w14:textId="77777777" w:rsidTr="00612318">
        <w:trPr>
          <w:jc w:val="center"/>
        </w:trPr>
        <w:tc>
          <w:tcPr>
            <w:tcW w:w="0" w:type="auto"/>
            <w:hideMark/>
          </w:tcPr>
          <w:p w14:paraId="58E7EF68" w14:textId="77777777" w:rsidR="00C1657D" w:rsidRPr="00A855B5" w:rsidRDefault="00C1657D" w:rsidP="00612318">
            <w:pPr>
              <w:pStyle w:val="BodyText"/>
              <w:spacing w:line="360" w:lineRule="auto"/>
              <w:jc w:val="both"/>
              <w:rPr>
                <w:b/>
                <w:bCs/>
                <w:lang w:val="en-IN"/>
              </w:rPr>
            </w:pPr>
            <w:r w:rsidRPr="00A855B5">
              <w:rPr>
                <w:b/>
                <w:bCs/>
                <w:lang w:val="en-IN"/>
              </w:rPr>
              <w:t>Particulars</w:t>
            </w:r>
          </w:p>
        </w:tc>
        <w:tc>
          <w:tcPr>
            <w:tcW w:w="0" w:type="auto"/>
            <w:hideMark/>
          </w:tcPr>
          <w:p w14:paraId="54D83F66" w14:textId="77777777" w:rsidR="00C1657D" w:rsidRPr="00A855B5" w:rsidRDefault="00C1657D" w:rsidP="00612318">
            <w:pPr>
              <w:pStyle w:val="BodyText"/>
              <w:spacing w:line="360" w:lineRule="auto"/>
              <w:jc w:val="both"/>
              <w:rPr>
                <w:b/>
                <w:bCs/>
                <w:lang w:val="en-IN"/>
              </w:rPr>
            </w:pPr>
            <w:r w:rsidRPr="00A855B5">
              <w:rPr>
                <w:b/>
                <w:bCs/>
                <w:lang w:val="en-IN"/>
              </w:rPr>
              <w:t>No. of Respondents</w:t>
            </w:r>
          </w:p>
        </w:tc>
        <w:tc>
          <w:tcPr>
            <w:tcW w:w="0" w:type="auto"/>
            <w:hideMark/>
          </w:tcPr>
          <w:p w14:paraId="07050500" w14:textId="77777777" w:rsidR="00C1657D" w:rsidRPr="00A855B5" w:rsidRDefault="00C1657D" w:rsidP="00612318">
            <w:pPr>
              <w:pStyle w:val="BodyText"/>
              <w:spacing w:line="360" w:lineRule="auto"/>
              <w:jc w:val="both"/>
              <w:rPr>
                <w:b/>
                <w:bCs/>
                <w:lang w:val="en-IN"/>
              </w:rPr>
            </w:pPr>
            <w:r w:rsidRPr="00A855B5">
              <w:rPr>
                <w:b/>
                <w:bCs/>
                <w:lang w:val="en-IN"/>
              </w:rPr>
              <w:t>Percentage (%)</w:t>
            </w:r>
          </w:p>
        </w:tc>
      </w:tr>
      <w:tr w:rsidR="00C1657D" w:rsidRPr="00A855B5" w14:paraId="4F317321" w14:textId="77777777" w:rsidTr="00612318">
        <w:trPr>
          <w:jc w:val="center"/>
        </w:trPr>
        <w:tc>
          <w:tcPr>
            <w:tcW w:w="0" w:type="auto"/>
            <w:hideMark/>
          </w:tcPr>
          <w:p w14:paraId="41AE47FD" w14:textId="77777777" w:rsidR="00C1657D" w:rsidRPr="00A855B5" w:rsidRDefault="00C1657D" w:rsidP="00612318">
            <w:pPr>
              <w:pStyle w:val="BodyText"/>
              <w:spacing w:line="360" w:lineRule="auto"/>
              <w:jc w:val="both"/>
              <w:rPr>
                <w:lang w:val="en-IN"/>
              </w:rPr>
            </w:pPr>
            <w:r w:rsidRPr="00A855B5">
              <w:rPr>
                <w:lang w:val="en-IN"/>
              </w:rPr>
              <w:t>Strongly Agree</w:t>
            </w:r>
          </w:p>
        </w:tc>
        <w:tc>
          <w:tcPr>
            <w:tcW w:w="0" w:type="auto"/>
            <w:hideMark/>
          </w:tcPr>
          <w:p w14:paraId="560C7EA3" w14:textId="77777777" w:rsidR="00C1657D" w:rsidRPr="00A855B5" w:rsidRDefault="00C1657D" w:rsidP="00612318">
            <w:pPr>
              <w:pStyle w:val="BodyText"/>
              <w:spacing w:line="360" w:lineRule="auto"/>
              <w:jc w:val="center"/>
              <w:rPr>
                <w:lang w:val="en-IN"/>
              </w:rPr>
            </w:pPr>
            <w:r w:rsidRPr="00A855B5">
              <w:rPr>
                <w:lang w:val="en-IN"/>
              </w:rPr>
              <w:t>17</w:t>
            </w:r>
          </w:p>
        </w:tc>
        <w:tc>
          <w:tcPr>
            <w:tcW w:w="0" w:type="auto"/>
            <w:hideMark/>
          </w:tcPr>
          <w:p w14:paraId="3863293A" w14:textId="77777777" w:rsidR="00C1657D" w:rsidRPr="00A855B5" w:rsidRDefault="00C1657D" w:rsidP="00612318">
            <w:pPr>
              <w:pStyle w:val="BodyText"/>
              <w:spacing w:line="360" w:lineRule="auto"/>
              <w:jc w:val="center"/>
              <w:rPr>
                <w:lang w:val="en-IN"/>
              </w:rPr>
            </w:pPr>
            <w:r w:rsidRPr="00A855B5">
              <w:rPr>
                <w:lang w:val="en-IN"/>
              </w:rPr>
              <w:t>56.7%</w:t>
            </w:r>
          </w:p>
        </w:tc>
      </w:tr>
      <w:tr w:rsidR="00C1657D" w:rsidRPr="00A855B5" w14:paraId="125B97CA" w14:textId="77777777" w:rsidTr="00612318">
        <w:trPr>
          <w:jc w:val="center"/>
        </w:trPr>
        <w:tc>
          <w:tcPr>
            <w:tcW w:w="0" w:type="auto"/>
            <w:hideMark/>
          </w:tcPr>
          <w:p w14:paraId="371AA9C2" w14:textId="77777777" w:rsidR="00C1657D" w:rsidRPr="00A855B5" w:rsidRDefault="00C1657D" w:rsidP="00612318">
            <w:pPr>
              <w:pStyle w:val="BodyText"/>
              <w:spacing w:line="360" w:lineRule="auto"/>
              <w:jc w:val="both"/>
              <w:rPr>
                <w:lang w:val="en-IN"/>
              </w:rPr>
            </w:pPr>
            <w:r w:rsidRPr="00A855B5">
              <w:rPr>
                <w:lang w:val="en-IN"/>
              </w:rPr>
              <w:t>Agree</w:t>
            </w:r>
          </w:p>
        </w:tc>
        <w:tc>
          <w:tcPr>
            <w:tcW w:w="0" w:type="auto"/>
            <w:hideMark/>
          </w:tcPr>
          <w:p w14:paraId="14EF391E" w14:textId="77777777" w:rsidR="00C1657D" w:rsidRPr="00A855B5" w:rsidRDefault="00C1657D" w:rsidP="00612318">
            <w:pPr>
              <w:pStyle w:val="BodyText"/>
              <w:spacing w:line="360" w:lineRule="auto"/>
              <w:jc w:val="center"/>
              <w:rPr>
                <w:lang w:val="en-IN"/>
              </w:rPr>
            </w:pPr>
            <w:r w:rsidRPr="00A855B5">
              <w:rPr>
                <w:lang w:val="en-IN"/>
              </w:rPr>
              <w:t>8</w:t>
            </w:r>
          </w:p>
        </w:tc>
        <w:tc>
          <w:tcPr>
            <w:tcW w:w="0" w:type="auto"/>
            <w:hideMark/>
          </w:tcPr>
          <w:p w14:paraId="386EEBDF" w14:textId="77777777" w:rsidR="00C1657D" w:rsidRPr="00A855B5" w:rsidRDefault="00C1657D" w:rsidP="00612318">
            <w:pPr>
              <w:pStyle w:val="BodyText"/>
              <w:spacing w:line="360" w:lineRule="auto"/>
              <w:jc w:val="center"/>
              <w:rPr>
                <w:lang w:val="en-IN"/>
              </w:rPr>
            </w:pPr>
            <w:r w:rsidRPr="00A855B5">
              <w:rPr>
                <w:lang w:val="en-IN"/>
              </w:rPr>
              <w:t>26.7%</w:t>
            </w:r>
          </w:p>
        </w:tc>
      </w:tr>
      <w:tr w:rsidR="00C1657D" w:rsidRPr="00A855B5" w14:paraId="292A5745" w14:textId="77777777" w:rsidTr="00612318">
        <w:trPr>
          <w:jc w:val="center"/>
        </w:trPr>
        <w:tc>
          <w:tcPr>
            <w:tcW w:w="0" w:type="auto"/>
            <w:hideMark/>
          </w:tcPr>
          <w:p w14:paraId="5EDAE8B0" w14:textId="77777777" w:rsidR="00C1657D" w:rsidRPr="00A855B5" w:rsidRDefault="00C1657D" w:rsidP="00612318">
            <w:pPr>
              <w:pStyle w:val="BodyText"/>
              <w:spacing w:line="360" w:lineRule="auto"/>
              <w:jc w:val="both"/>
              <w:rPr>
                <w:lang w:val="en-IN"/>
              </w:rPr>
            </w:pPr>
            <w:r w:rsidRPr="00A855B5">
              <w:rPr>
                <w:lang w:val="en-IN"/>
              </w:rPr>
              <w:t>Neutral</w:t>
            </w:r>
          </w:p>
        </w:tc>
        <w:tc>
          <w:tcPr>
            <w:tcW w:w="0" w:type="auto"/>
            <w:hideMark/>
          </w:tcPr>
          <w:p w14:paraId="0F1D8CA5" w14:textId="77777777" w:rsidR="00C1657D" w:rsidRPr="00A855B5" w:rsidRDefault="00C1657D" w:rsidP="00612318">
            <w:pPr>
              <w:pStyle w:val="BodyText"/>
              <w:spacing w:line="360" w:lineRule="auto"/>
              <w:jc w:val="center"/>
              <w:rPr>
                <w:lang w:val="en-IN"/>
              </w:rPr>
            </w:pPr>
            <w:r w:rsidRPr="00A855B5">
              <w:rPr>
                <w:lang w:val="en-IN"/>
              </w:rPr>
              <w:t>3</w:t>
            </w:r>
          </w:p>
        </w:tc>
        <w:tc>
          <w:tcPr>
            <w:tcW w:w="0" w:type="auto"/>
            <w:hideMark/>
          </w:tcPr>
          <w:p w14:paraId="7BA94E36" w14:textId="77777777" w:rsidR="00C1657D" w:rsidRPr="00A855B5" w:rsidRDefault="00C1657D" w:rsidP="00612318">
            <w:pPr>
              <w:pStyle w:val="BodyText"/>
              <w:spacing w:line="360" w:lineRule="auto"/>
              <w:jc w:val="center"/>
              <w:rPr>
                <w:lang w:val="en-IN"/>
              </w:rPr>
            </w:pPr>
            <w:r w:rsidRPr="00A855B5">
              <w:rPr>
                <w:lang w:val="en-IN"/>
              </w:rPr>
              <w:t>10%</w:t>
            </w:r>
          </w:p>
        </w:tc>
      </w:tr>
      <w:tr w:rsidR="00C1657D" w:rsidRPr="00A855B5" w14:paraId="5CE2DB7B" w14:textId="77777777" w:rsidTr="00612318">
        <w:trPr>
          <w:jc w:val="center"/>
        </w:trPr>
        <w:tc>
          <w:tcPr>
            <w:tcW w:w="0" w:type="auto"/>
            <w:hideMark/>
          </w:tcPr>
          <w:p w14:paraId="5862AA09" w14:textId="77777777" w:rsidR="00C1657D" w:rsidRPr="00A855B5" w:rsidRDefault="00C1657D" w:rsidP="00612318">
            <w:pPr>
              <w:pStyle w:val="BodyText"/>
              <w:spacing w:line="360" w:lineRule="auto"/>
              <w:jc w:val="both"/>
              <w:rPr>
                <w:lang w:val="en-IN"/>
              </w:rPr>
            </w:pPr>
            <w:r w:rsidRPr="00A855B5">
              <w:rPr>
                <w:lang w:val="en-IN"/>
              </w:rPr>
              <w:t>Disagree</w:t>
            </w:r>
          </w:p>
        </w:tc>
        <w:tc>
          <w:tcPr>
            <w:tcW w:w="0" w:type="auto"/>
            <w:hideMark/>
          </w:tcPr>
          <w:p w14:paraId="5C220F68" w14:textId="77777777" w:rsidR="00C1657D" w:rsidRPr="00A855B5" w:rsidRDefault="00C1657D" w:rsidP="00612318">
            <w:pPr>
              <w:pStyle w:val="BodyText"/>
              <w:spacing w:line="360" w:lineRule="auto"/>
              <w:jc w:val="center"/>
              <w:rPr>
                <w:lang w:val="en-IN"/>
              </w:rPr>
            </w:pPr>
            <w:r w:rsidRPr="00A855B5">
              <w:rPr>
                <w:lang w:val="en-IN"/>
              </w:rPr>
              <w:t>2</w:t>
            </w:r>
          </w:p>
        </w:tc>
        <w:tc>
          <w:tcPr>
            <w:tcW w:w="0" w:type="auto"/>
            <w:hideMark/>
          </w:tcPr>
          <w:p w14:paraId="21B5F774" w14:textId="77777777" w:rsidR="00C1657D" w:rsidRPr="00A855B5" w:rsidRDefault="00C1657D" w:rsidP="00612318">
            <w:pPr>
              <w:pStyle w:val="BodyText"/>
              <w:spacing w:line="360" w:lineRule="auto"/>
              <w:jc w:val="center"/>
              <w:rPr>
                <w:lang w:val="en-IN"/>
              </w:rPr>
            </w:pPr>
            <w:r w:rsidRPr="00A855B5">
              <w:rPr>
                <w:lang w:val="en-IN"/>
              </w:rPr>
              <w:t>6.7%</w:t>
            </w:r>
          </w:p>
        </w:tc>
      </w:tr>
      <w:tr w:rsidR="00C1657D" w:rsidRPr="00A855B5" w14:paraId="2B4A2E32" w14:textId="77777777" w:rsidTr="00612318">
        <w:trPr>
          <w:jc w:val="center"/>
        </w:trPr>
        <w:tc>
          <w:tcPr>
            <w:tcW w:w="0" w:type="auto"/>
            <w:hideMark/>
          </w:tcPr>
          <w:p w14:paraId="060ADC52" w14:textId="77777777" w:rsidR="00C1657D" w:rsidRPr="00A855B5" w:rsidRDefault="00C1657D" w:rsidP="00612318">
            <w:pPr>
              <w:pStyle w:val="BodyText"/>
              <w:spacing w:line="360" w:lineRule="auto"/>
              <w:jc w:val="both"/>
              <w:rPr>
                <w:lang w:val="en-IN"/>
              </w:rPr>
            </w:pPr>
            <w:r w:rsidRPr="00A855B5">
              <w:rPr>
                <w:lang w:val="en-IN"/>
              </w:rPr>
              <w:t>Strongly Disagree</w:t>
            </w:r>
          </w:p>
        </w:tc>
        <w:tc>
          <w:tcPr>
            <w:tcW w:w="0" w:type="auto"/>
            <w:hideMark/>
          </w:tcPr>
          <w:p w14:paraId="69B2F913" w14:textId="77777777" w:rsidR="00C1657D" w:rsidRPr="00A855B5" w:rsidRDefault="00C1657D" w:rsidP="00612318">
            <w:pPr>
              <w:pStyle w:val="BodyText"/>
              <w:spacing w:line="360" w:lineRule="auto"/>
              <w:jc w:val="center"/>
              <w:rPr>
                <w:lang w:val="en-IN"/>
              </w:rPr>
            </w:pPr>
            <w:r w:rsidRPr="00A855B5">
              <w:rPr>
                <w:lang w:val="en-IN"/>
              </w:rPr>
              <w:t>0</w:t>
            </w:r>
          </w:p>
        </w:tc>
        <w:tc>
          <w:tcPr>
            <w:tcW w:w="0" w:type="auto"/>
            <w:hideMark/>
          </w:tcPr>
          <w:p w14:paraId="120A2C17" w14:textId="77777777" w:rsidR="00C1657D" w:rsidRPr="00A855B5" w:rsidRDefault="00C1657D" w:rsidP="00612318">
            <w:pPr>
              <w:pStyle w:val="BodyText"/>
              <w:spacing w:line="360" w:lineRule="auto"/>
              <w:jc w:val="center"/>
              <w:rPr>
                <w:lang w:val="en-IN"/>
              </w:rPr>
            </w:pPr>
            <w:r w:rsidRPr="00A855B5">
              <w:rPr>
                <w:lang w:val="en-IN"/>
              </w:rPr>
              <w:t>0%</w:t>
            </w:r>
          </w:p>
        </w:tc>
      </w:tr>
      <w:tr w:rsidR="00C1657D" w:rsidRPr="00A855B5" w14:paraId="2E41707A" w14:textId="77777777" w:rsidTr="00612318">
        <w:trPr>
          <w:jc w:val="center"/>
        </w:trPr>
        <w:tc>
          <w:tcPr>
            <w:tcW w:w="0" w:type="auto"/>
            <w:hideMark/>
          </w:tcPr>
          <w:p w14:paraId="57DB04B6" w14:textId="77777777" w:rsidR="00C1657D" w:rsidRPr="00A855B5" w:rsidRDefault="00C1657D" w:rsidP="00612318">
            <w:pPr>
              <w:pStyle w:val="BodyText"/>
              <w:spacing w:line="360" w:lineRule="auto"/>
              <w:jc w:val="both"/>
              <w:rPr>
                <w:lang w:val="en-IN"/>
              </w:rPr>
            </w:pPr>
            <w:r w:rsidRPr="00A855B5">
              <w:rPr>
                <w:b/>
                <w:bCs/>
                <w:lang w:val="en-IN"/>
              </w:rPr>
              <w:t>Total</w:t>
            </w:r>
          </w:p>
        </w:tc>
        <w:tc>
          <w:tcPr>
            <w:tcW w:w="0" w:type="auto"/>
            <w:hideMark/>
          </w:tcPr>
          <w:p w14:paraId="08509E13" w14:textId="77777777" w:rsidR="00C1657D" w:rsidRPr="00A855B5" w:rsidRDefault="00C1657D" w:rsidP="00612318">
            <w:pPr>
              <w:pStyle w:val="BodyText"/>
              <w:spacing w:line="360" w:lineRule="auto"/>
              <w:jc w:val="center"/>
              <w:rPr>
                <w:lang w:val="en-IN"/>
              </w:rPr>
            </w:pPr>
            <w:r w:rsidRPr="00A855B5">
              <w:rPr>
                <w:b/>
                <w:bCs/>
                <w:lang w:val="en-IN"/>
              </w:rPr>
              <w:t>30</w:t>
            </w:r>
          </w:p>
        </w:tc>
        <w:tc>
          <w:tcPr>
            <w:tcW w:w="0" w:type="auto"/>
            <w:hideMark/>
          </w:tcPr>
          <w:p w14:paraId="17CCFE38" w14:textId="77777777" w:rsidR="00C1657D" w:rsidRPr="00A855B5" w:rsidRDefault="00C1657D" w:rsidP="00612318">
            <w:pPr>
              <w:pStyle w:val="BodyText"/>
              <w:spacing w:line="360" w:lineRule="auto"/>
              <w:jc w:val="center"/>
              <w:rPr>
                <w:lang w:val="en-IN"/>
              </w:rPr>
            </w:pPr>
            <w:r w:rsidRPr="00A855B5">
              <w:rPr>
                <w:b/>
                <w:bCs/>
                <w:lang w:val="en-IN"/>
              </w:rPr>
              <w:t>100%</w:t>
            </w:r>
          </w:p>
        </w:tc>
      </w:tr>
    </w:tbl>
    <w:p w14:paraId="1F84D2C3" w14:textId="77777777" w:rsidR="00C1657D" w:rsidRPr="00A855B5" w:rsidRDefault="00C1657D" w:rsidP="00D731D2">
      <w:pPr>
        <w:pStyle w:val="BodyText"/>
        <w:spacing w:line="360" w:lineRule="auto"/>
        <w:ind w:left="810" w:firstLine="630"/>
        <w:jc w:val="both"/>
      </w:pPr>
    </w:p>
    <w:p w14:paraId="45963F88" w14:textId="77777777" w:rsidR="00C1657D" w:rsidRPr="00A855B5" w:rsidRDefault="00C1657D" w:rsidP="00612318">
      <w:pPr>
        <w:pStyle w:val="BodyText"/>
        <w:spacing w:line="360" w:lineRule="auto"/>
        <w:ind w:left="720"/>
        <w:jc w:val="center"/>
      </w:pPr>
      <w:r w:rsidRPr="00A855B5">
        <w:rPr>
          <w:noProof/>
          <w14:ligatures w14:val="standardContextual"/>
        </w:rPr>
        <w:drawing>
          <wp:inline distT="0" distB="0" distL="0" distR="0" wp14:anchorId="7B80EADD" wp14:editId="1BBF09A3">
            <wp:extent cx="5486400" cy="3200400"/>
            <wp:effectExtent l="0" t="0" r="0" b="0"/>
            <wp:docPr id="1885576080"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0102331" w14:textId="77777777" w:rsidR="00C1657D" w:rsidRPr="00A855B5" w:rsidRDefault="00C1657D" w:rsidP="00612318">
      <w:pPr>
        <w:pStyle w:val="BodyText"/>
        <w:spacing w:line="360" w:lineRule="auto"/>
        <w:ind w:firstLine="720"/>
        <w:rPr>
          <w:b/>
          <w:bCs/>
        </w:rPr>
      </w:pPr>
      <w:r w:rsidRPr="00A855B5">
        <w:rPr>
          <w:b/>
          <w:bCs/>
        </w:rPr>
        <w:t>Interpretation:</w:t>
      </w:r>
    </w:p>
    <w:p w14:paraId="7622E005" w14:textId="77777777" w:rsidR="00C1657D" w:rsidRPr="00A855B5" w:rsidRDefault="00C1657D" w:rsidP="00612318">
      <w:pPr>
        <w:pStyle w:val="BodyText"/>
        <w:spacing w:line="360" w:lineRule="auto"/>
        <w:ind w:left="810" w:firstLine="630"/>
      </w:pPr>
      <w:r w:rsidRPr="00A855B5">
        <w:t>83.4% of respondents agree that suitable loan options were suggested based on eligibility.</w:t>
      </w:r>
    </w:p>
    <w:p w14:paraId="32F91C20" w14:textId="77777777" w:rsidR="00C1657D" w:rsidRPr="00A855B5" w:rsidRDefault="00C1657D" w:rsidP="00612318">
      <w:pPr>
        <w:pStyle w:val="BodyText"/>
        <w:spacing w:line="360" w:lineRule="auto"/>
        <w:ind w:firstLine="720"/>
        <w:rPr>
          <w:b/>
          <w:bCs/>
        </w:rPr>
      </w:pPr>
      <w:r w:rsidRPr="00A855B5">
        <w:rPr>
          <w:b/>
          <w:bCs/>
        </w:rPr>
        <w:t>Analysis:</w:t>
      </w:r>
    </w:p>
    <w:p w14:paraId="19B8B84A" w14:textId="77777777" w:rsidR="00C1657D" w:rsidRPr="00A855B5" w:rsidRDefault="00C1657D" w:rsidP="00612318">
      <w:pPr>
        <w:pStyle w:val="BodyText"/>
        <w:spacing w:line="360" w:lineRule="auto"/>
        <w:ind w:left="810" w:firstLine="630"/>
      </w:pPr>
      <w:r w:rsidRPr="00A855B5">
        <w:t>This shows that the advisory team effectively matches customer profiles with appropriate financial products.</w:t>
      </w:r>
    </w:p>
    <w:p w14:paraId="5E82BF5B" w14:textId="77777777" w:rsidR="00C1657D" w:rsidRPr="00A855B5" w:rsidRDefault="00C1657D" w:rsidP="00D731D2">
      <w:pPr>
        <w:pStyle w:val="BodyText"/>
        <w:spacing w:line="360" w:lineRule="auto"/>
        <w:ind w:left="810" w:firstLine="630"/>
        <w:jc w:val="both"/>
      </w:pPr>
    </w:p>
    <w:p w14:paraId="1F5A06CC" w14:textId="3D92825E" w:rsidR="00C1657D" w:rsidRPr="00A855B5" w:rsidRDefault="00C1657D" w:rsidP="00612318">
      <w:pPr>
        <w:spacing w:after="160" w:line="259" w:lineRule="auto"/>
        <w:ind w:firstLine="720"/>
        <w:rPr>
          <w:rFonts w:ascii="Times New Roman" w:hAnsi="Times New Roman" w:cs="Times New Roman"/>
          <w:b/>
          <w:bCs/>
          <w:sz w:val="28"/>
          <w:szCs w:val="28"/>
        </w:rPr>
      </w:pPr>
      <w:r w:rsidRPr="00A855B5">
        <w:rPr>
          <w:rFonts w:ascii="Times New Roman" w:hAnsi="Times New Roman" w:cs="Times New Roman"/>
        </w:rPr>
        <w:br w:type="page"/>
      </w:r>
      <w:r w:rsidRPr="00A855B5">
        <w:rPr>
          <w:rFonts w:ascii="Times New Roman" w:hAnsi="Times New Roman" w:cs="Times New Roman"/>
          <w:b/>
          <w:bCs/>
          <w:sz w:val="26"/>
          <w:szCs w:val="26"/>
        </w:rPr>
        <w:lastRenderedPageBreak/>
        <w:t>7. Loan Details Clearly Explained</w:t>
      </w:r>
    </w:p>
    <w:tbl>
      <w:tblPr>
        <w:tblStyle w:val="TableGrid"/>
        <w:tblW w:w="0" w:type="auto"/>
        <w:jc w:val="center"/>
        <w:tblLook w:val="04A0" w:firstRow="1" w:lastRow="0" w:firstColumn="1" w:lastColumn="0" w:noHBand="0" w:noVBand="1"/>
      </w:tblPr>
      <w:tblGrid>
        <w:gridCol w:w="1956"/>
        <w:gridCol w:w="2197"/>
        <w:gridCol w:w="1809"/>
      </w:tblGrid>
      <w:tr w:rsidR="00C1657D" w:rsidRPr="00A855B5" w14:paraId="44AA1F14" w14:textId="77777777" w:rsidTr="00612318">
        <w:trPr>
          <w:jc w:val="center"/>
        </w:trPr>
        <w:tc>
          <w:tcPr>
            <w:tcW w:w="0" w:type="auto"/>
            <w:hideMark/>
          </w:tcPr>
          <w:p w14:paraId="5BC385DE" w14:textId="77777777" w:rsidR="00C1657D" w:rsidRPr="00A855B5" w:rsidRDefault="00C1657D" w:rsidP="00612318">
            <w:pPr>
              <w:pStyle w:val="BodyText"/>
              <w:spacing w:line="360" w:lineRule="auto"/>
              <w:jc w:val="both"/>
              <w:rPr>
                <w:b/>
                <w:bCs/>
                <w:lang w:val="en-IN"/>
              </w:rPr>
            </w:pPr>
            <w:r w:rsidRPr="00A855B5">
              <w:rPr>
                <w:b/>
                <w:bCs/>
                <w:lang w:val="en-IN"/>
              </w:rPr>
              <w:t>Particulars</w:t>
            </w:r>
          </w:p>
        </w:tc>
        <w:tc>
          <w:tcPr>
            <w:tcW w:w="0" w:type="auto"/>
            <w:hideMark/>
          </w:tcPr>
          <w:p w14:paraId="76F3739B" w14:textId="77777777" w:rsidR="00C1657D" w:rsidRPr="00A855B5" w:rsidRDefault="00C1657D" w:rsidP="00612318">
            <w:pPr>
              <w:pStyle w:val="BodyText"/>
              <w:spacing w:line="360" w:lineRule="auto"/>
              <w:jc w:val="both"/>
              <w:rPr>
                <w:b/>
                <w:bCs/>
                <w:lang w:val="en-IN"/>
              </w:rPr>
            </w:pPr>
            <w:r w:rsidRPr="00A855B5">
              <w:rPr>
                <w:b/>
                <w:bCs/>
                <w:lang w:val="en-IN"/>
              </w:rPr>
              <w:t>No. of Respondents</w:t>
            </w:r>
          </w:p>
        </w:tc>
        <w:tc>
          <w:tcPr>
            <w:tcW w:w="0" w:type="auto"/>
            <w:hideMark/>
          </w:tcPr>
          <w:p w14:paraId="74A6F8F7" w14:textId="77777777" w:rsidR="00C1657D" w:rsidRPr="00A855B5" w:rsidRDefault="00C1657D" w:rsidP="00612318">
            <w:pPr>
              <w:pStyle w:val="BodyText"/>
              <w:spacing w:line="360" w:lineRule="auto"/>
              <w:jc w:val="both"/>
              <w:rPr>
                <w:b/>
                <w:bCs/>
                <w:lang w:val="en-IN"/>
              </w:rPr>
            </w:pPr>
            <w:r w:rsidRPr="00A855B5">
              <w:rPr>
                <w:b/>
                <w:bCs/>
                <w:lang w:val="en-IN"/>
              </w:rPr>
              <w:t>Percentage (%)</w:t>
            </w:r>
          </w:p>
        </w:tc>
      </w:tr>
      <w:tr w:rsidR="00C1657D" w:rsidRPr="00A855B5" w14:paraId="1781EB99" w14:textId="77777777" w:rsidTr="00612318">
        <w:trPr>
          <w:jc w:val="center"/>
        </w:trPr>
        <w:tc>
          <w:tcPr>
            <w:tcW w:w="0" w:type="auto"/>
            <w:hideMark/>
          </w:tcPr>
          <w:p w14:paraId="4D772C24" w14:textId="77777777" w:rsidR="00C1657D" w:rsidRPr="00A855B5" w:rsidRDefault="00C1657D" w:rsidP="00612318">
            <w:pPr>
              <w:pStyle w:val="BodyText"/>
              <w:spacing w:line="360" w:lineRule="auto"/>
              <w:jc w:val="both"/>
              <w:rPr>
                <w:lang w:val="en-IN"/>
              </w:rPr>
            </w:pPr>
            <w:r w:rsidRPr="00A855B5">
              <w:rPr>
                <w:lang w:val="en-IN"/>
              </w:rPr>
              <w:t>Strongly Agree</w:t>
            </w:r>
          </w:p>
        </w:tc>
        <w:tc>
          <w:tcPr>
            <w:tcW w:w="0" w:type="auto"/>
            <w:hideMark/>
          </w:tcPr>
          <w:p w14:paraId="6FE52DCD" w14:textId="77777777" w:rsidR="00C1657D" w:rsidRPr="00A855B5" w:rsidRDefault="00C1657D" w:rsidP="00612318">
            <w:pPr>
              <w:pStyle w:val="BodyText"/>
              <w:spacing w:line="360" w:lineRule="auto"/>
              <w:jc w:val="center"/>
              <w:rPr>
                <w:lang w:val="en-IN"/>
              </w:rPr>
            </w:pPr>
            <w:r w:rsidRPr="00A855B5">
              <w:rPr>
                <w:lang w:val="en-IN"/>
              </w:rPr>
              <w:t>18</w:t>
            </w:r>
          </w:p>
        </w:tc>
        <w:tc>
          <w:tcPr>
            <w:tcW w:w="0" w:type="auto"/>
            <w:hideMark/>
          </w:tcPr>
          <w:p w14:paraId="461B11AD" w14:textId="77777777" w:rsidR="00C1657D" w:rsidRPr="00A855B5" w:rsidRDefault="00C1657D" w:rsidP="00612318">
            <w:pPr>
              <w:pStyle w:val="BodyText"/>
              <w:spacing w:line="360" w:lineRule="auto"/>
              <w:jc w:val="center"/>
              <w:rPr>
                <w:lang w:val="en-IN"/>
              </w:rPr>
            </w:pPr>
            <w:r w:rsidRPr="00A855B5">
              <w:rPr>
                <w:lang w:val="en-IN"/>
              </w:rPr>
              <w:t>60%</w:t>
            </w:r>
          </w:p>
        </w:tc>
      </w:tr>
      <w:tr w:rsidR="00C1657D" w:rsidRPr="00A855B5" w14:paraId="1CA0157B" w14:textId="77777777" w:rsidTr="00612318">
        <w:trPr>
          <w:jc w:val="center"/>
        </w:trPr>
        <w:tc>
          <w:tcPr>
            <w:tcW w:w="0" w:type="auto"/>
            <w:hideMark/>
          </w:tcPr>
          <w:p w14:paraId="6E380693" w14:textId="77777777" w:rsidR="00C1657D" w:rsidRPr="00A855B5" w:rsidRDefault="00C1657D" w:rsidP="00612318">
            <w:pPr>
              <w:pStyle w:val="BodyText"/>
              <w:spacing w:line="360" w:lineRule="auto"/>
              <w:jc w:val="both"/>
              <w:rPr>
                <w:lang w:val="en-IN"/>
              </w:rPr>
            </w:pPr>
            <w:r w:rsidRPr="00A855B5">
              <w:rPr>
                <w:lang w:val="en-IN"/>
              </w:rPr>
              <w:t>Agree</w:t>
            </w:r>
          </w:p>
        </w:tc>
        <w:tc>
          <w:tcPr>
            <w:tcW w:w="0" w:type="auto"/>
            <w:hideMark/>
          </w:tcPr>
          <w:p w14:paraId="766125DE" w14:textId="77777777" w:rsidR="00C1657D" w:rsidRPr="00A855B5" w:rsidRDefault="00C1657D" w:rsidP="00612318">
            <w:pPr>
              <w:pStyle w:val="BodyText"/>
              <w:spacing w:line="360" w:lineRule="auto"/>
              <w:jc w:val="center"/>
              <w:rPr>
                <w:lang w:val="en-IN"/>
              </w:rPr>
            </w:pPr>
            <w:r w:rsidRPr="00A855B5">
              <w:rPr>
                <w:lang w:val="en-IN"/>
              </w:rPr>
              <w:t>7</w:t>
            </w:r>
          </w:p>
        </w:tc>
        <w:tc>
          <w:tcPr>
            <w:tcW w:w="0" w:type="auto"/>
            <w:hideMark/>
          </w:tcPr>
          <w:p w14:paraId="07F6A838" w14:textId="77777777" w:rsidR="00C1657D" w:rsidRPr="00A855B5" w:rsidRDefault="00C1657D" w:rsidP="00612318">
            <w:pPr>
              <w:pStyle w:val="BodyText"/>
              <w:spacing w:line="360" w:lineRule="auto"/>
              <w:jc w:val="center"/>
              <w:rPr>
                <w:lang w:val="en-IN"/>
              </w:rPr>
            </w:pPr>
            <w:r w:rsidRPr="00A855B5">
              <w:rPr>
                <w:lang w:val="en-IN"/>
              </w:rPr>
              <w:t>23.3%</w:t>
            </w:r>
          </w:p>
        </w:tc>
      </w:tr>
      <w:tr w:rsidR="00C1657D" w:rsidRPr="00A855B5" w14:paraId="6C67AE5F" w14:textId="77777777" w:rsidTr="00612318">
        <w:trPr>
          <w:jc w:val="center"/>
        </w:trPr>
        <w:tc>
          <w:tcPr>
            <w:tcW w:w="0" w:type="auto"/>
            <w:hideMark/>
          </w:tcPr>
          <w:p w14:paraId="4464DECF" w14:textId="77777777" w:rsidR="00C1657D" w:rsidRPr="00A855B5" w:rsidRDefault="00C1657D" w:rsidP="00612318">
            <w:pPr>
              <w:pStyle w:val="BodyText"/>
              <w:spacing w:line="360" w:lineRule="auto"/>
              <w:jc w:val="both"/>
              <w:rPr>
                <w:lang w:val="en-IN"/>
              </w:rPr>
            </w:pPr>
            <w:r w:rsidRPr="00A855B5">
              <w:rPr>
                <w:lang w:val="en-IN"/>
              </w:rPr>
              <w:t>Neutral</w:t>
            </w:r>
          </w:p>
        </w:tc>
        <w:tc>
          <w:tcPr>
            <w:tcW w:w="0" w:type="auto"/>
            <w:hideMark/>
          </w:tcPr>
          <w:p w14:paraId="6CC47DD8" w14:textId="77777777" w:rsidR="00C1657D" w:rsidRPr="00A855B5" w:rsidRDefault="00C1657D" w:rsidP="00612318">
            <w:pPr>
              <w:pStyle w:val="BodyText"/>
              <w:spacing w:line="360" w:lineRule="auto"/>
              <w:jc w:val="center"/>
              <w:rPr>
                <w:lang w:val="en-IN"/>
              </w:rPr>
            </w:pPr>
            <w:r w:rsidRPr="00A855B5">
              <w:rPr>
                <w:lang w:val="en-IN"/>
              </w:rPr>
              <w:t>3</w:t>
            </w:r>
          </w:p>
        </w:tc>
        <w:tc>
          <w:tcPr>
            <w:tcW w:w="0" w:type="auto"/>
            <w:hideMark/>
          </w:tcPr>
          <w:p w14:paraId="491CAEB8" w14:textId="77777777" w:rsidR="00C1657D" w:rsidRPr="00A855B5" w:rsidRDefault="00C1657D" w:rsidP="00612318">
            <w:pPr>
              <w:pStyle w:val="BodyText"/>
              <w:spacing w:line="360" w:lineRule="auto"/>
              <w:jc w:val="center"/>
              <w:rPr>
                <w:lang w:val="en-IN"/>
              </w:rPr>
            </w:pPr>
            <w:r w:rsidRPr="00A855B5">
              <w:rPr>
                <w:lang w:val="en-IN"/>
              </w:rPr>
              <w:t>10%</w:t>
            </w:r>
          </w:p>
        </w:tc>
      </w:tr>
      <w:tr w:rsidR="00C1657D" w:rsidRPr="00A855B5" w14:paraId="4F549A10" w14:textId="77777777" w:rsidTr="00612318">
        <w:trPr>
          <w:jc w:val="center"/>
        </w:trPr>
        <w:tc>
          <w:tcPr>
            <w:tcW w:w="0" w:type="auto"/>
            <w:hideMark/>
          </w:tcPr>
          <w:p w14:paraId="60995112" w14:textId="77777777" w:rsidR="00C1657D" w:rsidRPr="00A855B5" w:rsidRDefault="00C1657D" w:rsidP="00612318">
            <w:pPr>
              <w:pStyle w:val="BodyText"/>
              <w:spacing w:line="360" w:lineRule="auto"/>
              <w:jc w:val="both"/>
              <w:rPr>
                <w:lang w:val="en-IN"/>
              </w:rPr>
            </w:pPr>
            <w:r w:rsidRPr="00A855B5">
              <w:rPr>
                <w:lang w:val="en-IN"/>
              </w:rPr>
              <w:t>Disagree</w:t>
            </w:r>
          </w:p>
        </w:tc>
        <w:tc>
          <w:tcPr>
            <w:tcW w:w="0" w:type="auto"/>
            <w:hideMark/>
          </w:tcPr>
          <w:p w14:paraId="74C8025E" w14:textId="77777777" w:rsidR="00C1657D" w:rsidRPr="00A855B5" w:rsidRDefault="00C1657D" w:rsidP="00612318">
            <w:pPr>
              <w:pStyle w:val="BodyText"/>
              <w:spacing w:line="360" w:lineRule="auto"/>
              <w:jc w:val="center"/>
              <w:rPr>
                <w:lang w:val="en-IN"/>
              </w:rPr>
            </w:pPr>
            <w:r w:rsidRPr="00A855B5">
              <w:rPr>
                <w:lang w:val="en-IN"/>
              </w:rPr>
              <w:t>2</w:t>
            </w:r>
          </w:p>
        </w:tc>
        <w:tc>
          <w:tcPr>
            <w:tcW w:w="0" w:type="auto"/>
            <w:hideMark/>
          </w:tcPr>
          <w:p w14:paraId="380FC064" w14:textId="77777777" w:rsidR="00C1657D" w:rsidRPr="00A855B5" w:rsidRDefault="00C1657D" w:rsidP="00612318">
            <w:pPr>
              <w:pStyle w:val="BodyText"/>
              <w:spacing w:line="360" w:lineRule="auto"/>
              <w:jc w:val="center"/>
              <w:rPr>
                <w:lang w:val="en-IN"/>
              </w:rPr>
            </w:pPr>
            <w:r w:rsidRPr="00A855B5">
              <w:rPr>
                <w:lang w:val="en-IN"/>
              </w:rPr>
              <w:t>6.7%</w:t>
            </w:r>
          </w:p>
        </w:tc>
      </w:tr>
      <w:tr w:rsidR="00C1657D" w:rsidRPr="00A855B5" w14:paraId="285CD3DD" w14:textId="77777777" w:rsidTr="00612318">
        <w:trPr>
          <w:jc w:val="center"/>
        </w:trPr>
        <w:tc>
          <w:tcPr>
            <w:tcW w:w="0" w:type="auto"/>
            <w:hideMark/>
          </w:tcPr>
          <w:p w14:paraId="7BA73A91" w14:textId="77777777" w:rsidR="00C1657D" w:rsidRPr="00A855B5" w:rsidRDefault="00C1657D" w:rsidP="00612318">
            <w:pPr>
              <w:pStyle w:val="BodyText"/>
              <w:spacing w:line="360" w:lineRule="auto"/>
              <w:jc w:val="both"/>
              <w:rPr>
                <w:lang w:val="en-IN"/>
              </w:rPr>
            </w:pPr>
            <w:r w:rsidRPr="00A855B5">
              <w:rPr>
                <w:lang w:val="en-IN"/>
              </w:rPr>
              <w:t>Strongly Disagree</w:t>
            </w:r>
          </w:p>
        </w:tc>
        <w:tc>
          <w:tcPr>
            <w:tcW w:w="0" w:type="auto"/>
            <w:hideMark/>
          </w:tcPr>
          <w:p w14:paraId="597EB5F3" w14:textId="77777777" w:rsidR="00C1657D" w:rsidRPr="00A855B5" w:rsidRDefault="00C1657D" w:rsidP="00612318">
            <w:pPr>
              <w:pStyle w:val="BodyText"/>
              <w:spacing w:line="360" w:lineRule="auto"/>
              <w:jc w:val="center"/>
              <w:rPr>
                <w:lang w:val="en-IN"/>
              </w:rPr>
            </w:pPr>
            <w:r w:rsidRPr="00A855B5">
              <w:rPr>
                <w:lang w:val="en-IN"/>
              </w:rPr>
              <w:t>0</w:t>
            </w:r>
          </w:p>
        </w:tc>
        <w:tc>
          <w:tcPr>
            <w:tcW w:w="0" w:type="auto"/>
            <w:hideMark/>
          </w:tcPr>
          <w:p w14:paraId="6D170D0E" w14:textId="77777777" w:rsidR="00C1657D" w:rsidRPr="00A855B5" w:rsidRDefault="00C1657D" w:rsidP="00612318">
            <w:pPr>
              <w:pStyle w:val="BodyText"/>
              <w:spacing w:line="360" w:lineRule="auto"/>
              <w:jc w:val="center"/>
              <w:rPr>
                <w:lang w:val="en-IN"/>
              </w:rPr>
            </w:pPr>
            <w:r w:rsidRPr="00A855B5">
              <w:rPr>
                <w:lang w:val="en-IN"/>
              </w:rPr>
              <w:t>0%</w:t>
            </w:r>
          </w:p>
        </w:tc>
      </w:tr>
      <w:tr w:rsidR="00C1657D" w:rsidRPr="00A855B5" w14:paraId="56296DEF" w14:textId="77777777" w:rsidTr="00612318">
        <w:trPr>
          <w:jc w:val="center"/>
        </w:trPr>
        <w:tc>
          <w:tcPr>
            <w:tcW w:w="0" w:type="auto"/>
            <w:hideMark/>
          </w:tcPr>
          <w:p w14:paraId="0C388FD8" w14:textId="77777777" w:rsidR="00C1657D" w:rsidRPr="00A855B5" w:rsidRDefault="00C1657D" w:rsidP="00612318">
            <w:pPr>
              <w:pStyle w:val="BodyText"/>
              <w:spacing w:line="360" w:lineRule="auto"/>
              <w:jc w:val="both"/>
              <w:rPr>
                <w:lang w:val="en-IN"/>
              </w:rPr>
            </w:pPr>
            <w:r w:rsidRPr="00A855B5">
              <w:rPr>
                <w:b/>
                <w:bCs/>
                <w:lang w:val="en-IN"/>
              </w:rPr>
              <w:t>Total</w:t>
            </w:r>
          </w:p>
        </w:tc>
        <w:tc>
          <w:tcPr>
            <w:tcW w:w="0" w:type="auto"/>
            <w:hideMark/>
          </w:tcPr>
          <w:p w14:paraId="70F2FAAD" w14:textId="77777777" w:rsidR="00C1657D" w:rsidRPr="00A855B5" w:rsidRDefault="00C1657D" w:rsidP="00612318">
            <w:pPr>
              <w:pStyle w:val="BodyText"/>
              <w:spacing w:line="360" w:lineRule="auto"/>
              <w:jc w:val="center"/>
              <w:rPr>
                <w:lang w:val="en-IN"/>
              </w:rPr>
            </w:pPr>
            <w:r w:rsidRPr="00A855B5">
              <w:rPr>
                <w:b/>
                <w:bCs/>
                <w:lang w:val="en-IN"/>
              </w:rPr>
              <w:t>30</w:t>
            </w:r>
          </w:p>
        </w:tc>
        <w:tc>
          <w:tcPr>
            <w:tcW w:w="0" w:type="auto"/>
            <w:hideMark/>
          </w:tcPr>
          <w:p w14:paraId="3487BB4E" w14:textId="77777777" w:rsidR="00C1657D" w:rsidRPr="00A855B5" w:rsidRDefault="00C1657D" w:rsidP="00612318">
            <w:pPr>
              <w:pStyle w:val="BodyText"/>
              <w:spacing w:line="360" w:lineRule="auto"/>
              <w:jc w:val="center"/>
              <w:rPr>
                <w:lang w:val="en-IN"/>
              </w:rPr>
            </w:pPr>
            <w:r w:rsidRPr="00A855B5">
              <w:rPr>
                <w:b/>
                <w:bCs/>
                <w:lang w:val="en-IN"/>
              </w:rPr>
              <w:t>100%</w:t>
            </w:r>
          </w:p>
        </w:tc>
      </w:tr>
    </w:tbl>
    <w:p w14:paraId="0E6B586C" w14:textId="77777777" w:rsidR="00C1657D" w:rsidRPr="00A855B5" w:rsidRDefault="00C1657D" w:rsidP="00D731D2">
      <w:pPr>
        <w:pStyle w:val="BodyText"/>
        <w:spacing w:line="360" w:lineRule="auto"/>
        <w:ind w:left="810" w:firstLine="630"/>
        <w:jc w:val="both"/>
        <w:rPr>
          <w:lang w:val="en-IN"/>
        </w:rPr>
      </w:pPr>
    </w:p>
    <w:p w14:paraId="472BDE9B" w14:textId="77777777" w:rsidR="00C1657D" w:rsidRPr="00A855B5" w:rsidRDefault="00C1657D" w:rsidP="00612318">
      <w:pPr>
        <w:pStyle w:val="BodyText"/>
        <w:spacing w:line="360" w:lineRule="auto"/>
        <w:ind w:left="720"/>
        <w:jc w:val="center"/>
        <w:rPr>
          <w:lang w:val="en-IN"/>
        </w:rPr>
      </w:pPr>
      <w:r w:rsidRPr="00A855B5">
        <w:rPr>
          <w:noProof/>
          <w:lang w:val="en-IN"/>
          <w14:ligatures w14:val="standardContextual"/>
        </w:rPr>
        <w:drawing>
          <wp:inline distT="0" distB="0" distL="0" distR="0" wp14:anchorId="0AE174AE" wp14:editId="41B9EDC3">
            <wp:extent cx="5486400" cy="3200400"/>
            <wp:effectExtent l="0" t="0" r="0" b="0"/>
            <wp:docPr id="1737617161"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907C310" w14:textId="77777777" w:rsidR="00C1657D" w:rsidRPr="00A855B5" w:rsidRDefault="00C1657D" w:rsidP="00612318">
      <w:pPr>
        <w:pStyle w:val="BodyText"/>
        <w:spacing w:line="360" w:lineRule="auto"/>
        <w:ind w:firstLine="720"/>
        <w:rPr>
          <w:b/>
          <w:bCs/>
          <w:lang w:val="en-IN"/>
        </w:rPr>
      </w:pPr>
      <w:r w:rsidRPr="00A855B5">
        <w:rPr>
          <w:b/>
          <w:bCs/>
          <w:lang w:val="en-IN"/>
        </w:rPr>
        <w:t>Interpretation:</w:t>
      </w:r>
    </w:p>
    <w:p w14:paraId="39D32616" w14:textId="77777777" w:rsidR="00C1657D" w:rsidRPr="00A855B5" w:rsidRDefault="00C1657D" w:rsidP="00612318">
      <w:pPr>
        <w:pStyle w:val="BodyText"/>
        <w:spacing w:line="360" w:lineRule="auto"/>
        <w:ind w:left="810" w:firstLine="630"/>
        <w:rPr>
          <w:lang w:val="en-IN"/>
        </w:rPr>
      </w:pPr>
      <w:r w:rsidRPr="00A855B5">
        <w:rPr>
          <w:lang w:val="en-IN"/>
        </w:rPr>
        <w:t>83.3% of respondents agree that loan details such as interest rate, EMI, tenure, and charges were clearly explained.</w:t>
      </w:r>
    </w:p>
    <w:p w14:paraId="7468FBC5" w14:textId="77777777" w:rsidR="00C1657D" w:rsidRPr="00A855B5" w:rsidRDefault="00C1657D" w:rsidP="00612318">
      <w:pPr>
        <w:pStyle w:val="BodyText"/>
        <w:spacing w:line="360" w:lineRule="auto"/>
        <w:ind w:firstLine="720"/>
        <w:rPr>
          <w:b/>
          <w:bCs/>
          <w:lang w:val="en-IN"/>
        </w:rPr>
      </w:pPr>
      <w:r w:rsidRPr="00A855B5">
        <w:rPr>
          <w:b/>
          <w:bCs/>
          <w:lang w:val="en-IN"/>
        </w:rPr>
        <w:t>Analysis:</w:t>
      </w:r>
    </w:p>
    <w:p w14:paraId="7A8FB657" w14:textId="77777777" w:rsidR="00C1657D" w:rsidRPr="00A855B5" w:rsidRDefault="00C1657D" w:rsidP="00612318">
      <w:pPr>
        <w:pStyle w:val="BodyText"/>
        <w:spacing w:line="360" w:lineRule="auto"/>
        <w:ind w:left="810" w:firstLine="630"/>
        <w:rPr>
          <w:lang w:val="en-IN"/>
        </w:rPr>
      </w:pPr>
      <w:r w:rsidRPr="00A855B5">
        <w:rPr>
          <w:lang w:val="en-IN"/>
        </w:rPr>
        <w:t>Clear explanation of loan terms reduces confusion and enhances informed decision-making among customers.</w:t>
      </w:r>
    </w:p>
    <w:p w14:paraId="6CE09C53" w14:textId="47CE25A2" w:rsidR="00C1657D" w:rsidRPr="00A855B5" w:rsidRDefault="00C1657D" w:rsidP="00612318">
      <w:pPr>
        <w:spacing w:after="160" w:line="259" w:lineRule="auto"/>
        <w:ind w:firstLine="720"/>
        <w:rPr>
          <w:rFonts w:ascii="Times New Roman" w:hAnsi="Times New Roman" w:cs="Times New Roman"/>
          <w:b/>
          <w:bCs/>
          <w:sz w:val="24"/>
          <w:szCs w:val="24"/>
        </w:rPr>
      </w:pPr>
      <w:r w:rsidRPr="00A855B5">
        <w:rPr>
          <w:rFonts w:ascii="Times New Roman" w:hAnsi="Times New Roman" w:cs="Times New Roman"/>
        </w:rPr>
        <w:br w:type="page"/>
      </w:r>
      <w:r w:rsidRPr="00A855B5">
        <w:rPr>
          <w:rFonts w:ascii="Times New Roman" w:hAnsi="Times New Roman" w:cs="Times New Roman"/>
          <w:b/>
          <w:bCs/>
          <w:sz w:val="26"/>
          <w:szCs w:val="26"/>
        </w:rPr>
        <w:lastRenderedPageBreak/>
        <w:t>8: Documentation Process Simple and Well-Guided</w:t>
      </w:r>
    </w:p>
    <w:tbl>
      <w:tblPr>
        <w:tblStyle w:val="TableGrid"/>
        <w:tblW w:w="0" w:type="auto"/>
        <w:jc w:val="center"/>
        <w:tblLook w:val="04A0" w:firstRow="1" w:lastRow="0" w:firstColumn="1" w:lastColumn="0" w:noHBand="0" w:noVBand="1"/>
      </w:tblPr>
      <w:tblGrid>
        <w:gridCol w:w="1956"/>
        <w:gridCol w:w="2197"/>
        <w:gridCol w:w="1809"/>
      </w:tblGrid>
      <w:tr w:rsidR="00C1657D" w:rsidRPr="00A855B5" w14:paraId="5DFEF422" w14:textId="77777777" w:rsidTr="00612318">
        <w:trPr>
          <w:jc w:val="center"/>
        </w:trPr>
        <w:tc>
          <w:tcPr>
            <w:tcW w:w="0" w:type="auto"/>
            <w:hideMark/>
          </w:tcPr>
          <w:p w14:paraId="7FDA1FA6" w14:textId="77777777" w:rsidR="00C1657D" w:rsidRPr="00A855B5" w:rsidRDefault="00C1657D" w:rsidP="00612318">
            <w:pPr>
              <w:pStyle w:val="BodyText"/>
              <w:spacing w:line="360" w:lineRule="auto"/>
              <w:rPr>
                <w:b/>
                <w:bCs/>
                <w:lang w:val="en-IN"/>
              </w:rPr>
            </w:pPr>
            <w:r w:rsidRPr="00A855B5">
              <w:rPr>
                <w:b/>
                <w:bCs/>
                <w:lang w:val="en-IN"/>
              </w:rPr>
              <w:t>Particulars</w:t>
            </w:r>
          </w:p>
        </w:tc>
        <w:tc>
          <w:tcPr>
            <w:tcW w:w="0" w:type="auto"/>
            <w:hideMark/>
          </w:tcPr>
          <w:p w14:paraId="6DFD1B1D" w14:textId="77777777" w:rsidR="00C1657D" w:rsidRPr="00A855B5" w:rsidRDefault="00C1657D" w:rsidP="00612318">
            <w:pPr>
              <w:pStyle w:val="BodyText"/>
              <w:spacing w:line="360" w:lineRule="auto"/>
              <w:rPr>
                <w:b/>
                <w:bCs/>
                <w:lang w:val="en-IN"/>
              </w:rPr>
            </w:pPr>
            <w:r w:rsidRPr="00A855B5">
              <w:rPr>
                <w:b/>
                <w:bCs/>
                <w:lang w:val="en-IN"/>
              </w:rPr>
              <w:t>No. of Respondents</w:t>
            </w:r>
          </w:p>
        </w:tc>
        <w:tc>
          <w:tcPr>
            <w:tcW w:w="0" w:type="auto"/>
            <w:hideMark/>
          </w:tcPr>
          <w:p w14:paraId="22061276" w14:textId="77777777" w:rsidR="00C1657D" w:rsidRPr="00A855B5" w:rsidRDefault="00C1657D" w:rsidP="00612318">
            <w:pPr>
              <w:pStyle w:val="BodyText"/>
              <w:spacing w:line="360" w:lineRule="auto"/>
              <w:rPr>
                <w:b/>
                <w:bCs/>
                <w:lang w:val="en-IN"/>
              </w:rPr>
            </w:pPr>
            <w:r w:rsidRPr="00A855B5">
              <w:rPr>
                <w:b/>
                <w:bCs/>
                <w:lang w:val="en-IN"/>
              </w:rPr>
              <w:t>Percentage (%)</w:t>
            </w:r>
          </w:p>
        </w:tc>
      </w:tr>
      <w:tr w:rsidR="00C1657D" w:rsidRPr="00A855B5" w14:paraId="16E228EC" w14:textId="77777777" w:rsidTr="00612318">
        <w:trPr>
          <w:jc w:val="center"/>
        </w:trPr>
        <w:tc>
          <w:tcPr>
            <w:tcW w:w="0" w:type="auto"/>
            <w:hideMark/>
          </w:tcPr>
          <w:p w14:paraId="18E8B032" w14:textId="77777777" w:rsidR="00C1657D" w:rsidRPr="00A855B5" w:rsidRDefault="00C1657D" w:rsidP="00612318">
            <w:pPr>
              <w:pStyle w:val="BodyText"/>
              <w:spacing w:line="360" w:lineRule="auto"/>
              <w:rPr>
                <w:lang w:val="en-IN"/>
              </w:rPr>
            </w:pPr>
            <w:r w:rsidRPr="00A855B5">
              <w:rPr>
                <w:lang w:val="en-IN"/>
              </w:rPr>
              <w:t>Strongly Agree</w:t>
            </w:r>
          </w:p>
        </w:tc>
        <w:tc>
          <w:tcPr>
            <w:tcW w:w="0" w:type="auto"/>
            <w:hideMark/>
          </w:tcPr>
          <w:p w14:paraId="31BC1A99" w14:textId="77777777" w:rsidR="00C1657D" w:rsidRPr="00A855B5" w:rsidRDefault="00C1657D" w:rsidP="00612318">
            <w:pPr>
              <w:pStyle w:val="BodyText"/>
              <w:spacing w:line="360" w:lineRule="auto"/>
              <w:jc w:val="center"/>
              <w:rPr>
                <w:lang w:val="en-IN"/>
              </w:rPr>
            </w:pPr>
            <w:r w:rsidRPr="00A855B5">
              <w:rPr>
                <w:lang w:val="en-IN"/>
              </w:rPr>
              <w:t>16</w:t>
            </w:r>
          </w:p>
        </w:tc>
        <w:tc>
          <w:tcPr>
            <w:tcW w:w="0" w:type="auto"/>
            <w:hideMark/>
          </w:tcPr>
          <w:p w14:paraId="18552E69" w14:textId="77777777" w:rsidR="00C1657D" w:rsidRPr="00A855B5" w:rsidRDefault="00C1657D" w:rsidP="00612318">
            <w:pPr>
              <w:pStyle w:val="BodyText"/>
              <w:spacing w:line="360" w:lineRule="auto"/>
              <w:jc w:val="center"/>
              <w:rPr>
                <w:lang w:val="en-IN"/>
              </w:rPr>
            </w:pPr>
            <w:r w:rsidRPr="00A855B5">
              <w:rPr>
                <w:lang w:val="en-IN"/>
              </w:rPr>
              <w:t>53.3%</w:t>
            </w:r>
          </w:p>
        </w:tc>
      </w:tr>
      <w:tr w:rsidR="00C1657D" w:rsidRPr="00A855B5" w14:paraId="5B1FE29D" w14:textId="77777777" w:rsidTr="00612318">
        <w:trPr>
          <w:jc w:val="center"/>
        </w:trPr>
        <w:tc>
          <w:tcPr>
            <w:tcW w:w="0" w:type="auto"/>
            <w:hideMark/>
          </w:tcPr>
          <w:p w14:paraId="7D4890BD" w14:textId="77777777" w:rsidR="00C1657D" w:rsidRPr="00A855B5" w:rsidRDefault="00C1657D" w:rsidP="00612318">
            <w:pPr>
              <w:pStyle w:val="BodyText"/>
              <w:spacing w:line="360" w:lineRule="auto"/>
              <w:rPr>
                <w:lang w:val="en-IN"/>
              </w:rPr>
            </w:pPr>
            <w:r w:rsidRPr="00A855B5">
              <w:rPr>
                <w:lang w:val="en-IN"/>
              </w:rPr>
              <w:t>Agree</w:t>
            </w:r>
          </w:p>
        </w:tc>
        <w:tc>
          <w:tcPr>
            <w:tcW w:w="0" w:type="auto"/>
            <w:hideMark/>
          </w:tcPr>
          <w:p w14:paraId="63E5ACE7" w14:textId="77777777" w:rsidR="00C1657D" w:rsidRPr="00A855B5" w:rsidRDefault="00C1657D" w:rsidP="00612318">
            <w:pPr>
              <w:pStyle w:val="BodyText"/>
              <w:spacing w:line="360" w:lineRule="auto"/>
              <w:jc w:val="center"/>
              <w:rPr>
                <w:lang w:val="en-IN"/>
              </w:rPr>
            </w:pPr>
            <w:r w:rsidRPr="00A855B5">
              <w:rPr>
                <w:lang w:val="en-IN"/>
              </w:rPr>
              <w:t>9</w:t>
            </w:r>
          </w:p>
        </w:tc>
        <w:tc>
          <w:tcPr>
            <w:tcW w:w="0" w:type="auto"/>
            <w:hideMark/>
          </w:tcPr>
          <w:p w14:paraId="7D26F8B3" w14:textId="77777777" w:rsidR="00C1657D" w:rsidRPr="00A855B5" w:rsidRDefault="00C1657D" w:rsidP="00612318">
            <w:pPr>
              <w:pStyle w:val="BodyText"/>
              <w:spacing w:line="360" w:lineRule="auto"/>
              <w:jc w:val="center"/>
              <w:rPr>
                <w:lang w:val="en-IN"/>
              </w:rPr>
            </w:pPr>
            <w:r w:rsidRPr="00A855B5">
              <w:rPr>
                <w:lang w:val="en-IN"/>
              </w:rPr>
              <w:t>30%</w:t>
            </w:r>
          </w:p>
        </w:tc>
      </w:tr>
      <w:tr w:rsidR="00C1657D" w:rsidRPr="00A855B5" w14:paraId="6FAD172C" w14:textId="77777777" w:rsidTr="00612318">
        <w:trPr>
          <w:jc w:val="center"/>
        </w:trPr>
        <w:tc>
          <w:tcPr>
            <w:tcW w:w="0" w:type="auto"/>
            <w:hideMark/>
          </w:tcPr>
          <w:p w14:paraId="714576FA" w14:textId="77777777" w:rsidR="00C1657D" w:rsidRPr="00A855B5" w:rsidRDefault="00C1657D" w:rsidP="00612318">
            <w:pPr>
              <w:pStyle w:val="BodyText"/>
              <w:spacing w:line="360" w:lineRule="auto"/>
              <w:rPr>
                <w:lang w:val="en-IN"/>
              </w:rPr>
            </w:pPr>
            <w:r w:rsidRPr="00A855B5">
              <w:rPr>
                <w:lang w:val="en-IN"/>
              </w:rPr>
              <w:t>Neutral</w:t>
            </w:r>
          </w:p>
        </w:tc>
        <w:tc>
          <w:tcPr>
            <w:tcW w:w="0" w:type="auto"/>
            <w:hideMark/>
          </w:tcPr>
          <w:p w14:paraId="10F23BC6" w14:textId="77777777" w:rsidR="00C1657D" w:rsidRPr="00A855B5" w:rsidRDefault="00C1657D" w:rsidP="00612318">
            <w:pPr>
              <w:pStyle w:val="BodyText"/>
              <w:spacing w:line="360" w:lineRule="auto"/>
              <w:jc w:val="center"/>
              <w:rPr>
                <w:lang w:val="en-IN"/>
              </w:rPr>
            </w:pPr>
            <w:r w:rsidRPr="00A855B5">
              <w:rPr>
                <w:lang w:val="en-IN"/>
              </w:rPr>
              <w:t>3</w:t>
            </w:r>
          </w:p>
        </w:tc>
        <w:tc>
          <w:tcPr>
            <w:tcW w:w="0" w:type="auto"/>
            <w:hideMark/>
          </w:tcPr>
          <w:p w14:paraId="37EBE496" w14:textId="77777777" w:rsidR="00C1657D" w:rsidRPr="00A855B5" w:rsidRDefault="00C1657D" w:rsidP="00612318">
            <w:pPr>
              <w:pStyle w:val="BodyText"/>
              <w:spacing w:line="360" w:lineRule="auto"/>
              <w:jc w:val="center"/>
              <w:rPr>
                <w:lang w:val="en-IN"/>
              </w:rPr>
            </w:pPr>
            <w:r w:rsidRPr="00A855B5">
              <w:rPr>
                <w:lang w:val="en-IN"/>
              </w:rPr>
              <w:t>10%</w:t>
            </w:r>
          </w:p>
        </w:tc>
      </w:tr>
      <w:tr w:rsidR="00C1657D" w:rsidRPr="00A855B5" w14:paraId="2572317C" w14:textId="77777777" w:rsidTr="00612318">
        <w:trPr>
          <w:jc w:val="center"/>
        </w:trPr>
        <w:tc>
          <w:tcPr>
            <w:tcW w:w="0" w:type="auto"/>
            <w:hideMark/>
          </w:tcPr>
          <w:p w14:paraId="5E5ED42A" w14:textId="77777777" w:rsidR="00C1657D" w:rsidRPr="00A855B5" w:rsidRDefault="00C1657D" w:rsidP="00612318">
            <w:pPr>
              <w:pStyle w:val="BodyText"/>
              <w:spacing w:line="360" w:lineRule="auto"/>
              <w:rPr>
                <w:lang w:val="en-IN"/>
              </w:rPr>
            </w:pPr>
            <w:r w:rsidRPr="00A855B5">
              <w:rPr>
                <w:lang w:val="en-IN"/>
              </w:rPr>
              <w:t>Disagree</w:t>
            </w:r>
          </w:p>
        </w:tc>
        <w:tc>
          <w:tcPr>
            <w:tcW w:w="0" w:type="auto"/>
            <w:hideMark/>
          </w:tcPr>
          <w:p w14:paraId="76FE3FB9" w14:textId="77777777" w:rsidR="00C1657D" w:rsidRPr="00A855B5" w:rsidRDefault="00C1657D" w:rsidP="00612318">
            <w:pPr>
              <w:pStyle w:val="BodyText"/>
              <w:spacing w:line="360" w:lineRule="auto"/>
              <w:jc w:val="center"/>
              <w:rPr>
                <w:lang w:val="en-IN"/>
              </w:rPr>
            </w:pPr>
            <w:r w:rsidRPr="00A855B5">
              <w:rPr>
                <w:lang w:val="en-IN"/>
              </w:rPr>
              <w:t>2</w:t>
            </w:r>
          </w:p>
        </w:tc>
        <w:tc>
          <w:tcPr>
            <w:tcW w:w="0" w:type="auto"/>
            <w:hideMark/>
          </w:tcPr>
          <w:p w14:paraId="12DF8EB3" w14:textId="77777777" w:rsidR="00C1657D" w:rsidRPr="00A855B5" w:rsidRDefault="00C1657D" w:rsidP="00612318">
            <w:pPr>
              <w:pStyle w:val="BodyText"/>
              <w:spacing w:line="360" w:lineRule="auto"/>
              <w:jc w:val="center"/>
              <w:rPr>
                <w:lang w:val="en-IN"/>
              </w:rPr>
            </w:pPr>
            <w:r w:rsidRPr="00A855B5">
              <w:rPr>
                <w:lang w:val="en-IN"/>
              </w:rPr>
              <w:t>6.7%</w:t>
            </w:r>
          </w:p>
        </w:tc>
      </w:tr>
      <w:tr w:rsidR="00C1657D" w:rsidRPr="00A855B5" w14:paraId="44810A55" w14:textId="77777777" w:rsidTr="00612318">
        <w:trPr>
          <w:jc w:val="center"/>
        </w:trPr>
        <w:tc>
          <w:tcPr>
            <w:tcW w:w="0" w:type="auto"/>
            <w:hideMark/>
          </w:tcPr>
          <w:p w14:paraId="28E12E53" w14:textId="02648FB0" w:rsidR="00C1657D" w:rsidRPr="00A855B5" w:rsidRDefault="00C1657D" w:rsidP="00612318">
            <w:pPr>
              <w:pStyle w:val="BodyText"/>
              <w:spacing w:line="360" w:lineRule="auto"/>
              <w:rPr>
                <w:lang w:val="en-IN"/>
              </w:rPr>
            </w:pPr>
            <w:r w:rsidRPr="00A855B5">
              <w:rPr>
                <w:lang w:val="en-IN"/>
              </w:rPr>
              <w:t>Strongly</w:t>
            </w:r>
            <w:r w:rsidR="00612318" w:rsidRPr="00A855B5">
              <w:rPr>
                <w:lang w:val="en-IN"/>
              </w:rPr>
              <w:t xml:space="preserve"> </w:t>
            </w:r>
            <w:r w:rsidRPr="00A855B5">
              <w:rPr>
                <w:lang w:val="en-IN"/>
              </w:rPr>
              <w:t>Disagree</w:t>
            </w:r>
          </w:p>
        </w:tc>
        <w:tc>
          <w:tcPr>
            <w:tcW w:w="0" w:type="auto"/>
            <w:hideMark/>
          </w:tcPr>
          <w:p w14:paraId="61BAFC8B" w14:textId="77777777" w:rsidR="00C1657D" w:rsidRPr="00A855B5" w:rsidRDefault="00C1657D" w:rsidP="00612318">
            <w:pPr>
              <w:pStyle w:val="BodyText"/>
              <w:spacing w:line="360" w:lineRule="auto"/>
              <w:jc w:val="center"/>
              <w:rPr>
                <w:lang w:val="en-IN"/>
              </w:rPr>
            </w:pPr>
            <w:r w:rsidRPr="00A855B5">
              <w:rPr>
                <w:lang w:val="en-IN"/>
              </w:rPr>
              <w:t>0</w:t>
            </w:r>
          </w:p>
        </w:tc>
        <w:tc>
          <w:tcPr>
            <w:tcW w:w="0" w:type="auto"/>
            <w:hideMark/>
          </w:tcPr>
          <w:p w14:paraId="5D774AE5" w14:textId="77777777" w:rsidR="00C1657D" w:rsidRPr="00A855B5" w:rsidRDefault="00C1657D" w:rsidP="00612318">
            <w:pPr>
              <w:pStyle w:val="BodyText"/>
              <w:spacing w:line="360" w:lineRule="auto"/>
              <w:jc w:val="center"/>
              <w:rPr>
                <w:lang w:val="en-IN"/>
              </w:rPr>
            </w:pPr>
            <w:r w:rsidRPr="00A855B5">
              <w:rPr>
                <w:lang w:val="en-IN"/>
              </w:rPr>
              <w:t>0%</w:t>
            </w:r>
          </w:p>
        </w:tc>
      </w:tr>
      <w:tr w:rsidR="00C1657D" w:rsidRPr="00A855B5" w14:paraId="704FE0F1" w14:textId="77777777" w:rsidTr="00612318">
        <w:trPr>
          <w:jc w:val="center"/>
        </w:trPr>
        <w:tc>
          <w:tcPr>
            <w:tcW w:w="0" w:type="auto"/>
            <w:hideMark/>
          </w:tcPr>
          <w:p w14:paraId="2576423C" w14:textId="77777777" w:rsidR="00C1657D" w:rsidRPr="00A855B5" w:rsidRDefault="00C1657D" w:rsidP="00612318">
            <w:pPr>
              <w:pStyle w:val="BodyText"/>
              <w:spacing w:line="360" w:lineRule="auto"/>
              <w:rPr>
                <w:lang w:val="en-IN"/>
              </w:rPr>
            </w:pPr>
            <w:r w:rsidRPr="00A855B5">
              <w:rPr>
                <w:b/>
                <w:bCs/>
                <w:lang w:val="en-IN"/>
              </w:rPr>
              <w:t>Total</w:t>
            </w:r>
          </w:p>
        </w:tc>
        <w:tc>
          <w:tcPr>
            <w:tcW w:w="0" w:type="auto"/>
            <w:hideMark/>
          </w:tcPr>
          <w:p w14:paraId="44D7CC17" w14:textId="77777777" w:rsidR="00C1657D" w:rsidRPr="00A855B5" w:rsidRDefault="00C1657D" w:rsidP="00612318">
            <w:pPr>
              <w:pStyle w:val="BodyText"/>
              <w:spacing w:line="360" w:lineRule="auto"/>
              <w:jc w:val="center"/>
              <w:rPr>
                <w:lang w:val="en-IN"/>
              </w:rPr>
            </w:pPr>
            <w:r w:rsidRPr="00A855B5">
              <w:rPr>
                <w:b/>
                <w:bCs/>
                <w:lang w:val="en-IN"/>
              </w:rPr>
              <w:t>30</w:t>
            </w:r>
          </w:p>
        </w:tc>
        <w:tc>
          <w:tcPr>
            <w:tcW w:w="0" w:type="auto"/>
            <w:hideMark/>
          </w:tcPr>
          <w:p w14:paraId="25BD7575" w14:textId="77777777" w:rsidR="00C1657D" w:rsidRPr="00A855B5" w:rsidRDefault="00C1657D" w:rsidP="00612318">
            <w:pPr>
              <w:pStyle w:val="BodyText"/>
              <w:spacing w:line="360" w:lineRule="auto"/>
              <w:jc w:val="center"/>
              <w:rPr>
                <w:lang w:val="en-IN"/>
              </w:rPr>
            </w:pPr>
            <w:r w:rsidRPr="00A855B5">
              <w:rPr>
                <w:b/>
                <w:bCs/>
                <w:lang w:val="en-IN"/>
              </w:rPr>
              <w:t>100%</w:t>
            </w:r>
          </w:p>
        </w:tc>
      </w:tr>
    </w:tbl>
    <w:p w14:paraId="43757CC7" w14:textId="77777777" w:rsidR="00C1657D" w:rsidRPr="00A855B5" w:rsidRDefault="00C1657D" w:rsidP="00D731D2">
      <w:pPr>
        <w:pStyle w:val="BodyText"/>
        <w:spacing w:line="360" w:lineRule="auto"/>
        <w:ind w:left="810" w:firstLine="630"/>
        <w:jc w:val="both"/>
        <w:rPr>
          <w:lang w:val="en-IN"/>
        </w:rPr>
      </w:pPr>
    </w:p>
    <w:p w14:paraId="0D40C89F" w14:textId="77777777" w:rsidR="00C1657D" w:rsidRPr="00A855B5" w:rsidRDefault="00C1657D" w:rsidP="00612318">
      <w:pPr>
        <w:pStyle w:val="BodyText"/>
        <w:spacing w:line="360" w:lineRule="auto"/>
        <w:ind w:left="720"/>
        <w:jc w:val="center"/>
        <w:rPr>
          <w:lang w:val="en-IN"/>
        </w:rPr>
      </w:pPr>
      <w:r w:rsidRPr="00A855B5">
        <w:rPr>
          <w:noProof/>
          <w:lang w:val="en-IN"/>
          <w14:ligatures w14:val="standardContextual"/>
        </w:rPr>
        <w:drawing>
          <wp:inline distT="0" distB="0" distL="0" distR="0" wp14:anchorId="43F2CBFB" wp14:editId="66E8F76D">
            <wp:extent cx="5486400" cy="3200400"/>
            <wp:effectExtent l="0" t="0" r="0" b="0"/>
            <wp:docPr id="614662940"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95D2593" w14:textId="77777777" w:rsidR="00C1657D" w:rsidRPr="00A855B5" w:rsidRDefault="00C1657D" w:rsidP="00612318">
      <w:pPr>
        <w:pStyle w:val="BodyText"/>
        <w:spacing w:line="360" w:lineRule="auto"/>
        <w:ind w:firstLine="720"/>
        <w:rPr>
          <w:b/>
          <w:bCs/>
          <w:lang w:val="en-IN"/>
        </w:rPr>
      </w:pPr>
      <w:r w:rsidRPr="00A855B5">
        <w:rPr>
          <w:b/>
          <w:bCs/>
          <w:lang w:val="en-IN"/>
        </w:rPr>
        <w:t>Interpretation:</w:t>
      </w:r>
    </w:p>
    <w:p w14:paraId="55773984" w14:textId="77777777" w:rsidR="00C1657D" w:rsidRPr="00A855B5" w:rsidRDefault="00C1657D" w:rsidP="00612318">
      <w:pPr>
        <w:pStyle w:val="BodyText"/>
        <w:spacing w:line="360" w:lineRule="auto"/>
        <w:ind w:left="810" w:firstLine="630"/>
        <w:rPr>
          <w:lang w:val="en-IN"/>
        </w:rPr>
      </w:pPr>
      <w:r w:rsidRPr="00A855B5">
        <w:rPr>
          <w:lang w:val="en-IN"/>
        </w:rPr>
        <w:t>83.3% of respondents agree that the documentation process was simple and well-guided.</w:t>
      </w:r>
    </w:p>
    <w:p w14:paraId="59E650DF" w14:textId="77777777" w:rsidR="00C1657D" w:rsidRPr="00A855B5" w:rsidRDefault="00C1657D" w:rsidP="00612318">
      <w:pPr>
        <w:pStyle w:val="BodyText"/>
        <w:spacing w:line="360" w:lineRule="auto"/>
        <w:ind w:firstLine="720"/>
        <w:rPr>
          <w:b/>
          <w:bCs/>
          <w:lang w:val="en-IN"/>
        </w:rPr>
      </w:pPr>
      <w:r w:rsidRPr="00A855B5">
        <w:rPr>
          <w:b/>
          <w:bCs/>
          <w:lang w:val="en-IN"/>
        </w:rPr>
        <w:t>Analysis:</w:t>
      </w:r>
    </w:p>
    <w:p w14:paraId="73B965A2" w14:textId="77777777" w:rsidR="00C1657D" w:rsidRPr="00A855B5" w:rsidRDefault="00C1657D" w:rsidP="00612318">
      <w:pPr>
        <w:pStyle w:val="BodyText"/>
        <w:spacing w:line="360" w:lineRule="auto"/>
        <w:ind w:left="810" w:firstLine="630"/>
        <w:rPr>
          <w:lang w:val="en-IN"/>
        </w:rPr>
      </w:pPr>
      <w:r w:rsidRPr="00A855B5">
        <w:rPr>
          <w:lang w:val="en-IN"/>
        </w:rPr>
        <w:t>This reflects efficient coordination and assistance provided during paperwork, reducing procedural difficulties.</w:t>
      </w:r>
    </w:p>
    <w:p w14:paraId="2A7CE3E6" w14:textId="77777777" w:rsidR="00C1657D" w:rsidRPr="00A855B5" w:rsidRDefault="00C1657D" w:rsidP="00D731D2">
      <w:pPr>
        <w:pStyle w:val="BodyText"/>
        <w:spacing w:line="360" w:lineRule="auto"/>
        <w:ind w:left="810" w:firstLine="630"/>
        <w:jc w:val="both"/>
        <w:rPr>
          <w:b/>
          <w:bCs/>
          <w:lang w:val="en-IN"/>
        </w:rPr>
      </w:pPr>
    </w:p>
    <w:p w14:paraId="6D902104" w14:textId="1268FC0D" w:rsidR="00C1657D" w:rsidRPr="00A855B5" w:rsidRDefault="00C1657D" w:rsidP="00612318">
      <w:pPr>
        <w:spacing w:after="160" w:line="259" w:lineRule="auto"/>
        <w:ind w:firstLine="720"/>
        <w:rPr>
          <w:rFonts w:ascii="Times New Roman" w:hAnsi="Times New Roman" w:cs="Times New Roman"/>
          <w:b/>
          <w:bCs/>
          <w:sz w:val="24"/>
          <w:szCs w:val="24"/>
        </w:rPr>
      </w:pPr>
      <w:r w:rsidRPr="00A855B5">
        <w:rPr>
          <w:rFonts w:ascii="Times New Roman" w:hAnsi="Times New Roman" w:cs="Times New Roman"/>
        </w:rPr>
        <w:br w:type="page"/>
      </w:r>
      <w:r w:rsidRPr="00A855B5">
        <w:rPr>
          <w:rFonts w:ascii="Times New Roman" w:hAnsi="Times New Roman" w:cs="Times New Roman"/>
          <w:b/>
          <w:bCs/>
          <w:sz w:val="26"/>
          <w:szCs w:val="26"/>
        </w:rPr>
        <w:lastRenderedPageBreak/>
        <w:t>9: Reduced Documentation Errors and Delays</w:t>
      </w:r>
    </w:p>
    <w:tbl>
      <w:tblPr>
        <w:tblStyle w:val="TableGrid"/>
        <w:tblW w:w="0" w:type="auto"/>
        <w:jc w:val="center"/>
        <w:tblLook w:val="04A0" w:firstRow="1" w:lastRow="0" w:firstColumn="1" w:lastColumn="0" w:noHBand="0" w:noVBand="1"/>
      </w:tblPr>
      <w:tblGrid>
        <w:gridCol w:w="1956"/>
        <w:gridCol w:w="2197"/>
        <w:gridCol w:w="1809"/>
      </w:tblGrid>
      <w:tr w:rsidR="00C1657D" w:rsidRPr="00A855B5" w14:paraId="0D1DA7C6" w14:textId="77777777" w:rsidTr="00612318">
        <w:trPr>
          <w:jc w:val="center"/>
        </w:trPr>
        <w:tc>
          <w:tcPr>
            <w:tcW w:w="0" w:type="auto"/>
            <w:hideMark/>
          </w:tcPr>
          <w:p w14:paraId="4D4F911C" w14:textId="77777777" w:rsidR="00C1657D" w:rsidRPr="00A855B5" w:rsidRDefault="00C1657D" w:rsidP="00612318">
            <w:pPr>
              <w:pStyle w:val="BodyText"/>
              <w:spacing w:line="360" w:lineRule="auto"/>
              <w:jc w:val="both"/>
              <w:rPr>
                <w:b/>
                <w:bCs/>
                <w:lang w:val="en-IN"/>
              </w:rPr>
            </w:pPr>
            <w:r w:rsidRPr="00A855B5">
              <w:rPr>
                <w:b/>
                <w:bCs/>
                <w:lang w:val="en-IN"/>
              </w:rPr>
              <w:t>Particulars</w:t>
            </w:r>
          </w:p>
        </w:tc>
        <w:tc>
          <w:tcPr>
            <w:tcW w:w="0" w:type="auto"/>
            <w:hideMark/>
          </w:tcPr>
          <w:p w14:paraId="007EC65A" w14:textId="77777777" w:rsidR="00C1657D" w:rsidRPr="00A855B5" w:rsidRDefault="00C1657D" w:rsidP="00612318">
            <w:pPr>
              <w:pStyle w:val="BodyText"/>
              <w:spacing w:line="360" w:lineRule="auto"/>
              <w:jc w:val="both"/>
              <w:rPr>
                <w:b/>
                <w:bCs/>
                <w:lang w:val="en-IN"/>
              </w:rPr>
            </w:pPr>
            <w:r w:rsidRPr="00A855B5">
              <w:rPr>
                <w:b/>
                <w:bCs/>
                <w:lang w:val="en-IN"/>
              </w:rPr>
              <w:t>No. of Respondents</w:t>
            </w:r>
          </w:p>
        </w:tc>
        <w:tc>
          <w:tcPr>
            <w:tcW w:w="0" w:type="auto"/>
            <w:hideMark/>
          </w:tcPr>
          <w:p w14:paraId="1A8C22BF" w14:textId="77777777" w:rsidR="00C1657D" w:rsidRPr="00A855B5" w:rsidRDefault="00C1657D" w:rsidP="00612318">
            <w:pPr>
              <w:pStyle w:val="BodyText"/>
              <w:spacing w:line="360" w:lineRule="auto"/>
              <w:jc w:val="both"/>
              <w:rPr>
                <w:b/>
                <w:bCs/>
                <w:lang w:val="en-IN"/>
              </w:rPr>
            </w:pPr>
            <w:r w:rsidRPr="00A855B5">
              <w:rPr>
                <w:b/>
                <w:bCs/>
                <w:lang w:val="en-IN"/>
              </w:rPr>
              <w:t>Percentage (%)</w:t>
            </w:r>
          </w:p>
        </w:tc>
      </w:tr>
      <w:tr w:rsidR="00C1657D" w:rsidRPr="00A855B5" w14:paraId="7FC5AC17" w14:textId="77777777" w:rsidTr="00612318">
        <w:trPr>
          <w:jc w:val="center"/>
        </w:trPr>
        <w:tc>
          <w:tcPr>
            <w:tcW w:w="0" w:type="auto"/>
            <w:hideMark/>
          </w:tcPr>
          <w:p w14:paraId="45BA0041" w14:textId="77777777" w:rsidR="00C1657D" w:rsidRPr="00A855B5" w:rsidRDefault="00C1657D" w:rsidP="00612318">
            <w:pPr>
              <w:pStyle w:val="BodyText"/>
              <w:spacing w:line="360" w:lineRule="auto"/>
              <w:jc w:val="both"/>
              <w:rPr>
                <w:lang w:val="en-IN"/>
              </w:rPr>
            </w:pPr>
            <w:r w:rsidRPr="00A855B5">
              <w:rPr>
                <w:lang w:val="en-IN"/>
              </w:rPr>
              <w:t>Strongly Agree</w:t>
            </w:r>
          </w:p>
        </w:tc>
        <w:tc>
          <w:tcPr>
            <w:tcW w:w="0" w:type="auto"/>
            <w:hideMark/>
          </w:tcPr>
          <w:p w14:paraId="0BA88AFB" w14:textId="77777777" w:rsidR="00C1657D" w:rsidRPr="00A855B5" w:rsidRDefault="00C1657D" w:rsidP="00612318">
            <w:pPr>
              <w:pStyle w:val="BodyText"/>
              <w:spacing w:line="360" w:lineRule="auto"/>
              <w:jc w:val="center"/>
              <w:rPr>
                <w:lang w:val="en-IN"/>
              </w:rPr>
            </w:pPr>
            <w:r w:rsidRPr="00A855B5">
              <w:rPr>
                <w:lang w:val="en-IN"/>
              </w:rPr>
              <w:t>14</w:t>
            </w:r>
          </w:p>
        </w:tc>
        <w:tc>
          <w:tcPr>
            <w:tcW w:w="0" w:type="auto"/>
            <w:hideMark/>
          </w:tcPr>
          <w:p w14:paraId="5BE87462" w14:textId="77777777" w:rsidR="00C1657D" w:rsidRPr="00A855B5" w:rsidRDefault="00C1657D" w:rsidP="00612318">
            <w:pPr>
              <w:pStyle w:val="BodyText"/>
              <w:spacing w:line="360" w:lineRule="auto"/>
              <w:jc w:val="center"/>
              <w:rPr>
                <w:lang w:val="en-IN"/>
              </w:rPr>
            </w:pPr>
            <w:r w:rsidRPr="00A855B5">
              <w:rPr>
                <w:lang w:val="en-IN"/>
              </w:rPr>
              <w:t>46.7%</w:t>
            </w:r>
          </w:p>
        </w:tc>
      </w:tr>
      <w:tr w:rsidR="00C1657D" w:rsidRPr="00A855B5" w14:paraId="00D03A77" w14:textId="77777777" w:rsidTr="00612318">
        <w:trPr>
          <w:jc w:val="center"/>
        </w:trPr>
        <w:tc>
          <w:tcPr>
            <w:tcW w:w="0" w:type="auto"/>
            <w:hideMark/>
          </w:tcPr>
          <w:p w14:paraId="5D67DC0D" w14:textId="77777777" w:rsidR="00C1657D" w:rsidRPr="00A855B5" w:rsidRDefault="00C1657D" w:rsidP="00612318">
            <w:pPr>
              <w:pStyle w:val="BodyText"/>
              <w:spacing w:line="360" w:lineRule="auto"/>
              <w:jc w:val="both"/>
              <w:rPr>
                <w:lang w:val="en-IN"/>
              </w:rPr>
            </w:pPr>
            <w:r w:rsidRPr="00A855B5">
              <w:rPr>
                <w:lang w:val="en-IN"/>
              </w:rPr>
              <w:t>Agree</w:t>
            </w:r>
          </w:p>
        </w:tc>
        <w:tc>
          <w:tcPr>
            <w:tcW w:w="0" w:type="auto"/>
            <w:hideMark/>
          </w:tcPr>
          <w:p w14:paraId="7471B590" w14:textId="77777777" w:rsidR="00C1657D" w:rsidRPr="00A855B5" w:rsidRDefault="00C1657D" w:rsidP="00612318">
            <w:pPr>
              <w:pStyle w:val="BodyText"/>
              <w:spacing w:line="360" w:lineRule="auto"/>
              <w:jc w:val="center"/>
              <w:rPr>
                <w:lang w:val="en-IN"/>
              </w:rPr>
            </w:pPr>
            <w:r w:rsidRPr="00A855B5">
              <w:rPr>
                <w:lang w:val="en-IN"/>
              </w:rPr>
              <w:t>11</w:t>
            </w:r>
          </w:p>
        </w:tc>
        <w:tc>
          <w:tcPr>
            <w:tcW w:w="0" w:type="auto"/>
            <w:hideMark/>
          </w:tcPr>
          <w:p w14:paraId="494F4328" w14:textId="77777777" w:rsidR="00C1657D" w:rsidRPr="00A855B5" w:rsidRDefault="00C1657D" w:rsidP="00612318">
            <w:pPr>
              <w:pStyle w:val="BodyText"/>
              <w:spacing w:line="360" w:lineRule="auto"/>
              <w:jc w:val="center"/>
              <w:rPr>
                <w:lang w:val="en-IN"/>
              </w:rPr>
            </w:pPr>
            <w:r w:rsidRPr="00A855B5">
              <w:rPr>
                <w:lang w:val="en-IN"/>
              </w:rPr>
              <w:t>36.7%</w:t>
            </w:r>
          </w:p>
        </w:tc>
      </w:tr>
      <w:tr w:rsidR="00C1657D" w:rsidRPr="00A855B5" w14:paraId="676E8314" w14:textId="77777777" w:rsidTr="00612318">
        <w:trPr>
          <w:jc w:val="center"/>
        </w:trPr>
        <w:tc>
          <w:tcPr>
            <w:tcW w:w="0" w:type="auto"/>
            <w:hideMark/>
          </w:tcPr>
          <w:p w14:paraId="4F5F8E0B" w14:textId="77777777" w:rsidR="00C1657D" w:rsidRPr="00A855B5" w:rsidRDefault="00C1657D" w:rsidP="00612318">
            <w:pPr>
              <w:pStyle w:val="BodyText"/>
              <w:spacing w:line="360" w:lineRule="auto"/>
              <w:jc w:val="both"/>
              <w:rPr>
                <w:lang w:val="en-IN"/>
              </w:rPr>
            </w:pPr>
            <w:r w:rsidRPr="00A855B5">
              <w:rPr>
                <w:lang w:val="en-IN"/>
              </w:rPr>
              <w:t>Neutral</w:t>
            </w:r>
          </w:p>
        </w:tc>
        <w:tc>
          <w:tcPr>
            <w:tcW w:w="0" w:type="auto"/>
            <w:hideMark/>
          </w:tcPr>
          <w:p w14:paraId="1FD91949" w14:textId="77777777" w:rsidR="00C1657D" w:rsidRPr="00A855B5" w:rsidRDefault="00C1657D" w:rsidP="00612318">
            <w:pPr>
              <w:pStyle w:val="BodyText"/>
              <w:spacing w:line="360" w:lineRule="auto"/>
              <w:jc w:val="center"/>
              <w:rPr>
                <w:lang w:val="en-IN"/>
              </w:rPr>
            </w:pPr>
            <w:r w:rsidRPr="00A855B5">
              <w:rPr>
                <w:lang w:val="en-IN"/>
              </w:rPr>
              <w:t>3</w:t>
            </w:r>
          </w:p>
        </w:tc>
        <w:tc>
          <w:tcPr>
            <w:tcW w:w="0" w:type="auto"/>
            <w:hideMark/>
          </w:tcPr>
          <w:p w14:paraId="66ABC9ED" w14:textId="77777777" w:rsidR="00C1657D" w:rsidRPr="00A855B5" w:rsidRDefault="00C1657D" w:rsidP="00612318">
            <w:pPr>
              <w:pStyle w:val="BodyText"/>
              <w:spacing w:line="360" w:lineRule="auto"/>
              <w:jc w:val="center"/>
              <w:rPr>
                <w:lang w:val="en-IN"/>
              </w:rPr>
            </w:pPr>
            <w:r w:rsidRPr="00A855B5">
              <w:rPr>
                <w:lang w:val="en-IN"/>
              </w:rPr>
              <w:t>10%</w:t>
            </w:r>
          </w:p>
        </w:tc>
      </w:tr>
      <w:tr w:rsidR="00C1657D" w:rsidRPr="00A855B5" w14:paraId="6CCA8DEF" w14:textId="77777777" w:rsidTr="00612318">
        <w:trPr>
          <w:jc w:val="center"/>
        </w:trPr>
        <w:tc>
          <w:tcPr>
            <w:tcW w:w="0" w:type="auto"/>
            <w:hideMark/>
          </w:tcPr>
          <w:p w14:paraId="15A78B62" w14:textId="77777777" w:rsidR="00C1657D" w:rsidRPr="00A855B5" w:rsidRDefault="00C1657D" w:rsidP="00612318">
            <w:pPr>
              <w:pStyle w:val="BodyText"/>
              <w:spacing w:line="360" w:lineRule="auto"/>
              <w:jc w:val="both"/>
              <w:rPr>
                <w:lang w:val="en-IN"/>
              </w:rPr>
            </w:pPr>
            <w:r w:rsidRPr="00A855B5">
              <w:rPr>
                <w:lang w:val="en-IN"/>
              </w:rPr>
              <w:t>Disagree</w:t>
            </w:r>
          </w:p>
        </w:tc>
        <w:tc>
          <w:tcPr>
            <w:tcW w:w="0" w:type="auto"/>
            <w:hideMark/>
          </w:tcPr>
          <w:p w14:paraId="579ADE68" w14:textId="77777777" w:rsidR="00C1657D" w:rsidRPr="00A855B5" w:rsidRDefault="00C1657D" w:rsidP="00612318">
            <w:pPr>
              <w:pStyle w:val="BodyText"/>
              <w:spacing w:line="360" w:lineRule="auto"/>
              <w:jc w:val="center"/>
              <w:rPr>
                <w:lang w:val="en-IN"/>
              </w:rPr>
            </w:pPr>
            <w:r w:rsidRPr="00A855B5">
              <w:rPr>
                <w:lang w:val="en-IN"/>
              </w:rPr>
              <w:t>2</w:t>
            </w:r>
          </w:p>
        </w:tc>
        <w:tc>
          <w:tcPr>
            <w:tcW w:w="0" w:type="auto"/>
            <w:hideMark/>
          </w:tcPr>
          <w:p w14:paraId="6B531146" w14:textId="77777777" w:rsidR="00C1657D" w:rsidRPr="00A855B5" w:rsidRDefault="00C1657D" w:rsidP="00612318">
            <w:pPr>
              <w:pStyle w:val="BodyText"/>
              <w:spacing w:line="360" w:lineRule="auto"/>
              <w:jc w:val="center"/>
              <w:rPr>
                <w:lang w:val="en-IN"/>
              </w:rPr>
            </w:pPr>
            <w:r w:rsidRPr="00A855B5">
              <w:rPr>
                <w:lang w:val="en-IN"/>
              </w:rPr>
              <w:t>6.7%</w:t>
            </w:r>
          </w:p>
        </w:tc>
      </w:tr>
      <w:tr w:rsidR="00C1657D" w:rsidRPr="00A855B5" w14:paraId="5554FE85" w14:textId="77777777" w:rsidTr="00612318">
        <w:trPr>
          <w:jc w:val="center"/>
        </w:trPr>
        <w:tc>
          <w:tcPr>
            <w:tcW w:w="0" w:type="auto"/>
            <w:hideMark/>
          </w:tcPr>
          <w:p w14:paraId="31B3EC0E" w14:textId="77777777" w:rsidR="00C1657D" w:rsidRPr="00A855B5" w:rsidRDefault="00C1657D" w:rsidP="00612318">
            <w:pPr>
              <w:pStyle w:val="BodyText"/>
              <w:spacing w:line="360" w:lineRule="auto"/>
              <w:jc w:val="both"/>
              <w:rPr>
                <w:lang w:val="en-IN"/>
              </w:rPr>
            </w:pPr>
            <w:r w:rsidRPr="00A855B5">
              <w:rPr>
                <w:lang w:val="en-IN"/>
              </w:rPr>
              <w:t>Strongly Disagree</w:t>
            </w:r>
          </w:p>
        </w:tc>
        <w:tc>
          <w:tcPr>
            <w:tcW w:w="0" w:type="auto"/>
            <w:hideMark/>
          </w:tcPr>
          <w:p w14:paraId="5E73B405" w14:textId="77777777" w:rsidR="00C1657D" w:rsidRPr="00A855B5" w:rsidRDefault="00C1657D" w:rsidP="00612318">
            <w:pPr>
              <w:pStyle w:val="BodyText"/>
              <w:spacing w:line="360" w:lineRule="auto"/>
              <w:jc w:val="center"/>
              <w:rPr>
                <w:lang w:val="en-IN"/>
              </w:rPr>
            </w:pPr>
            <w:r w:rsidRPr="00A855B5">
              <w:rPr>
                <w:lang w:val="en-IN"/>
              </w:rPr>
              <w:t>0</w:t>
            </w:r>
          </w:p>
        </w:tc>
        <w:tc>
          <w:tcPr>
            <w:tcW w:w="0" w:type="auto"/>
            <w:hideMark/>
          </w:tcPr>
          <w:p w14:paraId="17CE02FA" w14:textId="77777777" w:rsidR="00C1657D" w:rsidRPr="00A855B5" w:rsidRDefault="00C1657D" w:rsidP="00612318">
            <w:pPr>
              <w:pStyle w:val="BodyText"/>
              <w:spacing w:line="360" w:lineRule="auto"/>
              <w:jc w:val="center"/>
              <w:rPr>
                <w:lang w:val="en-IN"/>
              </w:rPr>
            </w:pPr>
            <w:r w:rsidRPr="00A855B5">
              <w:rPr>
                <w:lang w:val="en-IN"/>
              </w:rPr>
              <w:t>0%</w:t>
            </w:r>
          </w:p>
        </w:tc>
      </w:tr>
      <w:tr w:rsidR="00C1657D" w:rsidRPr="00A855B5" w14:paraId="51E3B7E4" w14:textId="77777777" w:rsidTr="00612318">
        <w:trPr>
          <w:jc w:val="center"/>
        </w:trPr>
        <w:tc>
          <w:tcPr>
            <w:tcW w:w="0" w:type="auto"/>
            <w:hideMark/>
          </w:tcPr>
          <w:p w14:paraId="38B51C05" w14:textId="77777777" w:rsidR="00C1657D" w:rsidRPr="00A855B5" w:rsidRDefault="00C1657D" w:rsidP="00612318">
            <w:pPr>
              <w:pStyle w:val="BodyText"/>
              <w:spacing w:line="360" w:lineRule="auto"/>
              <w:jc w:val="both"/>
              <w:rPr>
                <w:lang w:val="en-IN"/>
              </w:rPr>
            </w:pPr>
            <w:r w:rsidRPr="00A855B5">
              <w:rPr>
                <w:b/>
                <w:bCs/>
                <w:lang w:val="en-IN"/>
              </w:rPr>
              <w:t>Total</w:t>
            </w:r>
          </w:p>
        </w:tc>
        <w:tc>
          <w:tcPr>
            <w:tcW w:w="0" w:type="auto"/>
            <w:hideMark/>
          </w:tcPr>
          <w:p w14:paraId="1700AE48" w14:textId="77777777" w:rsidR="00C1657D" w:rsidRPr="00A855B5" w:rsidRDefault="00C1657D" w:rsidP="00612318">
            <w:pPr>
              <w:pStyle w:val="BodyText"/>
              <w:spacing w:line="360" w:lineRule="auto"/>
              <w:jc w:val="center"/>
              <w:rPr>
                <w:lang w:val="en-IN"/>
              </w:rPr>
            </w:pPr>
            <w:r w:rsidRPr="00A855B5">
              <w:rPr>
                <w:b/>
                <w:bCs/>
                <w:lang w:val="en-IN"/>
              </w:rPr>
              <w:t>30</w:t>
            </w:r>
          </w:p>
        </w:tc>
        <w:tc>
          <w:tcPr>
            <w:tcW w:w="0" w:type="auto"/>
            <w:hideMark/>
          </w:tcPr>
          <w:p w14:paraId="102AB80E" w14:textId="77777777" w:rsidR="00C1657D" w:rsidRPr="00A855B5" w:rsidRDefault="00C1657D" w:rsidP="00612318">
            <w:pPr>
              <w:pStyle w:val="BodyText"/>
              <w:spacing w:line="360" w:lineRule="auto"/>
              <w:jc w:val="center"/>
              <w:rPr>
                <w:lang w:val="en-IN"/>
              </w:rPr>
            </w:pPr>
            <w:r w:rsidRPr="00A855B5">
              <w:rPr>
                <w:b/>
                <w:bCs/>
                <w:lang w:val="en-IN"/>
              </w:rPr>
              <w:t>100%</w:t>
            </w:r>
          </w:p>
        </w:tc>
      </w:tr>
    </w:tbl>
    <w:p w14:paraId="2812989F" w14:textId="77777777" w:rsidR="00C1657D" w:rsidRPr="00A855B5" w:rsidRDefault="00C1657D" w:rsidP="00D731D2">
      <w:pPr>
        <w:pStyle w:val="BodyText"/>
        <w:spacing w:line="360" w:lineRule="auto"/>
        <w:ind w:left="810" w:firstLine="630"/>
        <w:jc w:val="both"/>
        <w:rPr>
          <w:lang w:val="en-IN"/>
        </w:rPr>
      </w:pPr>
    </w:p>
    <w:p w14:paraId="6C75C9BA" w14:textId="77777777" w:rsidR="00C1657D" w:rsidRPr="00A855B5" w:rsidRDefault="00C1657D" w:rsidP="00612318">
      <w:pPr>
        <w:pStyle w:val="BodyText"/>
        <w:spacing w:line="360" w:lineRule="auto"/>
        <w:jc w:val="center"/>
        <w:rPr>
          <w:lang w:val="en-IN"/>
        </w:rPr>
      </w:pPr>
      <w:r w:rsidRPr="00A855B5">
        <w:rPr>
          <w:noProof/>
          <w:lang w:val="en-IN"/>
          <w14:ligatures w14:val="standardContextual"/>
        </w:rPr>
        <w:drawing>
          <wp:inline distT="0" distB="0" distL="0" distR="0" wp14:anchorId="068ACD01" wp14:editId="1BE7E82D">
            <wp:extent cx="5486400" cy="3200400"/>
            <wp:effectExtent l="0" t="0" r="0" b="0"/>
            <wp:docPr id="745535484"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DC8C6B9" w14:textId="77777777" w:rsidR="00C1657D" w:rsidRPr="00A855B5" w:rsidRDefault="00C1657D" w:rsidP="00612318">
      <w:pPr>
        <w:pStyle w:val="BodyText"/>
        <w:spacing w:line="360" w:lineRule="auto"/>
        <w:ind w:firstLine="720"/>
        <w:rPr>
          <w:b/>
          <w:bCs/>
          <w:lang w:val="en-IN"/>
        </w:rPr>
      </w:pPr>
      <w:r w:rsidRPr="00A855B5">
        <w:rPr>
          <w:b/>
          <w:bCs/>
          <w:lang w:val="en-IN"/>
        </w:rPr>
        <w:t>Interpretation:</w:t>
      </w:r>
    </w:p>
    <w:p w14:paraId="1A7CA59D" w14:textId="77777777" w:rsidR="00C1657D" w:rsidRPr="00A855B5" w:rsidRDefault="00C1657D" w:rsidP="00612318">
      <w:pPr>
        <w:pStyle w:val="BodyText"/>
        <w:spacing w:line="360" w:lineRule="auto"/>
        <w:ind w:left="810" w:firstLine="630"/>
        <w:rPr>
          <w:lang w:val="en-IN"/>
        </w:rPr>
      </w:pPr>
      <w:r w:rsidRPr="00A855B5">
        <w:rPr>
          <w:lang w:val="en-IN"/>
        </w:rPr>
        <w:t>83.4% of respondents agree that advisory services reduced documentation errors and delays.</w:t>
      </w:r>
    </w:p>
    <w:p w14:paraId="3AEA3BFF" w14:textId="77777777" w:rsidR="00C1657D" w:rsidRPr="00A855B5" w:rsidRDefault="00C1657D" w:rsidP="00612318">
      <w:pPr>
        <w:pStyle w:val="BodyText"/>
        <w:spacing w:line="360" w:lineRule="auto"/>
        <w:ind w:firstLine="720"/>
        <w:rPr>
          <w:b/>
          <w:bCs/>
          <w:lang w:val="en-IN"/>
        </w:rPr>
      </w:pPr>
      <w:r w:rsidRPr="00A855B5">
        <w:rPr>
          <w:b/>
          <w:bCs/>
          <w:lang w:val="en-IN"/>
        </w:rPr>
        <w:t>Analysis:</w:t>
      </w:r>
    </w:p>
    <w:p w14:paraId="5558C1AE" w14:textId="77777777" w:rsidR="00FB59F7" w:rsidRPr="00A855B5" w:rsidRDefault="00C1657D" w:rsidP="00612318">
      <w:pPr>
        <w:pStyle w:val="BodyText"/>
        <w:spacing w:line="360" w:lineRule="auto"/>
        <w:ind w:left="810" w:firstLine="630"/>
        <w:rPr>
          <w:lang w:val="en-IN"/>
        </w:rPr>
      </w:pPr>
      <w:r w:rsidRPr="00A855B5">
        <w:rPr>
          <w:lang w:val="en-IN"/>
        </w:rPr>
        <w:t>This shows that professional guidance contributes to smoother processing and faster loan approvals.</w:t>
      </w:r>
    </w:p>
    <w:p w14:paraId="0BF51E9A" w14:textId="77777777" w:rsidR="00612318" w:rsidRPr="00A855B5" w:rsidRDefault="00612318">
      <w:pPr>
        <w:rPr>
          <w:rFonts w:ascii="Times New Roman" w:eastAsia="Times New Roman" w:hAnsi="Times New Roman" w:cs="Times New Roman"/>
          <w:b/>
          <w:bCs/>
          <w:sz w:val="26"/>
          <w:szCs w:val="26"/>
          <w:lang w:eastAsia="en-US"/>
        </w:rPr>
      </w:pPr>
      <w:r w:rsidRPr="00A855B5">
        <w:rPr>
          <w:rFonts w:ascii="Times New Roman" w:hAnsi="Times New Roman" w:cs="Times New Roman"/>
          <w:b/>
          <w:bCs/>
          <w:sz w:val="26"/>
          <w:szCs w:val="26"/>
        </w:rPr>
        <w:br w:type="page"/>
      </w:r>
    </w:p>
    <w:p w14:paraId="1D1C9ED4" w14:textId="2AC2BDB9" w:rsidR="00C1657D" w:rsidRPr="00A855B5" w:rsidRDefault="00C1657D" w:rsidP="00612318">
      <w:pPr>
        <w:pStyle w:val="BodyText"/>
        <w:spacing w:line="360" w:lineRule="auto"/>
        <w:ind w:firstLine="720"/>
        <w:rPr>
          <w:b/>
          <w:bCs/>
          <w:sz w:val="26"/>
          <w:szCs w:val="26"/>
          <w:lang w:val="en-IN"/>
        </w:rPr>
      </w:pPr>
      <w:r w:rsidRPr="00A855B5">
        <w:rPr>
          <w:b/>
          <w:bCs/>
          <w:sz w:val="26"/>
          <w:szCs w:val="26"/>
          <w:lang w:val="en-IN"/>
        </w:rPr>
        <w:lastRenderedPageBreak/>
        <w:t>10: Regular Updates on Loan Application Status</w:t>
      </w:r>
    </w:p>
    <w:tbl>
      <w:tblPr>
        <w:tblStyle w:val="TableGrid"/>
        <w:tblW w:w="0" w:type="auto"/>
        <w:jc w:val="center"/>
        <w:tblLook w:val="04A0" w:firstRow="1" w:lastRow="0" w:firstColumn="1" w:lastColumn="0" w:noHBand="0" w:noVBand="1"/>
      </w:tblPr>
      <w:tblGrid>
        <w:gridCol w:w="1956"/>
        <w:gridCol w:w="2197"/>
        <w:gridCol w:w="1809"/>
      </w:tblGrid>
      <w:tr w:rsidR="00C1657D" w:rsidRPr="00A855B5" w14:paraId="7D6A0547" w14:textId="77777777" w:rsidTr="00612318">
        <w:trPr>
          <w:jc w:val="center"/>
        </w:trPr>
        <w:tc>
          <w:tcPr>
            <w:tcW w:w="0" w:type="auto"/>
            <w:hideMark/>
          </w:tcPr>
          <w:p w14:paraId="6E05F0B2" w14:textId="77777777" w:rsidR="00C1657D" w:rsidRPr="00A855B5" w:rsidRDefault="00C1657D" w:rsidP="00612318">
            <w:pPr>
              <w:pStyle w:val="BodyText"/>
              <w:spacing w:line="360" w:lineRule="auto"/>
              <w:jc w:val="both"/>
              <w:rPr>
                <w:b/>
                <w:bCs/>
                <w:lang w:val="en-IN"/>
              </w:rPr>
            </w:pPr>
            <w:r w:rsidRPr="00A855B5">
              <w:rPr>
                <w:b/>
                <w:bCs/>
                <w:lang w:val="en-IN"/>
              </w:rPr>
              <w:t>Particulars</w:t>
            </w:r>
          </w:p>
        </w:tc>
        <w:tc>
          <w:tcPr>
            <w:tcW w:w="0" w:type="auto"/>
            <w:hideMark/>
          </w:tcPr>
          <w:p w14:paraId="74EFDA04" w14:textId="77777777" w:rsidR="00C1657D" w:rsidRPr="00A855B5" w:rsidRDefault="00C1657D" w:rsidP="00612318">
            <w:pPr>
              <w:pStyle w:val="BodyText"/>
              <w:spacing w:line="360" w:lineRule="auto"/>
              <w:jc w:val="both"/>
              <w:rPr>
                <w:b/>
                <w:bCs/>
                <w:lang w:val="en-IN"/>
              </w:rPr>
            </w:pPr>
            <w:r w:rsidRPr="00A855B5">
              <w:rPr>
                <w:b/>
                <w:bCs/>
                <w:lang w:val="en-IN"/>
              </w:rPr>
              <w:t>No. of Respondents</w:t>
            </w:r>
          </w:p>
        </w:tc>
        <w:tc>
          <w:tcPr>
            <w:tcW w:w="0" w:type="auto"/>
            <w:hideMark/>
          </w:tcPr>
          <w:p w14:paraId="308BC750" w14:textId="77777777" w:rsidR="00C1657D" w:rsidRPr="00A855B5" w:rsidRDefault="00C1657D" w:rsidP="00612318">
            <w:pPr>
              <w:pStyle w:val="BodyText"/>
              <w:spacing w:line="360" w:lineRule="auto"/>
              <w:jc w:val="both"/>
              <w:rPr>
                <w:b/>
                <w:bCs/>
                <w:lang w:val="en-IN"/>
              </w:rPr>
            </w:pPr>
            <w:r w:rsidRPr="00A855B5">
              <w:rPr>
                <w:b/>
                <w:bCs/>
                <w:lang w:val="en-IN"/>
              </w:rPr>
              <w:t>Percentage (%)</w:t>
            </w:r>
          </w:p>
        </w:tc>
      </w:tr>
      <w:tr w:rsidR="00C1657D" w:rsidRPr="00A855B5" w14:paraId="2BFC8E55" w14:textId="77777777" w:rsidTr="00612318">
        <w:trPr>
          <w:jc w:val="center"/>
        </w:trPr>
        <w:tc>
          <w:tcPr>
            <w:tcW w:w="0" w:type="auto"/>
            <w:hideMark/>
          </w:tcPr>
          <w:p w14:paraId="67595DFD" w14:textId="77777777" w:rsidR="00C1657D" w:rsidRPr="00A855B5" w:rsidRDefault="00C1657D" w:rsidP="00612318">
            <w:pPr>
              <w:pStyle w:val="BodyText"/>
              <w:spacing w:line="360" w:lineRule="auto"/>
              <w:jc w:val="both"/>
              <w:rPr>
                <w:lang w:val="en-IN"/>
              </w:rPr>
            </w:pPr>
            <w:r w:rsidRPr="00A855B5">
              <w:rPr>
                <w:lang w:val="en-IN"/>
              </w:rPr>
              <w:t>Strongly Agree</w:t>
            </w:r>
          </w:p>
        </w:tc>
        <w:tc>
          <w:tcPr>
            <w:tcW w:w="0" w:type="auto"/>
            <w:hideMark/>
          </w:tcPr>
          <w:p w14:paraId="6A77B402" w14:textId="77777777" w:rsidR="00C1657D" w:rsidRPr="00A855B5" w:rsidRDefault="00C1657D" w:rsidP="00612318">
            <w:pPr>
              <w:pStyle w:val="BodyText"/>
              <w:spacing w:line="360" w:lineRule="auto"/>
              <w:jc w:val="center"/>
              <w:rPr>
                <w:lang w:val="en-IN"/>
              </w:rPr>
            </w:pPr>
            <w:r w:rsidRPr="00A855B5">
              <w:rPr>
                <w:lang w:val="en-IN"/>
              </w:rPr>
              <w:t>15</w:t>
            </w:r>
          </w:p>
        </w:tc>
        <w:tc>
          <w:tcPr>
            <w:tcW w:w="0" w:type="auto"/>
            <w:hideMark/>
          </w:tcPr>
          <w:p w14:paraId="0D41AFA9" w14:textId="77777777" w:rsidR="00C1657D" w:rsidRPr="00A855B5" w:rsidRDefault="00C1657D" w:rsidP="00612318">
            <w:pPr>
              <w:pStyle w:val="BodyText"/>
              <w:spacing w:line="360" w:lineRule="auto"/>
              <w:jc w:val="center"/>
              <w:rPr>
                <w:lang w:val="en-IN"/>
              </w:rPr>
            </w:pPr>
            <w:r w:rsidRPr="00A855B5">
              <w:rPr>
                <w:lang w:val="en-IN"/>
              </w:rPr>
              <w:t>50%</w:t>
            </w:r>
          </w:p>
        </w:tc>
      </w:tr>
      <w:tr w:rsidR="00C1657D" w:rsidRPr="00A855B5" w14:paraId="421517EE" w14:textId="77777777" w:rsidTr="00612318">
        <w:trPr>
          <w:jc w:val="center"/>
        </w:trPr>
        <w:tc>
          <w:tcPr>
            <w:tcW w:w="0" w:type="auto"/>
            <w:hideMark/>
          </w:tcPr>
          <w:p w14:paraId="12ED259A" w14:textId="77777777" w:rsidR="00C1657D" w:rsidRPr="00A855B5" w:rsidRDefault="00C1657D" w:rsidP="00612318">
            <w:pPr>
              <w:pStyle w:val="BodyText"/>
              <w:spacing w:line="360" w:lineRule="auto"/>
              <w:jc w:val="both"/>
              <w:rPr>
                <w:lang w:val="en-IN"/>
              </w:rPr>
            </w:pPr>
            <w:r w:rsidRPr="00A855B5">
              <w:rPr>
                <w:lang w:val="en-IN"/>
              </w:rPr>
              <w:t>Agree</w:t>
            </w:r>
          </w:p>
        </w:tc>
        <w:tc>
          <w:tcPr>
            <w:tcW w:w="0" w:type="auto"/>
            <w:hideMark/>
          </w:tcPr>
          <w:p w14:paraId="2EC84CCE" w14:textId="77777777" w:rsidR="00C1657D" w:rsidRPr="00A855B5" w:rsidRDefault="00C1657D" w:rsidP="00612318">
            <w:pPr>
              <w:pStyle w:val="BodyText"/>
              <w:spacing w:line="360" w:lineRule="auto"/>
              <w:jc w:val="center"/>
              <w:rPr>
                <w:lang w:val="en-IN"/>
              </w:rPr>
            </w:pPr>
            <w:r w:rsidRPr="00A855B5">
              <w:rPr>
                <w:lang w:val="en-IN"/>
              </w:rPr>
              <w:t>10</w:t>
            </w:r>
          </w:p>
        </w:tc>
        <w:tc>
          <w:tcPr>
            <w:tcW w:w="0" w:type="auto"/>
            <w:hideMark/>
          </w:tcPr>
          <w:p w14:paraId="553735BB" w14:textId="77777777" w:rsidR="00C1657D" w:rsidRPr="00A855B5" w:rsidRDefault="00C1657D" w:rsidP="00612318">
            <w:pPr>
              <w:pStyle w:val="BodyText"/>
              <w:spacing w:line="360" w:lineRule="auto"/>
              <w:jc w:val="center"/>
              <w:rPr>
                <w:lang w:val="en-IN"/>
              </w:rPr>
            </w:pPr>
            <w:r w:rsidRPr="00A855B5">
              <w:rPr>
                <w:lang w:val="en-IN"/>
              </w:rPr>
              <w:t>33.3%</w:t>
            </w:r>
          </w:p>
        </w:tc>
      </w:tr>
      <w:tr w:rsidR="00C1657D" w:rsidRPr="00A855B5" w14:paraId="116074CF" w14:textId="77777777" w:rsidTr="00612318">
        <w:trPr>
          <w:jc w:val="center"/>
        </w:trPr>
        <w:tc>
          <w:tcPr>
            <w:tcW w:w="0" w:type="auto"/>
            <w:hideMark/>
          </w:tcPr>
          <w:p w14:paraId="3E43ECDD" w14:textId="77777777" w:rsidR="00C1657D" w:rsidRPr="00A855B5" w:rsidRDefault="00C1657D" w:rsidP="00612318">
            <w:pPr>
              <w:pStyle w:val="BodyText"/>
              <w:spacing w:line="360" w:lineRule="auto"/>
              <w:jc w:val="both"/>
              <w:rPr>
                <w:lang w:val="en-IN"/>
              </w:rPr>
            </w:pPr>
            <w:r w:rsidRPr="00A855B5">
              <w:rPr>
                <w:lang w:val="en-IN"/>
              </w:rPr>
              <w:t>Neutral</w:t>
            </w:r>
          </w:p>
        </w:tc>
        <w:tc>
          <w:tcPr>
            <w:tcW w:w="0" w:type="auto"/>
            <w:hideMark/>
          </w:tcPr>
          <w:p w14:paraId="4EE2A73C" w14:textId="77777777" w:rsidR="00C1657D" w:rsidRPr="00A855B5" w:rsidRDefault="00C1657D" w:rsidP="00612318">
            <w:pPr>
              <w:pStyle w:val="BodyText"/>
              <w:spacing w:line="360" w:lineRule="auto"/>
              <w:jc w:val="center"/>
              <w:rPr>
                <w:lang w:val="en-IN"/>
              </w:rPr>
            </w:pPr>
            <w:r w:rsidRPr="00A855B5">
              <w:rPr>
                <w:lang w:val="en-IN"/>
              </w:rPr>
              <w:t>3</w:t>
            </w:r>
          </w:p>
        </w:tc>
        <w:tc>
          <w:tcPr>
            <w:tcW w:w="0" w:type="auto"/>
            <w:hideMark/>
          </w:tcPr>
          <w:p w14:paraId="6836978A" w14:textId="77777777" w:rsidR="00C1657D" w:rsidRPr="00A855B5" w:rsidRDefault="00C1657D" w:rsidP="00612318">
            <w:pPr>
              <w:pStyle w:val="BodyText"/>
              <w:spacing w:line="360" w:lineRule="auto"/>
              <w:jc w:val="center"/>
              <w:rPr>
                <w:lang w:val="en-IN"/>
              </w:rPr>
            </w:pPr>
            <w:r w:rsidRPr="00A855B5">
              <w:rPr>
                <w:lang w:val="en-IN"/>
              </w:rPr>
              <w:t>10%</w:t>
            </w:r>
          </w:p>
        </w:tc>
      </w:tr>
      <w:tr w:rsidR="00C1657D" w:rsidRPr="00A855B5" w14:paraId="74FF84CD" w14:textId="77777777" w:rsidTr="00612318">
        <w:trPr>
          <w:jc w:val="center"/>
        </w:trPr>
        <w:tc>
          <w:tcPr>
            <w:tcW w:w="0" w:type="auto"/>
            <w:hideMark/>
          </w:tcPr>
          <w:p w14:paraId="3C6DDD5A" w14:textId="77777777" w:rsidR="00C1657D" w:rsidRPr="00A855B5" w:rsidRDefault="00C1657D" w:rsidP="00612318">
            <w:pPr>
              <w:pStyle w:val="BodyText"/>
              <w:spacing w:line="360" w:lineRule="auto"/>
              <w:jc w:val="both"/>
              <w:rPr>
                <w:lang w:val="en-IN"/>
              </w:rPr>
            </w:pPr>
            <w:r w:rsidRPr="00A855B5">
              <w:rPr>
                <w:lang w:val="en-IN"/>
              </w:rPr>
              <w:t>Disagree</w:t>
            </w:r>
          </w:p>
        </w:tc>
        <w:tc>
          <w:tcPr>
            <w:tcW w:w="0" w:type="auto"/>
            <w:hideMark/>
          </w:tcPr>
          <w:p w14:paraId="5DD1895B" w14:textId="77777777" w:rsidR="00C1657D" w:rsidRPr="00A855B5" w:rsidRDefault="00C1657D" w:rsidP="00612318">
            <w:pPr>
              <w:pStyle w:val="BodyText"/>
              <w:spacing w:line="360" w:lineRule="auto"/>
              <w:jc w:val="center"/>
              <w:rPr>
                <w:lang w:val="en-IN"/>
              </w:rPr>
            </w:pPr>
            <w:r w:rsidRPr="00A855B5">
              <w:rPr>
                <w:lang w:val="en-IN"/>
              </w:rPr>
              <w:t>2</w:t>
            </w:r>
          </w:p>
        </w:tc>
        <w:tc>
          <w:tcPr>
            <w:tcW w:w="0" w:type="auto"/>
            <w:hideMark/>
          </w:tcPr>
          <w:p w14:paraId="4A8F42B9" w14:textId="77777777" w:rsidR="00C1657D" w:rsidRPr="00A855B5" w:rsidRDefault="00C1657D" w:rsidP="00612318">
            <w:pPr>
              <w:pStyle w:val="BodyText"/>
              <w:spacing w:line="360" w:lineRule="auto"/>
              <w:jc w:val="center"/>
              <w:rPr>
                <w:lang w:val="en-IN"/>
              </w:rPr>
            </w:pPr>
            <w:r w:rsidRPr="00A855B5">
              <w:rPr>
                <w:lang w:val="en-IN"/>
              </w:rPr>
              <w:t>6.7%</w:t>
            </w:r>
          </w:p>
        </w:tc>
      </w:tr>
      <w:tr w:rsidR="00C1657D" w:rsidRPr="00A855B5" w14:paraId="6519BF0E" w14:textId="77777777" w:rsidTr="00612318">
        <w:trPr>
          <w:jc w:val="center"/>
        </w:trPr>
        <w:tc>
          <w:tcPr>
            <w:tcW w:w="0" w:type="auto"/>
            <w:hideMark/>
          </w:tcPr>
          <w:p w14:paraId="0996A543" w14:textId="77777777" w:rsidR="00C1657D" w:rsidRPr="00A855B5" w:rsidRDefault="00C1657D" w:rsidP="00612318">
            <w:pPr>
              <w:pStyle w:val="BodyText"/>
              <w:spacing w:line="360" w:lineRule="auto"/>
              <w:jc w:val="both"/>
              <w:rPr>
                <w:lang w:val="en-IN"/>
              </w:rPr>
            </w:pPr>
            <w:r w:rsidRPr="00A855B5">
              <w:rPr>
                <w:lang w:val="en-IN"/>
              </w:rPr>
              <w:t>Strongly Disagree</w:t>
            </w:r>
          </w:p>
        </w:tc>
        <w:tc>
          <w:tcPr>
            <w:tcW w:w="0" w:type="auto"/>
            <w:hideMark/>
          </w:tcPr>
          <w:p w14:paraId="734EA752" w14:textId="77777777" w:rsidR="00C1657D" w:rsidRPr="00A855B5" w:rsidRDefault="00C1657D" w:rsidP="00612318">
            <w:pPr>
              <w:pStyle w:val="BodyText"/>
              <w:spacing w:line="360" w:lineRule="auto"/>
              <w:jc w:val="center"/>
              <w:rPr>
                <w:lang w:val="en-IN"/>
              </w:rPr>
            </w:pPr>
            <w:r w:rsidRPr="00A855B5">
              <w:rPr>
                <w:lang w:val="en-IN"/>
              </w:rPr>
              <w:t>0</w:t>
            </w:r>
          </w:p>
        </w:tc>
        <w:tc>
          <w:tcPr>
            <w:tcW w:w="0" w:type="auto"/>
            <w:hideMark/>
          </w:tcPr>
          <w:p w14:paraId="2B75E688" w14:textId="77777777" w:rsidR="00C1657D" w:rsidRPr="00A855B5" w:rsidRDefault="00C1657D" w:rsidP="00612318">
            <w:pPr>
              <w:pStyle w:val="BodyText"/>
              <w:spacing w:line="360" w:lineRule="auto"/>
              <w:jc w:val="center"/>
              <w:rPr>
                <w:lang w:val="en-IN"/>
              </w:rPr>
            </w:pPr>
            <w:r w:rsidRPr="00A855B5">
              <w:rPr>
                <w:lang w:val="en-IN"/>
              </w:rPr>
              <w:t>0%</w:t>
            </w:r>
          </w:p>
        </w:tc>
      </w:tr>
      <w:tr w:rsidR="00C1657D" w:rsidRPr="00A855B5" w14:paraId="344789F3" w14:textId="77777777" w:rsidTr="00612318">
        <w:trPr>
          <w:jc w:val="center"/>
        </w:trPr>
        <w:tc>
          <w:tcPr>
            <w:tcW w:w="0" w:type="auto"/>
            <w:hideMark/>
          </w:tcPr>
          <w:p w14:paraId="27C35926" w14:textId="77777777" w:rsidR="00C1657D" w:rsidRPr="00A855B5" w:rsidRDefault="00C1657D" w:rsidP="00612318">
            <w:pPr>
              <w:pStyle w:val="BodyText"/>
              <w:spacing w:line="360" w:lineRule="auto"/>
              <w:jc w:val="both"/>
              <w:rPr>
                <w:lang w:val="en-IN"/>
              </w:rPr>
            </w:pPr>
            <w:r w:rsidRPr="00A855B5">
              <w:rPr>
                <w:b/>
                <w:bCs/>
                <w:lang w:val="en-IN"/>
              </w:rPr>
              <w:t>Total</w:t>
            </w:r>
          </w:p>
        </w:tc>
        <w:tc>
          <w:tcPr>
            <w:tcW w:w="0" w:type="auto"/>
            <w:hideMark/>
          </w:tcPr>
          <w:p w14:paraId="0C3FD136" w14:textId="77777777" w:rsidR="00C1657D" w:rsidRPr="00A855B5" w:rsidRDefault="00C1657D" w:rsidP="00612318">
            <w:pPr>
              <w:pStyle w:val="BodyText"/>
              <w:spacing w:line="360" w:lineRule="auto"/>
              <w:jc w:val="center"/>
              <w:rPr>
                <w:lang w:val="en-IN"/>
              </w:rPr>
            </w:pPr>
            <w:r w:rsidRPr="00A855B5">
              <w:rPr>
                <w:b/>
                <w:bCs/>
                <w:lang w:val="en-IN"/>
              </w:rPr>
              <w:t>30</w:t>
            </w:r>
          </w:p>
        </w:tc>
        <w:tc>
          <w:tcPr>
            <w:tcW w:w="0" w:type="auto"/>
            <w:hideMark/>
          </w:tcPr>
          <w:p w14:paraId="0749C642" w14:textId="77777777" w:rsidR="00C1657D" w:rsidRPr="00A855B5" w:rsidRDefault="00C1657D" w:rsidP="00612318">
            <w:pPr>
              <w:pStyle w:val="BodyText"/>
              <w:spacing w:line="360" w:lineRule="auto"/>
              <w:jc w:val="center"/>
              <w:rPr>
                <w:lang w:val="en-IN"/>
              </w:rPr>
            </w:pPr>
            <w:r w:rsidRPr="00A855B5">
              <w:rPr>
                <w:b/>
                <w:bCs/>
                <w:lang w:val="en-IN"/>
              </w:rPr>
              <w:t>100%</w:t>
            </w:r>
          </w:p>
        </w:tc>
      </w:tr>
    </w:tbl>
    <w:p w14:paraId="3783FD0E" w14:textId="77777777" w:rsidR="00C1657D" w:rsidRPr="00A855B5" w:rsidRDefault="00C1657D" w:rsidP="00D731D2">
      <w:pPr>
        <w:pStyle w:val="BodyText"/>
        <w:spacing w:line="360" w:lineRule="auto"/>
        <w:ind w:left="810" w:firstLine="630"/>
        <w:jc w:val="both"/>
        <w:rPr>
          <w:lang w:val="en-IN"/>
        </w:rPr>
      </w:pPr>
    </w:p>
    <w:p w14:paraId="5D8FCA64" w14:textId="77777777" w:rsidR="00C1657D" w:rsidRPr="00A855B5" w:rsidRDefault="00C1657D" w:rsidP="00612318">
      <w:pPr>
        <w:pStyle w:val="BodyText"/>
        <w:spacing w:line="360" w:lineRule="auto"/>
        <w:ind w:left="720"/>
        <w:jc w:val="center"/>
        <w:rPr>
          <w:lang w:val="en-IN"/>
        </w:rPr>
      </w:pPr>
      <w:r w:rsidRPr="00A855B5">
        <w:rPr>
          <w:noProof/>
          <w:lang w:val="en-IN"/>
          <w14:ligatures w14:val="standardContextual"/>
        </w:rPr>
        <w:drawing>
          <wp:inline distT="0" distB="0" distL="0" distR="0" wp14:anchorId="67A0E56C" wp14:editId="2B378942">
            <wp:extent cx="5486400" cy="3200400"/>
            <wp:effectExtent l="0" t="0" r="0" b="0"/>
            <wp:docPr id="502948348"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0544307" w14:textId="77777777" w:rsidR="00C1657D" w:rsidRPr="00A855B5" w:rsidRDefault="00C1657D" w:rsidP="00612318">
      <w:pPr>
        <w:pStyle w:val="BodyText"/>
        <w:spacing w:line="360" w:lineRule="auto"/>
        <w:ind w:firstLine="720"/>
        <w:rPr>
          <w:b/>
          <w:bCs/>
          <w:lang w:val="en-IN"/>
        </w:rPr>
      </w:pPr>
      <w:r w:rsidRPr="00A855B5">
        <w:rPr>
          <w:b/>
          <w:bCs/>
          <w:lang w:val="en-IN"/>
        </w:rPr>
        <w:t>Interpretation:</w:t>
      </w:r>
    </w:p>
    <w:p w14:paraId="6B9C688A" w14:textId="77777777" w:rsidR="00C1657D" w:rsidRPr="00A855B5" w:rsidRDefault="00C1657D" w:rsidP="00612318">
      <w:pPr>
        <w:pStyle w:val="BodyText"/>
        <w:spacing w:line="360" w:lineRule="auto"/>
        <w:ind w:left="810" w:firstLine="630"/>
        <w:rPr>
          <w:lang w:val="en-IN"/>
        </w:rPr>
      </w:pPr>
      <w:r w:rsidRPr="00A855B5">
        <w:rPr>
          <w:lang w:val="en-IN"/>
        </w:rPr>
        <w:t>83.3% of respondents agree that they received regular updates regarding their loan status.</w:t>
      </w:r>
    </w:p>
    <w:p w14:paraId="6A635FDB" w14:textId="77777777" w:rsidR="00C1657D" w:rsidRPr="00A855B5" w:rsidRDefault="00C1657D" w:rsidP="00612318">
      <w:pPr>
        <w:pStyle w:val="BodyText"/>
        <w:spacing w:line="360" w:lineRule="auto"/>
        <w:ind w:firstLine="720"/>
        <w:rPr>
          <w:b/>
          <w:bCs/>
          <w:lang w:val="en-IN"/>
        </w:rPr>
      </w:pPr>
      <w:r w:rsidRPr="00A855B5">
        <w:rPr>
          <w:b/>
          <w:bCs/>
          <w:lang w:val="en-IN"/>
        </w:rPr>
        <w:t>Analysis:</w:t>
      </w:r>
    </w:p>
    <w:p w14:paraId="016139CA" w14:textId="77777777" w:rsidR="00C1657D" w:rsidRPr="00A855B5" w:rsidRDefault="00C1657D" w:rsidP="00612318">
      <w:pPr>
        <w:pStyle w:val="BodyText"/>
        <w:spacing w:line="360" w:lineRule="auto"/>
        <w:ind w:left="810" w:firstLine="630"/>
        <w:rPr>
          <w:lang w:val="en-IN"/>
        </w:rPr>
      </w:pPr>
      <w:r w:rsidRPr="00A855B5">
        <w:rPr>
          <w:lang w:val="en-IN"/>
        </w:rPr>
        <w:t>Regular communication enhances customer satisfaction and strengthens the relationship between the company and clients.</w:t>
      </w:r>
    </w:p>
    <w:p w14:paraId="09F2BD13" w14:textId="77777777" w:rsidR="00C1657D" w:rsidRPr="00A855B5" w:rsidRDefault="00C1657D" w:rsidP="00D731D2">
      <w:pPr>
        <w:pStyle w:val="BodyText"/>
        <w:spacing w:line="360" w:lineRule="auto"/>
        <w:ind w:left="810" w:firstLine="630"/>
        <w:jc w:val="both"/>
        <w:rPr>
          <w:lang w:val="en-IN"/>
        </w:rPr>
      </w:pPr>
    </w:p>
    <w:p w14:paraId="44B47DEA" w14:textId="19C2A0B6" w:rsidR="00C1657D" w:rsidRPr="00A855B5" w:rsidRDefault="00C1657D" w:rsidP="00612318">
      <w:pPr>
        <w:spacing w:after="160" w:line="259" w:lineRule="auto"/>
        <w:ind w:firstLine="720"/>
        <w:rPr>
          <w:rFonts w:ascii="Times New Roman" w:hAnsi="Times New Roman" w:cs="Times New Roman"/>
          <w:sz w:val="28"/>
          <w:szCs w:val="28"/>
        </w:rPr>
      </w:pPr>
      <w:r w:rsidRPr="00A855B5">
        <w:rPr>
          <w:rFonts w:ascii="Times New Roman" w:hAnsi="Times New Roman" w:cs="Times New Roman"/>
        </w:rPr>
        <w:br w:type="page"/>
      </w:r>
      <w:r w:rsidRPr="00A855B5">
        <w:rPr>
          <w:rFonts w:ascii="Times New Roman" w:hAnsi="Times New Roman" w:cs="Times New Roman"/>
          <w:sz w:val="24"/>
          <w:szCs w:val="24"/>
        </w:rPr>
        <w:lastRenderedPageBreak/>
        <w:t>1</w:t>
      </w:r>
      <w:r w:rsidR="00612318" w:rsidRPr="00A855B5">
        <w:rPr>
          <w:rFonts w:ascii="Times New Roman" w:hAnsi="Times New Roman" w:cs="Times New Roman"/>
          <w:sz w:val="24"/>
          <w:szCs w:val="24"/>
        </w:rPr>
        <w:t>1,</w:t>
      </w:r>
      <w:r w:rsidRPr="00A855B5">
        <w:rPr>
          <w:rFonts w:ascii="Times New Roman" w:hAnsi="Times New Roman" w:cs="Times New Roman"/>
          <w:sz w:val="24"/>
          <w:szCs w:val="24"/>
        </w:rPr>
        <w:t xml:space="preserve"> </w:t>
      </w:r>
      <w:r w:rsidRPr="00A855B5">
        <w:rPr>
          <w:rFonts w:ascii="Times New Roman" w:hAnsi="Times New Roman" w:cs="Times New Roman"/>
          <w:b/>
          <w:bCs/>
          <w:sz w:val="28"/>
          <w:szCs w:val="28"/>
        </w:rPr>
        <w:t>Improved Loan Accessibility</w:t>
      </w:r>
    </w:p>
    <w:tbl>
      <w:tblPr>
        <w:tblStyle w:val="TableGrid"/>
        <w:tblW w:w="0" w:type="auto"/>
        <w:jc w:val="center"/>
        <w:tblLook w:val="04A0" w:firstRow="1" w:lastRow="0" w:firstColumn="1" w:lastColumn="0" w:noHBand="0" w:noVBand="1"/>
      </w:tblPr>
      <w:tblGrid>
        <w:gridCol w:w="1956"/>
        <w:gridCol w:w="2197"/>
        <w:gridCol w:w="1809"/>
      </w:tblGrid>
      <w:tr w:rsidR="00C1657D" w:rsidRPr="00A855B5" w14:paraId="46541D20" w14:textId="77777777" w:rsidTr="00612318">
        <w:trPr>
          <w:jc w:val="center"/>
        </w:trPr>
        <w:tc>
          <w:tcPr>
            <w:tcW w:w="0" w:type="auto"/>
            <w:hideMark/>
          </w:tcPr>
          <w:p w14:paraId="5B4F562B" w14:textId="77777777" w:rsidR="00C1657D" w:rsidRPr="00A855B5" w:rsidRDefault="00C1657D" w:rsidP="00612318">
            <w:pPr>
              <w:pStyle w:val="BodyText"/>
              <w:spacing w:line="360" w:lineRule="auto"/>
              <w:jc w:val="both"/>
              <w:rPr>
                <w:b/>
                <w:bCs/>
                <w:lang w:val="en-IN"/>
              </w:rPr>
            </w:pPr>
            <w:r w:rsidRPr="00A855B5">
              <w:rPr>
                <w:b/>
                <w:bCs/>
                <w:lang w:val="en-IN"/>
              </w:rPr>
              <w:t>Particulars</w:t>
            </w:r>
          </w:p>
        </w:tc>
        <w:tc>
          <w:tcPr>
            <w:tcW w:w="0" w:type="auto"/>
            <w:hideMark/>
          </w:tcPr>
          <w:p w14:paraId="0DA99980" w14:textId="77777777" w:rsidR="00C1657D" w:rsidRPr="00A855B5" w:rsidRDefault="00C1657D" w:rsidP="00612318">
            <w:pPr>
              <w:pStyle w:val="BodyText"/>
              <w:spacing w:line="360" w:lineRule="auto"/>
              <w:jc w:val="both"/>
              <w:rPr>
                <w:b/>
                <w:bCs/>
                <w:lang w:val="en-IN"/>
              </w:rPr>
            </w:pPr>
            <w:r w:rsidRPr="00A855B5">
              <w:rPr>
                <w:b/>
                <w:bCs/>
                <w:lang w:val="en-IN"/>
              </w:rPr>
              <w:t>No. of Respondents</w:t>
            </w:r>
          </w:p>
        </w:tc>
        <w:tc>
          <w:tcPr>
            <w:tcW w:w="0" w:type="auto"/>
            <w:hideMark/>
          </w:tcPr>
          <w:p w14:paraId="3E7269DD" w14:textId="77777777" w:rsidR="00C1657D" w:rsidRPr="00A855B5" w:rsidRDefault="00C1657D" w:rsidP="00612318">
            <w:pPr>
              <w:pStyle w:val="BodyText"/>
              <w:spacing w:line="360" w:lineRule="auto"/>
              <w:jc w:val="both"/>
              <w:rPr>
                <w:b/>
                <w:bCs/>
                <w:lang w:val="en-IN"/>
              </w:rPr>
            </w:pPr>
            <w:r w:rsidRPr="00A855B5">
              <w:rPr>
                <w:b/>
                <w:bCs/>
                <w:lang w:val="en-IN"/>
              </w:rPr>
              <w:t>Percentage (%)</w:t>
            </w:r>
          </w:p>
        </w:tc>
      </w:tr>
      <w:tr w:rsidR="00C1657D" w:rsidRPr="00A855B5" w14:paraId="16B7F5D4" w14:textId="77777777" w:rsidTr="00612318">
        <w:trPr>
          <w:jc w:val="center"/>
        </w:trPr>
        <w:tc>
          <w:tcPr>
            <w:tcW w:w="0" w:type="auto"/>
            <w:hideMark/>
          </w:tcPr>
          <w:p w14:paraId="23EE264D" w14:textId="77777777" w:rsidR="00C1657D" w:rsidRPr="00A855B5" w:rsidRDefault="00C1657D" w:rsidP="00612318">
            <w:pPr>
              <w:pStyle w:val="BodyText"/>
              <w:spacing w:line="360" w:lineRule="auto"/>
              <w:jc w:val="both"/>
              <w:rPr>
                <w:lang w:val="en-IN"/>
              </w:rPr>
            </w:pPr>
            <w:r w:rsidRPr="00A855B5">
              <w:rPr>
                <w:lang w:val="en-IN"/>
              </w:rPr>
              <w:t>Strongly Agree</w:t>
            </w:r>
          </w:p>
        </w:tc>
        <w:tc>
          <w:tcPr>
            <w:tcW w:w="0" w:type="auto"/>
            <w:hideMark/>
          </w:tcPr>
          <w:p w14:paraId="02400B01" w14:textId="77777777" w:rsidR="00C1657D" w:rsidRPr="00A855B5" w:rsidRDefault="00C1657D" w:rsidP="00612318">
            <w:pPr>
              <w:pStyle w:val="BodyText"/>
              <w:spacing w:line="360" w:lineRule="auto"/>
              <w:jc w:val="center"/>
              <w:rPr>
                <w:lang w:val="en-IN"/>
              </w:rPr>
            </w:pPr>
            <w:r w:rsidRPr="00A855B5">
              <w:rPr>
                <w:lang w:val="en-IN"/>
              </w:rPr>
              <w:t>17</w:t>
            </w:r>
          </w:p>
        </w:tc>
        <w:tc>
          <w:tcPr>
            <w:tcW w:w="0" w:type="auto"/>
            <w:hideMark/>
          </w:tcPr>
          <w:p w14:paraId="6DF2CD39" w14:textId="77777777" w:rsidR="00C1657D" w:rsidRPr="00A855B5" w:rsidRDefault="00C1657D" w:rsidP="00612318">
            <w:pPr>
              <w:pStyle w:val="BodyText"/>
              <w:spacing w:line="360" w:lineRule="auto"/>
              <w:jc w:val="center"/>
              <w:rPr>
                <w:lang w:val="en-IN"/>
              </w:rPr>
            </w:pPr>
            <w:r w:rsidRPr="00A855B5">
              <w:rPr>
                <w:lang w:val="en-IN"/>
              </w:rPr>
              <w:t>56.7%</w:t>
            </w:r>
          </w:p>
        </w:tc>
      </w:tr>
      <w:tr w:rsidR="00C1657D" w:rsidRPr="00A855B5" w14:paraId="162843CD" w14:textId="77777777" w:rsidTr="00612318">
        <w:trPr>
          <w:jc w:val="center"/>
        </w:trPr>
        <w:tc>
          <w:tcPr>
            <w:tcW w:w="0" w:type="auto"/>
            <w:hideMark/>
          </w:tcPr>
          <w:p w14:paraId="2A5E82A2" w14:textId="77777777" w:rsidR="00C1657D" w:rsidRPr="00A855B5" w:rsidRDefault="00C1657D" w:rsidP="00612318">
            <w:pPr>
              <w:pStyle w:val="BodyText"/>
              <w:spacing w:line="360" w:lineRule="auto"/>
              <w:jc w:val="both"/>
              <w:rPr>
                <w:lang w:val="en-IN"/>
              </w:rPr>
            </w:pPr>
            <w:r w:rsidRPr="00A855B5">
              <w:rPr>
                <w:lang w:val="en-IN"/>
              </w:rPr>
              <w:t>Agree</w:t>
            </w:r>
          </w:p>
        </w:tc>
        <w:tc>
          <w:tcPr>
            <w:tcW w:w="0" w:type="auto"/>
            <w:hideMark/>
          </w:tcPr>
          <w:p w14:paraId="06C658AC" w14:textId="77777777" w:rsidR="00C1657D" w:rsidRPr="00A855B5" w:rsidRDefault="00C1657D" w:rsidP="00612318">
            <w:pPr>
              <w:pStyle w:val="BodyText"/>
              <w:spacing w:line="360" w:lineRule="auto"/>
              <w:jc w:val="center"/>
              <w:rPr>
                <w:lang w:val="en-IN"/>
              </w:rPr>
            </w:pPr>
            <w:r w:rsidRPr="00A855B5">
              <w:rPr>
                <w:lang w:val="en-IN"/>
              </w:rPr>
              <w:t>8</w:t>
            </w:r>
          </w:p>
        </w:tc>
        <w:tc>
          <w:tcPr>
            <w:tcW w:w="0" w:type="auto"/>
            <w:hideMark/>
          </w:tcPr>
          <w:p w14:paraId="02446D78" w14:textId="77777777" w:rsidR="00C1657D" w:rsidRPr="00A855B5" w:rsidRDefault="00C1657D" w:rsidP="00612318">
            <w:pPr>
              <w:pStyle w:val="BodyText"/>
              <w:spacing w:line="360" w:lineRule="auto"/>
              <w:jc w:val="center"/>
              <w:rPr>
                <w:lang w:val="en-IN"/>
              </w:rPr>
            </w:pPr>
            <w:r w:rsidRPr="00A855B5">
              <w:rPr>
                <w:lang w:val="en-IN"/>
              </w:rPr>
              <w:t>26.7%</w:t>
            </w:r>
          </w:p>
        </w:tc>
      </w:tr>
      <w:tr w:rsidR="00C1657D" w:rsidRPr="00A855B5" w14:paraId="6C176BCB" w14:textId="77777777" w:rsidTr="00612318">
        <w:trPr>
          <w:jc w:val="center"/>
        </w:trPr>
        <w:tc>
          <w:tcPr>
            <w:tcW w:w="0" w:type="auto"/>
            <w:hideMark/>
          </w:tcPr>
          <w:p w14:paraId="21BDD396" w14:textId="77777777" w:rsidR="00C1657D" w:rsidRPr="00A855B5" w:rsidRDefault="00C1657D" w:rsidP="00612318">
            <w:pPr>
              <w:pStyle w:val="BodyText"/>
              <w:spacing w:line="360" w:lineRule="auto"/>
              <w:jc w:val="both"/>
              <w:rPr>
                <w:lang w:val="en-IN"/>
              </w:rPr>
            </w:pPr>
            <w:r w:rsidRPr="00A855B5">
              <w:rPr>
                <w:lang w:val="en-IN"/>
              </w:rPr>
              <w:t>Neutral</w:t>
            </w:r>
          </w:p>
        </w:tc>
        <w:tc>
          <w:tcPr>
            <w:tcW w:w="0" w:type="auto"/>
            <w:hideMark/>
          </w:tcPr>
          <w:p w14:paraId="0A6AF03F" w14:textId="77777777" w:rsidR="00C1657D" w:rsidRPr="00A855B5" w:rsidRDefault="00C1657D" w:rsidP="00612318">
            <w:pPr>
              <w:pStyle w:val="BodyText"/>
              <w:spacing w:line="360" w:lineRule="auto"/>
              <w:jc w:val="center"/>
              <w:rPr>
                <w:lang w:val="en-IN"/>
              </w:rPr>
            </w:pPr>
            <w:r w:rsidRPr="00A855B5">
              <w:rPr>
                <w:lang w:val="en-IN"/>
              </w:rPr>
              <w:t>3</w:t>
            </w:r>
          </w:p>
        </w:tc>
        <w:tc>
          <w:tcPr>
            <w:tcW w:w="0" w:type="auto"/>
            <w:hideMark/>
          </w:tcPr>
          <w:p w14:paraId="438F50B1" w14:textId="77777777" w:rsidR="00C1657D" w:rsidRPr="00A855B5" w:rsidRDefault="00C1657D" w:rsidP="00612318">
            <w:pPr>
              <w:pStyle w:val="BodyText"/>
              <w:spacing w:line="360" w:lineRule="auto"/>
              <w:jc w:val="center"/>
              <w:rPr>
                <w:lang w:val="en-IN"/>
              </w:rPr>
            </w:pPr>
            <w:r w:rsidRPr="00A855B5">
              <w:rPr>
                <w:lang w:val="en-IN"/>
              </w:rPr>
              <w:t>10%</w:t>
            </w:r>
          </w:p>
        </w:tc>
      </w:tr>
      <w:tr w:rsidR="00C1657D" w:rsidRPr="00A855B5" w14:paraId="43A48CB0" w14:textId="77777777" w:rsidTr="00612318">
        <w:trPr>
          <w:jc w:val="center"/>
        </w:trPr>
        <w:tc>
          <w:tcPr>
            <w:tcW w:w="0" w:type="auto"/>
            <w:hideMark/>
          </w:tcPr>
          <w:p w14:paraId="598F2E40" w14:textId="77777777" w:rsidR="00C1657D" w:rsidRPr="00A855B5" w:rsidRDefault="00C1657D" w:rsidP="00612318">
            <w:pPr>
              <w:pStyle w:val="BodyText"/>
              <w:spacing w:line="360" w:lineRule="auto"/>
              <w:jc w:val="both"/>
              <w:rPr>
                <w:lang w:val="en-IN"/>
              </w:rPr>
            </w:pPr>
            <w:r w:rsidRPr="00A855B5">
              <w:rPr>
                <w:lang w:val="en-IN"/>
              </w:rPr>
              <w:t>Disagree</w:t>
            </w:r>
          </w:p>
        </w:tc>
        <w:tc>
          <w:tcPr>
            <w:tcW w:w="0" w:type="auto"/>
            <w:hideMark/>
          </w:tcPr>
          <w:p w14:paraId="64EE2F7B" w14:textId="77777777" w:rsidR="00C1657D" w:rsidRPr="00A855B5" w:rsidRDefault="00C1657D" w:rsidP="00612318">
            <w:pPr>
              <w:pStyle w:val="BodyText"/>
              <w:spacing w:line="360" w:lineRule="auto"/>
              <w:jc w:val="center"/>
              <w:rPr>
                <w:lang w:val="en-IN"/>
              </w:rPr>
            </w:pPr>
            <w:r w:rsidRPr="00A855B5">
              <w:rPr>
                <w:lang w:val="en-IN"/>
              </w:rPr>
              <w:t>2</w:t>
            </w:r>
          </w:p>
        </w:tc>
        <w:tc>
          <w:tcPr>
            <w:tcW w:w="0" w:type="auto"/>
            <w:hideMark/>
          </w:tcPr>
          <w:p w14:paraId="20A0608C" w14:textId="77777777" w:rsidR="00C1657D" w:rsidRPr="00A855B5" w:rsidRDefault="00C1657D" w:rsidP="00612318">
            <w:pPr>
              <w:pStyle w:val="BodyText"/>
              <w:spacing w:line="360" w:lineRule="auto"/>
              <w:jc w:val="center"/>
              <w:rPr>
                <w:lang w:val="en-IN"/>
              </w:rPr>
            </w:pPr>
            <w:r w:rsidRPr="00A855B5">
              <w:rPr>
                <w:lang w:val="en-IN"/>
              </w:rPr>
              <w:t>6.7%</w:t>
            </w:r>
          </w:p>
        </w:tc>
      </w:tr>
      <w:tr w:rsidR="00C1657D" w:rsidRPr="00A855B5" w14:paraId="02DE9ACB" w14:textId="77777777" w:rsidTr="00612318">
        <w:trPr>
          <w:jc w:val="center"/>
        </w:trPr>
        <w:tc>
          <w:tcPr>
            <w:tcW w:w="0" w:type="auto"/>
            <w:hideMark/>
          </w:tcPr>
          <w:p w14:paraId="1AB60DC3" w14:textId="77777777" w:rsidR="00C1657D" w:rsidRPr="00A855B5" w:rsidRDefault="00C1657D" w:rsidP="00612318">
            <w:pPr>
              <w:pStyle w:val="BodyText"/>
              <w:spacing w:line="360" w:lineRule="auto"/>
              <w:jc w:val="both"/>
              <w:rPr>
                <w:lang w:val="en-IN"/>
              </w:rPr>
            </w:pPr>
            <w:r w:rsidRPr="00A855B5">
              <w:rPr>
                <w:lang w:val="en-IN"/>
              </w:rPr>
              <w:t>Strongly Disagree</w:t>
            </w:r>
          </w:p>
        </w:tc>
        <w:tc>
          <w:tcPr>
            <w:tcW w:w="0" w:type="auto"/>
            <w:hideMark/>
          </w:tcPr>
          <w:p w14:paraId="553AB2CD" w14:textId="77777777" w:rsidR="00C1657D" w:rsidRPr="00A855B5" w:rsidRDefault="00C1657D" w:rsidP="00612318">
            <w:pPr>
              <w:pStyle w:val="BodyText"/>
              <w:spacing w:line="360" w:lineRule="auto"/>
              <w:jc w:val="center"/>
              <w:rPr>
                <w:lang w:val="en-IN"/>
              </w:rPr>
            </w:pPr>
            <w:r w:rsidRPr="00A855B5">
              <w:rPr>
                <w:lang w:val="en-IN"/>
              </w:rPr>
              <w:t>0</w:t>
            </w:r>
          </w:p>
        </w:tc>
        <w:tc>
          <w:tcPr>
            <w:tcW w:w="0" w:type="auto"/>
            <w:hideMark/>
          </w:tcPr>
          <w:p w14:paraId="47EA4ED2" w14:textId="77777777" w:rsidR="00C1657D" w:rsidRPr="00A855B5" w:rsidRDefault="00C1657D" w:rsidP="00612318">
            <w:pPr>
              <w:pStyle w:val="BodyText"/>
              <w:spacing w:line="360" w:lineRule="auto"/>
              <w:jc w:val="center"/>
              <w:rPr>
                <w:lang w:val="en-IN"/>
              </w:rPr>
            </w:pPr>
            <w:r w:rsidRPr="00A855B5">
              <w:rPr>
                <w:lang w:val="en-IN"/>
              </w:rPr>
              <w:t>0%</w:t>
            </w:r>
          </w:p>
        </w:tc>
      </w:tr>
      <w:tr w:rsidR="00C1657D" w:rsidRPr="00A855B5" w14:paraId="21FD9142" w14:textId="77777777" w:rsidTr="00612318">
        <w:trPr>
          <w:jc w:val="center"/>
        </w:trPr>
        <w:tc>
          <w:tcPr>
            <w:tcW w:w="0" w:type="auto"/>
            <w:hideMark/>
          </w:tcPr>
          <w:p w14:paraId="30E522AE" w14:textId="77777777" w:rsidR="00C1657D" w:rsidRPr="00A855B5" w:rsidRDefault="00C1657D" w:rsidP="00612318">
            <w:pPr>
              <w:pStyle w:val="BodyText"/>
              <w:spacing w:line="360" w:lineRule="auto"/>
              <w:jc w:val="both"/>
              <w:rPr>
                <w:lang w:val="en-IN"/>
              </w:rPr>
            </w:pPr>
            <w:r w:rsidRPr="00A855B5">
              <w:rPr>
                <w:b/>
                <w:bCs/>
                <w:lang w:val="en-IN"/>
              </w:rPr>
              <w:t>Total</w:t>
            </w:r>
          </w:p>
        </w:tc>
        <w:tc>
          <w:tcPr>
            <w:tcW w:w="0" w:type="auto"/>
            <w:hideMark/>
          </w:tcPr>
          <w:p w14:paraId="61704B3F" w14:textId="77777777" w:rsidR="00C1657D" w:rsidRPr="00A855B5" w:rsidRDefault="00C1657D" w:rsidP="00612318">
            <w:pPr>
              <w:pStyle w:val="BodyText"/>
              <w:spacing w:line="360" w:lineRule="auto"/>
              <w:jc w:val="center"/>
              <w:rPr>
                <w:lang w:val="en-IN"/>
              </w:rPr>
            </w:pPr>
            <w:r w:rsidRPr="00A855B5">
              <w:rPr>
                <w:b/>
                <w:bCs/>
                <w:lang w:val="en-IN"/>
              </w:rPr>
              <w:t>30</w:t>
            </w:r>
          </w:p>
        </w:tc>
        <w:tc>
          <w:tcPr>
            <w:tcW w:w="0" w:type="auto"/>
            <w:hideMark/>
          </w:tcPr>
          <w:p w14:paraId="2C039F28" w14:textId="77777777" w:rsidR="00C1657D" w:rsidRPr="00A855B5" w:rsidRDefault="00C1657D" w:rsidP="00612318">
            <w:pPr>
              <w:pStyle w:val="BodyText"/>
              <w:spacing w:line="360" w:lineRule="auto"/>
              <w:jc w:val="center"/>
              <w:rPr>
                <w:lang w:val="en-IN"/>
              </w:rPr>
            </w:pPr>
            <w:r w:rsidRPr="00A855B5">
              <w:rPr>
                <w:b/>
                <w:bCs/>
                <w:lang w:val="en-IN"/>
              </w:rPr>
              <w:t>100%</w:t>
            </w:r>
          </w:p>
        </w:tc>
      </w:tr>
    </w:tbl>
    <w:p w14:paraId="17BA4EA5" w14:textId="77777777" w:rsidR="00C1657D" w:rsidRPr="00A855B5" w:rsidRDefault="00C1657D" w:rsidP="00D731D2">
      <w:pPr>
        <w:pStyle w:val="BodyText"/>
        <w:spacing w:line="360" w:lineRule="auto"/>
        <w:ind w:left="810" w:firstLine="630"/>
        <w:jc w:val="both"/>
        <w:rPr>
          <w:lang w:val="en-IN"/>
        </w:rPr>
      </w:pPr>
    </w:p>
    <w:p w14:paraId="6167D639" w14:textId="77777777" w:rsidR="00C1657D" w:rsidRPr="00A855B5" w:rsidRDefault="00C1657D" w:rsidP="00612318">
      <w:pPr>
        <w:pStyle w:val="BodyText"/>
        <w:spacing w:line="360" w:lineRule="auto"/>
        <w:ind w:left="720"/>
        <w:rPr>
          <w:lang w:val="en-IN"/>
        </w:rPr>
      </w:pPr>
      <w:r w:rsidRPr="00A855B5">
        <w:rPr>
          <w:noProof/>
          <w:lang w:val="en-IN"/>
          <w14:ligatures w14:val="standardContextual"/>
        </w:rPr>
        <w:drawing>
          <wp:inline distT="0" distB="0" distL="0" distR="0" wp14:anchorId="45B5984E" wp14:editId="19E47A59">
            <wp:extent cx="5486400" cy="3200400"/>
            <wp:effectExtent l="0" t="0" r="0" b="0"/>
            <wp:docPr id="1488453931"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7923114" w14:textId="77777777" w:rsidR="00C1657D" w:rsidRPr="00A855B5" w:rsidRDefault="00C1657D" w:rsidP="00612318">
      <w:pPr>
        <w:pStyle w:val="BodyText"/>
        <w:spacing w:line="360" w:lineRule="auto"/>
        <w:ind w:firstLine="720"/>
        <w:rPr>
          <w:b/>
          <w:bCs/>
          <w:lang w:val="en-IN"/>
        </w:rPr>
      </w:pPr>
      <w:r w:rsidRPr="00A855B5">
        <w:rPr>
          <w:b/>
          <w:bCs/>
          <w:lang w:val="en-IN"/>
        </w:rPr>
        <w:t>Interpretation:</w:t>
      </w:r>
    </w:p>
    <w:p w14:paraId="6E71CD71" w14:textId="77777777" w:rsidR="00C1657D" w:rsidRPr="00A855B5" w:rsidRDefault="00C1657D" w:rsidP="00612318">
      <w:pPr>
        <w:pStyle w:val="BodyText"/>
        <w:spacing w:line="360" w:lineRule="auto"/>
        <w:ind w:left="720" w:firstLine="720"/>
        <w:rPr>
          <w:lang w:val="en-IN"/>
        </w:rPr>
      </w:pPr>
      <w:r w:rsidRPr="00A855B5">
        <w:rPr>
          <w:lang w:val="en-IN"/>
        </w:rPr>
        <w:t>83.4% of respondents believe that advisory services improved access to suitable loan options.</w:t>
      </w:r>
    </w:p>
    <w:p w14:paraId="1EE34796" w14:textId="77777777" w:rsidR="00C1657D" w:rsidRPr="00A855B5" w:rsidRDefault="00C1657D" w:rsidP="00612318">
      <w:pPr>
        <w:pStyle w:val="BodyText"/>
        <w:spacing w:line="360" w:lineRule="auto"/>
        <w:ind w:firstLine="720"/>
        <w:rPr>
          <w:b/>
          <w:bCs/>
          <w:lang w:val="en-IN"/>
        </w:rPr>
      </w:pPr>
      <w:r w:rsidRPr="00A855B5">
        <w:rPr>
          <w:b/>
          <w:bCs/>
          <w:lang w:val="en-IN"/>
        </w:rPr>
        <w:t>Analysis:</w:t>
      </w:r>
    </w:p>
    <w:p w14:paraId="103E0FC0" w14:textId="77777777" w:rsidR="00C1657D" w:rsidRPr="00A855B5" w:rsidRDefault="00C1657D" w:rsidP="00612318">
      <w:pPr>
        <w:pStyle w:val="BodyText"/>
        <w:spacing w:line="360" w:lineRule="auto"/>
        <w:ind w:left="810" w:firstLine="630"/>
        <w:rPr>
          <w:lang w:val="en-IN"/>
        </w:rPr>
      </w:pPr>
      <w:r w:rsidRPr="00A855B5">
        <w:rPr>
          <w:lang w:val="en-IN"/>
        </w:rPr>
        <w:t>This indicates that financial advisory services play a significant role in increasing loan accessibility for retail customers.</w:t>
      </w:r>
    </w:p>
    <w:p w14:paraId="17EA8380" w14:textId="77777777" w:rsidR="00612318" w:rsidRPr="00A855B5" w:rsidRDefault="00612318">
      <w:pPr>
        <w:rPr>
          <w:rFonts w:ascii="Times New Roman" w:hAnsi="Times New Roman" w:cs="Times New Roman"/>
          <w:b/>
          <w:sz w:val="28"/>
          <w:szCs w:val="28"/>
        </w:rPr>
      </w:pPr>
      <w:r w:rsidRPr="00A855B5">
        <w:rPr>
          <w:rFonts w:ascii="Times New Roman" w:hAnsi="Times New Roman" w:cs="Times New Roman"/>
          <w:b/>
          <w:sz w:val="28"/>
          <w:szCs w:val="28"/>
        </w:rPr>
        <w:br w:type="page"/>
      </w:r>
    </w:p>
    <w:p w14:paraId="50EC1616" w14:textId="09623727" w:rsidR="00C1657D" w:rsidRPr="00A855B5" w:rsidRDefault="00C1657D" w:rsidP="00612318">
      <w:pPr>
        <w:spacing w:after="160" w:line="259" w:lineRule="auto"/>
        <w:rPr>
          <w:rFonts w:ascii="Times New Roman" w:hAnsi="Times New Roman" w:cs="Times New Roman"/>
          <w:b/>
          <w:sz w:val="32"/>
          <w:szCs w:val="32"/>
        </w:rPr>
      </w:pPr>
      <w:r w:rsidRPr="00A855B5">
        <w:rPr>
          <w:rFonts w:ascii="Times New Roman" w:hAnsi="Times New Roman" w:cs="Times New Roman"/>
          <w:b/>
          <w:sz w:val="28"/>
          <w:szCs w:val="28"/>
        </w:rPr>
        <w:lastRenderedPageBreak/>
        <w:t>12: Overall Satisfaction with Advisory Services</w:t>
      </w:r>
    </w:p>
    <w:tbl>
      <w:tblPr>
        <w:tblStyle w:val="TableGrid"/>
        <w:tblW w:w="0" w:type="auto"/>
        <w:jc w:val="center"/>
        <w:tblLook w:val="04A0" w:firstRow="1" w:lastRow="0" w:firstColumn="1" w:lastColumn="0" w:noHBand="0" w:noVBand="1"/>
      </w:tblPr>
      <w:tblGrid>
        <w:gridCol w:w="1956"/>
        <w:gridCol w:w="2197"/>
        <w:gridCol w:w="1809"/>
      </w:tblGrid>
      <w:tr w:rsidR="00C1657D" w:rsidRPr="00A855B5" w14:paraId="25777A60" w14:textId="77777777" w:rsidTr="00612318">
        <w:trPr>
          <w:jc w:val="center"/>
        </w:trPr>
        <w:tc>
          <w:tcPr>
            <w:tcW w:w="0" w:type="auto"/>
            <w:hideMark/>
          </w:tcPr>
          <w:p w14:paraId="0C181958" w14:textId="77777777" w:rsidR="00C1657D" w:rsidRPr="00A855B5" w:rsidRDefault="00C1657D" w:rsidP="00612318">
            <w:pPr>
              <w:pStyle w:val="BodyText"/>
              <w:spacing w:line="360" w:lineRule="auto"/>
              <w:jc w:val="both"/>
              <w:rPr>
                <w:b/>
                <w:bCs/>
                <w:lang w:val="en-IN"/>
              </w:rPr>
            </w:pPr>
            <w:r w:rsidRPr="00A855B5">
              <w:rPr>
                <w:b/>
                <w:bCs/>
                <w:lang w:val="en-IN"/>
              </w:rPr>
              <w:t>Particulars</w:t>
            </w:r>
          </w:p>
        </w:tc>
        <w:tc>
          <w:tcPr>
            <w:tcW w:w="0" w:type="auto"/>
            <w:hideMark/>
          </w:tcPr>
          <w:p w14:paraId="13910629" w14:textId="77777777" w:rsidR="00C1657D" w:rsidRPr="00A855B5" w:rsidRDefault="00C1657D" w:rsidP="00612318">
            <w:pPr>
              <w:pStyle w:val="BodyText"/>
              <w:spacing w:line="360" w:lineRule="auto"/>
              <w:jc w:val="both"/>
              <w:rPr>
                <w:b/>
                <w:bCs/>
                <w:lang w:val="en-IN"/>
              </w:rPr>
            </w:pPr>
            <w:r w:rsidRPr="00A855B5">
              <w:rPr>
                <w:b/>
                <w:bCs/>
                <w:lang w:val="en-IN"/>
              </w:rPr>
              <w:t>No. of Respondents</w:t>
            </w:r>
          </w:p>
        </w:tc>
        <w:tc>
          <w:tcPr>
            <w:tcW w:w="0" w:type="auto"/>
            <w:hideMark/>
          </w:tcPr>
          <w:p w14:paraId="3DA6076B" w14:textId="77777777" w:rsidR="00C1657D" w:rsidRPr="00A855B5" w:rsidRDefault="00C1657D" w:rsidP="00612318">
            <w:pPr>
              <w:pStyle w:val="BodyText"/>
              <w:spacing w:line="360" w:lineRule="auto"/>
              <w:jc w:val="both"/>
              <w:rPr>
                <w:b/>
                <w:bCs/>
                <w:lang w:val="en-IN"/>
              </w:rPr>
            </w:pPr>
            <w:r w:rsidRPr="00A855B5">
              <w:rPr>
                <w:b/>
                <w:bCs/>
                <w:lang w:val="en-IN"/>
              </w:rPr>
              <w:t>Percentage (%)</w:t>
            </w:r>
          </w:p>
        </w:tc>
      </w:tr>
      <w:tr w:rsidR="00C1657D" w:rsidRPr="00A855B5" w14:paraId="45ED0763" w14:textId="77777777" w:rsidTr="00612318">
        <w:trPr>
          <w:jc w:val="center"/>
        </w:trPr>
        <w:tc>
          <w:tcPr>
            <w:tcW w:w="0" w:type="auto"/>
            <w:hideMark/>
          </w:tcPr>
          <w:p w14:paraId="739E7AEE" w14:textId="77777777" w:rsidR="00C1657D" w:rsidRPr="00A855B5" w:rsidRDefault="00C1657D" w:rsidP="00612318">
            <w:pPr>
              <w:pStyle w:val="BodyText"/>
              <w:spacing w:line="360" w:lineRule="auto"/>
              <w:jc w:val="both"/>
              <w:rPr>
                <w:lang w:val="en-IN"/>
              </w:rPr>
            </w:pPr>
            <w:r w:rsidRPr="00A855B5">
              <w:rPr>
                <w:lang w:val="en-IN"/>
              </w:rPr>
              <w:t>Strongly Agree</w:t>
            </w:r>
          </w:p>
        </w:tc>
        <w:tc>
          <w:tcPr>
            <w:tcW w:w="0" w:type="auto"/>
            <w:hideMark/>
          </w:tcPr>
          <w:p w14:paraId="21DEF64C" w14:textId="77777777" w:rsidR="00C1657D" w:rsidRPr="00A855B5" w:rsidRDefault="00C1657D" w:rsidP="00612318">
            <w:pPr>
              <w:pStyle w:val="BodyText"/>
              <w:spacing w:line="360" w:lineRule="auto"/>
              <w:jc w:val="center"/>
              <w:rPr>
                <w:lang w:val="en-IN"/>
              </w:rPr>
            </w:pPr>
            <w:r w:rsidRPr="00A855B5">
              <w:rPr>
                <w:lang w:val="en-IN"/>
              </w:rPr>
              <w:t>18</w:t>
            </w:r>
          </w:p>
        </w:tc>
        <w:tc>
          <w:tcPr>
            <w:tcW w:w="0" w:type="auto"/>
            <w:hideMark/>
          </w:tcPr>
          <w:p w14:paraId="019B8294" w14:textId="77777777" w:rsidR="00C1657D" w:rsidRPr="00A855B5" w:rsidRDefault="00C1657D" w:rsidP="00612318">
            <w:pPr>
              <w:pStyle w:val="BodyText"/>
              <w:spacing w:line="360" w:lineRule="auto"/>
              <w:jc w:val="center"/>
              <w:rPr>
                <w:lang w:val="en-IN"/>
              </w:rPr>
            </w:pPr>
            <w:r w:rsidRPr="00A855B5">
              <w:rPr>
                <w:lang w:val="en-IN"/>
              </w:rPr>
              <w:t>60%</w:t>
            </w:r>
          </w:p>
        </w:tc>
      </w:tr>
      <w:tr w:rsidR="00C1657D" w:rsidRPr="00A855B5" w14:paraId="7F33D6CD" w14:textId="77777777" w:rsidTr="00612318">
        <w:trPr>
          <w:jc w:val="center"/>
        </w:trPr>
        <w:tc>
          <w:tcPr>
            <w:tcW w:w="0" w:type="auto"/>
            <w:hideMark/>
          </w:tcPr>
          <w:p w14:paraId="31412D78" w14:textId="77777777" w:rsidR="00C1657D" w:rsidRPr="00A855B5" w:rsidRDefault="00C1657D" w:rsidP="00612318">
            <w:pPr>
              <w:pStyle w:val="BodyText"/>
              <w:spacing w:line="360" w:lineRule="auto"/>
              <w:jc w:val="both"/>
              <w:rPr>
                <w:lang w:val="en-IN"/>
              </w:rPr>
            </w:pPr>
            <w:r w:rsidRPr="00A855B5">
              <w:rPr>
                <w:lang w:val="en-IN"/>
              </w:rPr>
              <w:t>Agree</w:t>
            </w:r>
          </w:p>
        </w:tc>
        <w:tc>
          <w:tcPr>
            <w:tcW w:w="0" w:type="auto"/>
            <w:hideMark/>
          </w:tcPr>
          <w:p w14:paraId="2C7A24FE" w14:textId="77777777" w:rsidR="00C1657D" w:rsidRPr="00A855B5" w:rsidRDefault="00C1657D" w:rsidP="00612318">
            <w:pPr>
              <w:pStyle w:val="BodyText"/>
              <w:spacing w:line="360" w:lineRule="auto"/>
              <w:jc w:val="center"/>
              <w:rPr>
                <w:lang w:val="en-IN"/>
              </w:rPr>
            </w:pPr>
            <w:r w:rsidRPr="00A855B5">
              <w:rPr>
                <w:lang w:val="en-IN"/>
              </w:rPr>
              <w:t>7</w:t>
            </w:r>
          </w:p>
        </w:tc>
        <w:tc>
          <w:tcPr>
            <w:tcW w:w="0" w:type="auto"/>
            <w:hideMark/>
          </w:tcPr>
          <w:p w14:paraId="64E9FA4A" w14:textId="77777777" w:rsidR="00C1657D" w:rsidRPr="00A855B5" w:rsidRDefault="00C1657D" w:rsidP="00612318">
            <w:pPr>
              <w:pStyle w:val="BodyText"/>
              <w:spacing w:line="360" w:lineRule="auto"/>
              <w:jc w:val="center"/>
              <w:rPr>
                <w:lang w:val="en-IN"/>
              </w:rPr>
            </w:pPr>
            <w:r w:rsidRPr="00A855B5">
              <w:rPr>
                <w:lang w:val="en-IN"/>
              </w:rPr>
              <w:t>23.3%</w:t>
            </w:r>
          </w:p>
        </w:tc>
      </w:tr>
      <w:tr w:rsidR="00C1657D" w:rsidRPr="00A855B5" w14:paraId="257D1869" w14:textId="77777777" w:rsidTr="00612318">
        <w:trPr>
          <w:jc w:val="center"/>
        </w:trPr>
        <w:tc>
          <w:tcPr>
            <w:tcW w:w="0" w:type="auto"/>
            <w:hideMark/>
          </w:tcPr>
          <w:p w14:paraId="02C46239" w14:textId="77777777" w:rsidR="00C1657D" w:rsidRPr="00A855B5" w:rsidRDefault="00C1657D" w:rsidP="00612318">
            <w:pPr>
              <w:pStyle w:val="BodyText"/>
              <w:spacing w:line="360" w:lineRule="auto"/>
              <w:jc w:val="both"/>
              <w:rPr>
                <w:lang w:val="en-IN"/>
              </w:rPr>
            </w:pPr>
            <w:r w:rsidRPr="00A855B5">
              <w:rPr>
                <w:lang w:val="en-IN"/>
              </w:rPr>
              <w:t>Neutral</w:t>
            </w:r>
          </w:p>
        </w:tc>
        <w:tc>
          <w:tcPr>
            <w:tcW w:w="0" w:type="auto"/>
            <w:hideMark/>
          </w:tcPr>
          <w:p w14:paraId="42F8DFFA" w14:textId="77777777" w:rsidR="00C1657D" w:rsidRPr="00A855B5" w:rsidRDefault="00C1657D" w:rsidP="00612318">
            <w:pPr>
              <w:pStyle w:val="BodyText"/>
              <w:spacing w:line="360" w:lineRule="auto"/>
              <w:jc w:val="center"/>
              <w:rPr>
                <w:lang w:val="en-IN"/>
              </w:rPr>
            </w:pPr>
            <w:r w:rsidRPr="00A855B5">
              <w:rPr>
                <w:lang w:val="en-IN"/>
              </w:rPr>
              <w:t>3</w:t>
            </w:r>
          </w:p>
        </w:tc>
        <w:tc>
          <w:tcPr>
            <w:tcW w:w="0" w:type="auto"/>
            <w:hideMark/>
          </w:tcPr>
          <w:p w14:paraId="60B5474C" w14:textId="77777777" w:rsidR="00C1657D" w:rsidRPr="00A855B5" w:rsidRDefault="00C1657D" w:rsidP="00612318">
            <w:pPr>
              <w:pStyle w:val="BodyText"/>
              <w:spacing w:line="360" w:lineRule="auto"/>
              <w:jc w:val="center"/>
              <w:rPr>
                <w:lang w:val="en-IN"/>
              </w:rPr>
            </w:pPr>
            <w:r w:rsidRPr="00A855B5">
              <w:rPr>
                <w:lang w:val="en-IN"/>
              </w:rPr>
              <w:t>10%</w:t>
            </w:r>
          </w:p>
        </w:tc>
      </w:tr>
      <w:tr w:rsidR="00C1657D" w:rsidRPr="00A855B5" w14:paraId="1D81AB2F" w14:textId="77777777" w:rsidTr="00612318">
        <w:trPr>
          <w:jc w:val="center"/>
        </w:trPr>
        <w:tc>
          <w:tcPr>
            <w:tcW w:w="0" w:type="auto"/>
            <w:hideMark/>
          </w:tcPr>
          <w:p w14:paraId="4B1E39E7" w14:textId="77777777" w:rsidR="00C1657D" w:rsidRPr="00A855B5" w:rsidRDefault="00C1657D" w:rsidP="00612318">
            <w:pPr>
              <w:pStyle w:val="BodyText"/>
              <w:spacing w:line="360" w:lineRule="auto"/>
              <w:jc w:val="both"/>
              <w:rPr>
                <w:lang w:val="en-IN"/>
              </w:rPr>
            </w:pPr>
            <w:r w:rsidRPr="00A855B5">
              <w:rPr>
                <w:lang w:val="en-IN"/>
              </w:rPr>
              <w:t>Disagree</w:t>
            </w:r>
          </w:p>
        </w:tc>
        <w:tc>
          <w:tcPr>
            <w:tcW w:w="0" w:type="auto"/>
            <w:hideMark/>
          </w:tcPr>
          <w:p w14:paraId="61A030E0" w14:textId="77777777" w:rsidR="00C1657D" w:rsidRPr="00A855B5" w:rsidRDefault="00C1657D" w:rsidP="00612318">
            <w:pPr>
              <w:pStyle w:val="BodyText"/>
              <w:spacing w:line="360" w:lineRule="auto"/>
              <w:jc w:val="center"/>
              <w:rPr>
                <w:lang w:val="en-IN"/>
              </w:rPr>
            </w:pPr>
            <w:r w:rsidRPr="00A855B5">
              <w:rPr>
                <w:lang w:val="en-IN"/>
              </w:rPr>
              <w:t>2</w:t>
            </w:r>
          </w:p>
        </w:tc>
        <w:tc>
          <w:tcPr>
            <w:tcW w:w="0" w:type="auto"/>
            <w:hideMark/>
          </w:tcPr>
          <w:p w14:paraId="597FF909" w14:textId="77777777" w:rsidR="00C1657D" w:rsidRPr="00A855B5" w:rsidRDefault="00C1657D" w:rsidP="00612318">
            <w:pPr>
              <w:pStyle w:val="BodyText"/>
              <w:spacing w:line="360" w:lineRule="auto"/>
              <w:jc w:val="center"/>
              <w:rPr>
                <w:lang w:val="en-IN"/>
              </w:rPr>
            </w:pPr>
            <w:r w:rsidRPr="00A855B5">
              <w:rPr>
                <w:lang w:val="en-IN"/>
              </w:rPr>
              <w:t>6.7%</w:t>
            </w:r>
          </w:p>
        </w:tc>
      </w:tr>
      <w:tr w:rsidR="00C1657D" w:rsidRPr="00A855B5" w14:paraId="23144FB0" w14:textId="77777777" w:rsidTr="00612318">
        <w:trPr>
          <w:jc w:val="center"/>
        </w:trPr>
        <w:tc>
          <w:tcPr>
            <w:tcW w:w="0" w:type="auto"/>
            <w:hideMark/>
          </w:tcPr>
          <w:p w14:paraId="1290E68B" w14:textId="77777777" w:rsidR="00C1657D" w:rsidRPr="00A855B5" w:rsidRDefault="00C1657D" w:rsidP="00612318">
            <w:pPr>
              <w:pStyle w:val="BodyText"/>
              <w:spacing w:line="360" w:lineRule="auto"/>
              <w:jc w:val="both"/>
              <w:rPr>
                <w:lang w:val="en-IN"/>
              </w:rPr>
            </w:pPr>
            <w:r w:rsidRPr="00A855B5">
              <w:rPr>
                <w:lang w:val="en-IN"/>
              </w:rPr>
              <w:t>Strongly Disagree</w:t>
            </w:r>
          </w:p>
        </w:tc>
        <w:tc>
          <w:tcPr>
            <w:tcW w:w="0" w:type="auto"/>
            <w:hideMark/>
          </w:tcPr>
          <w:p w14:paraId="5BE92C60" w14:textId="77777777" w:rsidR="00C1657D" w:rsidRPr="00A855B5" w:rsidRDefault="00C1657D" w:rsidP="00612318">
            <w:pPr>
              <w:pStyle w:val="BodyText"/>
              <w:spacing w:line="360" w:lineRule="auto"/>
              <w:jc w:val="center"/>
              <w:rPr>
                <w:lang w:val="en-IN"/>
              </w:rPr>
            </w:pPr>
            <w:r w:rsidRPr="00A855B5">
              <w:rPr>
                <w:lang w:val="en-IN"/>
              </w:rPr>
              <w:t>0</w:t>
            </w:r>
          </w:p>
        </w:tc>
        <w:tc>
          <w:tcPr>
            <w:tcW w:w="0" w:type="auto"/>
            <w:hideMark/>
          </w:tcPr>
          <w:p w14:paraId="1B583C77" w14:textId="77777777" w:rsidR="00C1657D" w:rsidRPr="00A855B5" w:rsidRDefault="00C1657D" w:rsidP="00612318">
            <w:pPr>
              <w:pStyle w:val="BodyText"/>
              <w:spacing w:line="360" w:lineRule="auto"/>
              <w:jc w:val="center"/>
              <w:rPr>
                <w:lang w:val="en-IN"/>
              </w:rPr>
            </w:pPr>
            <w:r w:rsidRPr="00A855B5">
              <w:rPr>
                <w:lang w:val="en-IN"/>
              </w:rPr>
              <w:t>0%</w:t>
            </w:r>
          </w:p>
        </w:tc>
      </w:tr>
      <w:tr w:rsidR="00C1657D" w:rsidRPr="00A855B5" w14:paraId="1F09EBBF" w14:textId="77777777" w:rsidTr="00612318">
        <w:trPr>
          <w:jc w:val="center"/>
        </w:trPr>
        <w:tc>
          <w:tcPr>
            <w:tcW w:w="0" w:type="auto"/>
            <w:hideMark/>
          </w:tcPr>
          <w:p w14:paraId="5D41DE17" w14:textId="77777777" w:rsidR="00C1657D" w:rsidRPr="00A855B5" w:rsidRDefault="00C1657D" w:rsidP="00612318">
            <w:pPr>
              <w:pStyle w:val="BodyText"/>
              <w:spacing w:line="360" w:lineRule="auto"/>
              <w:jc w:val="both"/>
              <w:rPr>
                <w:lang w:val="en-IN"/>
              </w:rPr>
            </w:pPr>
            <w:r w:rsidRPr="00A855B5">
              <w:rPr>
                <w:b/>
                <w:bCs/>
                <w:lang w:val="en-IN"/>
              </w:rPr>
              <w:t>Total</w:t>
            </w:r>
          </w:p>
        </w:tc>
        <w:tc>
          <w:tcPr>
            <w:tcW w:w="0" w:type="auto"/>
            <w:hideMark/>
          </w:tcPr>
          <w:p w14:paraId="42F1F950" w14:textId="77777777" w:rsidR="00C1657D" w:rsidRPr="00A855B5" w:rsidRDefault="00C1657D" w:rsidP="00612318">
            <w:pPr>
              <w:pStyle w:val="BodyText"/>
              <w:spacing w:line="360" w:lineRule="auto"/>
              <w:jc w:val="center"/>
              <w:rPr>
                <w:lang w:val="en-IN"/>
              </w:rPr>
            </w:pPr>
            <w:r w:rsidRPr="00A855B5">
              <w:rPr>
                <w:b/>
                <w:bCs/>
                <w:lang w:val="en-IN"/>
              </w:rPr>
              <w:t>30</w:t>
            </w:r>
          </w:p>
        </w:tc>
        <w:tc>
          <w:tcPr>
            <w:tcW w:w="0" w:type="auto"/>
            <w:hideMark/>
          </w:tcPr>
          <w:p w14:paraId="57F64D8C" w14:textId="77777777" w:rsidR="00C1657D" w:rsidRPr="00A855B5" w:rsidRDefault="00C1657D" w:rsidP="00612318">
            <w:pPr>
              <w:pStyle w:val="BodyText"/>
              <w:spacing w:line="360" w:lineRule="auto"/>
              <w:jc w:val="center"/>
              <w:rPr>
                <w:lang w:val="en-IN"/>
              </w:rPr>
            </w:pPr>
            <w:r w:rsidRPr="00A855B5">
              <w:rPr>
                <w:b/>
                <w:bCs/>
                <w:lang w:val="en-IN"/>
              </w:rPr>
              <w:t>100%</w:t>
            </w:r>
          </w:p>
        </w:tc>
      </w:tr>
    </w:tbl>
    <w:p w14:paraId="5AA5C9D7" w14:textId="77777777" w:rsidR="00C1657D" w:rsidRPr="00A855B5" w:rsidRDefault="00C1657D" w:rsidP="00D731D2">
      <w:pPr>
        <w:pStyle w:val="BodyText"/>
        <w:spacing w:line="360" w:lineRule="auto"/>
        <w:ind w:left="810" w:firstLine="630"/>
        <w:jc w:val="both"/>
      </w:pPr>
    </w:p>
    <w:p w14:paraId="253D1393" w14:textId="77777777" w:rsidR="00C1657D" w:rsidRPr="00A855B5" w:rsidRDefault="00C1657D" w:rsidP="00612318">
      <w:pPr>
        <w:pStyle w:val="BodyText"/>
        <w:spacing w:line="360" w:lineRule="auto"/>
        <w:ind w:left="720"/>
      </w:pPr>
      <w:r w:rsidRPr="00A855B5">
        <w:rPr>
          <w:b/>
          <w:bCs/>
          <w:noProof/>
          <w14:ligatures w14:val="standardContextual"/>
        </w:rPr>
        <w:drawing>
          <wp:inline distT="0" distB="0" distL="0" distR="0" wp14:anchorId="4ED28CA9" wp14:editId="03464586">
            <wp:extent cx="5486400" cy="3200400"/>
            <wp:effectExtent l="0" t="0" r="0" b="0"/>
            <wp:docPr id="1708868421"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324B968" w14:textId="77777777" w:rsidR="00C1657D" w:rsidRPr="00A855B5" w:rsidRDefault="00C1657D" w:rsidP="00612318">
      <w:pPr>
        <w:pStyle w:val="BodyText"/>
        <w:spacing w:line="360" w:lineRule="auto"/>
        <w:ind w:firstLine="720"/>
        <w:rPr>
          <w:b/>
          <w:bCs/>
        </w:rPr>
      </w:pPr>
      <w:r w:rsidRPr="00A855B5">
        <w:rPr>
          <w:b/>
          <w:bCs/>
        </w:rPr>
        <w:t>Interpretation:</w:t>
      </w:r>
    </w:p>
    <w:p w14:paraId="22E99DCE" w14:textId="77777777" w:rsidR="00C1657D" w:rsidRPr="00A855B5" w:rsidRDefault="00C1657D" w:rsidP="00612318">
      <w:pPr>
        <w:pStyle w:val="BodyText"/>
        <w:spacing w:line="360" w:lineRule="auto"/>
        <w:ind w:left="720" w:firstLine="720"/>
      </w:pPr>
      <w:r w:rsidRPr="00A855B5">
        <w:t>83.3% of respondents express overall satisfaction with the advisory services.</w:t>
      </w:r>
    </w:p>
    <w:p w14:paraId="7757A533" w14:textId="77777777" w:rsidR="00C1657D" w:rsidRPr="00A855B5" w:rsidRDefault="00C1657D" w:rsidP="00612318">
      <w:pPr>
        <w:pStyle w:val="BodyText"/>
        <w:spacing w:line="360" w:lineRule="auto"/>
        <w:ind w:firstLine="720"/>
        <w:rPr>
          <w:b/>
          <w:bCs/>
        </w:rPr>
      </w:pPr>
      <w:r w:rsidRPr="00A855B5">
        <w:rPr>
          <w:b/>
          <w:bCs/>
        </w:rPr>
        <w:t>Analysis:</w:t>
      </w:r>
    </w:p>
    <w:p w14:paraId="270FEDCB" w14:textId="77777777" w:rsidR="00B201DF" w:rsidRPr="00A855B5" w:rsidRDefault="00C1657D" w:rsidP="00612318">
      <w:pPr>
        <w:pStyle w:val="BodyText"/>
        <w:spacing w:line="360" w:lineRule="auto"/>
        <w:ind w:left="810" w:firstLine="630"/>
      </w:pPr>
      <w:r w:rsidRPr="00A855B5">
        <w:t xml:space="preserve">The high satisfaction rate reflects effective advisory practices, proper customer handling, and efficient service delivery by Finjet Corporate Advisors Pvt. </w:t>
      </w:r>
    </w:p>
    <w:p w14:paraId="3F3942B1" w14:textId="77777777" w:rsidR="00612318" w:rsidRPr="00A855B5" w:rsidRDefault="00612318">
      <w:pPr>
        <w:rPr>
          <w:rFonts w:ascii="Times New Roman" w:eastAsia="Times New Roman" w:hAnsi="Times New Roman" w:cs="Times New Roman"/>
          <w:b/>
          <w:bCs/>
          <w:sz w:val="28"/>
          <w:szCs w:val="28"/>
          <w:lang w:val="en-US" w:eastAsia="en-US"/>
        </w:rPr>
      </w:pPr>
      <w:r w:rsidRPr="00A855B5">
        <w:rPr>
          <w:rFonts w:ascii="Times New Roman" w:hAnsi="Times New Roman" w:cs="Times New Roman"/>
          <w:b/>
          <w:bCs/>
          <w:sz w:val="28"/>
          <w:szCs w:val="28"/>
        </w:rPr>
        <w:br w:type="page"/>
      </w:r>
    </w:p>
    <w:p w14:paraId="597F0803" w14:textId="39E5C813" w:rsidR="00C1657D" w:rsidRPr="00A855B5" w:rsidRDefault="00C1657D" w:rsidP="00612318">
      <w:pPr>
        <w:pStyle w:val="BodyText"/>
        <w:spacing w:line="360" w:lineRule="auto"/>
        <w:ind w:firstLine="720"/>
      </w:pPr>
      <w:r w:rsidRPr="00A855B5">
        <w:rPr>
          <w:b/>
          <w:bCs/>
          <w:sz w:val="28"/>
          <w:szCs w:val="28"/>
        </w:rPr>
        <w:lastRenderedPageBreak/>
        <w:t>FINDINGS</w:t>
      </w:r>
    </w:p>
    <w:p w14:paraId="709021FF" w14:textId="77777777" w:rsidR="00C1657D" w:rsidRPr="00A855B5" w:rsidRDefault="00C1657D" w:rsidP="00D731D2">
      <w:pPr>
        <w:pStyle w:val="NormalWeb"/>
        <w:numPr>
          <w:ilvl w:val="0"/>
          <w:numId w:val="49"/>
        </w:numPr>
        <w:tabs>
          <w:tab w:val="clear" w:pos="720"/>
          <w:tab w:val="num" w:pos="690"/>
        </w:tabs>
        <w:spacing w:line="360" w:lineRule="auto"/>
        <w:ind w:left="810" w:firstLine="630"/>
        <w:rPr>
          <w:rFonts w:eastAsiaTheme="minorEastAsia"/>
        </w:rPr>
      </w:pPr>
      <w:r w:rsidRPr="00A855B5">
        <w:t>The majority of respondents (40%) belong to the 25–35 age group, indicating that young adults are the primary users of financial advisory services.</w:t>
      </w:r>
    </w:p>
    <w:p w14:paraId="64753257"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Most customers (60%) are male, showing higher loan engagement among male respondents.</w:t>
      </w:r>
    </w:p>
    <w:p w14:paraId="7F19136F"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Female participation (33.3%) reflects increasing financial awareness and inclusion among women.</w:t>
      </w:r>
    </w:p>
    <w:p w14:paraId="000B95BE"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A significant majority (80%) of respondents are aware of the financial advisory services offered by the company.</w:t>
      </w:r>
    </w:p>
    <w:p w14:paraId="577C5CC9"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Most customers (83.3%) agreed that the purpose and scope of advisory services were clearly explained.</w:t>
      </w:r>
    </w:p>
    <w:p w14:paraId="59005ECA"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The majority (83.3%) stated that advisors properly assessed their financial needs and repayment capacity.</w:t>
      </w:r>
    </w:p>
    <w:p w14:paraId="7E4155B4"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A high percentage (83.4%) confirmed that suitable loan options were suggested based on eligibility.</w:t>
      </w:r>
    </w:p>
    <w:p w14:paraId="2B81D0EE"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Most respondents (83.3%) agreed that loan details such as interest rate, EMI, tenure, and charges were clearly explained.</w:t>
      </w:r>
    </w:p>
    <w:p w14:paraId="2E38FBBA"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A strong majority (83.3%) found the documentation process simple and well-guided.</w:t>
      </w:r>
    </w:p>
    <w:p w14:paraId="5B1DCA10"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Most customers (83.4%) believe that advisory services helped reduce documentation errors and delays.</w:t>
      </w:r>
    </w:p>
    <w:p w14:paraId="20DDAA32"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A large proportion (83.3%) confirmed receiving regular updates regarding their loan application status.</w:t>
      </w:r>
    </w:p>
    <w:p w14:paraId="72D70698"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The majority (83.4%) stated that financial advisory services improved their access to suitable loan options.</w:t>
      </w:r>
    </w:p>
    <w:p w14:paraId="3E24EB88"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Overall satisfaction level is high, with 83.3% expressing satisfaction with the services provided.</w:t>
      </w:r>
    </w:p>
    <w:p w14:paraId="296C930E"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Only a small percentage (6.7%) of respondents expressed dissatisfaction in certain service aspects.</w:t>
      </w:r>
    </w:p>
    <w:p w14:paraId="455240F9"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Neutral responses (around 10%) indicate minor areas where service improvement may be required.</w:t>
      </w:r>
    </w:p>
    <w:p w14:paraId="7F9375D5"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The advisory team demonstrates strong effectiveness in customer need assessment and product recommendation.</w:t>
      </w:r>
    </w:p>
    <w:p w14:paraId="571C635D"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lastRenderedPageBreak/>
        <w:t>Clear communication and transparency are key strengths of the financial advisory operations.</w:t>
      </w:r>
    </w:p>
    <w:p w14:paraId="771CD1B4"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Proper coordination with banks and NBFCs contributes to smoother loan processing.</w:t>
      </w:r>
    </w:p>
    <w:p w14:paraId="27A5EE50"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The advisory service significantly enhances customer confidence during the loan application process.</w:t>
      </w:r>
    </w:p>
    <w:p w14:paraId="23B439B9" w14:textId="77777777" w:rsidR="00C1657D" w:rsidRPr="00A855B5" w:rsidRDefault="00C1657D" w:rsidP="00D731D2">
      <w:pPr>
        <w:pStyle w:val="NormalWeb"/>
        <w:numPr>
          <w:ilvl w:val="0"/>
          <w:numId w:val="49"/>
        </w:numPr>
        <w:tabs>
          <w:tab w:val="clear" w:pos="720"/>
          <w:tab w:val="num" w:pos="690"/>
        </w:tabs>
        <w:spacing w:line="360" w:lineRule="auto"/>
        <w:ind w:left="810" w:firstLine="630"/>
      </w:pPr>
      <w:r w:rsidRPr="00A855B5">
        <w:t>Overall, financial advisory practices at the company are effective, customer-oriented, and contribute to easier and more efficient loan accessibility.</w:t>
      </w:r>
    </w:p>
    <w:p w14:paraId="54172CB2" w14:textId="77777777" w:rsidR="00C1657D" w:rsidRPr="00A855B5" w:rsidRDefault="00C1657D" w:rsidP="00D731D2">
      <w:pPr>
        <w:spacing w:line="360" w:lineRule="auto"/>
        <w:ind w:left="810" w:firstLine="630"/>
        <w:rPr>
          <w:rFonts w:ascii="Times New Roman" w:hAnsi="Times New Roman" w:cs="Times New Roman"/>
          <w:sz w:val="24"/>
          <w:szCs w:val="24"/>
        </w:rPr>
      </w:pPr>
    </w:p>
    <w:p w14:paraId="181A953D" w14:textId="77777777" w:rsidR="00C1657D" w:rsidRPr="00A855B5" w:rsidRDefault="00C1657D" w:rsidP="00D731D2">
      <w:pPr>
        <w:pStyle w:val="BodyText"/>
        <w:spacing w:line="360" w:lineRule="auto"/>
        <w:ind w:left="810" w:firstLine="630"/>
        <w:jc w:val="both"/>
      </w:pPr>
    </w:p>
    <w:p w14:paraId="4EDC0034" w14:textId="77777777" w:rsidR="00C1657D" w:rsidRPr="00A855B5" w:rsidRDefault="00C1657D" w:rsidP="00D731D2">
      <w:pPr>
        <w:pStyle w:val="BodyText"/>
        <w:spacing w:line="360" w:lineRule="auto"/>
        <w:ind w:left="810" w:firstLine="630"/>
        <w:jc w:val="both"/>
      </w:pPr>
    </w:p>
    <w:p w14:paraId="6900A9D3" w14:textId="77777777" w:rsidR="00C1657D" w:rsidRPr="00A855B5" w:rsidRDefault="00C1657D" w:rsidP="00D731D2">
      <w:pPr>
        <w:pStyle w:val="BodyText"/>
        <w:spacing w:line="360" w:lineRule="auto"/>
        <w:ind w:left="810" w:firstLine="630"/>
        <w:jc w:val="both"/>
      </w:pPr>
    </w:p>
    <w:p w14:paraId="597FE2CF" w14:textId="77777777" w:rsidR="00C1657D" w:rsidRPr="00A855B5" w:rsidRDefault="00C1657D" w:rsidP="00D731D2">
      <w:pPr>
        <w:pStyle w:val="BodyText"/>
        <w:spacing w:line="360" w:lineRule="auto"/>
        <w:ind w:left="810" w:firstLine="630"/>
        <w:jc w:val="both"/>
      </w:pPr>
    </w:p>
    <w:p w14:paraId="1A2D1344" w14:textId="77777777" w:rsidR="00C1657D" w:rsidRPr="00A855B5" w:rsidRDefault="00C1657D" w:rsidP="00D731D2">
      <w:pPr>
        <w:pStyle w:val="BodyText"/>
        <w:spacing w:line="360" w:lineRule="auto"/>
        <w:ind w:left="810" w:firstLine="630"/>
        <w:jc w:val="both"/>
      </w:pPr>
    </w:p>
    <w:p w14:paraId="4E48D90A" w14:textId="77777777" w:rsidR="00C1657D" w:rsidRPr="00A855B5" w:rsidRDefault="00C1657D" w:rsidP="00D731D2">
      <w:pPr>
        <w:pStyle w:val="BodyText"/>
        <w:spacing w:line="360" w:lineRule="auto"/>
        <w:ind w:left="810" w:firstLine="630"/>
        <w:jc w:val="both"/>
      </w:pPr>
    </w:p>
    <w:p w14:paraId="5BBB3D75" w14:textId="77777777" w:rsidR="00C1657D" w:rsidRPr="00A855B5" w:rsidRDefault="00C1657D" w:rsidP="00D731D2">
      <w:pPr>
        <w:pStyle w:val="BodyText"/>
        <w:spacing w:line="360" w:lineRule="auto"/>
        <w:ind w:left="810" w:firstLine="630"/>
        <w:jc w:val="both"/>
      </w:pPr>
    </w:p>
    <w:p w14:paraId="39318FC4" w14:textId="77777777" w:rsidR="00C1657D" w:rsidRPr="00A855B5" w:rsidRDefault="00C1657D" w:rsidP="00D731D2">
      <w:pPr>
        <w:pStyle w:val="BodyText"/>
        <w:spacing w:line="360" w:lineRule="auto"/>
        <w:ind w:left="810" w:firstLine="630"/>
        <w:jc w:val="both"/>
      </w:pPr>
    </w:p>
    <w:p w14:paraId="3D651903" w14:textId="77777777" w:rsidR="00C1657D" w:rsidRPr="00A855B5" w:rsidRDefault="00C1657D" w:rsidP="00D731D2">
      <w:pPr>
        <w:pStyle w:val="BodyText"/>
        <w:spacing w:line="360" w:lineRule="auto"/>
        <w:ind w:left="810" w:firstLine="630"/>
        <w:jc w:val="both"/>
      </w:pPr>
    </w:p>
    <w:p w14:paraId="6A7D5484" w14:textId="77777777" w:rsidR="00C1657D" w:rsidRPr="00A855B5" w:rsidRDefault="00C1657D" w:rsidP="00D731D2">
      <w:pPr>
        <w:pStyle w:val="BodyText"/>
        <w:spacing w:line="360" w:lineRule="auto"/>
        <w:ind w:left="810" w:firstLine="630"/>
        <w:jc w:val="both"/>
      </w:pPr>
    </w:p>
    <w:p w14:paraId="65203048" w14:textId="77777777" w:rsidR="00C1657D" w:rsidRPr="00A855B5" w:rsidRDefault="00C1657D" w:rsidP="00D731D2">
      <w:pPr>
        <w:pStyle w:val="BodyText"/>
        <w:spacing w:line="360" w:lineRule="auto"/>
        <w:ind w:left="810" w:firstLine="630"/>
        <w:jc w:val="both"/>
      </w:pPr>
    </w:p>
    <w:p w14:paraId="1EE91C51" w14:textId="77777777" w:rsidR="00C1657D" w:rsidRPr="00A855B5" w:rsidRDefault="00C1657D" w:rsidP="00D731D2">
      <w:pPr>
        <w:pStyle w:val="BodyText"/>
        <w:spacing w:line="360" w:lineRule="auto"/>
        <w:ind w:left="810" w:firstLine="630"/>
        <w:jc w:val="both"/>
      </w:pPr>
    </w:p>
    <w:p w14:paraId="6FF000F3" w14:textId="77777777" w:rsidR="00C1657D" w:rsidRPr="00A855B5" w:rsidRDefault="00C1657D" w:rsidP="00D731D2">
      <w:pPr>
        <w:pStyle w:val="BodyText"/>
        <w:spacing w:line="360" w:lineRule="auto"/>
        <w:ind w:left="810" w:firstLine="630"/>
        <w:jc w:val="both"/>
      </w:pPr>
    </w:p>
    <w:p w14:paraId="65616CF3" w14:textId="77777777" w:rsidR="00C1657D" w:rsidRPr="00A855B5" w:rsidRDefault="00C1657D" w:rsidP="00D731D2">
      <w:pPr>
        <w:pStyle w:val="BodyText"/>
        <w:spacing w:line="360" w:lineRule="auto"/>
        <w:ind w:left="810" w:firstLine="630"/>
        <w:jc w:val="both"/>
      </w:pPr>
    </w:p>
    <w:p w14:paraId="659D9E16" w14:textId="77777777" w:rsidR="00C1657D" w:rsidRPr="00A855B5" w:rsidRDefault="00C1657D" w:rsidP="00D731D2">
      <w:pPr>
        <w:pStyle w:val="BodyText"/>
        <w:spacing w:line="360" w:lineRule="auto"/>
        <w:ind w:left="810" w:firstLine="630"/>
        <w:jc w:val="both"/>
      </w:pPr>
    </w:p>
    <w:p w14:paraId="6AC69CD6" w14:textId="77777777" w:rsidR="00C1657D" w:rsidRPr="00A855B5" w:rsidRDefault="00C1657D" w:rsidP="00D731D2">
      <w:pPr>
        <w:pStyle w:val="BodyText"/>
        <w:spacing w:line="360" w:lineRule="auto"/>
        <w:ind w:left="810" w:firstLine="630"/>
        <w:jc w:val="both"/>
      </w:pPr>
    </w:p>
    <w:p w14:paraId="607BBEB1" w14:textId="77777777" w:rsidR="00C1657D" w:rsidRPr="00A855B5" w:rsidRDefault="00C1657D" w:rsidP="00D731D2">
      <w:pPr>
        <w:pStyle w:val="BodyText"/>
        <w:spacing w:line="360" w:lineRule="auto"/>
        <w:ind w:left="810" w:firstLine="630"/>
        <w:jc w:val="both"/>
      </w:pPr>
    </w:p>
    <w:p w14:paraId="1BA33CB3" w14:textId="77777777" w:rsidR="0073272A" w:rsidRPr="00A855B5" w:rsidRDefault="0073272A" w:rsidP="00D731D2">
      <w:pPr>
        <w:pStyle w:val="BodyText"/>
        <w:spacing w:line="360" w:lineRule="auto"/>
        <w:ind w:left="810" w:firstLine="630"/>
        <w:jc w:val="center"/>
        <w:rPr>
          <w:b/>
          <w:bCs/>
          <w:sz w:val="44"/>
          <w:szCs w:val="44"/>
        </w:rPr>
      </w:pPr>
    </w:p>
    <w:p w14:paraId="54C40345" w14:textId="77777777" w:rsidR="0073272A" w:rsidRPr="00A855B5" w:rsidRDefault="0073272A" w:rsidP="00D731D2">
      <w:pPr>
        <w:pStyle w:val="BodyText"/>
        <w:spacing w:line="360" w:lineRule="auto"/>
        <w:ind w:left="810" w:firstLine="630"/>
        <w:jc w:val="center"/>
        <w:rPr>
          <w:b/>
          <w:bCs/>
          <w:sz w:val="44"/>
          <w:szCs w:val="44"/>
        </w:rPr>
      </w:pPr>
    </w:p>
    <w:p w14:paraId="67184716" w14:textId="77777777" w:rsidR="0073272A" w:rsidRPr="00A855B5" w:rsidRDefault="0073272A" w:rsidP="00D731D2">
      <w:pPr>
        <w:pStyle w:val="BodyText"/>
        <w:spacing w:line="360" w:lineRule="auto"/>
        <w:ind w:left="810" w:firstLine="630"/>
        <w:jc w:val="center"/>
        <w:rPr>
          <w:b/>
          <w:bCs/>
          <w:sz w:val="44"/>
          <w:szCs w:val="44"/>
        </w:rPr>
      </w:pPr>
    </w:p>
    <w:p w14:paraId="2FEE4B6D" w14:textId="77777777" w:rsidR="0073272A" w:rsidRPr="00A855B5" w:rsidRDefault="0073272A" w:rsidP="00D731D2">
      <w:pPr>
        <w:pStyle w:val="BodyText"/>
        <w:spacing w:line="360" w:lineRule="auto"/>
        <w:ind w:left="810" w:firstLine="630"/>
        <w:jc w:val="center"/>
        <w:rPr>
          <w:b/>
          <w:bCs/>
          <w:sz w:val="44"/>
          <w:szCs w:val="44"/>
        </w:rPr>
      </w:pPr>
    </w:p>
    <w:p w14:paraId="4E7FCC7B" w14:textId="77777777" w:rsidR="0073272A" w:rsidRPr="00A855B5" w:rsidRDefault="0073272A" w:rsidP="00D731D2">
      <w:pPr>
        <w:pStyle w:val="BodyText"/>
        <w:spacing w:line="360" w:lineRule="auto"/>
        <w:ind w:left="810" w:firstLine="630"/>
        <w:jc w:val="center"/>
        <w:rPr>
          <w:b/>
          <w:bCs/>
          <w:sz w:val="44"/>
          <w:szCs w:val="44"/>
        </w:rPr>
      </w:pPr>
    </w:p>
    <w:p w14:paraId="48C849DF" w14:textId="77777777" w:rsidR="0073272A" w:rsidRPr="00A855B5" w:rsidRDefault="0073272A" w:rsidP="00D731D2">
      <w:pPr>
        <w:pStyle w:val="BodyText"/>
        <w:spacing w:line="360" w:lineRule="auto"/>
        <w:ind w:left="810" w:firstLine="630"/>
        <w:jc w:val="center"/>
        <w:rPr>
          <w:b/>
          <w:bCs/>
          <w:sz w:val="44"/>
          <w:szCs w:val="44"/>
        </w:rPr>
      </w:pPr>
    </w:p>
    <w:p w14:paraId="528849E2" w14:textId="77777777" w:rsidR="0073272A" w:rsidRPr="00A855B5" w:rsidRDefault="0073272A" w:rsidP="00D731D2">
      <w:pPr>
        <w:pStyle w:val="BodyText"/>
        <w:spacing w:line="360" w:lineRule="auto"/>
        <w:ind w:left="810" w:firstLine="630"/>
        <w:jc w:val="center"/>
        <w:rPr>
          <w:b/>
          <w:bCs/>
          <w:sz w:val="44"/>
          <w:szCs w:val="44"/>
        </w:rPr>
      </w:pPr>
    </w:p>
    <w:p w14:paraId="4FF41049" w14:textId="77777777" w:rsidR="0073272A" w:rsidRPr="00A855B5" w:rsidRDefault="0073272A" w:rsidP="00D731D2">
      <w:pPr>
        <w:pStyle w:val="BodyText"/>
        <w:spacing w:line="360" w:lineRule="auto"/>
        <w:ind w:left="810" w:firstLine="630"/>
        <w:jc w:val="center"/>
        <w:rPr>
          <w:b/>
          <w:bCs/>
          <w:sz w:val="44"/>
          <w:szCs w:val="44"/>
        </w:rPr>
      </w:pPr>
    </w:p>
    <w:p w14:paraId="189075F8" w14:textId="77777777" w:rsidR="00612318" w:rsidRPr="00A855B5" w:rsidRDefault="00612318" w:rsidP="00D731D2">
      <w:pPr>
        <w:pStyle w:val="BodyText"/>
        <w:spacing w:line="360" w:lineRule="auto"/>
        <w:ind w:left="810" w:firstLine="630"/>
        <w:jc w:val="center"/>
        <w:rPr>
          <w:b/>
          <w:bCs/>
          <w:sz w:val="44"/>
          <w:szCs w:val="44"/>
        </w:rPr>
      </w:pPr>
    </w:p>
    <w:p w14:paraId="6308B7A0" w14:textId="77777777" w:rsidR="0073272A" w:rsidRPr="00A855B5" w:rsidRDefault="0073272A" w:rsidP="00D731D2">
      <w:pPr>
        <w:pStyle w:val="BodyText"/>
        <w:spacing w:line="360" w:lineRule="auto"/>
        <w:ind w:left="810" w:firstLine="630"/>
        <w:jc w:val="center"/>
        <w:rPr>
          <w:b/>
          <w:bCs/>
          <w:sz w:val="44"/>
          <w:szCs w:val="44"/>
        </w:rPr>
      </w:pPr>
    </w:p>
    <w:p w14:paraId="29BD210F" w14:textId="77777777" w:rsidR="0073272A" w:rsidRPr="00A855B5" w:rsidRDefault="0073272A" w:rsidP="00D731D2">
      <w:pPr>
        <w:pStyle w:val="BodyText"/>
        <w:spacing w:line="360" w:lineRule="auto"/>
        <w:ind w:left="810" w:firstLine="630"/>
        <w:jc w:val="center"/>
        <w:rPr>
          <w:b/>
          <w:bCs/>
          <w:sz w:val="44"/>
          <w:szCs w:val="44"/>
        </w:rPr>
      </w:pPr>
    </w:p>
    <w:p w14:paraId="064F7D5F" w14:textId="607954F5" w:rsidR="00C1657D" w:rsidRPr="00A855B5" w:rsidRDefault="00C1657D" w:rsidP="00D731D2">
      <w:pPr>
        <w:pStyle w:val="BodyText"/>
        <w:spacing w:line="360" w:lineRule="auto"/>
        <w:ind w:left="810" w:firstLine="630"/>
        <w:jc w:val="center"/>
        <w:rPr>
          <w:b/>
          <w:bCs/>
          <w:sz w:val="44"/>
          <w:szCs w:val="44"/>
        </w:rPr>
      </w:pPr>
      <w:r w:rsidRPr="00A855B5">
        <w:rPr>
          <w:b/>
          <w:bCs/>
          <w:sz w:val="44"/>
          <w:szCs w:val="44"/>
        </w:rPr>
        <w:t>CHAPTER 5</w:t>
      </w:r>
    </w:p>
    <w:p w14:paraId="32895CA9" w14:textId="77777777" w:rsidR="00C1657D" w:rsidRPr="00A855B5" w:rsidRDefault="00C1657D" w:rsidP="00D731D2">
      <w:pPr>
        <w:pStyle w:val="BodyText"/>
        <w:spacing w:line="360" w:lineRule="auto"/>
        <w:ind w:left="810" w:firstLine="630"/>
        <w:jc w:val="center"/>
        <w:rPr>
          <w:b/>
          <w:bCs/>
          <w:sz w:val="44"/>
          <w:szCs w:val="44"/>
        </w:rPr>
      </w:pPr>
      <w:r w:rsidRPr="00A855B5">
        <w:rPr>
          <w:b/>
          <w:bCs/>
          <w:sz w:val="44"/>
          <w:szCs w:val="44"/>
        </w:rPr>
        <w:t>LEARNING OUTCOMES</w:t>
      </w:r>
    </w:p>
    <w:p w14:paraId="5AB48D3E" w14:textId="77777777" w:rsidR="00C1657D" w:rsidRPr="00A855B5" w:rsidRDefault="00C1657D" w:rsidP="00D731D2">
      <w:pPr>
        <w:pStyle w:val="BodyText"/>
        <w:spacing w:line="360" w:lineRule="auto"/>
        <w:ind w:left="810" w:firstLine="630"/>
        <w:jc w:val="center"/>
        <w:rPr>
          <w:b/>
          <w:bCs/>
          <w:sz w:val="44"/>
          <w:szCs w:val="44"/>
        </w:rPr>
      </w:pPr>
    </w:p>
    <w:p w14:paraId="5B9B7929" w14:textId="77777777" w:rsidR="00C1657D" w:rsidRPr="00A855B5" w:rsidRDefault="00C1657D" w:rsidP="00D731D2">
      <w:pPr>
        <w:spacing w:after="160" w:line="259" w:lineRule="auto"/>
        <w:ind w:left="810" w:firstLine="630"/>
        <w:rPr>
          <w:rFonts w:ascii="Times New Roman" w:hAnsi="Times New Roman" w:cs="Times New Roman"/>
          <w:b/>
          <w:bCs/>
          <w:sz w:val="28"/>
          <w:szCs w:val="28"/>
        </w:rPr>
      </w:pPr>
      <w:r w:rsidRPr="00A855B5">
        <w:rPr>
          <w:rFonts w:ascii="Times New Roman" w:hAnsi="Times New Roman" w:cs="Times New Roman"/>
          <w:b/>
          <w:bCs/>
          <w:sz w:val="28"/>
          <w:szCs w:val="28"/>
        </w:rPr>
        <w:br w:type="page"/>
      </w:r>
    </w:p>
    <w:p w14:paraId="7683FA79" w14:textId="77777777" w:rsidR="00C1657D" w:rsidRPr="00A855B5" w:rsidRDefault="00C1657D" w:rsidP="00612318">
      <w:pPr>
        <w:pStyle w:val="BodyText"/>
        <w:spacing w:line="360" w:lineRule="auto"/>
        <w:ind w:firstLine="720"/>
        <w:jc w:val="both"/>
        <w:rPr>
          <w:b/>
          <w:bCs/>
          <w:sz w:val="28"/>
          <w:szCs w:val="28"/>
        </w:rPr>
      </w:pPr>
      <w:r w:rsidRPr="00A855B5">
        <w:rPr>
          <w:b/>
          <w:bCs/>
          <w:sz w:val="28"/>
          <w:szCs w:val="28"/>
        </w:rPr>
        <w:lastRenderedPageBreak/>
        <w:t>5.1 Skills and Knowledge Gained</w:t>
      </w:r>
    </w:p>
    <w:p w14:paraId="1865F1A5" w14:textId="790A67B5" w:rsidR="00C1657D" w:rsidRPr="00A855B5" w:rsidRDefault="00C1657D" w:rsidP="00612318">
      <w:pPr>
        <w:pStyle w:val="BodyText"/>
        <w:spacing w:line="360" w:lineRule="auto"/>
        <w:ind w:left="810" w:firstLine="630"/>
        <w:jc w:val="both"/>
      </w:pPr>
      <w:r w:rsidRPr="00A855B5">
        <w:t>Through the study titled “Enhancing Loan Accessibility for Retail Customers through Financial Advisory Services at Finjet Corporate Advisors Pvt. Ltd.”, I gained valuable academic as well as practical knowledge related to the functioning of financial advisory services. The study helped me develop a clear understanding of retail loan products, including personal loans, home loans, business loans, and the role played by financial advisors in guiding customers through the loan process.</w:t>
      </w:r>
    </w:p>
    <w:p w14:paraId="432AA664" w14:textId="1F3988EF" w:rsidR="00C1657D" w:rsidRPr="00A855B5" w:rsidRDefault="00C1657D" w:rsidP="00612318">
      <w:pPr>
        <w:pStyle w:val="BodyText"/>
        <w:spacing w:line="360" w:lineRule="auto"/>
        <w:ind w:left="810" w:firstLine="630"/>
        <w:jc w:val="both"/>
      </w:pPr>
      <w:r w:rsidRPr="00A855B5">
        <w:t>I acquired in-depth knowledge about loan eligibility criteria, documentation requirements, interest rate structures, EMI calculation, tenure options, and associated charges. Interacting with customers enhanced my understanding of customer behavior, financial needs, and expectations, which cannot be fully understood through textbooks alone. The research also helped me understand the importance of transparent communication and ethical advisory practices in building customer trust.</w:t>
      </w:r>
    </w:p>
    <w:p w14:paraId="2AB62382" w14:textId="7D470E2A" w:rsidR="00C1657D" w:rsidRPr="00A855B5" w:rsidRDefault="00C1657D" w:rsidP="00612318">
      <w:pPr>
        <w:pStyle w:val="BodyText"/>
        <w:spacing w:line="360" w:lineRule="auto"/>
        <w:ind w:left="810" w:firstLine="630"/>
        <w:jc w:val="both"/>
      </w:pPr>
      <w:r w:rsidRPr="00A855B5">
        <w:t>Additionally, I gained knowledge about the coordination process between financial advisors, banks, and NBFCs, and how timely follow-ups influence loan approval speed. The data collection and analysis process strengthened my understanding of research methodology, questionnaire design, sampling techniques, and data interpretation using percentages and tabulation.</w:t>
      </w:r>
    </w:p>
    <w:p w14:paraId="37119219" w14:textId="11BEE510" w:rsidR="0073272A" w:rsidRPr="00A855B5" w:rsidRDefault="00C1657D" w:rsidP="00612318">
      <w:pPr>
        <w:pStyle w:val="BodyText"/>
        <w:spacing w:line="360" w:lineRule="auto"/>
        <w:ind w:left="810" w:firstLine="630"/>
        <w:jc w:val="both"/>
      </w:pPr>
      <w:r w:rsidRPr="00A855B5">
        <w:t>Overall, the study enhanced my knowledge of how financial advisory services act as a bridge between customers and financial institutions, making loan accessibility smoother and more efficient. This exposure has significantly improved my understanding of the practical applications of finance concepts studied during the MBA program.</w:t>
      </w:r>
    </w:p>
    <w:p w14:paraId="229DDA43" w14:textId="4ADDB911" w:rsidR="00C1657D" w:rsidRPr="00A855B5" w:rsidRDefault="00C1657D" w:rsidP="00612318">
      <w:pPr>
        <w:pStyle w:val="BodyText"/>
        <w:spacing w:line="360" w:lineRule="auto"/>
        <w:ind w:left="810"/>
        <w:jc w:val="both"/>
        <w:rPr>
          <w:b/>
          <w:bCs/>
          <w:sz w:val="28"/>
          <w:szCs w:val="28"/>
        </w:rPr>
      </w:pPr>
      <w:r w:rsidRPr="00A855B5">
        <w:rPr>
          <w:b/>
          <w:bCs/>
          <w:sz w:val="28"/>
          <w:szCs w:val="28"/>
        </w:rPr>
        <w:t>5.2 MANAGERIAL AND TECHNICAL SKILLS DEVELOPED</w:t>
      </w:r>
    </w:p>
    <w:p w14:paraId="1CCB0180" w14:textId="77777777" w:rsidR="00C1657D" w:rsidRPr="00A855B5" w:rsidRDefault="00C1657D" w:rsidP="00D731D2">
      <w:pPr>
        <w:pStyle w:val="BodyText"/>
        <w:spacing w:line="360" w:lineRule="auto"/>
        <w:ind w:left="810" w:firstLine="630"/>
        <w:jc w:val="both"/>
      </w:pPr>
      <w:r w:rsidRPr="00A855B5">
        <w:t>The project helped me develop several managerial and technical skills that are essential for a career in finance and management. One of the key managerial skills developed was communication skill, as interacting with customers required explaining financial concepts in a simple and understandable manner. I also developed interpersonal skills by engaging with customers from diverse backgrounds and handling their doubts patiently.</w:t>
      </w:r>
    </w:p>
    <w:p w14:paraId="68F74B20" w14:textId="77777777" w:rsidR="00612318" w:rsidRPr="00A855B5" w:rsidRDefault="00612318">
      <w:pPr>
        <w:rPr>
          <w:rFonts w:ascii="Times New Roman" w:eastAsia="Times New Roman" w:hAnsi="Times New Roman" w:cs="Times New Roman"/>
          <w:sz w:val="24"/>
          <w:szCs w:val="24"/>
          <w:lang w:val="en-US" w:eastAsia="en-US"/>
        </w:rPr>
      </w:pPr>
      <w:r w:rsidRPr="00A855B5">
        <w:rPr>
          <w:rFonts w:ascii="Times New Roman" w:hAnsi="Times New Roman" w:cs="Times New Roman"/>
        </w:rPr>
        <w:br w:type="page"/>
      </w:r>
    </w:p>
    <w:p w14:paraId="33055814" w14:textId="63665C7E" w:rsidR="00C1657D" w:rsidRPr="00A855B5" w:rsidRDefault="00C1657D" w:rsidP="00D731D2">
      <w:pPr>
        <w:pStyle w:val="BodyText"/>
        <w:spacing w:line="360" w:lineRule="auto"/>
        <w:ind w:left="810" w:firstLine="630"/>
        <w:jc w:val="both"/>
      </w:pPr>
      <w:r w:rsidRPr="00A855B5">
        <w:lastRenderedPageBreak/>
        <w:t>The study improved my analytical and decision-making skills, as I had to interpret customer responses, identify patterns, and draw meaningful conclusions from the collected data. Time management skills were strengthened while coordinating data collection, analysis, and report preparation within a limited time frame. I also gained experience in problem-solving, especially while understanding customer issues related to documentation delays or loan approval concerns.</w:t>
      </w:r>
    </w:p>
    <w:p w14:paraId="6F10C32A" w14:textId="77777777" w:rsidR="00C1657D" w:rsidRPr="00A855B5" w:rsidRDefault="00C1657D" w:rsidP="00D731D2">
      <w:pPr>
        <w:pStyle w:val="BodyText"/>
        <w:spacing w:line="360" w:lineRule="auto"/>
        <w:ind w:left="810" w:firstLine="630"/>
        <w:jc w:val="both"/>
      </w:pPr>
      <w:r w:rsidRPr="00A855B5">
        <w:t>From a technical perspective, I developed skills in questionnaire framing, data tabulation, percentage analysis, and report writing. I learned how to present data systematically using tables and interpretations. The project enhanced my understanding of financial products, loan processing workflows, and compliance requirements followed by banks and NBFCs.</w:t>
      </w:r>
    </w:p>
    <w:p w14:paraId="711C2288" w14:textId="77777777" w:rsidR="00C1657D" w:rsidRPr="00A855B5" w:rsidRDefault="00C1657D" w:rsidP="00D731D2">
      <w:pPr>
        <w:pStyle w:val="BodyText"/>
        <w:spacing w:line="360" w:lineRule="auto"/>
        <w:ind w:left="810" w:firstLine="630"/>
        <w:jc w:val="both"/>
      </w:pPr>
      <w:r w:rsidRPr="00A855B5">
        <w:t>Additionally, exposure to real-world financial advisory operations helped me develop professional ethics and responsibility, which are crucial in handling sensitive customer financial information. These managerial and technical skills gained during the study will be highly beneficial for my future professional growth.</w:t>
      </w:r>
    </w:p>
    <w:p w14:paraId="5CAD237D" w14:textId="77777777" w:rsidR="00C1657D" w:rsidRPr="00A855B5" w:rsidRDefault="00C1657D" w:rsidP="00612318">
      <w:pPr>
        <w:pStyle w:val="BodyText"/>
        <w:spacing w:line="360" w:lineRule="auto"/>
        <w:ind w:firstLine="720"/>
        <w:jc w:val="both"/>
        <w:rPr>
          <w:b/>
          <w:bCs/>
        </w:rPr>
      </w:pPr>
      <w:r w:rsidRPr="00A855B5">
        <w:rPr>
          <w:b/>
          <w:bCs/>
          <w:sz w:val="28"/>
          <w:szCs w:val="28"/>
        </w:rPr>
        <w:t>5.3 PRACTICAL EXPOSURE VS THEORETICAL KNOWLEDGE</w:t>
      </w:r>
    </w:p>
    <w:p w14:paraId="793747FA" w14:textId="77777777" w:rsidR="00C1657D" w:rsidRPr="00A855B5" w:rsidRDefault="00C1657D" w:rsidP="00D731D2">
      <w:pPr>
        <w:pStyle w:val="BodyText"/>
        <w:spacing w:line="360" w:lineRule="auto"/>
        <w:ind w:left="810" w:firstLine="630"/>
        <w:jc w:val="both"/>
      </w:pPr>
      <w:r w:rsidRPr="00A855B5">
        <w:t>The project provided an excellent opportunity to compare theoretical knowledge gained through classroom learning with practical exposure in a real business environment. While theoretical concepts explain loan procedures, customer service, and financial advisory models in a structured manner, practical exposure revealed the real challenges and complexities involved in implementing these concepts.</w:t>
      </w:r>
    </w:p>
    <w:p w14:paraId="58D12C4B" w14:textId="77777777" w:rsidR="00C1657D" w:rsidRPr="00A855B5" w:rsidRDefault="00C1657D" w:rsidP="00D731D2">
      <w:pPr>
        <w:pStyle w:val="BodyText"/>
        <w:spacing w:line="360" w:lineRule="auto"/>
        <w:ind w:left="810" w:firstLine="630"/>
        <w:jc w:val="both"/>
      </w:pPr>
    </w:p>
    <w:p w14:paraId="6B9D176E" w14:textId="77777777" w:rsidR="00C1657D" w:rsidRPr="00A855B5" w:rsidRDefault="00C1657D" w:rsidP="00D731D2">
      <w:pPr>
        <w:pStyle w:val="BodyText"/>
        <w:spacing w:line="360" w:lineRule="auto"/>
        <w:ind w:left="810" w:firstLine="630"/>
        <w:jc w:val="both"/>
      </w:pPr>
      <w:r w:rsidRPr="00A855B5">
        <w:t>Theoretical knowledge often assumes ideal conditions, but during the study, I observed that customer decisions are influenced by personal financial constraints, documentation issues, credit history, and emotional factors. Practical exposure helped me understand that financial advisory services require not only technical knowledge but also empathy, patience, and adaptability.</w:t>
      </w:r>
    </w:p>
    <w:p w14:paraId="0498BD2B" w14:textId="77777777" w:rsidR="00C1657D" w:rsidRPr="00A855B5" w:rsidRDefault="00C1657D" w:rsidP="00D731D2">
      <w:pPr>
        <w:pStyle w:val="BodyText"/>
        <w:spacing w:line="360" w:lineRule="auto"/>
        <w:ind w:left="810" w:firstLine="630"/>
        <w:jc w:val="both"/>
      </w:pPr>
    </w:p>
    <w:p w14:paraId="729DC4CE" w14:textId="77777777" w:rsidR="00C1657D" w:rsidRPr="00A855B5" w:rsidRDefault="00C1657D" w:rsidP="00D731D2">
      <w:pPr>
        <w:pStyle w:val="BodyText"/>
        <w:spacing w:line="360" w:lineRule="auto"/>
        <w:ind w:left="810" w:firstLine="630"/>
        <w:jc w:val="both"/>
      </w:pPr>
      <w:r w:rsidRPr="00A855B5">
        <w:t>Classroom learning focuses on standardized processes, whereas real-world exposure showed that advisors must customize solutions based on individual customer needs. The study also highlighted the importance of follow-ups, coordination, and relationship management, which are rarely emphasized in textbooks.</w:t>
      </w:r>
    </w:p>
    <w:p w14:paraId="3096FC35" w14:textId="77777777" w:rsidR="00612318" w:rsidRPr="00A855B5" w:rsidRDefault="00612318">
      <w:pPr>
        <w:rPr>
          <w:rFonts w:ascii="Times New Roman" w:eastAsia="Times New Roman" w:hAnsi="Times New Roman" w:cs="Times New Roman"/>
          <w:sz w:val="24"/>
          <w:szCs w:val="24"/>
          <w:lang w:val="en-US" w:eastAsia="en-US"/>
        </w:rPr>
      </w:pPr>
      <w:r w:rsidRPr="00A855B5">
        <w:rPr>
          <w:rFonts w:ascii="Times New Roman" w:hAnsi="Times New Roman" w:cs="Times New Roman"/>
        </w:rPr>
        <w:br w:type="page"/>
      </w:r>
    </w:p>
    <w:p w14:paraId="2993F6CB" w14:textId="546E8FFF" w:rsidR="00C1657D" w:rsidRPr="00A855B5" w:rsidRDefault="00C1657D" w:rsidP="00D731D2">
      <w:pPr>
        <w:pStyle w:val="BodyText"/>
        <w:spacing w:line="360" w:lineRule="auto"/>
        <w:ind w:left="810" w:firstLine="630"/>
        <w:jc w:val="both"/>
      </w:pPr>
      <w:r w:rsidRPr="00A855B5">
        <w:lastRenderedPageBreak/>
        <w:t>Through practical exposure, I learned that effective loan accessibility depends on clear communication, trust-building, and timely support, rather than just interest rates or loan features. This experience bridged the gap between theory and practice, reinforcing that practical learning enhances the applicability of theoretical concepts and prepares students for real professional challenges in the finance industry</w:t>
      </w:r>
    </w:p>
    <w:p w14:paraId="58CE5C0D" w14:textId="2B565D8A" w:rsidR="00612318" w:rsidRPr="00A855B5" w:rsidRDefault="00612318">
      <w:pPr>
        <w:rPr>
          <w:rFonts w:ascii="Times New Roman" w:eastAsia="Times New Roman" w:hAnsi="Times New Roman" w:cs="Times New Roman"/>
          <w:sz w:val="24"/>
          <w:szCs w:val="24"/>
          <w:lang w:val="en-US" w:eastAsia="en-US"/>
        </w:rPr>
      </w:pPr>
      <w:r w:rsidRPr="00A855B5">
        <w:rPr>
          <w:rFonts w:ascii="Times New Roman" w:hAnsi="Times New Roman" w:cs="Times New Roman"/>
        </w:rPr>
        <w:br w:type="page"/>
      </w:r>
    </w:p>
    <w:p w14:paraId="2B4F3A45" w14:textId="77777777" w:rsidR="0073272A" w:rsidRPr="00A855B5" w:rsidRDefault="0073272A" w:rsidP="00612318">
      <w:pPr>
        <w:pStyle w:val="BodyText"/>
        <w:spacing w:line="360" w:lineRule="auto"/>
        <w:rPr>
          <w:b/>
          <w:bCs/>
          <w:sz w:val="44"/>
          <w:szCs w:val="44"/>
        </w:rPr>
      </w:pPr>
    </w:p>
    <w:p w14:paraId="2752A082" w14:textId="77777777" w:rsidR="00612318" w:rsidRPr="00A855B5" w:rsidRDefault="00612318" w:rsidP="00612318">
      <w:pPr>
        <w:pStyle w:val="BodyText"/>
        <w:spacing w:line="360" w:lineRule="auto"/>
        <w:rPr>
          <w:b/>
          <w:bCs/>
          <w:sz w:val="44"/>
          <w:szCs w:val="44"/>
        </w:rPr>
      </w:pPr>
    </w:p>
    <w:p w14:paraId="00EAB02E" w14:textId="77777777" w:rsidR="00612318" w:rsidRPr="00A855B5" w:rsidRDefault="00612318" w:rsidP="00612318">
      <w:pPr>
        <w:pStyle w:val="BodyText"/>
        <w:spacing w:line="360" w:lineRule="auto"/>
        <w:rPr>
          <w:b/>
          <w:bCs/>
          <w:sz w:val="44"/>
          <w:szCs w:val="44"/>
        </w:rPr>
      </w:pPr>
    </w:p>
    <w:p w14:paraId="2829D1C4" w14:textId="77777777" w:rsidR="00612318" w:rsidRPr="00A855B5" w:rsidRDefault="00612318" w:rsidP="00612318">
      <w:pPr>
        <w:pStyle w:val="BodyText"/>
        <w:spacing w:line="360" w:lineRule="auto"/>
        <w:rPr>
          <w:b/>
          <w:bCs/>
          <w:sz w:val="44"/>
          <w:szCs w:val="44"/>
        </w:rPr>
      </w:pPr>
    </w:p>
    <w:p w14:paraId="1093987F" w14:textId="77777777" w:rsidR="00612318" w:rsidRPr="00A855B5" w:rsidRDefault="00612318" w:rsidP="00612318">
      <w:pPr>
        <w:pStyle w:val="BodyText"/>
        <w:spacing w:line="360" w:lineRule="auto"/>
        <w:rPr>
          <w:b/>
          <w:bCs/>
          <w:sz w:val="44"/>
          <w:szCs w:val="44"/>
        </w:rPr>
      </w:pPr>
    </w:p>
    <w:p w14:paraId="0FB57222" w14:textId="77777777" w:rsidR="00612318" w:rsidRPr="00A855B5" w:rsidRDefault="00612318" w:rsidP="00612318">
      <w:pPr>
        <w:pStyle w:val="BodyText"/>
        <w:spacing w:line="360" w:lineRule="auto"/>
        <w:rPr>
          <w:b/>
          <w:bCs/>
          <w:sz w:val="44"/>
          <w:szCs w:val="44"/>
        </w:rPr>
      </w:pPr>
    </w:p>
    <w:p w14:paraId="6BB98AF4" w14:textId="77777777" w:rsidR="00612318" w:rsidRPr="00A855B5" w:rsidRDefault="00612318" w:rsidP="00612318">
      <w:pPr>
        <w:pStyle w:val="BodyText"/>
        <w:spacing w:line="360" w:lineRule="auto"/>
        <w:rPr>
          <w:b/>
          <w:bCs/>
          <w:sz w:val="44"/>
          <w:szCs w:val="44"/>
        </w:rPr>
      </w:pPr>
    </w:p>
    <w:p w14:paraId="68708935" w14:textId="77777777" w:rsidR="00612318" w:rsidRPr="00A855B5" w:rsidRDefault="00612318" w:rsidP="00612318">
      <w:pPr>
        <w:pStyle w:val="BodyText"/>
        <w:spacing w:line="360" w:lineRule="auto"/>
        <w:rPr>
          <w:b/>
          <w:bCs/>
          <w:sz w:val="44"/>
          <w:szCs w:val="44"/>
        </w:rPr>
      </w:pPr>
    </w:p>
    <w:p w14:paraId="2105B141" w14:textId="16731A8D" w:rsidR="00C1657D" w:rsidRPr="00A855B5" w:rsidRDefault="00C1657D" w:rsidP="00D731D2">
      <w:pPr>
        <w:pStyle w:val="BodyText"/>
        <w:spacing w:line="360" w:lineRule="auto"/>
        <w:ind w:left="810" w:firstLine="630"/>
        <w:jc w:val="center"/>
        <w:rPr>
          <w:b/>
          <w:bCs/>
          <w:sz w:val="40"/>
          <w:szCs w:val="40"/>
        </w:rPr>
      </w:pPr>
      <w:r w:rsidRPr="00A855B5">
        <w:rPr>
          <w:b/>
          <w:bCs/>
          <w:sz w:val="40"/>
          <w:szCs w:val="40"/>
        </w:rPr>
        <w:t>CHAPTER 6</w:t>
      </w:r>
    </w:p>
    <w:p w14:paraId="726DCB33" w14:textId="77777777" w:rsidR="00C1657D" w:rsidRPr="00A855B5" w:rsidRDefault="00C1657D" w:rsidP="00D731D2">
      <w:pPr>
        <w:pStyle w:val="BodyText"/>
        <w:spacing w:line="360" w:lineRule="auto"/>
        <w:ind w:left="810" w:firstLine="630"/>
        <w:jc w:val="center"/>
        <w:rPr>
          <w:b/>
          <w:bCs/>
          <w:sz w:val="40"/>
          <w:szCs w:val="40"/>
        </w:rPr>
      </w:pPr>
      <w:r w:rsidRPr="00A855B5">
        <w:rPr>
          <w:b/>
          <w:bCs/>
          <w:sz w:val="40"/>
          <w:szCs w:val="40"/>
        </w:rPr>
        <w:t>FINDINGS, SUGGESTIONS AND CONCLUSION</w:t>
      </w:r>
    </w:p>
    <w:p w14:paraId="79195364" w14:textId="77777777" w:rsidR="00C1657D" w:rsidRPr="00A855B5" w:rsidRDefault="00C1657D" w:rsidP="00D731D2">
      <w:pPr>
        <w:pStyle w:val="BodyText"/>
        <w:spacing w:line="360" w:lineRule="auto"/>
        <w:ind w:left="810" w:firstLine="630"/>
        <w:jc w:val="both"/>
        <w:rPr>
          <w:sz w:val="22"/>
          <w:szCs w:val="22"/>
        </w:rPr>
      </w:pPr>
    </w:p>
    <w:p w14:paraId="5BA12ADF" w14:textId="77777777" w:rsidR="00C1657D" w:rsidRPr="00A855B5" w:rsidRDefault="00C1657D" w:rsidP="00D731D2">
      <w:pPr>
        <w:pStyle w:val="BodyText"/>
        <w:spacing w:line="360" w:lineRule="auto"/>
        <w:ind w:left="810" w:firstLine="630"/>
        <w:jc w:val="both"/>
      </w:pPr>
    </w:p>
    <w:p w14:paraId="50F69D7A" w14:textId="77777777" w:rsidR="00C1657D" w:rsidRPr="00A855B5" w:rsidRDefault="00C1657D" w:rsidP="00D731D2">
      <w:pPr>
        <w:pStyle w:val="BodyText"/>
        <w:spacing w:line="360" w:lineRule="auto"/>
        <w:ind w:left="810" w:firstLine="630"/>
        <w:jc w:val="both"/>
      </w:pPr>
    </w:p>
    <w:p w14:paraId="200443D0" w14:textId="77777777" w:rsidR="00C1657D" w:rsidRPr="00A855B5" w:rsidRDefault="00C1657D" w:rsidP="00D731D2">
      <w:pPr>
        <w:pStyle w:val="BodyText"/>
        <w:spacing w:line="360" w:lineRule="auto"/>
        <w:ind w:left="810" w:firstLine="630"/>
        <w:jc w:val="both"/>
      </w:pPr>
    </w:p>
    <w:p w14:paraId="5EAA4B04" w14:textId="77777777" w:rsidR="00C1657D" w:rsidRPr="00A855B5" w:rsidRDefault="00C1657D" w:rsidP="00D731D2">
      <w:pPr>
        <w:pStyle w:val="BodyText"/>
        <w:spacing w:line="360" w:lineRule="auto"/>
        <w:ind w:left="810" w:firstLine="630"/>
        <w:jc w:val="both"/>
      </w:pPr>
    </w:p>
    <w:p w14:paraId="460CCB18" w14:textId="77777777" w:rsidR="00C1657D" w:rsidRPr="00A855B5" w:rsidRDefault="00C1657D" w:rsidP="00D731D2">
      <w:pPr>
        <w:pStyle w:val="BodyText"/>
        <w:spacing w:line="360" w:lineRule="auto"/>
        <w:ind w:left="810" w:firstLine="630"/>
        <w:jc w:val="both"/>
      </w:pPr>
    </w:p>
    <w:p w14:paraId="73D82E1C" w14:textId="77777777" w:rsidR="00C1657D" w:rsidRPr="00A855B5" w:rsidRDefault="00C1657D" w:rsidP="00D731D2">
      <w:pPr>
        <w:pStyle w:val="BodyText"/>
        <w:spacing w:line="360" w:lineRule="auto"/>
        <w:ind w:left="810" w:firstLine="630"/>
        <w:jc w:val="both"/>
      </w:pPr>
    </w:p>
    <w:p w14:paraId="476DD292" w14:textId="77777777" w:rsidR="00C1657D" w:rsidRPr="00A855B5" w:rsidRDefault="00C1657D" w:rsidP="00D731D2">
      <w:pPr>
        <w:pStyle w:val="BodyText"/>
        <w:spacing w:line="360" w:lineRule="auto"/>
        <w:ind w:left="810" w:firstLine="630"/>
        <w:jc w:val="both"/>
      </w:pPr>
    </w:p>
    <w:p w14:paraId="5B34022E" w14:textId="77777777" w:rsidR="00C1657D" w:rsidRPr="00A855B5" w:rsidRDefault="00C1657D" w:rsidP="00D731D2">
      <w:pPr>
        <w:pStyle w:val="BodyText"/>
        <w:spacing w:line="360" w:lineRule="auto"/>
        <w:ind w:left="810" w:firstLine="630"/>
        <w:jc w:val="both"/>
      </w:pPr>
    </w:p>
    <w:p w14:paraId="75448210" w14:textId="77777777" w:rsidR="00C1657D" w:rsidRPr="00A855B5" w:rsidRDefault="00C1657D" w:rsidP="00D731D2">
      <w:pPr>
        <w:pStyle w:val="BodyText"/>
        <w:spacing w:line="360" w:lineRule="auto"/>
        <w:ind w:left="810" w:firstLine="630"/>
        <w:jc w:val="both"/>
      </w:pPr>
    </w:p>
    <w:p w14:paraId="603E9A78" w14:textId="77777777" w:rsidR="00C1657D" w:rsidRPr="00A855B5" w:rsidRDefault="00C1657D" w:rsidP="00D731D2">
      <w:pPr>
        <w:pStyle w:val="BodyText"/>
        <w:spacing w:line="360" w:lineRule="auto"/>
        <w:ind w:left="810" w:firstLine="630"/>
        <w:jc w:val="both"/>
      </w:pPr>
    </w:p>
    <w:p w14:paraId="5CB8D4C5" w14:textId="77777777" w:rsidR="00C1657D" w:rsidRPr="00A855B5" w:rsidRDefault="00C1657D" w:rsidP="00D731D2">
      <w:pPr>
        <w:pStyle w:val="BodyText"/>
        <w:spacing w:line="360" w:lineRule="auto"/>
        <w:ind w:left="810" w:firstLine="630"/>
        <w:jc w:val="both"/>
      </w:pPr>
    </w:p>
    <w:p w14:paraId="39C767FA" w14:textId="77777777" w:rsidR="00C1657D" w:rsidRPr="00A855B5" w:rsidRDefault="00C1657D" w:rsidP="00D731D2">
      <w:pPr>
        <w:pStyle w:val="BodyText"/>
        <w:spacing w:line="360" w:lineRule="auto"/>
        <w:ind w:left="810" w:firstLine="630"/>
        <w:jc w:val="both"/>
      </w:pPr>
    </w:p>
    <w:p w14:paraId="31ECB691" w14:textId="77777777" w:rsidR="00C1657D" w:rsidRPr="00A855B5" w:rsidRDefault="00C1657D" w:rsidP="00D731D2">
      <w:pPr>
        <w:pStyle w:val="BodyText"/>
        <w:spacing w:line="360" w:lineRule="auto"/>
        <w:ind w:left="810" w:firstLine="630"/>
        <w:jc w:val="both"/>
      </w:pPr>
    </w:p>
    <w:p w14:paraId="2688E03B" w14:textId="59795E41" w:rsidR="0073272A" w:rsidRPr="00A855B5" w:rsidRDefault="00C1657D" w:rsidP="00612318">
      <w:pPr>
        <w:pStyle w:val="BodyText"/>
        <w:spacing w:line="360" w:lineRule="auto"/>
        <w:ind w:firstLine="720"/>
        <w:jc w:val="both"/>
        <w:rPr>
          <w:b/>
          <w:bCs/>
          <w:sz w:val="28"/>
          <w:szCs w:val="28"/>
        </w:rPr>
      </w:pPr>
      <w:r w:rsidRPr="00A855B5">
        <w:rPr>
          <w:b/>
          <w:bCs/>
          <w:sz w:val="28"/>
          <w:szCs w:val="28"/>
        </w:rPr>
        <w:lastRenderedPageBreak/>
        <w:t>FINDINGS</w:t>
      </w:r>
    </w:p>
    <w:p w14:paraId="535CE3D8" w14:textId="77777777" w:rsidR="00C1657D" w:rsidRPr="00A855B5" w:rsidRDefault="00C1657D" w:rsidP="00D731D2">
      <w:pPr>
        <w:pStyle w:val="BodyText"/>
        <w:numPr>
          <w:ilvl w:val="0"/>
          <w:numId w:val="51"/>
        </w:numPr>
        <w:spacing w:line="360" w:lineRule="auto"/>
        <w:ind w:left="810" w:firstLine="630"/>
        <w:jc w:val="both"/>
      </w:pPr>
      <w:r w:rsidRPr="00A855B5">
        <w:t>The majority of respondents (40%) belong to the 25–35 age group, indicating that young adults are the primary users of financial advisory services.</w:t>
      </w:r>
    </w:p>
    <w:p w14:paraId="2D9DC364" w14:textId="77777777" w:rsidR="00C1657D" w:rsidRPr="00A855B5" w:rsidRDefault="00C1657D" w:rsidP="00D731D2">
      <w:pPr>
        <w:pStyle w:val="BodyText"/>
        <w:numPr>
          <w:ilvl w:val="0"/>
          <w:numId w:val="51"/>
        </w:numPr>
        <w:spacing w:line="360" w:lineRule="auto"/>
        <w:ind w:left="810" w:firstLine="630"/>
        <w:jc w:val="both"/>
      </w:pPr>
      <w:r w:rsidRPr="00A855B5">
        <w:t>Most customers (60%) are male, showing higher loan engagement among male respondents.</w:t>
      </w:r>
    </w:p>
    <w:p w14:paraId="185D98B7" w14:textId="77777777" w:rsidR="00C1657D" w:rsidRPr="00A855B5" w:rsidRDefault="00C1657D" w:rsidP="00D731D2">
      <w:pPr>
        <w:pStyle w:val="BodyText"/>
        <w:numPr>
          <w:ilvl w:val="0"/>
          <w:numId w:val="51"/>
        </w:numPr>
        <w:spacing w:line="360" w:lineRule="auto"/>
        <w:ind w:left="810" w:firstLine="630"/>
        <w:jc w:val="both"/>
      </w:pPr>
      <w:r w:rsidRPr="00A855B5">
        <w:t>Female participation (33.3%) reflects increasing financial awareness and inclusion among women.</w:t>
      </w:r>
    </w:p>
    <w:p w14:paraId="59B85F99" w14:textId="77777777" w:rsidR="00C1657D" w:rsidRPr="00A855B5" w:rsidRDefault="00C1657D" w:rsidP="00D731D2">
      <w:pPr>
        <w:pStyle w:val="BodyText"/>
        <w:numPr>
          <w:ilvl w:val="0"/>
          <w:numId w:val="51"/>
        </w:numPr>
        <w:spacing w:line="360" w:lineRule="auto"/>
        <w:ind w:left="810" w:firstLine="630"/>
        <w:jc w:val="both"/>
      </w:pPr>
      <w:r w:rsidRPr="00A855B5">
        <w:t>A significant majority (80%) of respondents are aware of the financial advisory services offered by the company.</w:t>
      </w:r>
    </w:p>
    <w:p w14:paraId="1138567D" w14:textId="77777777" w:rsidR="00C1657D" w:rsidRPr="00A855B5" w:rsidRDefault="00C1657D" w:rsidP="00D731D2">
      <w:pPr>
        <w:pStyle w:val="BodyText"/>
        <w:numPr>
          <w:ilvl w:val="0"/>
          <w:numId w:val="51"/>
        </w:numPr>
        <w:spacing w:line="360" w:lineRule="auto"/>
        <w:ind w:left="810" w:firstLine="630"/>
        <w:jc w:val="both"/>
      </w:pPr>
      <w:r w:rsidRPr="00A855B5">
        <w:t>Most customers (83.3%) agreed that the purpose and scope of advisory services were clearly explained.</w:t>
      </w:r>
    </w:p>
    <w:p w14:paraId="395AAE16" w14:textId="77777777" w:rsidR="00C1657D" w:rsidRPr="00A855B5" w:rsidRDefault="00C1657D" w:rsidP="00D731D2">
      <w:pPr>
        <w:pStyle w:val="BodyText"/>
        <w:numPr>
          <w:ilvl w:val="0"/>
          <w:numId w:val="51"/>
        </w:numPr>
        <w:spacing w:line="360" w:lineRule="auto"/>
        <w:ind w:left="810" w:firstLine="630"/>
        <w:jc w:val="both"/>
      </w:pPr>
      <w:r w:rsidRPr="00A855B5">
        <w:t>The majority (83.3%) stated that advisors properly assessed their financial needs and repayment capacity.</w:t>
      </w:r>
    </w:p>
    <w:p w14:paraId="66D55011" w14:textId="77777777" w:rsidR="00C1657D" w:rsidRPr="00A855B5" w:rsidRDefault="00C1657D" w:rsidP="00D731D2">
      <w:pPr>
        <w:pStyle w:val="BodyText"/>
        <w:numPr>
          <w:ilvl w:val="0"/>
          <w:numId w:val="51"/>
        </w:numPr>
        <w:spacing w:line="360" w:lineRule="auto"/>
        <w:ind w:left="810" w:firstLine="630"/>
        <w:jc w:val="both"/>
      </w:pPr>
      <w:r w:rsidRPr="00A855B5">
        <w:t>A high percentage (83.4%) confirmed that suitable loan options were suggested based on eligibility.</w:t>
      </w:r>
    </w:p>
    <w:p w14:paraId="206D805B" w14:textId="77777777" w:rsidR="00C1657D" w:rsidRPr="00A855B5" w:rsidRDefault="00C1657D" w:rsidP="00D731D2">
      <w:pPr>
        <w:pStyle w:val="BodyText"/>
        <w:numPr>
          <w:ilvl w:val="0"/>
          <w:numId w:val="51"/>
        </w:numPr>
        <w:spacing w:line="360" w:lineRule="auto"/>
        <w:ind w:left="810" w:firstLine="630"/>
        <w:jc w:val="both"/>
      </w:pPr>
      <w:r w:rsidRPr="00A855B5">
        <w:t>Most respondents (83.3%) agreed that loan details such as interest rate, EMI, tenure, and charges were clearly explained.</w:t>
      </w:r>
    </w:p>
    <w:p w14:paraId="23E1F748" w14:textId="77777777" w:rsidR="00C1657D" w:rsidRPr="00A855B5" w:rsidRDefault="00C1657D" w:rsidP="00D731D2">
      <w:pPr>
        <w:pStyle w:val="BodyText"/>
        <w:numPr>
          <w:ilvl w:val="0"/>
          <w:numId w:val="51"/>
        </w:numPr>
        <w:spacing w:line="360" w:lineRule="auto"/>
        <w:ind w:left="810" w:firstLine="630"/>
        <w:jc w:val="both"/>
      </w:pPr>
      <w:r w:rsidRPr="00A855B5">
        <w:t>A strong majority (83.3%) found the documentation process simple and well-guided.</w:t>
      </w:r>
    </w:p>
    <w:p w14:paraId="2ED83EED" w14:textId="77777777" w:rsidR="00C1657D" w:rsidRPr="00A855B5" w:rsidRDefault="00C1657D" w:rsidP="00D731D2">
      <w:pPr>
        <w:pStyle w:val="BodyText"/>
        <w:numPr>
          <w:ilvl w:val="0"/>
          <w:numId w:val="51"/>
        </w:numPr>
        <w:spacing w:line="360" w:lineRule="auto"/>
        <w:ind w:left="810" w:firstLine="630"/>
        <w:jc w:val="both"/>
      </w:pPr>
      <w:r w:rsidRPr="00A855B5">
        <w:t>Most customers (83.4%) believe that advisory services helped reduce documentation errors and delays.</w:t>
      </w:r>
    </w:p>
    <w:p w14:paraId="38F2E5A9" w14:textId="77777777" w:rsidR="00C1657D" w:rsidRPr="00A855B5" w:rsidRDefault="00C1657D" w:rsidP="00D731D2">
      <w:pPr>
        <w:pStyle w:val="BodyText"/>
        <w:numPr>
          <w:ilvl w:val="0"/>
          <w:numId w:val="51"/>
        </w:numPr>
        <w:spacing w:line="360" w:lineRule="auto"/>
        <w:ind w:left="810" w:firstLine="630"/>
        <w:jc w:val="both"/>
      </w:pPr>
      <w:r w:rsidRPr="00A855B5">
        <w:t>A large proportion (83.3%) confirmed receiving regular updates regarding their loan application status.</w:t>
      </w:r>
    </w:p>
    <w:p w14:paraId="59615CE2" w14:textId="77777777" w:rsidR="00C1657D" w:rsidRPr="00A855B5" w:rsidRDefault="00C1657D" w:rsidP="00D731D2">
      <w:pPr>
        <w:pStyle w:val="BodyText"/>
        <w:numPr>
          <w:ilvl w:val="0"/>
          <w:numId w:val="51"/>
        </w:numPr>
        <w:spacing w:line="360" w:lineRule="auto"/>
        <w:ind w:left="810" w:firstLine="630"/>
        <w:jc w:val="both"/>
      </w:pPr>
      <w:r w:rsidRPr="00A855B5">
        <w:t>The majority (83.4%) stated that financial advisory services improved their access to suitable loan options.</w:t>
      </w:r>
    </w:p>
    <w:p w14:paraId="073537CD" w14:textId="77777777" w:rsidR="00C1657D" w:rsidRPr="00A855B5" w:rsidRDefault="00C1657D" w:rsidP="00D731D2">
      <w:pPr>
        <w:pStyle w:val="BodyText"/>
        <w:numPr>
          <w:ilvl w:val="0"/>
          <w:numId w:val="51"/>
        </w:numPr>
        <w:spacing w:line="360" w:lineRule="auto"/>
        <w:ind w:left="810" w:firstLine="630"/>
        <w:jc w:val="both"/>
      </w:pPr>
      <w:r w:rsidRPr="00A855B5">
        <w:t>Overall satisfaction level is high, with 83.3% expressing satisfaction with the services provided.</w:t>
      </w:r>
    </w:p>
    <w:p w14:paraId="1FAA63F4" w14:textId="77777777" w:rsidR="00C1657D" w:rsidRPr="00A855B5" w:rsidRDefault="00C1657D" w:rsidP="00D731D2">
      <w:pPr>
        <w:pStyle w:val="BodyText"/>
        <w:numPr>
          <w:ilvl w:val="0"/>
          <w:numId w:val="51"/>
        </w:numPr>
        <w:spacing w:line="360" w:lineRule="auto"/>
        <w:ind w:left="810" w:firstLine="630"/>
        <w:jc w:val="both"/>
      </w:pPr>
      <w:r w:rsidRPr="00A855B5">
        <w:t>Only a small percentage (6.7%) of respondents expressed dissatisfaction in certain service aspects.</w:t>
      </w:r>
    </w:p>
    <w:p w14:paraId="66C94F1F" w14:textId="77777777" w:rsidR="00C1657D" w:rsidRPr="00A855B5" w:rsidRDefault="00C1657D" w:rsidP="00D731D2">
      <w:pPr>
        <w:pStyle w:val="BodyText"/>
        <w:numPr>
          <w:ilvl w:val="0"/>
          <w:numId w:val="51"/>
        </w:numPr>
        <w:spacing w:line="360" w:lineRule="auto"/>
        <w:ind w:left="810" w:firstLine="630"/>
        <w:jc w:val="both"/>
      </w:pPr>
      <w:r w:rsidRPr="00A855B5">
        <w:t>Neutral responses (around 10%) indicate minor areas where service improvement may be required.</w:t>
      </w:r>
    </w:p>
    <w:p w14:paraId="53ED3D0A" w14:textId="77777777" w:rsidR="00C1657D" w:rsidRPr="00A855B5" w:rsidRDefault="00C1657D" w:rsidP="00D731D2">
      <w:pPr>
        <w:pStyle w:val="BodyText"/>
        <w:numPr>
          <w:ilvl w:val="0"/>
          <w:numId w:val="51"/>
        </w:numPr>
        <w:spacing w:line="360" w:lineRule="auto"/>
        <w:ind w:left="810" w:firstLine="630"/>
        <w:jc w:val="both"/>
      </w:pPr>
      <w:r w:rsidRPr="00A855B5">
        <w:t>The advisory team demonstrates strong effectiveness in customer need assessment and product recommendation.</w:t>
      </w:r>
    </w:p>
    <w:p w14:paraId="4F4B8E3C" w14:textId="77777777" w:rsidR="00C1657D" w:rsidRPr="00A855B5" w:rsidRDefault="00C1657D" w:rsidP="00D731D2">
      <w:pPr>
        <w:pStyle w:val="BodyText"/>
        <w:numPr>
          <w:ilvl w:val="0"/>
          <w:numId w:val="51"/>
        </w:numPr>
        <w:spacing w:line="360" w:lineRule="auto"/>
        <w:ind w:left="810" w:firstLine="630"/>
        <w:jc w:val="both"/>
      </w:pPr>
      <w:r w:rsidRPr="00A855B5">
        <w:lastRenderedPageBreak/>
        <w:t>Clear communication and transparency are key strengths of the financial advisory operations.</w:t>
      </w:r>
    </w:p>
    <w:p w14:paraId="209C7954" w14:textId="77777777" w:rsidR="00C1657D" w:rsidRPr="00A855B5" w:rsidRDefault="00C1657D" w:rsidP="00D731D2">
      <w:pPr>
        <w:pStyle w:val="BodyText"/>
        <w:numPr>
          <w:ilvl w:val="0"/>
          <w:numId w:val="51"/>
        </w:numPr>
        <w:spacing w:line="360" w:lineRule="auto"/>
        <w:ind w:left="810" w:firstLine="630"/>
        <w:jc w:val="both"/>
      </w:pPr>
      <w:r w:rsidRPr="00A855B5">
        <w:t>Proper coordination with banks and NBFCs contributes to smoother loan processing.</w:t>
      </w:r>
    </w:p>
    <w:p w14:paraId="2DE743B7" w14:textId="77777777" w:rsidR="00C1657D" w:rsidRPr="00A855B5" w:rsidRDefault="00C1657D" w:rsidP="00D731D2">
      <w:pPr>
        <w:pStyle w:val="BodyText"/>
        <w:numPr>
          <w:ilvl w:val="0"/>
          <w:numId w:val="51"/>
        </w:numPr>
        <w:spacing w:line="360" w:lineRule="auto"/>
        <w:ind w:left="810" w:firstLine="630"/>
        <w:jc w:val="both"/>
      </w:pPr>
      <w:r w:rsidRPr="00A855B5">
        <w:t>The advisory service significantly enhances customer confidence during the loan application process.</w:t>
      </w:r>
    </w:p>
    <w:p w14:paraId="0B3F94F2" w14:textId="38DB0B82" w:rsidR="006160B4" w:rsidRPr="00A855B5" w:rsidRDefault="00C1657D" w:rsidP="00612318">
      <w:pPr>
        <w:pStyle w:val="BodyText"/>
        <w:numPr>
          <w:ilvl w:val="0"/>
          <w:numId w:val="51"/>
        </w:numPr>
        <w:spacing w:line="360" w:lineRule="auto"/>
        <w:ind w:left="810" w:firstLine="630"/>
        <w:jc w:val="both"/>
        <w:rPr>
          <w:rStyle w:val="Strong"/>
          <w:b w:val="0"/>
          <w:bCs w:val="0"/>
        </w:rPr>
      </w:pPr>
      <w:r w:rsidRPr="00A855B5">
        <w:t>Overall, financial advisory practices at the company are effective, customer-oriented, and contribute to easier and more efficient loan accessibility.</w:t>
      </w:r>
    </w:p>
    <w:p w14:paraId="4E824542" w14:textId="62FEB688" w:rsidR="00C1657D" w:rsidRPr="00A855B5" w:rsidRDefault="00C1657D" w:rsidP="00612318">
      <w:pPr>
        <w:spacing w:after="160" w:line="259" w:lineRule="auto"/>
        <w:ind w:firstLine="720"/>
        <w:rPr>
          <w:rFonts w:ascii="Times New Roman" w:hAnsi="Times New Roman" w:cs="Times New Roman"/>
          <w:b/>
          <w:bCs/>
          <w:sz w:val="28"/>
          <w:szCs w:val="28"/>
        </w:rPr>
      </w:pPr>
      <w:r w:rsidRPr="00A855B5">
        <w:rPr>
          <w:rStyle w:val="Strong"/>
          <w:rFonts w:ascii="Times New Roman" w:hAnsi="Times New Roman" w:cs="Times New Roman"/>
          <w:sz w:val="28"/>
          <w:szCs w:val="28"/>
        </w:rPr>
        <w:t>SUGGESTIONS / RECOMMENDATIONS</w:t>
      </w:r>
    </w:p>
    <w:p w14:paraId="76A7D8DA" w14:textId="77777777" w:rsidR="00C1657D" w:rsidRPr="00A855B5" w:rsidRDefault="00C1657D" w:rsidP="00D731D2">
      <w:pPr>
        <w:pStyle w:val="BodyText"/>
        <w:numPr>
          <w:ilvl w:val="0"/>
          <w:numId w:val="52"/>
        </w:numPr>
        <w:spacing w:line="360" w:lineRule="auto"/>
        <w:ind w:left="810" w:firstLine="630"/>
        <w:jc w:val="both"/>
      </w:pPr>
      <w:r w:rsidRPr="00A855B5">
        <w:t>The company should enhance awareness campaigns to reach customers who are still unaware of financial advisory services.</w:t>
      </w:r>
    </w:p>
    <w:p w14:paraId="20372845" w14:textId="77777777" w:rsidR="00C1657D" w:rsidRPr="00A855B5" w:rsidRDefault="00C1657D" w:rsidP="00D731D2">
      <w:pPr>
        <w:pStyle w:val="BodyText"/>
        <w:numPr>
          <w:ilvl w:val="0"/>
          <w:numId w:val="52"/>
        </w:numPr>
        <w:spacing w:line="360" w:lineRule="auto"/>
        <w:ind w:left="810" w:firstLine="630"/>
        <w:jc w:val="both"/>
      </w:pPr>
      <w:r w:rsidRPr="00A855B5">
        <w:t>More digital marketing strategies (social media, email campaigns, online advertisements) can be adopted to attract younger customers.</w:t>
      </w:r>
    </w:p>
    <w:p w14:paraId="7F10A951" w14:textId="77777777" w:rsidR="00C1657D" w:rsidRPr="00A855B5" w:rsidRDefault="00C1657D" w:rsidP="00D731D2">
      <w:pPr>
        <w:pStyle w:val="BodyText"/>
        <w:numPr>
          <w:ilvl w:val="0"/>
          <w:numId w:val="52"/>
        </w:numPr>
        <w:spacing w:line="360" w:lineRule="auto"/>
        <w:ind w:left="810" w:firstLine="630"/>
        <w:jc w:val="both"/>
      </w:pPr>
      <w:r w:rsidRPr="00A855B5">
        <w:t>Special financial literacy programs can be conducted to educate customers about loan products and repayment planning.</w:t>
      </w:r>
    </w:p>
    <w:p w14:paraId="3D3C88DA" w14:textId="77777777" w:rsidR="00C1657D" w:rsidRPr="00A855B5" w:rsidRDefault="00C1657D" w:rsidP="00D731D2">
      <w:pPr>
        <w:pStyle w:val="BodyText"/>
        <w:numPr>
          <w:ilvl w:val="0"/>
          <w:numId w:val="52"/>
        </w:numPr>
        <w:spacing w:line="360" w:lineRule="auto"/>
        <w:ind w:left="810" w:firstLine="630"/>
        <w:jc w:val="both"/>
      </w:pPr>
      <w:r w:rsidRPr="00A855B5">
        <w:t>The company should introduce personalized financial planning tools to better assess customer needs.</w:t>
      </w:r>
    </w:p>
    <w:p w14:paraId="565AF9EC" w14:textId="77777777" w:rsidR="00C1657D" w:rsidRPr="00A855B5" w:rsidRDefault="00C1657D" w:rsidP="00D731D2">
      <w:pPr>
        <w:pStyle w:val="BodyText"/>
        <w:numPr>
          <w:ilvl w:val="0"/>
          <w:numId w:val="52"/>
        </w:numPr>
        <w:spacing w:line="360" w:lineRule="auto"/>
        <w:ind w:left="810" w:firstLine="630"/>
        <w:jc w:val="both"/>
      </w:pPr>
      <w:r w:rsidRPr="00A855B5">
        <w:t>Regular training programs should be conducted for advisors to improve customer handling and product knowledge.</w:t>
      </w:r>
    </w:p>
    <w:p w14:paraId="7B32ADB2" w14:textId="77777777" w:rsidR="00C1657D" w:rsidRPr="00A855B5" w:rsidRDefault="00C1657D" w:rsidP="00D731D2">
      <w:pPr>
        <w:pStyle w:val="BodyText"/>
        <w:numPr>
          <w:ilvl w:val="0"/>
          <w:numId w:val="52"/>
        </w:numPr>
        <w:spacing w:line="360" w:lineRule="auto"/>
        <w:ind w:left="810" w:firstLine="630"/>
        <w:jc w:val="both"/>
      </w:pPr>
      <w:r w:rsidRPr="00A855B5">
        <w:t>A dedicated customer relationship management (CRM) system should be implemented to track client interactions efficiently.</w:t>
      </w:r>
    </w:p>
    <w:p w14:paraId="623E7322" w14:textId="77777777" w:rsidR="00C1657D" w:rsidRPr="00A855B5" w:rsidRDefault="00C1657D" w:rsidP="00D731D2">
      <w:pPr>
        <w:pStyle w:val="BodyText"/>
        <w:numPr>
          <w:ilvl w:val="0"/>
          <w:numId w:val="52"/>
        </w:numPr>
        <w:spacing w:line="360" w:lineRule="auto"/>
        <w:ind w:left="810" w:firstLine="630"/>
        <w:jc w:val="both"/>
      </w:pPr>
      <w:r w:rsidRPr="00A855B5">
        <w:t>The documentation process can be further simplified through digital documentation and e-verification systems.</w:t>
      </w:r>
    </w:p>
    <w:p w14:paraId="10D3C7BB" w14:textId="77777777" w:rsidR="00C1657D" w:rsidRPr="00A855B5" w:rsidRDefault="00C1657D" w:rsidP="00D731D2">
      <w:pPr>
        <w:pStyle w:val="BodyText"/>
        <w:numPr>
          <w:ilvl w:val="0"/>
          <w:numId w:val="52"/>
        </w:numPr>
        <w:spacing w:line="360" w:lineRule="auto"/>
        <w:ind w:left="810" w:firstLine="630"/>
        <w:jc w:val="both"/>
      </w:pPr>
      <w:r w:rsidRPr="00A855B5">
        <w:t>The company should strengthen partnerships with more banks and NBFCs to provide wider loan options.</w:t>
      </w:r>
    </w:p>
    <w:p w14:paraId="27A20563" w14:textId="77777777" w:rsidR="00C1657D" w:rsidRPr="00A855B5" w:rsidRDefault="00C1657D" w:rsidP="00D731D2">
      <w:pPr>
        <w:pStyle w:val="BodyText"/>
        <w:numPr>
          <w:ilvl w:val="0"/>
          <w:numId w:val="52"/>
        </w:numPr>
        <w:spacing w:line="360" w:lineRule="auto"/>
        <w:ind w:left="810" w:firstLine="630"/>
        <w:jc w:val="both"/>
      </w:pPr>
      <w:r w:rsidRPr="00A855B5">
        <w:t>Faster follow-up mechanisms should be implemented to reduce any remaining delays in loan processing.</w:t>
      </w:r>
    </w:p>
    <w:p w14:paraId="0DB56023" w14:textId="77777777" w:rsidR="00C1657D" w:rsidRPr="00A855B5" w:rsidRDefault="00C1657D" w:rsidP="00D731D2">
      <w:pPr>
        <w:pStyle w:val="BodyText"/>
        <w:numPr>
          <w:ilvl w:val="0"/>
          <w:numId w:val="52"/>
        </w:numPr>
        <w:spacing w:line="360" w:lineRule="auto"/>
        <w:ind w:left="810" w:firstLine="630"/>
        <w:jc w:val="both"/>
      </w:pPr>
      <w:r w:rsidRPr="00A855B5">
        <w:t>A feedback system should be introduced to collect regular customer suggestions and improve service quality.</w:t>
      </w:r>
    </w:p>
    <w:p w14:paraId="0235E8E6" w14:textId="77777777" w:rsidR="00C1657D" w:rsidRPr="00A855B5" w:rsidRDefault="00C1657D" w:rsidP="00D731D2">
      <w:pPr>
        <w:pStyle w:val="BodyText"/>
        <w:numPr>
          <w:ilvl w:val="0"/>
          <w:numId w:val="52"/>
        </w:numPr>
        <w:spacing w:line="360" w:lineRule="auto"/>
        <w:ind w:left="810" w:firstLine="630"/>
        <w:jc w:val="both"/>
      </w:pPr>
      <w:r w:rsidRPr="00A855B5">
        <w:t>Special assistance should be provided to first-time borrowers to improve their understanding of loan procedures.</w:t>
      </w:r>
    </w:p>
    <w:p w14:paraId="69346C49" w14:textId="77777777" w:rsidR="00C1657D" w:rsidRPr="00A855B5" w:rsidRDefault="00C1657D" w:rsidP="00D731D2">
      <w:pPr>
        <w:pStyle w:val="BodyText"/>
        <w:numPr>
          <w:ilvl w:val="0"/>
          <w:numId w:val="52"/>
        </w:numPr>
        <w:spacing w:line="360" w:lineRule="auto"/>
        <w:ind w:left="810" w:firstLine="630"/>
        <w:jc w:val="both"/>
      </w:pPr>
      <w:r w:rsidRPr="00A855B5">
        <w:t>The company can offer comparison sheets showing different loan options to improve transparency.</w:t>
      </w:r>
    </w:p>
    <w:p w14:paraId="1B2B1739" w14:textId="77777777" w:rsidR="00C1657D" w:rsidRPr="00A855B5" w:rsidRDefault="00C1657D" w:rsidP="00D731D2">
      <w:pPr>
        <w:pStyle w:val="BodyText"/>
        <w:numPr>
          <w:ilvl w:val="0"/>
          <w:numId w:val="52"/>
        </w:numPr>
        <w:spacing w:line="360" w:lineRule="auto"/>
        <w:ind w:left="810" w:firstLine="630"/>
        <w:jc w:val="both"/>
      </w:pPr>
      <w:r w:rsidRPr="00A855B5">
        <w:lastRenderedPageBreak/>
        <w:t>SMS and email alerts should be automated to provide timely loan status updates.</w:t>
      </w:r>
    </w:p>
    <w:p w14:paraId="5F26A2FF" w14:textId="77777777" w:rsidR="00C1657D" w:rsidRPr="00A855B5" w:rsidRDefault="00C1657D" w:rsidP="00D731D2">
      <w:pPr>
        <w:pStyle w:val="BodyText"/>
        <w:numPr>
          <w:ilvl w:val="0"/>
          <w:numId w:val="52"/>
        </w:numPr>
        <w:spacing w:line="360" w:lineRule="auto"/>
        <w:ind w:left="810" w:firstLine="630"/>
        <w:jc w:val="both"/>
      </w:pPr>
      <w:r w:rsidRPr="00A855B5">
        <w:t>Customer grievance redressal mechanisms should be strengthened for quick issue resolution.</w:t>
      </w:r>
    </w:p>
    <w:p w14:paraId="684800CD" w14:textId="77777777" w:rsidR="00C1657D" w:rsidRPr="00A855B5" w:rsidRDefault="00C1657D" w:rsidP="00D731D2">
      <w:pPr>
        <w:pStyle w:val="BodyText"/>
        <w:numPr>
          <w:ilvl w:val="0"/>
          <w:numId w:val="52"/>
        </w:numPr>
        <w:spacing w:line="360" w:lineRule="auto"/>
        <w:ind w:left="810" w:firstLine="630"/>
        <w:jc w:val="both"/>
      </w:pPr>
      <w:r w:rsidRPr="00A855B5">
        <w:t>Financial advisory services can be expanded to include credit score improvement guidance.</w:t>
      </w:r>
    </w:p>
    <w:p w14:paraId="2D53B574" w14:textId="77777777" w:rsidR="00C1657D" w:rsidRPr="00A855B5" w:rsidRDefault="00C1657D" w:rsidP="00D731D2">
      <w:pPr>
        <w:pStyle w:val="BodyText"/>
        <w:numPr>
          <w:ilvl w:val="0"/>
          <w:numId w:val="52"/>
        </w:numPr>
        <w:spacing w:line="360" w:lineRule="auto"/>
        <w:ind w:left="810" w:firstLine="630"/>
        <w:jc w:val="both"/>
      </w:pPr>
      <w:r w:rsidRPr="00A855B5">
        <w:t>The company should introduce periodic service quality reviews to maintain high customer satisfaction levels.</w:t>
      </w:r>
    </w:p>
    <w:p w14:paraId="7F64FC14" w14:textId="77777777" w:rsidR="00C1657D" w:rsidRPr="00A855B5" w:rsidRDefault="00C1657D" w:rsidP="00D731D2">
      <w:pPr>
        <w:pStyle w:val="BodyText"/>
        <w:numPr>
          <w:ilvl w:val="0"/>
          <w:numId w:val="52"/>
        </w:numPr>
        <w:spacing w:line="360" w:lineRule="auto"/>
        <w:ind w:left="810" w:firstLine="630"/>
        <w:jc w:val="both"/>
      </w:pPr>
      <w:r w:rsidRPr="00A855B5">
        <w:t>Female-focused financial advisory programs can be introduced to encourage greater participation of women borrowers.</w:t>
      </w:r>
    </w:p>
    <w:p w14:paraId="60277C68" w14:textId="77777777" w:rsidR="00C1657D" w:rsidRPr="00A855B5" w:rsidRDefault="00C1657D" w:rsidP="00D731D2">
      <w:pPr>
        <w:pStyle w:val="BodyText"/>
        <w:numPr>
          <w:ilvl w:val="0"/>
          <w:numId w:val="52"/>
        </w:numPr>
        <w:spacing w:line="360" w:lineRule="auto"/>
        <w:ind w:left="810" w:firstLine="630"/>
        <w:jc w:val="both"/>
      </w:pPr>
      <w:r w:rsidRPr="00A855B5">
        <w:t>The advisory team should provide post-loan support services to maintain long-term customer relationships.</w:t>
      </w:r>
    </w:p>
    <w:p w14:paraId="65DC8668" w14:textId="77777777" w:rsidR="00C1657D" w:rsidRPr="00A855B5" w:rsidRDefault="00C1657D" w:rsidP="00D731D2">
      <w:pPr>
        <w:pStyle w:val="BodyText"/>
        <w:numPr>
          <w:ilvl w:val="0"/>
          <w:numId w:val="52"/>
        </w:numPr>
        <w:spacing w:line="360" w:lineRule="auto"/>
        <w:ind w:left="810" w:firstLine="630"/>
        <w:jc w:val="both"/>
      </w:pPr>
      <w:r w:rsidRPr="00A855B5">
        <w:t>The company can develop a mobile application to make loan tracking and documentation easier.</w:t>
      </w:r>
    </w:p>
    <w:p w14:paraId="39429055" w14:textId="4F444174" w:rsidR="00732645" w:rsidRPr="00A855B5" w:rsidRDefault="00C1657D" w:rsidP="00612318">
      <w:pPr>
        <w:pStyle w:val="BodyText"/>
        <w:numPr>
          <w:ilvl w:val="0"/>
          <w:numId w:val="52"/>
        </w:numPr>
        <w:spacing w:line="360" w:lineRule="auto"/>
        <w:ind w:left="810" w:firstLine="630"/>
        <w:jc w:val="both"/>
      </w:pPr>
      <w:r w:rsidRPr="00A855B5">
        <w:t>Continuous improvement strategies should be adopted to ensure efficient, transparent, and customer-centric financial advisory practices.</w:t>
      </w:r>
    </w:p>
    <w:p w14:paraId="4709FAE7" w14:textId="77777777" w:rsidR="00C1657D" w:rsidRPr="00A855B5" w:rsidRDefault="00C1657D" w:rsidP="00612318">
      <w:pPr>
        <w:pStyle w:val="NormalWeb"/>
        <w:spacing w:line="360" w:lineRule="auto"/>
        <w:ind w:firstLine="720"/>
        <w:rPr>
          <w:b/>
          <w:bCs/>
        </w:rPr>
      </w:pPr>
      <w:r w:rsidRPr="00A855B5">
        <w:rPr>
          <w:b/>
          <w:bCs/>
        </w:rPr>
        <w:t>CONCLUSION: INTERNSHIP EXPERIENCE SUMMARY</w:t>
      </w:r>
    </w:p>
    <w:p w14:paraId="64EB59A4" w14:textId="77777777" w:rsidR="00C1657D" w:rsidRPr="00A855B5" w:rsidRDefault="00C1657D" w:rsidP="00D731D2">
      <w:pPr>
        <w:pStyle w:val="NormalWeb"/>
        <w:spacing w:line="360" w:lineRule="auto"/>
        <w:ind w:left="810" w:firstLine="630"/>
        <w:jc w:val="both"/>
      </w:pPr>
      <w:r w:rsidRPr="00A855B5">
        <w:t xml:space="preserve">The internship experience at Finjet Corporate Advisors </w:t>
      </w:r>
      <w:proofErr w:type="spellStart"/>
      <w:r w:rsidRPr="00A855B5">
        <w:t>Pvt.</w:t>
      </w:r>
      <w:proofErr w:type="spellEnd"/>
      <w:r w:rsidRPr="00A855B5">
        <w:t xml:space="preserve"> Ltd. Provided valuable practical exposure to the functioning of financial advisory services and their role in enhancing loan accessibility for retail customers. The internship allowed me to apply theoretical knowledge gained during the MBA program to real-world financial advisory operations, particularly in the retail loan segment.</w:t>
      </w:r>
    </w:p>
    <w:p w14:paraId="33DACDBB" w14:textId="77777777" w:rsidR="00C1657D" w:rsidRPr="00A855B5" w:rsidRDefault="00C1657D" w:rsidP="00D731D2">
      <w:pPr>
        <w:pStyle w:val="NormalWeb"/>
        <w:spacing w:line="360" w:lineRule="auto"/>
        <w:ind w:left="810" w:firstLine="630"/>
        <w:jc w:val="both"/>
      </w:pPr>
      <w:r w:rsidRPr="00A855B5">
        <w:t>Through direct interaction with customers and observation of advisory processes, I gained a clear understanding of how financial advisory services simplify loan procedures and improve customer awareness. Most customers were already aware of Finjet Corporate Advisors, and the advisory team played a crucial role in clearly explaining loan procedures, eligibility requirements, documentation, and repayment structures. This experience highlighted the importance of transparent communication and professional conduct in building customer confidence and trust.</w:t>
      </w:r>
    </w:p>
    <w:p w14:paraId="6C136103" w14:textId="77777777" w:rsidR="00C1657D" w:rsidRPr="00A855B5" w:rsidRDefault="00C1657D" w:rsidP="00D731D2">
      <w:pPr>
        <w:pStyle w:val="NormalWeb"/>
        <w:spacing w:line="360" w:lineRule="auto"/>
        <w:ind w:left="810" w:firstLine="630"/>
        <w:jc w:val="both"/>
      </w:pPr>
      <w:r w:rsidRPr="00A855B5">
        <w:t xml:space="preserve">The internship also exposed me to the practical aspects of documentation handling, coordination with banks and NBFCs, and follow-up mechanisms. Effective </w:t>
      </w:r>
      <w:r w:rsidRPr="00A855B5">
        <w:lastRenderedPageBreak/>
        <w:t>advisory support reduced documentation errors, minimized delays, and contributed to faster loan approvals. Regular updates provided to customers helped reduce confusion and uncertainty, leading to higher satisfaction levels. Observing these processes helped me understand the operational challenges involved in loan facilitation and the importance of efficient coordination.</w:t>
      </w:r>
    </w:p>
    <w:p w14:paraId="3E7DA760" w14:textId="77777777" w:rsidR="00C1657D" w:rsidRPr="00A855B5" w:rsidRDefault="00C1657D" w:rsidP="00D731D2">
      <w:pPr>
        <w:pStyle w:val="NormalWeb"/>
        <w:spacing w:line="360" w:lineRule="auto"/>
        <w:ind w:left="810" w:firstLine="630"/>
        <w:jc w:val="both"/>
      </w:pPr>
      <w:r w:rsidRPr="00A855B5">
        <w:t>Additionally, the internship enhanced my professional skills such as communication, interpersonal interaction, analytical thinking, and problem-solving. Handling customers with different financial backgrounds improved my ability to understand customer needs and recommend suitable loan options. The experience also emphasized ethical advisory practices, confidentiality, and customer-centric service delivery.</w:t>
      </w:r>
    </w:p>
    <w:p w14:paraId="758AEE4E" w14:textId="77777777" w:rsidR="00C1657D" w:rsidRPr="00A855B5" w:rsidRDefault="00C1657D" w:rsidP="00D731D2">
      <w:pPr>
        <w:pStyle w:val="NormalWeb"/>
        <w:spacing w:line="360" w:lineRule="auto"/>
        <w:ind w:left="810" w:firstLine="630"/>
        <w:jc w:val="both"/>
      </w:pPr>
      <w:r w:rsidRPr="00A855B5">
        <w:t xml:space="preserve">Overall, the internship at Finjet Corporate Advisors </w:t>
      </w:r>
      <w:proofErr w:type="spellStart"/>
      <w:r w:rsidRPr="00A855B5">
        <w:t>Pvt.</w:t>
      </w:r>
      <w:proofErr w:type="spellEnd"/>
      <w:r w:rsidRPr="00A855B5">
        <w:t xml:space="preserve"> Ltd. Was a meaningful learning experience that strengthened my practical understanding of financial advisory services, bridged the gap between theory and practice, and prepared me for future professional roles in the finance and advisory industry.</w:t>
      </w:r>
    </w:p>
    <w:p w14:paraId="6DE51DC5" w14:textId="77777777" w:rsidR="00C1657D" w:rsidRPr="00A855B5" w:rsidRDefault="00C1657D" w:rsidP="00D731D2">
      <w:pPr>
        <w:pStyle w:val="NormalWeb"/>
        <w:spacing w:line="360" w:lineRule="auto"/>
        <w:ind w:left="810" w:firstLine="630"/>
        <w:jc w:val="both"/>
        <w:rPr>
          <w:b/>
          <w:bCs/>
        </w:rPr>
      </w:pPr>
    </w:p>
    <w:p w14:paraId="09B3FD17" w14:textId="77777777" w:rsidR="00C1657D" w:rsidRPr="00A855B5" w:rsidRDefault="00C1657D" w:rsidP="00D731D2">
      <w:pPr>
        <w:pStyle w:val="NormalWeb"/>
        <w:spacing w:line="360" w:lineRule="auto"/>
        <w:ind w:left="810" w:firstLine="630"/>
        <w:jc w:val="both"/>
        <w:rPr>
          <w:b/>
          <w:bCs/>
        </w:rPr>
      </w:pPr>
    </w:p>
    <w:p w14:paraId="59010BD5" w14:textId="77777777" w:rsidR="00C1657D" w:rsidRPr="00A855B5" w:rsidRDefault="00C1657D" w:rsidP="00D731D2">
      <w:pPr>
        <w:pStyle w:val="NormalWeb"/>
        <w:spacing w:line="360" w:lineRule="auto"/>
        <w:ind w:left="810" w:firstLine="630"/>
        <w:jc w:val="both"/>
        <w:rPr>
          <w:b/>
          <w:bCs/>
        </w:rPr>
      </w:pPr>
    </w:p>
    <w:p w14:paraId="182FD83A" w14:textId="77777777" w:rsidR="00C1657D" w:rsidRPr="00A855B5" w:rsidRDefault="00C1657D" w:rsidP="00D731D2">
      <w:pPr>
        <w:pStyle w:val="NormalWeb"/>
        <w:spacing w:line="360" w:lineRule="auto"/>
        <w:ind w:left="810" w:firstLine="630"/>
        <w:jc w:val="both"/>
        <w:rPr>
          <w:b/>
          <w:bCs/>
        </w:rPr>
      </w:pPr>
    </w:p>
    <w:p w14:paraId="7E86E77B" w14:textId="77777777" w:rsidR="00C1657D" w:rsidRPr="00A855B5" w:rsidRDefault="00C1657D" w:rsidP="00D731D2">
      <w:pPr>
        <w:pStyle w:val="NormalWeb"/>
        <w:spacing w:line="360" w:lineRule="auto"/>
        <w:ind w:left="810" w:firstLine="630"/>
        <w:jc w:val="both"/>
        <w:rPr>
          <w:b/>
          <w:bCs/>
        </w:rPr>
      </w:pPr>
    </w:p>
    <w:p w14:paraId="186B65A7" w14:textId="77777777" w:rsidR="00C1657D" w:rsidRPr="00A855B5" w:rsidRDefault="00C1657D" w:rsidP="00D731D2">
      <w:pPr>
        <w:pStyle w:val="NormalWeb"/>
        <w:spacing w:line="360" w:lineRule="auto"/>
        <w:ind w:left="810" w:firstLine="630"/>
        <w:jc w:val="both"/>
        <w:rPr>
          <w:b/>
          <w:bCs/>
        </w:rPr>
      </w:pPr>
    </w:p>
    <w:p w14:paraId="6B2776D5" w14:textId="77777777" w:rsidR="00C1657D" w:rsidRPr="00A855B5" w:rsidRDefault="00C1657D" w:rsidP="00D731D2">
      <w:pPr>
        <w:pStyle w:val="NormalWeb"/>
        <w:spacing w:line="360" w:lineRule="auto"/>
        <w:ind w:left="810" w:firstLine="630"/>
        <w:jc w:val="both"/>
        <w:rPr>
          <w:b/>
          <w:bCs/>
        </w:rPr>
      </w:pPr>
    </w:p>
    <w:p w14:paraId="6406A7F0" w14:textId="77777777" w:rsidR="00C1657D" w:rsidRPr="00A855B5" w:rsidRDefault="00C1657D" w:rsidP="00D731D2">
      <w:pPr>
        <w:pStyle w:val="NormalWeb"/>
        <w:spacing w:line="360" w:lineRule="auto"/>
        <w:ind w:left="810" w:firstLine="630"/>
        <w:jc w:val="both"/>
        <w:rPr>
          <w:b/>
          <w:bCs/>
        </w:rPr>
      </w:pPr>
    </w:p>
    <w:p w14:paraId="6E658504" w14:textId="77777777" w:rsidR="00C1657D" w:rsidRPr="00A855B5" w:rsidRDefault="00C1657D" w:rsidP="00D731D2">
      <w:pPr>
        <w:pStyle w:val="NormalWeb"/>
        <w:spacing w:line="360" w:lineRule="auto"/>
        <w:ind w:left="810" w:firstLine="630"/>
        <w:jc w:val="both"/>
        <w:rPr>
          <w:b/>
          <w:bCs/>
        </w:rPr>
      </w:pPr>
    </w:p>
    <w:p w14:paraId="47ACDAB2" w14:textId="77777777" w:rsidR="00C1657D" w:rsidRPr="00A855B5" w:rsidRDefault="00C1657D" w:rsidP="00D731D2">
      <w:pPr>
        <w:pStyle w:val="NormalWeb"/>
        <w:spacing w:line="360" w:lineRule="auto"/>
        <w:ind w:left="810" w:firstLine="630"/>
        <w:jc w:val="both"/>
        <w:rPr>
          <w:b/>
          <w:bCs/>
        </w:rPr>
      </w:pPr>
    </w:p>
    <w:p w14:paraId="4D4EBC66" w14:textId="77777777" w:rsidR="00C1657D" w:rsidRPr="00A855B5" w:rsidRDefault="00C1657D" w:rsidP="00D731D2">
      <w:pPr>
        <w:pStyle w:val="NormalWeb"/>
        <w:spacing w:line="360" w:lineRule="auto"/>
        <w:ind w:left="810" w:firstLine="630"/>
        <w:jc w:val="both"/>
        <w:rPr>
          <w:b/>
          <w:bCs/>
        </w:rPr>
      </w:pPr>
    </w:p>
    <w:p w14:paraId="609E77CF" w14:textId="77777777" w:rsidR="00C1657D" w:rsidRPr="00A855B5" w:rsidRDefault="00C1657D" w:rsidP="00D731D2">
      <w:pPr>
        <w:pStyle w:val="NormalWeb"/>
        <w:spacing w:line="360" w:lineRule="auto"/>
        <w:ind w:left="810" w:firstLine="630"/>
        <w:rPr>
          <w:b/>
          <w:bCs/>
        </w:rPr>
      </w:pPr>
    </w:p>
    <w:p w14:paraId="3A672979" w14:textId="77777777" w:rsidR="00C1657D" w:rsidRPr="00A855B5" w:rsidRDefault="00C1657D" w:rsidP="00D731D2">
      <w:pPr>
        <w:pStyle w:val="NormalWeb"/>
        <w:spacing w:line="360" w:lineRule="auto"/>
        <w:ind w:left="810" w:firstLine="630"/>
        <w:rPr>
          <w:b/>
          <w:bCs/>
        </w:rPr>
      </w:pPr>
    </w:p>
    <w:p w14:paraId="4964D15A" w14:textId="77777777" w:rsidR="00732645" w:rsidRPr="00A855B5" w:rsidRDefault="00732645" w:rsidP="00D731D2">
      <w:pPr>
        <w:pStyle w:val="NormalWeb"/>
        <w:spacing w:line="360" w:lineRule="auto"/>
        <w:ind w:left="810" w:firstLine="630"/>
        <w:jc w:val="center"/>
        <w:rPr>
          <w:b/>
          <w:bCs/>
          <w:sz w:val="44"/>
          <w:szCs w:val="44"/>
        </w:rPr>
      </w:pPr>
    </w:p>
    <w:p w14:paraId="5A0B4F04" w14:textId="77777777" w:rsidR="00732645" w:rsidRPr="00A855B5" w:rsidRDefault="00732645" w:rsidP="00D731D2">
      <w:pPr>
        <w:pStyle w:val="NormalWeb"/>
        <w:spacing w:line="360" w:lineRule="auto"/>
        <w:ind w:left="810" w:firstLine="630"/>
        <w:jc w:val="center"/>
        <w:rPr>
          <w:b/>
          <w:bCs/>
          <w:sz w:val="44"/>
          <w:szCs w:val="44"/>
        </w:rPr>
      </w:pPr>
    </w:p>
    <w:p w14:paraId="6FE40781" w14:textId="77777777" w:rsidR="00732645" w:rsidRPr="00A855B5" w:rsidRDefault="00732645" w:rsidP="00D731D2">
      <w:pPr>
        <w:pStyle w:val="NormalWeb"/>
        <w:spacing w:line="360" w:lineRule="auto"/>
        <w:ind w:left="810" w:firstLine="630"/>
        <w:jc w:val="center"/>
        <w:rPr>
          <w:b/>
          <w:bCs/>
          <w:sz w:val="44"/>
          <w:szCs w:val="44"/>
        </w:rPr>
      </w:pPr>
    </w:p>
    <w:p w14:paraId="2C78D6C1" w14:textId="77777777" w:rsidR="00732645" w:rsidRPr="00A855B5" w:rsidRDefault="00732645" w:rsidP="00D731D2">
      <w:pPr>
        <w:pStyle w:val="NormalWeb"/>
        <w:spacing w:line="360" w:lineRule="auto"/>
        <w:ind w:left="810" w:firstLine="630"/>
        <w:jc w:val="center"/>
        <w:rPr>
          <w:b/>
          <w:bCs/>
          <w:sz w:val="44"/>
          <w:szCs w:val="44"/>
        </w:rPr>
      </w:pPr>
    </w:p>
    <w:p w14:paraId="22AEE8AA" w14:textId="1A00D1AF" w:rsidR="00C1657D" w:rsidRPr="00A855B5" w:rsidRDefault="00C1657D" w:rsidP="00D731D2">
      <w:pPr>
        <w:pStyle w:val="NormalWeb"/>
        <w:spacing w:line="360" w:lineRule="auto"/>
        <w:ind w:left="810" w:firstLine="630"/>
        <w:jc w:val="center"/>
        <w:rPr>
          <w:b/>
          <w:bCs/>
          <w:sz w:val="40"/>
          <w:szCs w:val="40"/>
        </w:rPr>
      </w:pPr>
      <w:r w:rsidRPr="00A855B5">
        <w:rPr>
          <w:b/>
          <w:bCs/>
          <w:sz w:val="40"/>
          <w:szCs w:val="40"/>
        </w:rPr>
        <w:t>CHAPTER 7</w:t>
      </w:r>
    </w:p>
    <w:p w14:paraId="2B209634" w14:textId="24C5A0B5" w:rsidR="00C1657D" w:rsidRPr="00A855B5" w:rsidRDefault="00732645" w:rsidP="00D731D2">
      <w:pPr>
        <w:pStyle w:val="NormalWeb"/>
        <w:spacing w:line="360" w:lineRule="auto"/>
        <w:ind w:left="810" w:firstLine="630"/>
        <w:jc w:val="center"/>
        <w:rPr>
          <w:b/>
          <w:bCs/>
          <w:sz w:val="40"/>
          <w:szCs w:val="40"/>
        </w:rPr>
      </w:pPr>
      <w:r w:rsidRPr="00A855B5">
        <w:rPr>
          <w:b/>
          <w:bCs/>
          <w:sz w:val="40"/>
          <w:szCs w:val="40"/>
        </w:rPr>
        <w:t>BIBLIOGRAPHY</w:t>
      </w:r>
    </w:p>
    <w:p w14:paraId="1222BAB1" w14:textId="77777777" w:rsidR="00612318" w:rsidRPr="00A855B5" w:rsidRDefault="00612318">
      <w:pPr>
        <w:rPr>
          <w:rFonts w:ascii="Times New Roman" w:eastAsia="Times New Roman" w:hAnsi="Times New Roman" w:cs="Times New Roman"/>
          <w:b/>
          <w:bCs/>
          <w:sz w:val="24"/>
          <w:szCs w:val="24"/>
        </w:rPr>
      </w:pPr>
      <w:r w:rsidRPr="00A855B5">
        <w:rPr>
          <w:rFonts w:ascii="Times New Roman" w:hAnsi="Times New Roman" w:cs="Times New Roman"/>
          <w:b/>
          <w:bCs/>
        </w:rPr>
        <w:br w:type="page"/>
      </w:r>
    </w:p>
    <w:p w14:paraId="0329B804" w14:textId="43DD0C03" w:rsidR="00C1657D" w:rsidRPr="00A855B5" w:rsidRDefault="00C1657D" w:rsidP="00612318">
      <w:pPr>
        <w:pStyle w:val="NormalWeb"/>
        <w:spacing w:line="360" w:lineRule="auto"/>
        <w:ind w:firstLine="720"/>
        <w:rPr>
          <w:b/>
          <w:bCs/>
          <w:sz w:val="28"/>
          <w:szCs w:val="28"/>
        </w:rPr>
      </w:pPr>
      <w:r w:rsidRPr="00A855B5">
        <w:rPr>
          <w:b/>
          <w:bCs/>
          <w:sz w:val="28"/>
          <w:szCs w:val="28"/>
        </w:rPr>
        <w:lastRenderedPageBreak/>
        <w:t>7.1 BLIOGRAPHY</w:t>
      </w:r>
    </w:p>
    <w:p w14:paraId="72852287" w14:textId="77777777" w:rsidR="00C1657D" w:rsidRPr="00A855B5" w:rsidRDefault="00C1657D" w:rsidP="00612318">
      <w:pPr>
        <w:pStyle w:val="NormalWeb"/>
        <w:spacing w:line="360" w:lineRule="auto"/>
        <w:ind w:firstLine="720"/>
        <w:rPr>
          <w:b/>
          <w:bCs/>
        </w:rPr>
      </w:pPr>
      <w:r w:rsidRPr="00A855B5">
        <w:rPr>
          <w:b/>
          <w:bCs/>
        </w:rPr>
        <w:t>Books</w:t>
      </w:r>
    </w:p>
    <w:p w14:paraId="788A9445" w14:textId="77777777" w:rsidR="00C1657D" w:rsidRPr="00A855B5" w:rsidRDefault="00C1657D" w:rsidP="00D731D2">
      <w:pPr>
        <w:pStyle w:val="NormalWeb"/>
        <w:numPr>
          <w:ilvl w:val="0"/>
          <w:numId w:val="53"/>
        </w:numPr>
        <w:spacing w:line="360" w:lineRule="auto"/>
        <w:ind w:left="810" w:firstLine="630"/>
      </w:pPr>
      <w:r w:rsidRPr="00A855B5">
        <w:t>Kothari, C. R. (2019). Research Methodology: Methods and Techniques (4</w:t>
      </w:r>
      <w:r w:rsidRPr="00A855B5">
        <w:rPr>
          <w:vertAlign w:val="superscript"/>
        </w:rPr>
        <w:t>th</w:t>
      </w:r>
      <w:r w:rsidRPr="00A855B5">
        <w:t xml:space="preserve"> ed.). New Delhi, India: New Age International Publishers.</w:t>
      </w:r>
    </w:p>
    <w:p w14:paraId="77671C51" w14:textId="77777777" w:rsidR="00C1657D" w:rsidRPr="00A855B5" w:rsidRDefault="00C1657D" w:rsidP="00D731D2">
      <w:pPr>
        <w:pStyle w:val="NormalWeb"/>
        <w:numPr>
          <w:ilvl w:val="0"/>
          <w:numId w:val="53"/>
        </w:numPr>
        <w:spacing w:line="360" w:lineRule="auto"/>
        <w:ind w:left="810" w:firstLine="630"/>
      </w:pPr>
      <w:r w:rsidRPr="00A855B5">
        <w:t>Saunders, M., Lewis, P., &amp; Thornhill, A. (2019). Research Methods for Business Students (8</w:t>
      </w:r>
      <w:r w:rsidRPr="00A855B5">
        <w:rPr>
          <w:vertAlign w:val="superscript"/>
        </w:rPr>
        <w:t>th</w:t>
      </w:r>
      <w:r w:rsidRPr="00A855B5">
        <w:t xml:space="preserve"> ed.). Harlow, UK: Pearson Education.</w:t>
      </w:r>
    </w:p>
    <w:p w14:paraId="49B63601" w14:textId="77777777" w:rsidR="00C1657D" w:rsidRPr="00A855B5" w:rsidRDefault="00C1657D" w:rsidP="00D731D2">
      <w:pPr>
        <w:pStyle w:val="NormalWeb"/>
        <w:numPr>
          <w:ilvl w:val="0"/>
          <w:numId w:val="53"/>
        </w:numPr>
        <w:spacing w:line="360" w:lineRule="auto"/>
        <w:ind w:left="810" w:firstLine="630"/>
      </w:pPr>
      <w:r w:rsidRPr="00A855B5">
        <w:t>Pandey, I. M. (2018). Financial Management (12</w:t>
      </w:r>
      <w:r w:rsidRPr="00A855B5">
        <w:rPr>
          <w:vertAlign w:val="superscript"/>
        </w:rPr>
        <w:t>th</w:t>
      </w:r>
      <w:r w:rsidRPr="00A855B5">
        <w:t xml:space="preserve"> ed.). New Delhi, India: Vikas Publishing House.</w:t>
      </w:r>
    </w:p>
    <w:p w14:paraId="68F8D649" w14:textId="77777777" w:rsidR="00C1657D" w:rsidRPr="00A855B5" w:rsidRDefault="00C1657D" w:rsidP="00612318">
      <w:pPr>
        <w:pStyle w:val="NormalWeb"/>
        <w:spacing w:line="360" w:lineRule="auto"/>
        <w:ind w:firstLine="720"/>
        <w:rPr>
          <w:b/>
          <w:bCs/>
        </w:rPr>
      </w:pPr>
      <w:r w:rsidRPr="00A855B5">
        <w:rPr>
          <w:b/>
          <w:bCs/>
        </w:rPr>
        <w:t>Journals</w:t>
      </w:r>
    </w:p>
    <w:p w14:paraId="2D41B026" w14:textId="77777777" w:rsidR="00C1657D" w:rsidRPr="00A855B5" w:rsidRDefault="00C1657D" w:rsidP="00D731D2">
      <w:pPr>
        <w:pStyle w:val="NormalWeb"/>
        <w:numPr>
          <w:ilvl w:val="0"/>
          <w:numId w:val="55"/>
        </w:numPr>
        <w:spacing w:line="360" w:lineRule="auto"/>
        <w:ind w:left="810" w:firstLine="630"/>
      </w:pPr>
      <w:r w:rsidRPr="00A855B5">
        <w:t>Kumar, S., &amp; Singh, R. (2020). Customer satisfaction towards financial advisory services in India. International Journal of Management Studies, 7(3), 45–52.</w:t>
      </w:r>
    </w:p>
    <w:p w14:paraId="4C0F5E6C" w14:textId="77777777" w:rsidR="00C1657D" w:rsidRPr="00A855B5" w:rsidRDefault="00C1657D" w:rsidP="00D731D2">
      <w:pPr>
        <w:pStyle w:val="NormalWeb"/>
        <w:numPr>
          <w:ilvl w:val="0"/>
          <w:numId w:val="55"/>
        </w:numPr>
        <w:spacing w:line="360" w:lineRule="auto"/>
        <w:ind w:left="810" w:firstLine="630"/>
      </w:pPr>
      <w:r w:rsidRPr="00A855B5">
        <w:t>Sharma, P., &amp; Mehta, D. (2019). Role of financial advisors in improving retail loan accessibility. Journal of Banking and Finance, 11(2), 68–75.</w:t>
      </w:r>
    </w:p>
    <w:p w14:paraId="04A62D0E" w14:textId="77777777" w:rsidR="00C1657D" w:rsidRPr="00A855B5" w:rsidRDefault="00C1657D" w:rsidP="00D731D2">
      <w:pPr>
        <w:pStyle w:val="NormalWeb"/>
        <w:numPr>
          <w:ilvl w:val="0"/>
          <w:numId w:val="55"/>
        </w:numPr>
        <w:spacing w:line="360" w:lineRule="auto"/>
        <w:ind w:left="810" w:firstLine="630"/>
      </w:pPr>
      <w:r w:rsidRPr="00A855B5">
        <w:t>Gupta, A., &amp; Verma, N. (2021). Financial advisory services and customer trust in retail banking. International Journal of Finance and Economics, 26(4), 5021–5030.</w:t>
      </w:r>
    </w:p>
    <w:p w14:paraId="09D05EBF" w14:textId="1B7B0F2A" w:rsidR="00C1657D" w:rsidRPr="00A855B5" w:rsidRDefault="00C1657D" w:rsidP="00612318">
      <w:pPr>
        <w:pStyle w:val="NormalWeb"/>
        <w:numPr>
          <w:ilvl w:val="0"/>
          <w:numId w:val="55"/>
        </w:numPr>
        <w:spacing w:line="360" w:lineRule="auto"/>
        <w:ind w:left="810" w:firstLine="630"/>
      </w:pPr>
      <w:r w:rsidRPr="00A855B5">
        <w:t>Reserve Bank of India. (2022). Financial inclusion and credit accessibility in India. RBI Bulletin, 76(9), 12–20.</w:t>
      </w:r>
    </w:p>
    <w:p w14:paraId="19CF89A6" w14:textId="36693A5E" w:rsidR="00C1657D" w:rsidRPr="00A855B5" w:rsidRDefault="00C1657D" w:rsidP="00612318">
      <w:pPr>
        <w:pStyle w:val="NormalWeb"/>
        <w:spacing w:line="360" w:lineRule="auto"/>
        <w:ind w:firstLine="720"/>
        <w:rPr>
          <w:b/>
          <w:bCs/>
        </w:rPr>
      </w:pPr>
      <w:r w:rsidRPr="00A855B5">
        <w:rPr>
          <w:b/>
          <w:bCs/>
        </w:rPr>
        <w:t>Websites</w:t>
      </w:r>
    </w:p>
    <w:p w14:paraId="49E06AFD" w14:textId="0508EB23" w:rsidR="00C1657D" w:rsidRPr="00A855B5" w:rsidRDefault="00C1657D" w:rsidP="00D731D2">
      <w:pPr>
        <w:pStyle w:val="NormalWeb"/>
        <w:numPr>
          <w:ilvl w:val="0"/>
          <w:numId w:val="54"/>
        </w:numPr>
        <w:spacing w:line="360" w:lineRule="auto"/>
        <w:ind w:left="810" w:firstLine="630"/>
      </w:pPr>
      <w:r w:rsidRPr="00A855B5">
        <w:t>Reserve Bank of India. (2024). Banking and loan guidelines. https://www.rbi.org.in</w:t>
      </w:r>
    </w:p>
    <w:p w14:paraId="417542E7" w14:textId="42315DC7" w:rsidR="00C1657D" w:rsidRPr="00A855B5" w:rsidRDefault="00C1657D" w:rsidP="00D731D2">
      <w:pPr>
        <w:pStyle w:val="NormalWeb"/>
        <w:numPr>
          <w:ilvl w:val="0"/>
          <w:numId w:val="54"/>
        </w:numPr>
        <w:spacing w:line="360" w:lineRule="auto"/>
        <w:ind w:left="810" w:firstLine="630"/>
      </w:pPr>
      <w:r w:rsidRPr="00A855B5">
        <w:t>Investopedia. (2024). Loan advisory and financial services. https://www.investopedia.com</w:t>
      </w:r>
    </w:p>
    <w:p w14:paraId="4A946D56" w14:textId="7AE780BE" w:rsidR="00C1657D" w:rsidRPr="00A855B5" w:rsidRDefault="00C1657D" w:rsidP="00D731D2">
      <w:pPr>
        <w:pStyle w:val="NormalWeb"/>
        <w:numPr>
          <w:ilvl w:val="0"/>
          <w:numId w:val="54"/>
        </w:numPr>
        <w:spacing w:line="360" w:lineRule="auto"/>
        <w:ind w:left="810" w:firstLine="630"/>
      </w:pPr>
      <w:r w:rsidRPr="00A855B5">
        <w:t xml:space="preserve">Finjet Corporate Advisors </w:t>
      </w:r>
      <w:proofErr w:type="spellStart"/>
      <w:r w:rsidRPr="00A855B5">
        <w:t>Pvt.</w:t>
      </w:r>
      <w:proofErr w:type="spellEnd"/>
      <w:r w:rsidRPr="00A855B5">
        <w:t xml:space="preserve"> Ltd. (2024). Company profile and services. https://www.finjet.in</w:t>
      </w:r>
    </w:p>
    <w:p w14:paraId="3B3358C7" w14:textId="1E42F6FB" w:rsidR="00C1657D" w:rsidRPr="00A855B5" w:rsidRDefault="00C1657D" w:rsidP="00D731D2">
      <w:pPr>
        <w:pStyle w:val="NormalWeb"/>
        <w:numPr>
          <w:ilvl w:val="0"/>
          <w:numId w:val="54"/>
        </w:numPr>
        <w:spacing w:line="360" w:lineRule="auto"/>
        <w:ind w:left="810" w:firstLine="630"/>
      </w:pPr>
      <w:r w:rsidRPr="00A855B5">
        <w:t>State Bank of India. (2024). Retail loan products and procedures. https://www.sbi.co.in</w:t>
      </w:r>
    </w:p>
    <w:p w14:paraId="3BE1B0A5" w14:textId="0A09BBB3" w:rsidR="00C1657D" w:rsidRPr="00A855B5" w:rsidRDefault="00C1657D" w:rsidP="00D731D2">
      <w:pPr>
        <w:pStyle w:val="NormalWeb"/>
        <w:numPr>
          <w:ilvl w:val="0"/>
          <w:numId w:val="54"/>
        </w:numPr>
        <w:spacing w:line="360" w:lineRule="auto"/>
        <w:ind w:left="810" w:firstLine="630"/>
      </w:pPr>
      <w:r w:rsidRPr="00A855B5">
        <w:t>HDFC Bank. (2024). Loan eligibility and documentation guidelines. https://www.hdfcbank.com</w:t>
      </w:r>
    </w:p>
    <w:p w14:paraId="6E546D8A" w14:textId="77777777" w:rsidR="00F41976" w:rsidRPr="00A855B5" w:rsidRDefault="00F41976" w:rsidP="00F41976">
      <w:pPr>
        <w:pStyle w:val="BodyText"/>
        <w:spacing w:line="360" w:lineRule="auto"/>
        <w:rPr>
          <w:b/>
          <w:bCs/>
          <w:sz w:val="40"/>
          <w:szCs w:val="40"/>
        </w:rPr>
      </w:pPr>
    </w:p>
    <w:p w14:paraId="3A744807" w14:textId="77777777" w:rsidR="00F41976" w:rsidRPr="00A855B5" w:rsidRDefault="00F41976" w:rsidP="00F41976">
      <w:pPr>
        <w:pStyle w:val="BodyText"/>
        <w:spacing w:line="360" w:lineRule="auto"/>
        <w:rPr>
          <w:b/>
          <w:bCs/>
          <w:sz w:val="40"/>
          <w:szCs w:val="40"/>
        </w:rPr>
      </w:pPr>
    </w:p>
    <w:p w14:paraId="7322D567" w14:textId="77777777" w:rsidR="00F41976" w:rsidRPr="00A855B5" w:rsidRDefault="00F41976" w:rsidP="00F41976">
      <w:pPr>
        <w:pStyle w:val="BodyText"/>
        <w:spacing w:line="360" w:lineRule="auto"/>
        <w:rPr>
          <w:b/>
          <w:bCs/>
          <w:sz w:val="40"/>
          <w:szCs w:val="40"/>
        </w:rPr>
      </w:pPr>
    </w:p>
    <w:p w14:paraId="35A71445" w14:textId="77777777" w:rsidR="00F41976" w:rsidRPr="00A855B5" w:rsidRDefault="00F41976" w:rsidP="00F41976">
      <w:pPr>
        <w:pStyle w:val="BodyText"/>
        <w:spacing w:line="360" w:lineRule="auto"/>
        <w:rPr>
          <w:b/>
          <w:bCs/>
          <w:sz w:val="40"/>
          <w:szCs w:val="40"/>
        </w:rPr>
      </w:pPr>
    </w:p>
    <w:p w14:paraId="49CE5888" w14:textId="77777777" w:rsidR="00F41976" w:rsidRPr="00A855B5" w:rsidRDefault="00F41976" w:rsidP="00F41976">
      <w:pPr>
        <w:pStyle w:val="BodyText"/>
        <w:spacing w:line="360" w:lineRule="auto"/>
        <w:rPr>
          <w:b/>
          <w:bCs/>
          <w:sz w:val="40"/>
          <w:szCs w:val="40"/>
        </w:rPr>
      </w:pPr>
    </w:p>
    <w:p w14:paraId="55C9365C" w14:textId="77777777" w:rsidR="00F41976" w:rsidRPr="00A855B5" w:rsidRDefault="00F41976" w:rsidP="00F41976">
      <w:pPr>
        <w:pStyle w:val="BodyText"/>
        <w:spacing w:line="360" w:lineRule="auto"/>
        <w:rPr>
          <w:b/>
          <w:bCs/>
          <w:sz w:val="40"/>
          <w:szCs w:val="40"/>
        </w:rPr>
      </w:pPr>
    </w:p>
    <w:p w14:paraId="1D646FC2" w14:textId="77777777" w:rsidR="00F41976" w:rsidRPr="00A855B5" w:rsidRDefault="00F41976" w:rsidP="00F41976">
      <w:pPr>
        <w:pStyle w:val="BodyText"/>
        <w:spacing w:line="360" w:lineRule="auto"/>
        <w:rPr>
          <w:b/>
          <w:bCs/>
          <w:sz w:val="40"/>
          <w:szCs w:val="40"/>
        </w:rPr>
      </w:pPr>
    </w:p>
    <w:p w14:paraId="3B8ECA98" w14:textId="77777777" w:rsidR="00F41976" w:rsidRPr="00A855B5" w:rsidRDefault="00F41976" w:rsidP="00F41976">
      <w:pPr>
        <w:pStyle w:val="BodyText"/>
        <w:spacing w:line="360" w:lineRule="auto"/>
        <w:rPr>
          <w:b/>
          <w:bCs/>
          <w:sz w:val="40"/>
          <w:szCs w:val="40"/>
        </w:rPr>
      </w:pPr>
    </w:p>
    <w:p w14:paraId="2167F330" w14:textId="77777777" w:rsidR="00F41976" w:rsidRPr="00A855B5" w:rsidRDefault="00F41976" w:rsidP="00F41976">
      <w:pPr>
        <w:pStyle w:val="BodyText"/>
        <w:spacing w:line="360" w:lineRule="auto"/>
        <w:rPr>
          <w:b/>
          <w:bCs/>
          <w:sz w:val="40"/>
          <w:szCs w:val="40"/>
        </w:rPr>
      </w:pPr>
    </w:p>
    <w:p w14:paraId="5EF3E29F" w14:textId="6FFEEA1B" w:rsidR="00C1657D" w:rsidRPr="00A855B5" w:rsidRDefault="00C1657D" w:rsidP="00F41976">
      <w:pPr>
        <w:pStyle w:val="BodyText"/>
        <w:spacing w:line="360" w:lineRule="auto"/>
        <w:jc w:val="center"/>
        <w:rPr>
          <w:b/>
          <w:bCs/>
          <w:sz w:val="40"/>
          <w:szCs w:val="40"/>
        </w:rPr>
      </w:pPr>
      <w:r w:rsidRPr="00A855B5">
        <w:rPr>
          <w:b/>
          <w:bCs/>
          <w:sz w:val="40"/>
          <w:szCs w:val="40"/>
        </w:rPr>
        <w:t>ANNEXURE/ APPENDICES</w:t>
      </w:r>
    </w:p>
    <w:p w14:paraId="4D49DFF4" w14:textId="77777777" w:rsidR="00C1657D" w:rsidRPr="00A855B5" w:rsidRDefault="00C1657D" w:rsidP="00D731D2">
      <w:pPr>
        <w:pStyle w:val="BodyText"/>
        <w:spacing w:line="360" w:lineRule="auto"/>
        <w:ind w:left="810" w:firstLine="630"/>
        <w:jc w:val="both"/>
        <w:rPr>
          <w:b/>
          <w:bCs/>
        </w:rPr>
      </w:pPr>
    </w:p>
    <w:p w14:paraId="26216697" w14:textId="77777777" w:rsidR="00C1657D" w:rsidRPr="00A855B5" w:rsidRDefault="00C1657D" w:rsidP="00D731D2">
      <w:pPr>
        <w:pStyle w:val="BodyText"/>
        <w:spacing w:line="360" w:lineRule="auto"/>
        <w:ind w:left="810" w:firstLine="630"/>
        <w:jc w:val="both"/>
        <w:rPr>
          <w:b/>
          <w:bCs/>
        </w:rPr>
      </w:pPr>
    </w:p>
    <w:p w14:paraId="6A696540" w14:textId="77777777" w:rsidR="00C1657D" w:rsidRPr="00A855B5" w:rsidRDefault="00C1657D" w:rsidP="00D731D2">
      <w:pPr>
        <w:pStyle w:val="BodyText"/>
        <w:spacing w:line="360" w:lineRule="auto"/>
        <w:ind w:left="810" w:firstLine="630"/>
        <w:jc w:val="both"/>
        <w:rPr>
          <w:b/>
          <w:bCs/>
        </w:rPr>
      </w:pPr>
    </w:p>
    <w:p w14:paraId="685E4381" w14:textId="77777777" w:rsidR="00C1657D" w:rsidRPr="00A855B5" w:rsidRDefault="00C1657D" w:rsidP="00D731D2">
      <w:pPr>
        <w:pStyle w:val="BodyText"/>
        <w:spacing w:line="360" w:lineRule="auto"/>
        <w:ind w:left="810" w:firstLine="630"/>
        <w:jc w:val="both"/>
        <w:rPr>
          <w:b/>
          <w:bCs/>
        </w:rPr>
      </w:pPr>
    </w:p>
    <w:p w14:paraId="0350A45A" w14:textId="77777777" w:rsidR="00C1657D" w:rsidRPr="00A855B5" w:rsidRDefault="00C1657D" w:rsidP="00D731D2">
      <w:pPr>
        <w:pStyle w:val="BodyText"/>
        <w:spacing w:line="360" w:lineRule="auto"/>
        <w:ind w:left="810" w:firstLine="630"/>
        <w:jc w:val="both"/>
        <w:rPr>
          <w:b/>
          <w:bCs/>
        </w:rPr>
      </w:pPr>
    </w:p>
    <w:p w14:paraId="47BDC72B" w14:textId="77777777" w:rsidR="00C1657D" w:rsidRPr="00A855B5" w:rsidRDefault="00C1657D" w:rsidP="00D731D2">
      <w:pPr>
        <w:pStyle w:val="BodyText"/>
        <w:spacing w:line="360" w:lineRule="auto"/>
        <w:ind w:left="810" w:firstLine="630"/>
        <w:jc w:val="both"/>
        <w:rPr>
          <w:b/>
          <w:bCs/>
        </w:rPr>
      </w:pPr>
    </w:p>
    <w:p w14:paraId="568E987C" w14:textId="77777777" w:rsidR="00C1657D" w:rsidRPr="00A855B5" w:rsidRDefault="00C1657D" w:rsidP="00D731D2">
      <w:pPr>
        <w:pStyle w:val="BodyText"/>
        <w:spacing w:line="360" w:lineRule="auto"/>
        <w:ind w:left="810" w:firstLine="630"/>
        <w:jc w:val="both"/>
        <w:rPr>
          <w:b/>
          <w:bCs/>
        </w:rPr>
      </w:pPr>
    </w:p>
    <w:p w14:paraId="377CB20D" w14:textId="77777777" w:rsidR="00C1657D" w:rsidRPr="00A855B5" w:rsidRDefault="00C1657D" w:rsidP="00D731D2">
      <w:pPr>
        <w:pStyle w:val="BodyText"/>
        <w:spacing w:line="360" w:lineRule="auto"/>
        <w:ind w:left="810" w:firstLine="630"/>
        <w:jc w:val="both"/>
        <w:rPr>
          <w:b/>
          <w:bCs/>
        </w:rPr>
      </w:pPr>
    </w:p>
    <w:p w14:paraId="45C770DE" w14:textId="77777777" w:rsidR="00C1657D" w:rsidRPr="00A855B5" w:rsidRDefault="00C1657D" w:rsidP="00D731D2">
      <w:pPr>
        <w:pStyle w:val="BodyText"/>
        <w:spacing w:line="360" w:lineRule="auto"/>
        <w:ind w:left="810" w:firstLine="630"/>
        <w:jc w:val="both"/>
        <w:rPr>
          <w:b/>
          <w:bCs/>
        </w:rPr>
      </w:pPr>
    </w:p>
    <w:p w14:paraId="0F41CDD1" w14:textId="77777777" w:rsidR="00C1657D" w:rsidRPr="00A855B5" w:rsidRDefault="00C1657D" w:rsidP="00D731D2">
      <w:pPr>
        <w:pStyle w:val="BodyText"/>
        <w:spacing w:line="360" w:lineRule="auto"/>
        <w:ind w:left="810" w:firstLine="630"/>
        <w:jc w:val="both"/>
        <w:rPr>
          <w:b/>
          <w:bCs/>
        </w:rPr>
      </w:pPr>
    </w:p>
    <w:p w14:paraId="6A81843E" w14:textId="77777777" w:rsidR="00C1657D" w:rsidRPr="00A855B5" w:rsidRDefault="00C1657D" w:rsidP="00D731D2">
      <w:pPr>
        <w:pStyle w:val="BodyText"/>
        <w:spacing w:line="360" w:lineRule="auto"/>
        <w:ind w:left="810" w:firstLine="630"/>
        <w:jc w:val="both"/>
        <w:rPr>
          <w:b/>
          <w:bCs/>
        </w:rPr>
      </w:pPr>
    </w:p>
    <w:p w14:paraId="05BB3D02" w14:textId="77777777" w:rsidR="00C1657D" w:rsidRPr="00A855B5" w:rsidRDefault="00C1657D" w:rsidP="00D731D2">
      <w:pPr>
        <w:pStyle w:val="BodyText"/>
        <w:spacing w:line="360" w:lineRule="auto"/>
        <w:ind w:left="810" w:firstLine="630"/>
        <w:jc w:val="both"/>
        <w:rPr>
          <w:b/>
          <w:bCs/>
        </w:rPr>
      </w:pPr>
    </w:p>
    <w:p w14:paraId="7B201A37" w14:textId="77777777" w:rsidR="00C1657D" w:rsidRPr="00A855B5" w:rsidRDefault="00C1657D" w:rsidP="00D731D2">
      <w:pPr>
        <w:pStyle w:val="BodyText"/>
        <w:spacing w:line="360" w:lineRule="auto"/>
        <w:ind w:left="810" w:firstLine="630"/>
        <w:jc w:val="both"/>
        <w:rPr>
          <w:b/>
          <w:bCs/>
        </w:rPr>
      </w:pPr>
    </w:p>
    <w:p w14:paraId="199A9B6E" w14:textId="77777777" w:rsidR="00C1657D" w:rsidRPr="00A855B5" w:rsidRDefault="00C1657D" w:rsidP="00D731D2">
      <w:pPr>
        <w:pStyle w:val="BodyText"/>
        <w:spacing w:line="360" w:lineRule="auto"/>
        <w:ind w:left="810" w:firstLine="630"/>
        <w:jc w:val="both"/>
        <w:rPr>
          <w:b/>
          <w:bCs/>
        </w:rPr>
      </w:pPr>
    </w:p>
    <w:p w14:paraId="5B4990B8" w14:textId="77777777" w:rsidR="00C1657D" w:rsidRPr="00A855B5" w:rsidRDefault="00C1657D" w:rsidP="00D731D2">
      <w:pPr>
        <w:pStyle w:val="BodyText"/>
        <w:spacing w:line="360" w:lineRule="auto"/>
        <w:ind w:left="810" w:firstLine="630"/>
        <w:jc w:val="both"/>
        <w:rPr>
          <w:b/>
          <w:bCs/>
        </w:rPr>
      </w:pPr>
    </w:p>
    <w:p w14:paraId="3041C0CE" w14:textId="77777777" w:rsidR="00C1657D" w:rsidRPr="00A855B5" w:rsidRDefault="00C1657D" w:rsidP="00D731D2">
      <w:pPr>
        <w:pStyle w:val="BodyText"/>
        <w:spacing w:line="360" w:lineRule="auto"/>
        <w:ind w:left="810" w:firstLine="630"/>
        <w:jc w:val="both"/>
        <w:rPr>
          <w:b/>
          <w:bCs/>
        </w:rPr>
      </w:pPr>
    </w:p>
    <w:p w14:paraId="658E7022" w14:textId="77777777" w:rsidR="00C1657D" w:rsidRPr="00A855B5" w:rsidRDefault="00C1657D" w:rsidP="00D731D2">
      <w:pPr>
        <w:pStyle w:val="BodyText"/>
        <w:spacing w:line="360" w:lineRule="auto"/>
        <w:ind w:left="810" w:firstLine="630"/>
        <w:jc w:val="both"/>
        <w:rPr>
          <w:b/>
          <w:bCs/>
        </w:rPr>
      </w:pPr>
    </w:p>
    <w:p w14:paraId="0CB286E0" w14:textId="2BE94923" w:rsidR="00C1657D" w:rsidRPr="00A855B5" w:rsidRDefault="00C1657D" w:rsidP="00F41976">
      <w:pPr>
        <w:pStyle w:val="BodyText"/>
        <w:spacing w:line="360" w:lineRule="auto"/>
        <w:ind w:left="720"/>
        <w:jc w:val="center"/>
        <w:rPr>
          <w:b/>
          <w:bCs/>
          <w:sz w:val="28"/>
          <w:szCs w:val="28"/>
        </w:rPr>
      </w:pPr>
      <w:r w:rsidRPr="00A855B5">
        <w:rPr>
          <w:b/>
          <w:bCs/>
          <w:sz w:val="28"/>
          <w:szCs w:val="28"/>
        </w:rPr>
        <w:lastRenderedPageBreak/>
        <w:t>INTERNSHIP OFFER LETTER</w:t>
      </w:r>
    </w:p>
    <w:p w14:paraId="37ECEDD5" w14:textId="77777777" w:rsidR="00C1657D" w:rsidRPr="00A855B5" w:rsidRDefault="00C1657D" w:rsidP="00D731D2">
      <w:pPr>
        <w:pStyle w:val="BodyText"/>
        <w:spacing w:line="360" w:lineRule="auto"/>
        <w:ind w:left="810" w:firstLine="630"/>
        <w:jc w:val="both"/>
        <w:rPr>
          <w:b/>
          <w:bCs/>
          <w:sz w:val="28"/>
          <w:szCs w:val="28"/>
          <w:u w:val="single"/>
        </w:rPr>
      </w:pPr>
    </w:p>
    <w:p w14:paraId="176CCF89" w14:textId="77777777" w:rsidR="00C1657D" w:rsidRPr="00A855B5" w:rsidRDefault="00C1657D" w:rsidP="00F41976">
      <w:pPr>
        <w:pStyle w:val="BodyText"/>
        <w:spacing w:line="360" w:lineRule="auto"/>
        <w:ind w:left="720"/>
        <w:rPr>
          <w:b/>
          <w:bCs/>
          <w:sz w:val="28"/>
          <w:szCs w:val="28"/>
          <w:u w:val="single"/>
        </w:rPr>
      </w:pPr>
      <w:r w:rsidRPr="00A855B5">
        <w:rPr>
          <w:b/>
          <w:bCs/>
          <w:noProof/>
          <w:sz w:val="28"/>
          <w:szCs w:val="28"/>
          <w:u w:val="single"/>
          <w14:ligatures w14:val="standardContextual"/>
        </w:rPr>
        <w:drawing>
          <wp:inline distT="0" distB="0" distL="0" distR="0" wp14:anchorId="6EC64C81" wp14:editId="4871E946">
            <wp:extent cx="5731510" cy="7819390"/>
            <wp:effectExtent l="0" t="0" r="2540" b="0"/>
            <wp:docPr id="10911610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61091" name="Picture 1091161091"/>
                    <pic:cNvPicPr/>
                  </pic:nvPicPr>
                  <pic:blipFill>
                    <a:blip r:embed="rId21">
                      <a:extLst>
                        <a:ext uri="{28A0092B-C50C-407E-A947-70E740481C1C}">
                          <a14:useLocalDpi xmlns:a14="http://schemas.microsoft.com/office/drawing/2010/main" val="0"/>
                        </a:ext>
                      </a:extLst>
                    </a:blip>
                    <a:stretch>
                      <a:fillRect/>
                    </a:stretch>
                  </pic:blipFill>
                  <pic:spPr>
                    <a:xfrm>
                      <a:off x="0" y="0"/>
                      <a:ext cx="5731510" cy="7819390"/>
                    </a:xfrm>
                    <a:prstGeom prst="rect">
                      <a:avLst/>
                    </a:prstGeom>
                  </pic:spPr>
                </pic:pic>
              </a:graphicData>
            </a:graphic>
          </wp:inline>
        </w:drawing>
      </w:r>
    </w:p>
    <w:p w14:paraId="0A48B711" w14:textId="77777777" w:rsidR="00F41976" w:rsidRPr="00A855B5" w:rsidRDefault="00F41976">
      <w:pPr>
        <w:rPr>
          <w:rFonts w:ascii="Times New Roman" w:hAnsi="Times New Roman" w:cs="Times New Roman"/>
          <w:b/>
          <w:bCs/>
          <w:sz w:val="28"/>
          <w:szCs w:val="28"/>
        </w:rPr>
      </w:pPr>
      <w:r w:rsidRPr="00A855B5">
        <w:rPr>
          <w:rFonts w:ascii="Times New Roman" w:hAnsi="Times New Roman" w:cs="Times New Roman"/>
          <w:b/>
          <w:bCs/>
          <w:sz w:val="28"/>
          <w:szCs w:val="28"/>
        </w:rPr>
        <w:br w:type="page"/>
      </w:r>
    </w:p>
    <w:p w14:paraId="1D795E19" w14:textId="22A3CB23" w:rsidR="00C1657D" w:rsidRPr="00A855B5" w:rsidRDefault="00C1657D" w:rsidP="00F41976">
      <w:pPr>
        <w:spacing w:after="160" w:line="259" w:lineRule="auto"/>
        <w:ind w:left="720"/>
        <w:jc w:val="center"/>
        <w:rPr>
          <w:rFonts w:ascii="Times New Roman" w:hAnsi="Times New Roman" w:cs="Times New Roman"/>
          <w:b/>
          <w:bCs/>
          <w:sz w:val="28"/>
          <w:szCs w:val="28"/>
        </w:rPr>
      </w:pPr>
      <w:r w:rsidRPr="00A855B5">
        <w:rPr>
          <w:rFonts w:ascii="Times New Roman" w:hAnsi="Times New Roman" w:cs="Times New Roman"/>
          <w:b/>
          <w:bCs/>
          <w:sz w:val="28"/>
          <w:szCs w:val="28"/>
        </w:rPr>
        <w:lastRenderedPageBreak/>
        <w:t>COMPLETION CERTIFICATE</w:t>
      </w:r>
    </w:p>
    <w:p w14:paraId="541B952F" w14:textId="77777777" w:rsidR="00C1657D" w:rsidRPr="00A855B5" w:rsidRDefault="00C1657D" w:rsidP="00F41976">
      <w:pPr>
        <w:pStyle w:val="BodyText"/>
        <w:spacing w:line="360" w:lineRule="auto"/>
        <w:ind w:left="720"/>
        <w:jc w:val="center"/>
        <w:rPr>
          <w:b/>
          <w:bCs/>
          <w:sz w:val="28"/>
          <w:szCs w:val="28"/>
        </w:rPr>
      </w:pPr>
      <w:r w:rsidRPr="00A855B5">
        <w:rPr>
          <w:b/>
          <w:bCs/>
          <w:noProof/>
          <w:sz w:val="28"/>
          <w:szCs w:val="28"/>
          <w14:ligatures w14:val="standardContextual"/>
        </w:rPr>
        <w:drawing>
          <wp:inline distT="0" distB="0" distL="0" distR="0" wp14:anchorId="550EF85F" wp14:editId="3A5B3B77">
            <wp:extent cx="5731510" cy="7642225"/>
            <wp:effectExtent l="0" t="0" r="2540" b="0"/>
            <wp:docPr id="3154073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07327" name="Picture 315407327"/>
                    <pic:cNvPicPr/>
                  </pic:nvPicPr>
                  <pic:blipFill>
                    <a:blip r:embed="rId22">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1371D71" w14:textId="77777777" w:rsidR="00C1657D" w:rsidRPr="00A855B5" w:rsidRDefault="00C1657D" w:rsidP="00D731D2">
      <w:pPr>
        <w:pStyle w:val="BodyText"/>
        <w:spacing w:line="360" w:lineRule="auto"/>
        <w:ind w:left="810" w:firstLine="630"/>
        <w:jc w:val="both"/>
        <w:rPr>
          <w:b/>
          <w:bCs/>
          <w:sz w:val="28"/>
          <w:szCs w:val="28"/>
        </w:rPr>
      </w:pPr>
    </w:p>
    <w:p w14:paraId="7C5788E9" w14:textId="4309323A" w:rsidR="00C1657D" w:rsidRPr="00A855B5" w:rsidRDefault="00C1657D" w:rsidP="00A855B5">
      <w:pPr>
        <w:spacing w:after="160" w:line="259" w:lineRule="auto"/>
        <w:ind w:firstLine="720"/>
        <w:rPr>
          <w:rFonts w:ascii="Times New Roman" w:hAnsi="Times New Roman" w:cs="Times New Roman"/>
          <w:b/>
          <w:bCs/>
          <w:sz w:val="28"/>
          <w:szCs w:val="28"/>
        </w:rPr>
      </w:pPr>
      <w:r w:rsidRPr="00A855B5">
        <w:rPr>
          <w:rFonts w:ascii="Times New Roman" w:hAnsi="Times New Roman" w:cs="Times New Roman"/>
          <w:b/>
          <w:bCs/>
          <w:sz w:val="28"/>
          <w:szCs w:val="28"/>
        </w:rPr>
        <w:br w:type="page"/>
      </w:r>
      <w:r w:rsidRPr="00A855B5">
        <w:rPr>
          <w:rFonts w:ascii="Times New Roman" w:hAnsi="Times New Roman" w:cs="Times New Roman"/>
          <w:b/>
          <w:bCs/>
          <w:sz w:val="28"/>
          <w:szCs w:val="28"/>
        </w:rPr>
        <w:lastRenderedPageBreak/>
        <w:t>QUESTIONNAIRE</w:t>
      </w:r>
    </w:p>
    <w:p w14:paraId="452C5279" w14:textId="3E33DB3F" w:rsidR="00C1657D" w:rsidRPr="00A855B5" w:rsidRDefault="00A855B5" w:rsidP="00A855B5">
      <w:pPr>
        <w:pStyle w:val="BodyText"/>
        <w:spacing w:line="360" w:lineRule="auto"/>
        <w:ind w:firstLine="720"/>
        <w:jc w:val="both"/>
      </w:pPr>
      <w:r w:rsidRPr="00A855B5">
        <w:t xml:space="preserve">1. </w:t>
      </w:r>
      <w:r w:rsidR="00C1657D" w:rsidRPr="00A855B5">
        <w:t>Name (Optional): ___________________________</w:t>
      </w:r>
    </w:p>
    <w:p w14:paraId="5064C14D" w14:textId="77777777" w:rsidR="00C1657D" w:rsidRPr="00A855B5" w:rsidRDefault="00C1657D" w:rsidP="00A855B5">
      <w:pPr>
        <w:pStyle w:val="BodyText"/>
        <w:spacing w:line="360" w:lineRule="auto"/>
        <w:ind w:firstLine="720"/>
        <w:jc w:val="both"/>
      </w:pPr>
      <w:r w:rsidRPr="00A855B5">
        <w:t>2. Age:</w:t>
      </w:r>
    </w:p>
    <w:p w14:paraId="5CBD97DF" w14:textId="77777777" w:rsidR="00A855B5" w:rsidRPr="00A855B5" w:rsidRDefault="00C1657D" w:rsidP="00A855B5">
      <w:pPr>
        <w:pStyle w:val="BodyText"/>
        <w:numPr>
          <w:ilvl w:val="0"/>
          <w:numId w:val="80"/>
        </w:numPr>
        <w:spacing w:line="360" w:lineRule="auto"/>
        <w:jc w:val="both"/>
      </w:pPr>
      <w:r w:rsidRPr="00A855B5">
        <w:t>Below 25</w:t>
      </w:r>
    </w:p>
    <w:p w14:paraId="04804AF0" w14:textId="77777777" w:rsidR="00A855B5" w:rsidRPr="00A855B5" w:rsidRDefault="00C1657D" w:rsidP="00A855B5">
      <w:pPr>
        <w:pStyle w:val="BodyText"/>
        <w:numPr>
          <w:ilvl w:val="0"/>
          <w:numId w:val="80"/>
        </w:numPr>
        <w:spacing w:line="360" w:lineRule="auto"/>
        <w:jc w:val="both"/>
      </w:pPr>
      <w:r w:rsidRPr="00A855B5">
        <w:t>25–35</w:t>
      </w:r>
    </w:p>
    <w:p w14:paraId="04A20181" w14:textId="77777777" w:rsidR="00A855B5" w:rsidRPr="00A855B5" w:rsidRDefault="00C1657D" w:rsidP="00A855B5">
      <w:pPr>
        <w:pStyle w:val="BodyText"/>
        <w:numPr>
          <w:ilvl w:val="0"/>
          <w:numId w:val="80"/>
        </w:numPr>
        <w:spacing w:line="360" w:lineRule="auto"/>
        <w:jc w:val="both"/>
      </w:pPr>
      <w:r w:rsidRPr="00A855B5">
        <w:t>36–45</w:t>
      </w:r>
    </w:p>
    <w:p w14:paraId="1099348E" w14:textId="49E619A9" w:rsidR="00C1657D" w:rsidRPr="00A855B5" w:rsidRDefault="00C1657D" w:rsidP="00A855B5">
      <w:pPr>
        <w:pStyle w:val="BodyText"/>
        <w:numPr>
          <w:ilvl w:val="0"/>
          <w:numId w:val="80"/>
        </w:numPr>
        <w:spacing w:line="360" w:lineRule="auto"/>
        <w:jc w:val="both"/>
      </w:pPr>
      <w:r w:rsidRPr="00A855B5">
        <w:t>Above 45</w:t>
      </w:r>
    </w:p>
    <w:p w14:paraId="7FF53C65" w14:textId="463E0FA3" w:rsidR="00A855B5" w:rsidRPr="00A855B5" w:rsidRDefault="00C1657D" w:rsidP="00A855B5">
      <w:pPr>
        <w:pStyle w:val="BodyText"/>
        <w:numPr>
          <w:ilvl w:val="0"/>
          <w:numId w:val="82"/>
        </w:numPr>
        <w:spacing w:line="360" w:lineRule="auto"/>
        <w:jc w:val="both"/>
      </w:pPr>
      <w:r w:rsidRPr="00A855B5">
        <w:t>Gender:</w:t>
      </w:r>
    </w:p>
    <w:p w14:paraId="16C47EF9" w14:textId="77777777" w:rsidR="00A855B5" w:rsidRPr="00A855B5" w:rsidRDefault="00C1657D" w:rsidP="00A855B5">
      <w:pPr>
        <w:pStyle w:val="BodyText"/>
        <w:numPr>
          <w:ilvl w:val="0"/>
          <w:numId w:val="81"/>
        </w:numPr>
        <w:spacing w:line="360" w:lineRule="auto"/>
        <w:jc w:val="both"/>
      </w:pPr>
      <w:r w:rsidRPr="00A855B5">
        <w:t>Male</w:t>
      </w:r>
    </w:p>
    <w:p w14:paraId="08F56B1F" w14:textId="77777777" w:rsidR="00A855B5" w:rsidRPr="00A855B5" w:rsidRDefault="00C1657D" w:rsidP="00A855B5">
      <w:pPr>
        <w:pStyle w:val="BodyText"/>
        <w:numPr>
          <w:ilvl w:val="0"/>
          <w:numId w:val="81"/>
        </w:numPr>
        <w:spacing w:line="360" w:lineRule="auto"/>
        <w:jc w:val="both"/>
      </w:pPr>
      <w:r w:rsidRPr="00A855B5">
        <w:t>Female</w:t>
      </w:r>
    </w:p>
    <w:p w14:paraId="2BF14469" w14:textId="5EA2070D" w:rsidR="00C1657D" w:rsidRPr="00A855B5" w:rsidRDefault="00C1657D" w:rsidP="00A855B5">
      <w:pPr>
        <w:pStyle w:val="BodyText"/>
        <w:numPr>
          <w:ilvl w:val="0"/>
          <w:numId w:val="81"/>
        </w:numPr>
        <w:spacing w:line="360" w:lineRule="auto"/>
        <w:jc w:val="both"/>
      </w:pPr>
      <w:r w:rsidRPr="00A855B5">
        <w:t>Prefer not to say</w:t>
      </w:r>
    </w:p>
    <w:p w14:paraId="37A657C8" w14:textId="03825A18" w:rsidR="00A855B5" w:rsidRPr="00A855B5" w:rsidRDefault="00C1657D" w:rsidP="00A855B5">
      <w:pPr>
        <w:pStyle w:val="BodyText"/>
        <w:numPr>
          <w:ilvl w:val="0"/>
          <w:numId w:val="82"/>
        </w:numPr>
        <w:spacing w:line="360" w:lineRule="auto"/>
        <w:jc w:val="both"/>
      </w:pPr>
      <w:r w:rsidRPr="00A855B5">
        <w:t>I am aware of the financial advisory services provided by Finjet Corporate Advisors Pvt. Ltd.</w:t>
      </w:r>
    </w:p>
    <w:p w14:paraId="6EF7192C" w14:textId="77777777" w:rsidR="00A855B5" w:rsidRPr="00A855B5" w:rsidRDefault="00C1657D" w:rsidP="00A855B5">
      <w:pPr>
        <w:pStyle w:val="BodyText"/>
        <w:numPr>
          <w:ilvl w:val="0"/>
          <w:numId w:val="83"/>
        </w:numPr>
        <w:spacing w:line="360" w:lineRule="auto"/>
        <w:jc w:val="both"/>
      </w:pPr>
      <w:r w:rsidRPr="00A855B5">
        <w:t>Strongly Agree</w:t>
      </w:r>
    </w:p>
    <w:p w14:paraId="6A92D55A" w14:textId="77777777" w:rsidR="00A855B5" w:rsidRPr="00A855B5" w:rsidRDefault="00C1657D" w:rsidP="00A855B5">
      <w:pPr>
        <w:pStyle w:val="BodyText"/>
        <w:numPr>
          <w:ilvl w:val="0"/>
          <w:numId w:val="83"/>
        </w:numPr>
        <w:spacing w:line="360" w:lineRule="auto"/>
        <w:jc w:val="both"/>
      </w:pPr>
      <w:r w:rsidRPr="00A855B5">
        <w:t>Agree</w:t>
      </w:r>
    </w:p>
    <w:p w14:paraId="1F4CBF28" w14:textId="77777777" w:rsidR="00A855B5" w:rsidRPr="00A855B5" w:rsidRDefault="00C1657D" w:rsidP="00A855B5">
      <w:pPr>
        <w:pStyle w:val="BodyText"/>
        <w:numPr>
          <w:ilvl w:val="0"/>
          <w:numId w:val="83"/>
        </w:numPr>
        <w:spacing w:line="360" w:lineRule="auto"/>
        <w:jc w:val="both"/>
      </w:pPr>
      <w:r w:rsidRPr="00A855B5">
        <w:t>Neutral</w:t>
      </w:r>
    </w:p>
    <w:p w14:paraId="33D0119E" w14:textId="77777777" w:rsidR="00A855B5" w:rsidRPr="00A855B5" w:rsidRDefault="00C1657D" w:rsidP="00A855B5">
      <w:pPr>
        <w:pStyle w:val="BodyText"/>
        <w:numPr>
          <w:ilvl w:val="0"/>
          <w:numId w:val="83"/>
        </w:numPr>
        <w:spacing w:line="360" w:lineRule="auto"/>
        <w:jc w:val="both"/>
      </w:pPr>
      <w:r w:rsidRPr="00A855B5">
        <w:t>Disagree</w:t>
      </w:r>
    </w:p>
    <w:p w14:paraId="2067F097" w14:textId="1DA73CB1" w:rsidR="00C1657D" w:rsidRPr="00A855B5" w:rsidRDefault="00C1657D" w:rsidP="00A855B5">
      <w:pPr>
        <w:pStyle w:val="BodyText"/>
        <w:numPr>
          <w:ilvl w:val="0"/>
          <w:numId w:val="83"/>
        </w:numPr>
        <w:spacing w:line="360" w:lineRule="auto"/>
        <w:jc w:val="both"/>
      </w:pPr>
      <w:r w:rsidRPr="00A855B5">
        <w:t>Strongly Disagree</w:t>
      </w:r>
    </w:p>
    <w:p w14:paraId="503F1357" w14:textId="1ED5DCBB" w:rsidR="00A855B5" w:rsidRPr="00A855B5" w:rsidRDefault="00C1657D" w:rsidP="00A855B5">
      <w:pPr>
        <w:pStyle w:val="BodyText"/>
        <w:numPr>
          <w:ilvl w:val="0"/>
          <w:numId w:val="82"/>
        </w:numPr>
        <w:spacing w:line="360" w:lineRule="auto"/>
        <w:jc w:val="both"/>
      </w:pPr>
      <w:r w:rsidRPr="00A855B5">
        <w:t>The purpose and scope of the financial advisory service were clearly explained to me.</w:t>
      </w:r>
    </w:p>
    <w:p w14:paraId="4B9C76CD" w14:textId="77777777" w:rsidR="00A855B5" w:rsidRPr="00A855B5" w:rsidRDefault="00C1657D" w:rsidP="00A855B5">
      <w:pPr>
        <w:pStyle w:val="BodyText"/>
        <w:numPr>
          <w:ilvl w:val="0"/>
          <w:numId w:val="84"/>
        </w:numPr>
        <w:spacing w:line="360" w:lineRule="auto"/>
        <w:jc w:val="both"/>
      </w:pPr>
      <w:r w:rsidRPr="00A855B5">
        <w:t>Strongly Agree</w:t>
      </w:r>
    </w:p>
    <w:p w14:paraId="3FEFF02D" w14:textId="77777777" w:rsidR="00A855B5" w:rsidRPr="00A855B5" w:rsidRDefault="00C1657D" w:rsidP="00A855B5">
      <w:pPr>
        <w:pStyle w:val="BodyText"/>
        <w:numPr>
          <w:ilvl w:val="0"/>
          <w:numId w:val="84"/>
        </w:numPr>
        <w:spacing w:line="360" w:lineRule="auto"/>
        <w:jc w:val="both"/>
      </w:pPr>
      <w:r w:rsidRPr="00A855B5">
        <w:t>Agree</w:t>
      </w:r>
    </w:p>
    <w:p w14:paraId="6C25323F" w14:textId="6A058E6D" w:rsidR="00A855B5" w:rsidRPr="00A855B5" w:rsidRDefault="00C1657D" w:rsidP="00A855B5">
      <w:pPr>
        <w:pStyle w:val="BodyText"/>
        <w:numPr>
          <w:ilvl w:val="0"/>
          <w:numId w:val="84"/>
        </w:numPr>
        <w:spacing w:line="360" w:lineRule="auto"/>
        <w:jc w:val="both"/>
      </w:pPr>
      <w:r w:rsidRPr="00A855B5">
        <w:t>Neutral</w:t>
      </w:r>
      <w:r w:rsidR="00A855B5" w:rsidRPr="00A855B5">
        <w:t xml:space="preserve"> </w:t>
      </w:r>
      <w:r w:rsidRPr="00A855B5">
        <w:t>Disagree</w:t>
      </w:r>
    </w:p>
    <w:p w14:paraId="394BE2CC" w14:textId="2213C97B" w:rsidR="00C1657D" w:rsidRPr="00A855B5" w:rsidRDefault="00C1657D" w:rsidP="00A855B5">
      <w:pPr>
        <w:pStyle w:val="BodyText"/>
        <w:numPr>
          <w:ilvl w:val="0"/>
          <w:numId w:val="84"/>
        </w:numPr>
        <w:spacing w:line="360" w:lineRule="auto"/>
        <w:jc w:val="both"/>
      </w:pPr>
      <w:r w:rsidRPr="00A855B5">
        <w:t>Strongly Disagree</w:t>
      </w:r>
    </w:p>
    <w:p w14:paraId="1A770B71" w14:textId="77777777" w:rsidR="00027B2F" w:rsidRDefault="00C1657D" w:rsidP="00027B2F">
      <w:pPr>
        <w:pStyle w:val="ListParagraph"/>
        <w:numPr>
          <w:ilvl w:val="0"/>
          <w:numId w:val="82"/>
        </w:numPr>
        <w:spacing w:after="160" w:line="259" w:lineRule="auto"/>
        <w:rPr>
          <w:rFonts w:ascii="Times New Roman" w:hAnsi="Times New Roman" w:cs="Times New Roman"/>
        </w:rPr>
      </w:pPr>
      <w:r w:rsidRPr="00A855B5">
        <w:rPr>
          <w:rFonts w:ascii="Times New Roman" w:hAnsi="Times New Roman" w:cs="Times New Roman"/>
        </w:rPr>
        <w:t>The advisor properly assessed my financial needs and repayment capacity.</w:t>
      </w:r>
    </w:p>
    <w:p w14:paraId="3D14BBAC" w14:textId="77777777" w:rsidR="00027B2F" w:rsidRDefault="00C1657D" w:rsidP="00027B2F">
      <w:pPr>
        <w:pStyle w:val="ListParagraph"/>
        <w:numPr>
          <w:ilvl w:val="0"/>
          <w:numId w:val="91"/>
        </w:numPr>
        <w:spacing w:after="160" w:line="259" w:lineRule="auto"/>
        <w:rPr>
          <w:rFonts w:ascii="Times New Roman" w:hAnsi="Times New Roman" w:cs="Times New Roman"/>
        </w:rPr>
      </w:pPr>
      <w:r w:rsidRPr="00027B2F">
        <w:rPr>
          <w:rFonts w:ascii="Times New Roman" w:hAnsi="Times New Roman" w:cs="Times New Roman"/>
        </w:rPr>
        <w:t>Strongly Agree</w:t>
      </w:r>
    </w:p>
    <w:p w14:paraId="5BDBEC31" w14:textId="77777777" w:rsidR="00027B2F" w:rsidRPr="00027B2F" w:rsidRDefault="00C1657D" w:rsidP="00027B2F">
      <w:pPr>
        <w:pStyle w:val="ListParagraph"/>
        <w:numPr>
          <w:ilvl w:val="0"/>
          <w:numId w:val="91"/>
        </w:numPr>
        <w:spacing w:after="160" w:line="259" w:lineRule="auto"/>
        <w:rPr>
          <w:rFonts w:ascii="Times New Roman" w:hAnsi="Times New Roman" w:cs="Times New Roman"/>
        </w:rPr>
      </w:pPr>
      <w:r w:rsidRPr="00A855B5">
        <w:t>Agree</w:t>
      </w:r>
    </w:p>
    <w:p w14:paraId="48E083F2" w14:textId="77777777" w:rsidR="00027B2F" w:rsidRPr="00027B2F" w:rsidRDefault="00C1657D" w:rsidP="00027B2F">
      <w:pPr>
        <w:pStyle w:val="ListParagraph"/>
        <w:numPr>
          <w:ilvl w:val="0"/>
          <w:numId w:val="91"/>
        </w:numPr>
        <w:spacing w:after="160" w:line="259" w:lineRule="auto"/>
        <w:rPr>
          <w:rFonts w:ascii="Times New Roman" w:hAnsi="Times New Roman" w:cs="Times New Roman"/>
        </w:rPr>
      </w:pPr>
      <w:r w:rsidRPr="00A855B5">
        <w:t>Neutral</w:t>
      </w:r>
    </w:p>
    <w:p w14:paraId="77A70734" w14:textId="77777777" w:rsidR="00027B2F" w:rsidRPr="00027B2F" w:rsidRDefault="00C1657D" w:rsidP="00027B2F">
      <w:pPr>
        <w:pStyle w:val="ListParagraph"/>
        <w:numPr>
          <w:ilvl w:val="0"/>
          <w:numId w:val="91"/>
        </w:numPr>
        <w:spacing w:after="160" w:line="259" w:lineRule="auto"/>
        <w:rPr>
          <w:rFonts w:ascii="Times New Roman" w:hAnsi="Times New Roman" w:cs="Times New Roman"/>
        </w:rPr>
      </w:pPr>
      <w:r w:rsidRPr="00A855B5">
        <w:t>Disagree</w:t>
      </w:r>
    </w:p>
    <w:p w14:paraId="723DD4FD" w14:textId="2C513860" w:rsidR="00C1657D" w:rsidRPr="00027B2F" w:rsidRDefault="00C1657D" w:rsidP="00027B2F">
      <w:pPr>
        <w:pStyle w:val="ListParagraph"/>
        <w:numPr>
          <w:ilvl w:val="0"/>
          <w:numId w:val="91"/>
        </w:numPr>
        <w:spacing w:after="160" w:line="259" w:lineRule="auto"/>
        <w:rPr>
          <w:rFonts w:ascii="Times New Roman" w:hAnsi="Times New Roman" w:cs="Times New Roman"/>
        </w:rPr>
      </w:pPr>
      <w:r w:rsidRPr="00A855B5">
        <w:t>Strongly Disagree</w:t>
      </w:r>
    </w:p>
    <w:p w14:paraId="4920DB01" w14:textId="77777777" w:rsidR="00C1657D" w:rsidRPr="00A855B5" w:rsidRDefault="00C1657D" w:rsidP="00027B2F">
      <w:pPr>
        <w:pStyle w:val="BodyText"/>
        <w:spacing w:line="360" w:lineRule="auto"/>
        <w:ind w:firstLine="720"/>
        <w:jc w:val="both"/>
      </w:pPr>
      <w:r w:rsidRPr="00A855B5">
        <w:t>7. Suitable loan options were suggested based on my eligibility.</w:t>
      </w:r>
    </w:p>
    <w:p w14:paraId="788B3AB9" w14:textId="77777777" w:rsidR="00027B2F" w:rsidRDefault="00C1657D" w:rsidP="00027B2F">
      <w:pPr>
        <w:pStyle w:val="BodyText"/>
        <w:numPr>
          <w:ilvl w:val="0"/>
          <w:numId w:val="92"/>
        </w:numPr>
        <w:spacing w:line="360" w:lineRule="auto"/>
        <w:jc w:val="both"/>
      </w:pPr>
      <w:r w:rsidRPr="00A855B5">
        <w:t>Strongly Agree</w:t>
      </w:r>
    </w:p>
    <w:p w14:paraId="663D3663" w14:textId="77777777" w:rsidR="00027B2F" w:rsidRDefault="00C1657D" w:rsidP="00027B2F">
      <w:pPr>
        <w:pStyle w:val="BodyText"/>
        <w:numPr>
          <w:ilvl w:val="0"/>
          <w:numId w:val="92"/>
        </w:numPr>
        <w:spacing w:line="360" w:lineRule="auto"/>
        <w:jc w:val="both"/>
      </w:pPr>
      <w:r w:rsidRPr="00A855B5">
        <w:t>Agree</w:t>
      </w:r>
    </w:p>
    <w:p w14:paraId="60F759D9" w14:textId="77777777" w:rsidR="00027B2F" w:rsidRDefault="00C1657D" w:rsidP="00027B2F">
      <w:pPr>
        <w:pStyle w:val="BodyText"/>
        <w:numPr>
          <w:ilvl w:val="0"/>
          <w:numId w:val="92"/>
        </w:numPr>
        <w:spacing w:line="360" w:lineRule="auto"/>
        <w:jc w:val="both"/>
      </w:pPr>
      <w:r w:rsidRPr="00A855B5">
        <w:t>Neutral</w:t>
      </w:r>
    </w:p>
    <w:p w14:paraId="4FE6971E" w14:textId="77777777" w:rsidR="00027B2F" w:rsidRDefault="00C1657D" w:rsidP="00027B2F">
      <w:pPr>
        <w:pStyle w:val="BodyText"/>
        <w:numPr>
          <w:ilvl w:val="0"/>
          <w:numId w:val="92"/>
        </w:numPr>
        <w:spacing w:line="360" w:lineRule="auto"/>
        <w:jc w:val="both"/>
      </w:pPr>
      <w:r w:rsidRPr="00A855B5">
        <w:t>Disagree</w:t>
      </w:r>
    </w:p>
    <w:p w14:paraId="372DDB95" w14:textId="010E673D" w:rsidR="00C1657D" w:rsidRPr="00A855B5" w:rsidRDefault="00C1657D" w:rsidP="00027B2F">
      <w:pPr>
        <w:pStyle w:val="BodyText"/>
        <w:numPr>
          <w:ilvl w:val="0"/>
          <w:numId w:val="92"/>
        </w:numPr>
        <w:spacing w:line="360" w:lineRule="auto"/>
        <w:jc w:val="both"/>
      </w:pPr>
      <w:r w:rsidRPr="00A855B5">
        <w:lastRenderedPageBreak/>
        <w:t>Strongly Disagree</w:t>
      </w:r>
    </w:p>
    <w:p w14:paraId="754DB998" w14:textId="77777777" w:rsidR="00C1657D" w:rsidRPr="00A855B5" w:rsidRDefault="00C1657D" w:rsidP="00027B2F">
      <w:pPr>
        <w:pStyle w:val="BodyText"/>
        <w:spacing w:line="360" w:lineRule="auto"/>
        <w:ind w:left="810"/>
        <w:jc w:val="both"/>
      </w:pPr>
      <w:r w:rsidRPr="00A855B5">
        <w:t>8. Loan details such as interest rate, EMI, tenure, and charges were clearly explained.</w:t>
      </w:r>
    </w:p>
    <w:p w14:paraId="548BDDC4" w14:textId="77777777" w:rsidR="00027B2F" w:rsidRDefault="00C1657D" w:rsidP="00027B2F">
      <w:pPr>
        <w:pStyle w:val="BodyText"/>
        <w:numPr>
          <w:ilvl w:val="0"/>
          <w:numId w:val="94"/>
        </w:numPr>
        <w:spacing w:line="360" w:lineRule="auto"/>
        <w:jc w:val="both"/>
      </w:pPr>
      <w:r w:rsidRPr="00A855B5">
        <w:t>Strongly Agree</w:t>
      </w:r>
    </w:p>
    <w:p w14:paraId="3A68283E" w14:textId="77777777" w:rsidR="00027B2F" w:rsidRDefault="00C1657D" w:rsidP="00027B2F">
      <w:pPr>
        <w:pStyle w:val="BodyText"/>
        <w:numPr>
          <w:ilvl w:val="0"/>
          <w:numId w:val="94"/>
        </w:numPr>
        <w:spacing w:line="360" w:lineRule="auto"/>
        <w:jc w:val="both"/>
      </w:pPr>
      <w:r w:rsidRPr="00A855B5">
        <w:t>Agree</w:t>
      </w:r>
    </w:p>
    <w:p w14:paraId="1D021BA0" w14:textId="77777777" w:rsidR="00027B2F" w:rsidRDefault="00C1657D" w:rsidP="00027B2F">
      <w:pPr>
        <w:pStyle w:val="BodyText"/>
        <w:numPr>
          <w:ilvl w:val="0"/>
          <w:numId w:val="94"/>
        </w:numPr>
        <w:spacing w:line="360" w:lineRule="auto"/>
        <w:jc w:val="both"/>
      </w:pPr>
      <w:r w:rsidRPr="00A855B5">
        <w:t>Neutral</w:t>
      </w:r>
    </w:p>
    <w:p w14:paraId="140A1610" w14:textId="77777777" w:rsidR="00027B2F" w:rsidRDefault="00C1657D" w:rsidP="00027B2F">
      <w:pPr>
        <w:pStyle w:val="BodyText"/>
        <w:numPr>
          <w:ilvl w:val="0"/>
          <w:numId w:val="94"/>
        </w:numPr>
        <w:spacing w:line="360" w:lineRule="auto"/>
        <w:jc w:val="both"/>
      </w:pPr>
      <w:r w:rsidRPr="00A855B5">
        <w:t>Disagree</w:t>
      </w:r>
    </w:p>
    <w:p w14:paraId="7AC70CE1" w14:textId="107F15B5" w:rsidR="00C1657D" w:rsidRPr="00A855B5" w:rsidRDefault="00C1657D" w:rsidP="00027B2F">
      <w:pPr>
        <w:pStyle w:val="BodyText"/>
        <w:numPr>
          <w:ilvl w:val="0"/>
          <w:numId w:val="94"/>
        </w:numPr>
        <w:spacing w:line="360" w:lineRule="auto"/>
        <w:jc w:val="both"/>
      </w:pPr>
      <w:r w:rsidRPr="00A855B5">
        <w:t>Strongly Disagree</w:t>
      </w:r>
    </w:p>
    <w:p w14:paraId="5FE5A785" w14:textId="77777777" w:rsidR="00027B2F" w:rsidRDefault="00C1657D" w:rsidP="00027B2F">
      <w:pPr>
        <w:pStyle w:val="BodyText"/>
        <w:spacing w:line="360" w:lineRule="auto"/>
        <w:ind w:firstLine="720"/>
        <w:jc w:val="both"/>
      </w:pPr>
      <w:r w:rsidRPr="00A855B5">
        <w:t>9. The documentation process was simple and well-guided.</w:t>
      </w:r>
    </w:p>
    <w:p w14:paraId="57A5F842" w14:textId="77777777" w:rsidR="00027B2F" w:rsidRDefault="00C1657D" w:rsidP="00027B2F">
      <w:pPr>
        <w:pStyle w:val="BodyText"/>
        <w:numPr>
          <w:ilvl w:val="0"/>
          <w:numId w:val="95"/>
        </w:numPr>
        <w:spacing w:line="360" w:lineRule="auto"/>
        <w:jc w:val="both"/>
      </w:pPr>
      <w:r w:rsidRPr="00A855B5">
        <w:t>Strongly Agree</w:t>
      </w:r>
      <w:r w:rsidR="00027B2F">
        <w:tab/>
      </w:r>
    </w:p>
    <w:p w14:paraId="032397A8" w14:textId="77777777" w:rsidR="00027B2F" w:rsidRDefault="00C1657D" w:rsidP="00027B2F">
      <w:pPr>
        <w:pStyle w:val="BodyText"/>
        <w:numPr>
          <w:ilvl w:val="0"/>
          <w:numId w:val="95"/>
        </w:numPr>
        <w:spacing w:line="360" w:lineRule="auto"/>
        <w:jc w:val="both"/>
      </w:pPr>
      <w:r w:rsidRPr="00A855B5">
        <w:t>Agree</w:t>
      </w:r>
    </w:p>
    <w:p w14:paraId="7D0860EF" w14:textId="77777777" w:rsidR="00027B2F" w:rsidRDefault="00C1657D" w:rsidP="00027B2F">
      <w:pPr>
        <w:pStyle w:val="BodyText"/>
        <w:numPr>
          <w:ilvl w:val="0"/>
          <w:numId w:val="95"/>
        </w:numPr>
        <w:spacing w:line="360" w:lineRule="auto"/>
        <w:jc w:val="both"/>
      </w:pPr>
      <w:r w:rsidRPr="00A855B5">
        <w:t>Neutral</w:t>
      </w:r>
    </w:p>
    <w:p w14:paraId="43D2CA32" w14:textId="77777777" w:rsidR="00027B2F" w:rsidRDefault="00C1657D" w:rsidP="00027B2F">
      <w:pPr>
        <w:pStyle w:val="BodyText"/>
        <w:numPr>
          <w:ilvl w:val="0"/>
          <w:numId w:val="95"/>
        </w:numPr>
        <w:spacing w:line="360" w:lineRule="auto"/>
        <w:jc w:val="both"/>
      </w:pPr>
      <w:r w:rsidRPr="00A855B5">
        <w:t>Disagree</w:t>
      </w:r>
    </w:p>
    <w:p w14:paraId="3CA8093A" w14:textId="0D2301BB" w:rsidR="006876C4" w:rsidRPr="00027B2F" w:rsidRDefault="00C1657D" w:rsidP="00027B2F">
      <w:pPr>
        <w:pStyle w:val="BodyText"/>
        <w:numPr>
          <w:ilvl w:val="0"/>
          <w:numId w:val="95"/>
        </w:numPr>
        <w:spacing w:line="360" w:lineRule="auto"/>
        <w:jc w:val="both"/>
      </w:pPr>
      <w:r w:rsidRPr="00A855B5">
        <w:t>Strongly Disagree</w:t>
      </w:r>
    </w:p>
    <w:p w14:paraId="1632689F" w14:textId="116DCEED" w:rsidR="00C1657D" w:rsidRPr="00A855B5" w:rsidRDefault="00C1657D" w:rsidP="00027B2F">
      <w:pPr>
        <w:spacing w:after="160" w:line="259" w:lineRule="auto"/>
        <w:ind w:firstLine="720"/>
        <w:rPr>
          <w:rFonts w:ascii="Times New Roman" w:hAnsi="Times New Roman" w:cs="Times New Roman"/>
          <w:sz w:val="28"/>
          <w:szCs w:val="28"/>
        </w:rPr>
      </w:pPr>
      <w:r w:rsidRPr="00A855B5">
        <w:rPr>
          <w:rFonts w:ascii="Times New Roman" w:hAnsi="Times New Roman" w:cs="Times New Roman"/>
          <w:sz w:val="24"/>
          <w:szCs w:val="24"/>
        </w:rPr>
        <w:t xml:space="preserve"> 10. The advisory service helped in reducing documentation errors and delays.</w:t>
      </w:r>
    </w:p>
    <w:p w14:paraId="2A4D0F94" w14:textId="77777777" w:rsidR="00027B2F" w:rsidRDefault="00C1657D" w:rsidP="00027B2F">
      <w:pPr>
        <w:pStyle w:val="BodyText"/>
        <w:numPr>
          <w:ilvl w:val="0"/>
          <w:numId w:val="97"/>
        </w:numPr>
        <w:spacing w:line="360" w:lineRule="auto"/>
        <w:jc w:val="both"/>
      </w:pPr>
      <w:r w:rsidRPr="00A855B5">
        <w:t>Strongly Agree</w:t>
      </w:r>
    </w:p>
    <w:p w14:paraId="74D7CB34" w14:textId="77777777" w:rsidR="00027B2F" w:rsidRDefault="00C1657D" w:rsidP="00027B2F">
      <w:pPr>
        <w:pStyle w:val="BodyText"/>
        <w:numPr>
          <w:ilvl w:val="0"/>
          <w:numId w:val="97"/>
        </w:numPr>
        <w:spacing w:line="360" w:lineRule="auto"/>
        <w:jc w:val="both"/>
      </w:pPr>
      <w:r w:rsidRPr="00A855B5">
        <w:t>Agree</w:t>
      </w:r>
    </w:p>
    <w:p w14:paraId="67CA5C08" w14:textId="77777777" w:rsidR="00027B2F" w:rsidRDefault="00C1657D" w:rsidP="00027B2F">
      <w:pPr>
        <w:pStyle w:val="BodyText"/>
        <w:numPr>
          <w:ilvl w:val="0"/>
          <w:numId w:val="97"/>
        </w:numPr>
        <w:spacing w:line="360" w:lineRule="auto"/>
        <w:jc w:val="both"/>
      </w:pPr>
      <w:r w:rsidRPr="00A855B5">
        <w:t>Neutral</w:t>
      </w:r>
    </w:p>
    <w:p w14:paraId="634EB70C" w14:textId="77777777" w:rsidR="00027B2F" w:rsidRDefault="00C1657D" w:rsidP="00027B2F">
      <w:pPr>
        <w:pStyle w:val="BodyText"/>
        <w:numPr>
          <w:ilvl w:val="0"/>
          <w:numId w:val="97"/>
        </w:numPr>
        <w:spacing w:line="360" w:lineRule="auto"/>
        <w:jc w:val="both"/>
      </w:pPr>
      <w:r w:rsidRPr="00A855B5">
        <w:t>Disagree</w:t>
      </w:r>
    </w:p>
    <w:p w14:paraId="73D0C566" w14:textId="7D05AF6D" w:rsidR="00C1657D" w:rsidRPr="00A855B5" w:rsidRDefault="00C1657D" w:rsidP="00027B2F">
      <w:pPr>
        <w:pStyle w:val="BodyText"/>
        <w:numPr>
          <w:ilvl w:val="0"/>
          <w:numId w:val="97"/>
        </w:numPr>
        <w:spacing w:line="360" w:lineRule="auto"/>
        <w:jc w:val="both"/>
      </w:pPr>
      <w:r w:rsidRPr="00A855B5">
        <w:t>Strongly Disagree</w:t>
      </w:r>
    </w:p>
    <w:p w14:paraId="65E0611C" w14:textId="77777777" w:rsidR="00027B2F" w:rsidRDefault="00C1657D" w:rsidP="00027B2F">
      <w:pPr>
        <w:pStyle w:val="BodyText"/>
        <w:spacing w:line="360" w:lineRule="auto"/>
        <w:ind w:firstLine="720"/>
        <w:jc w:val="both"/>
      </w:pPr>
      <w:r w:rsidRPr="00A855B5">
        <w:t>11. I received regular updates regarding my loan application status.</w:t>
      </w:r>
    </w:p>
    <w:p w14:paraId="7BD0E4D1" w14:textId="77777777" w:rsidR="00027B2F" w:rsidRDefault="00C1657D" w:rsidP="00027B2F">
      <w:pPr>
        <w:pStyle w:val="BodyText"/>
        <w:numPr>
          <w:ilvl w:val="0"/>
          <w:numId w:val="98"/>
        </w:numPr>
        <w:spacing w:line="360" w:lineRule="auto"/>
        <w:jc w:val="both"/>
      </w:pPr>
      <w:r w:rsidRPr="00A855B5">
        <w:t>Strongly Agree</w:t>
      </w:r>
    </w:p>
    <w:p w14:paraId="21F0A841" w14:textId="77777777" w:rsidR="00027B2F" w:rsidRDefault="00C1657D" w:rsidP="00027B2F">
      <w:pPr>
        <w:pStyle w:val="BodyText"/>
        <w:numPr>
          <w:ilvl w:val="0"/>
          <w:numId w:val="98"/>
        </w:numPr>
        <w:spacing w:line="360" w:lineRule="auto"/>
        <w:jc w:val="both"/>
      </w:pPr>
      <w:r w:rsidRPr="00A855B5">
        <w:t>Agree</w:t>
      </w:r>
    </w:p>
    <w:p w14:paraId="667A4966" w14:textId="77777777" w:rsidR="00027B2F" w:rsidRDefault="00C1657D" w:rsidP="00027B2F">
      <w:pPr>
        <w:pStyle w:val="BodyText"/>
        <w:numPr>
          <w:ilvl w:val="0"/>
          <w:numId w:val="98"/>
        </w:numPr>
        <w:spacing w:line="360" w:lineRule="auto"/>
        <w:jc w:val="both"/>
      </w:pPr>
      <w:r w:rsidRPr="00A855B5">
        <w:t>Neutral</w:t>
      </w:r>
    </w:p>
    <w:p w14:paraId="095BED92" w14:textId="77777777" w:rsidR="00027B2F" w:rsidRDefault="00C1657D" w:rsidP="00027B2F">
      <w:pPr>
        <w:pStyle w:val="BodyText"/>
        <w:numPr>
          <w:ilvl w:val="0"/>
          <w:numId w:val="98"/>
        </w:numPr>
        <w:spacing w:line="360" w:lineRule="auto"/>
        <w:jc w:val="both"/>
      </w:pPr>
      <w:r w:rsidRPr="00A855B5">
        <w:t>Disagree</w:t>
      </w:r>
    </w:p>
    <w:p w14:paraId="52288382" w14:textId="0D27ACDB" w:rsidR="00C1657D" w:rsidRPr="00A855B5" w:rsidRDefault="00C1657D" w:rsidP="00027B2F">
      <w:pPr>
        <w:pStyle w:val="BodyText"/>
        <w:numPr>
          <w:ilvl w:val="0"/>
          <w:numId w:val="98"/>
        </w:numPr>
        <w:spacing w:line="360" w:lineRule="auto"/>
        <w:jc w:val="both"/>
      </w:pPr>
      <w:r w:rsidRPr="00A855B5">
        <w:t>Strongly Disagree</w:t>
      </w:r>
    </w:p>
    <w:p w14:paraId="441EA225" w14:textId="77777777" w:rsidR="00027B2F" w:rsidRDefault="00C1657D" w:rsidP="00027B2F">
      <w:pPr>
        <w:pStyle w:val="BodyText"/>
        <w:spacing w:line="360" w:lineRule="auto"/>
        <w:ind w:firstLine="720"/>
        <w:jc w:val="both"/>
      </w:pPr>
      <w:r w:rsidRPr="00A855B5">
        <w:t>12. Financial advisory services improved my access to suitable loan options.</w:t>
      </w:r>
    </w:p>
    <w:p w14:paraId="2874BC3E" w14:textId="77777777" w:rsidR="00027B2F" w:rsidRDefault="00C1657D" w:rsidP="00027B2F">
      <w:pPr>
        <w:pStyle w:val="BodyText"/>
        <w:numPr>
          <w:ilvl w:val="0"/>
          <w:numId w:val="99"/>
        </w:numPr>
        <w:spacing w:line="360" w:lineRule="auto"/>
        <w:jc w:val="both"/>
      </w:pPr>
      <w:r w:rsidRPr="00A855B5">
        <w:t>Strongly Agree</w:t>
      </w:r>
    </w:p>
    <w:p w14:paraId="20B0E7F1" w14:textId="77777777" w:rsidR="00027B2F" w:rsidRDefault="00C1657D" w:rsidP="00027B2F">
      <w:pPr>
        <w:pStyle w:val="BodyText"/>
        <w:numPr>
          <w:ilvl w:val="0"/>
          <w:numId w:val="99"/>
        </w:numPr>
        <w:spacing w:line="360" w:lineRule="auto"/>
        <w:jc w:val="both"/>
      </w:pPr>
      <w:r w:rsidRPr="00A855B5">
        <w:t>Agree</w:t>
      </w:r>
    </w:p>
    <w:p w14:paraId="3FA5C853" w14:textId="77777777" w:rsidR="00027B2F" w:rsidRDefault="00C1657D" w:rsidP="00027B2F">
      <w:pPr>
        <w:pStyle w:val="BodyText"/>
        <w:numPr>
          <w:ilvl w:val="0"/>
          <w:numId w:val="99"/>
        </w:numPr>
        <w:spacing w:line="360" w:lineRule="auto"/>
        <w:jc w:val="both"/>
      </w:pPr>
      <w:r w:rsidRPr="00A855B5">
        <w:t>Neutral</w:t>
      </w:r>
    </w:p>
    <w:p w14:paraId="72CCF16D" w14:textId="77777777" w:rsidR="00027B2F" w:rsidRDefault="00C1657D" w:rsidP="00027B2F">
      <w:pPr>
        <w:pStyle w:val="BodyText"/>
        <w:numPr>
          <w:ilvl w:val="0"/>
          <w:numId w:val="99"/>
        </w:numPr>
        <w:spacing w:line="360" w:lineRule="auto"/>
        <w:jc w:val="both"/>
      </w:pPr>
      <w:r w:rsidRPr="00A855B5">
        <w:t>Disagree</w:t>
      </w:r>
    </w:p>
    <w:p w14:paraId="1E02F53E" w14:textId="0769D904" w:rsidR="00C1657D" w:rsidRPr="00A855B5" w:rsidRDefault="00C1657D" w:rsidP="00027B2F">
      <w:pPr>
        <w:pStyle w:val="BodyText"/>
        <w:numPr>
          <w:ilvl w:val="0"/>
          <w:numId w:val="99"/>
        </w:numPr>
        <w:spacing w:line="360" w:lineRule="auto"/>
        <w:jc w:val="both"/>
      </w:pPr>
      <w:r w:rsidRPr="00A855B5">
        <w:t>Strongly Disagree</w:t>
      </w:r>
    </w:p>
    <w:p w14:paraId="7286FF85" w14:textId="77777777" w:rsidR="00C1657D" w:rsidRPr="00A855B5" w:rsidRDefault="00C1657D" w:rsidP="00027B2F">
      <w:pPr>
        <w:pStyle w:val="BodyText"/>
        <w:spacing w:line="360" w:lineRule="auto"/>
        <w:ind w:left="810"/>
        <w:jc w:val="both"/>
      </w:pPr>
      <w:r w:rsidRPr="00A855B5">
        <w:t>13. Overall, I am satisfied with the financial advisory services provided by Finjet Corporate Advisors Pvt. Ltd.</w:t>
      </w:r>
    </w:p>
    <w:p w14:paraId="7308040A" w14:textId="77777777" w:rsidR="00027B2F" w:rsidRDefault="00C1657D" w:rsidP="00027B2F">
      <w:pPr>
        <w:pStyle w:val="BodyText"/>
        <w:numPr>
          <w:ilvl w:val="0"/>
          <w:numId w:val="100"/>
        </w:numPr>
        <w:spacing w:line="360" w:lineRule="auto"/>
        <w:jc w:val="both"/>
      </w:pPr>
      <w:r w:rsidRPr="00A855B5">
        <w:lastRenderedPageBreak/>
        <w:t>Strongly Agree</w:t>
      </w:r>
    </w:p>
    <w:p w14:paraId="7059D201" w14:textId="77777777" w:rsidR="00027B2F" w:rsidRDefault="00C1657D" w:rsidP="00027B2F">
      <w:pPr>
        <w:pStyle w:val="BodyText"/>
        <w:numPr>
          <w:ilvl w:val="0"/>
          <w:numId w:val="100"/>
        </w:numPr>
        <w:spacing w:line="360" w:lineRule="auto"/>
        <w:jc w:val="both"/>
      </w:pPr>
      <w:r w:rsidRPr="00A855B5">
        <w:t>Agree</w:t>
      </w:r>
    </w:p>
    <w:p w14:paraId="74B6F8F2" w14:textId="77777777" w:rsidR="00027B2F" w:rsidRDefault="00C1657D" w:rsidP="00027B2F">
      <w:pPr>
        <w:pStyle w:val="BodyText"/>
        <w:numPr>
          <w:ilvl w:val="0"/>
          <w:numId w:val="100"/>
        </w:numPr>
        <w:spacing w:line="360" w:lineRule="auto"/>
        <w:jc w:val="both"/>
      </w:pPr>
      <w:r w:rsidRPr="00A855B5">
        <w:t>Neutral</w:t>
      </w:r>
    </w:p>
    <w:p w14:paraId="46DEBB2D" w14:textId="77777777" w:rsidR="00027B2F" w:rsidRDefault="00C1657D" w:rsidP="00027B2F">
      <w:pPr>
        <w:pStyle w:val="BodyText"/>
        <w:numPr>
          <w:ilvl w:val="0"/>
          <w:numId w:val="100"/>
        </w:numPr>
        <w:spacing w:line="360" w:lineRule="auto"/>
        <w:jc w:val="both"/>
      </w:pPr>
      <w:r w:rsidRPr="00A855B5">
        <w:t>Disagree</w:t>
      </w:r>
    </w:p>
    <w:p w14:paraId="4AB3D9FE" w14:textId="7FF8EF79" w:rsidR="0064178D" w:rsidRPr="00027B2F" w:rsidRDefault="00C1657D" w:rsidP="00027B2F">
      <w:pPr>
        <w:pStyle w:val="BodyText"/>
        <w:numPr>
          <w:ilvl w:val="0"/>
          <w:numId w:val="100"/>
        </w:numPr>
        <w:spacing w:line="360" w:lineRule="auto"/>
        <w:jc w:val="both"/>
      </w:pPr>
      <w:r w:rsidRPr="00A855B5">
        <w:t>Strongly Disagree</w:t>
      </w:r>
    </w:p>
    <w:sectPr w:rsidR="0064178D" w:rsidRPr="00027B2F" w:rsidSect="005A15F8">
      <w:headerReference w:type="default" r:id="rId23"/>
      <w:footerReference w:type="default" r:id="rId24"/>
      <w:pgSz w:w="11907" w:h="16839" w:code="9"/>
      <w:pgMar w:top="1440" w:right="1417" w:bottom="1440" w:left="1440" w:header="432"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B1ECD" w14:textId="77777777" w:rsidR="00784DD4" w:rsidRDefault="00784DD4" w:rsidP="0027631B">
      <w:pPr>
        <w:spacing w:after="0" w:line="240" w:lineRule="auto"/>
      </w:pPr>
      <w:r>
        <w:separator/>
      </w:r>
    </w:p>
  </w:endnote>
  <w:endnote w:type="continuationSeparator" w:id="0">
    <w:p w14:paraId="2C8DFDF5" w14:textId="77777777" w:rsidR="00784DD4" w:rsidRDefault="00784DD4" w:rsidP="00276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8151" w14:textId="2E50C5BC" w:rsidR="005A15F8" w:rsidRDefault="005A15F8" w:rsidP="005A15F8">
    <w:pPr>
      <w:pStyle w:val="Footer"/>
      <w:pBdr>
        <w:bottom w:val="thickThinSmallGap" w:sz="24" w:space="1" w:color="auto"/>
      </w:pBdr>
      <w:rPr>
        <w:rFonts w:ascii="Times New Roman" w:hAnsi="Times New Roman" w:cs="Times New Roman"/>
        <w:sz w:val="24"/>
        <w:szCs w:val="24"/>
      </w:rPr>
    </w:pPr>
  </w:p>
  <w:p w14:paraId="12F2DDE9" w14:textId="2305BDD8" w:rsidR="005A15F8" w:rsidRPr="005A15F8" w:rsidRDefault="00C25457">
    <w:pPr>
      <w:pStyle w:val="Footer"/>
      <w:rPr>
        <w:rFonts w:ascii="Times New Roman" w:hAnsi="Times New Roman" w:cs="Times New Roman"/>
        <w:sz w:val="24"/>
        <w:szCs w:val="24"/>
      </w:rPr>
    </w:pPr>
    <w:r>
      <w:rPr>
        <w:rFonts w:ascii="Times New Roman" w:hAnsi="Times New Roman" w:cs="Times New Roman"/>
        <w:sz w:val="24"/>
        <w:szCs w:val="24"/>
      </w:rPr>
      <w:tab/>
      <w:t xml:space="preserve">            </w:t>
    </w:r>
    <w:r w:rsidR="005A15F8" w:rsidRPr="005A15F8">
      <w:rPr>
        <w:rFonts w:ascii="Times New Roman" w:hAnsi="Times New Roman" w:cs="Times New Roman"/>
        <w:sz w:val="24"/>
        <w:szCs w:val="24"/>
      </w:rPr>
      <w:t>T. JOHN COLLEGE, AUTONOMOUS</w:t>
    </w:r>
    <w:r w:rsidR="005A15F8">
      <w:rPr>
        <w:rFonts w:ascii="Times New Roman" w:hAnsi="Times New Roman" w:cs="Times New Roman"/>
        <w:sz w:val="24"/>
        <w:szCs w:val="24"/>
      </w:rPr>
      <w:t xml:space="preserve">                                                                     </w:t>
    </w:r>
    <w:r w:rsidR="005A15F8" w:rsidRPr="005A15F8">
      <w:rPr>
        <w:rFonts w:ascii="Times New Roman" w:hAnsi="Times New Roman" w:cs="Times New Roman"/>
        <w:sz w:val="24"/>
        <w:szCs w:val="24"/>
      </w:rPr>
      <w:fldChar w:fldCharType="begin"/>
    </w:r>
    <w:r w:rsidR="005A15F8" w:rsidRPr="005A15F8">
      <w:rPr>
        <w:rFonts w:ascii="Times New Roman" w:hAnsi="Times New Roman" w:cs="Times New Roman"/>
        <w:sz w:val="24"/>
        <w:szCs w:val="24"/>
      </w:rPr>
      <w:instrText xml:space="preserve"> PAGE   \* MERGEFORMAT </w:instrText>
    </w:r>
    <w:r w:rsidR="005A15F8" w:rsidRPr="005A15F8">
      <w:rPr>
        <w:rFonts w:ascii="Times New Roman" w:hAnsi="Times New Roman" w:cs="Times New Roman"/>
        <w:sz w:val="24"/>
        <w:szCs w:val="24"/>
      </w:rPr>
      <w:fldChar w:fldCharType="separate"/>
    </w:r>
    <w:r w:rsidR="005A15F8" w:rsidRPr="005A15F8">
      <w:rPr>
        <w:rFonts w:ascii="Times New Roman" w:hAnsi="Times New Roman" w:cs="Times New Roman"/>
        <w:noProof/>
        <w:sz w:val="24"/>
        <w:szCs w:val="24"/>
      </w:rPr>
      <w:t>1</w:t>
    </w:r>
    <w:r w:rsidR="005A15F8" w:rsidRPr="005A15F8">
      <w:rPr>
        <w:rFonts w:ascii="Times New Roman" w:hAnsi="Times New Roman" w:cs="Times New Roman"/>
        <w:noProof/>
        <w:sz w:val="24"/>
        <w:szCs w:val="24"/>
      </w:rPr>
      <w:fldChar w:fldCharType="end"/>
    </w:r>
  </w:p>
  <w:p w14:paraId="32E3B2F4" w14:textId="3DDEFAD0" w:rsidR="00C1657D" w:rsidRDefault="00C1657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59BBB" w14:textId="77777777" w:rsidR="00784DD4" w:rsidRDefault="00784DD4" w:rsidP="0027631B">
      <w:pPr>
        <w:spacing w:after="0" w:line="240" w:lineRule="auto"/>
      </w:pPr>
      <w:r>
        <w:separator/>
      </w:r>
    </w:p>
  </w:footnote>
  <w:footnote w:type="continuationSeparator" w:id="0">
    <w:p w14:paraId="5F7D2764" w14:textId="77777777" w:rsidR="00784DD4" w:rsidRDefault="00784DD4" w:rsidP="00276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4083F" w14:textId="452C1637" w:rsidR="005A15F8" w:rsidRDefault="005A15F8" w:rsidP="00C25457">
    <w:pPr>
      <w:pStyle w:val="Header"/>
      <w:ind w:left="720"/>
      <w:jc w:val="center"/>
      <w:rPr>
        <w:rFonts w:ascii="Times New Roman" w:hAnsi="Times New Roman" w:cs="Times New Roman"/>
        <w:sz w:val="24"/>
        <w:szCs w:val="24"/>
      </w:rPr>
    </w:pPr>
    <w:r w:rsidRPr="005A15F8">
      <w:rPr>
        <w:rFonts w:ascii="Times New Roman" w:hAnsi="Times New Roman" w:cs="Times New Roman"/>
        <w:sz w:val="24"/>
        <w:szCs w:val="24"/>
      </w:rPr>
      <w:t>Enhancing Loan Accessibility for Retail Customers: A Study of Finjet Corporate Advisors’ Financial Advisory Role</w:t>
    </w:r>
  </w:p>
  <w:p w14:paraId="593D6968" w14:textId="59E3B3E1" w:rsidR="00C25457" w:rsidRPr="005A15F8" w:rsidRDefault="00C25457" w:rsidP="00C25457">
    <w:pPr>
      <w:pStyle w:val="Header"/>
      <w:pBdr>
        <w:bottom w:val="thinThickSmallGap" w:sz="24" w:space="1" w:color="auto"/>
      </w:pBdr>
      <w:ind w:left="720"/>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1124"/>
    <w:multiLevelType w:val="multilevel"/>
    <w:tmpl w:val="ADF0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2012"/>
    <w:multiLevelType w:val="hybridMultilevel"/>
    <w:tmpl w:val="FAAE6F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28C5B82"/>
    <w:multiLevelType w:val="multilevel"/>
    <w:tmpl w:val="C0F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C6947"/>
    <w:multiLevelType w:val="hybridMultilevel"/>
    <w:tmpl w:val="229288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306E83"/>
    <w:multiLevelType w:val="multilevel"/>
    <w:tmpl w:val="E8DC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622B3"/>
    <w:multiLevelType w:val="multilevel"/>
    <w:tmpl w:val="D576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93C69"/>
    <w:multiLevelType w:val="hybridMultilevel"/>
    <w:tmpl w:val="B5343106"/>
    <w:lvl w:ilvl="0" w:tplc="40090003">
      <w:start w:val="1"/>
      <w:numFmt w:val="bullet"/>
      <w:lvlText w:val="o"/>
      <w:lvlJc w:val="left"/>
      <w:pPr>
        <w:ind w:left="1530" w:hanging="360"/>
      </w:pPr>
      <w:rPr>
        <w:rFonts w:ascii="Courier New" w:hAnsi="Courier New" w:cs="Courier New"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7" w15:restartNumberingAfterBreak="0">
    <w:nsid w:val="061D3173"/>
    <w:multiLevelType w:val="hybridMultilevel"/>
    <w:tmpl w:val="364C591E"/>
    <w:lvl w:ilvl="0" w:tplc="5388F654">
      <w:start w:val="1"/>
      <w:numFmt w:val="decimal"/>
      <w:lvlText w:val="%1"/>
      <w:lvlJc w:val="left"/>
      <w:pPr>
        <w:ind w:left="466" w:hanging="363"/>
      </w:pPr>
      <w:rPr>
        <w:rFonts w:hint="default"/>
        <w:lang w:val="en-US" w:eastAsia="en-US" w:bidi="ar-SA"/>
      </w:rPr>
    </w:lvl>
    <w:lvl w:ilvl="1" w:tplc="A0B0306A">
      <w:numFmt w:val="none"/>
      <w:lvlText w:val=""/>
      <w:lvlJc w:val="left"/>
      <w:pPr>
        <w:tabs>
          <w:tab w:val="num" w:pos="360"/>
        </w:tabs>
      </w:pPr>
    </w:lvl>
    <w:lvl w:ilvl="2" w:tplc="CD1C5A94">
      <w:numFmt w:val="bullet"/>
      <w:lvlText w:val="•"/>
      <w:lvlJc w:val="left"/>
      <w:pPr>
        <w:ind w:left="1590" w:hanging="363"/>
      </w:pPr>
      <w:rPr>
        <w:rFonts w:hint="default"/>
        <w:lang w:val="en-US" w:eastAsia="en-US" w:bidi="ar-SA"/>
      </w:rPr>
    </w:lvl>
    <w:lvl w:ilvl="3" w:tplc="3ADA19C6">
      <w:numFmt w:val="bullet"/>
      <w:lvlText w:val="•"/>
      <w:lvlJc w:val="left"/>
      <w:pPr>
        <w:ind w:left="2156" w:hanging="363"/>
      </w:pPr>
      <w:rPr>
        <w:rFonts w:hint="default"/>
        <w:lang w:val="en-US" w:eastAsia="en-US" w:bidi="ar-SA"/>
      </w:rPr>
    </w:lvl>
    <w:lvl w:ilvl="4" w:tplc="315E5498">
      <w:numFmt w:val="bullet"/>
      <w:lvlText w:val="•"/>
      <w:lvlJc w:val="left"/>
      <w:pPr>
        <w:ind w:left="2721" w:hanging="363"/>
      </w:pPr>
      <w:rPr>
        <w:rFonts w:hint="default"/>
        <w:lang w:val="en-US" w:eastAsia="en-US" w:bidi="ar-SA"/>
      </w:rPr>
    </w:lvl>
    <w:lvl w:ilvl="5" w:tplc="C60AFC74">
      <w:numFmt w:val="bullet"/>
      <w:lvlText w:val="•"/>
      <w:lvlJc w:val="left"/>
      <w:pPr>
        <w:ind w:left="3287" w:hanging="363"/>
      </w:pPr>
      <w:rPr>
        <w:rFonts w:hint="default"/>
        <w:lang w:val="en-US" w:eastAsia="en-US" w:bidi="ar-SA"/>
      </w:rPr>
    </w:lvl>
    <w:lvl w:ilvl="6" w:tplc="7B7CB37C">
      <w:numFmt w:val="bullet"/>
      <w:lvlText w:val="•"/>
      <w:lvlJc w:val="left"/>
      <w:pPr>
        <w:ind w:left="3852" w:hanging="363"/>
      </w:pPr>
      <w:rPr>
        <w:rFonts w:hint="default"/>
        <w:lang w:val="en-US" w:eastAsia="en-US" w:bidi="ar-SA"/>
      </w:rPr>
    </w:lvl>
    <w:lvl w:ilvl="7" w:tplc="32BA5B56">
      <w:numFmt w:val="bullet"/>
      <w:lvlText w:val="•"/>
      <w:lvlJc w:val="left"/>
      <w:pPr>
        <w:ind w:left="4417" w:hanging="363"/>
      </w:pPr>
      <w:rPr>
        <w:rFonts w:hint="default"/>
        <w:lang w:val="en-US" w:eastAsia="en-US" w:bidi="ar-SA"/>
      </w:rPr>
    </w:lvl>
    <w:lvl w:ilvl="8" w:tplc="6A6C3DCA">
      <w:numFmt w:val="bullet"/>
      <w:lvlText w:val="•"/>
      <w:lvlJc w:val="left"/>
      <w:pPr>
        <w:ind w:left="4983" w:hanging="363"/>
      </w:pPr>
      <w:rPr>
        <w:rFonts w:hint="default"/>
        <w:lang w:val="en-US" w:eastAsia="en-US" w:bidi="ar-SA"/>
      </w:rPr>
    </w:lvl>
  </w:abstractNum>
  <w:abstractNum w:abstractNumId="8" w15:restartNumberingAfterBreak="0">
    <w:nsid w:val="0917621A"/>
    <w:multiLevelType w:val="hybridMultilevel"/>
    <w:tmpl w:val="9F424A40"/>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09D02F35"/>
    <w:multiLevelType w:val="hybridMultilevel"/>
    <w:tmpl w:val="73E6C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F61E1D"/>
    <w:multiLevelType w:val="hybridMultilevel"/>
    <w:tmpl w:val="E04088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CC76811"/>
    <w:multiLevelType w:val="multilevel"/>
    <w:tmpl w:val="6712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C6CF9"/>
    <w:multiLevelType w:val="hybridMultilevel"/>
    <w:tmpl w:val="D3FAD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A65A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76846"/>
    <w:multiLevelType w:val="hybridMultilevel"/>
    <w:tmpl w:val="698EDE4E"/>
    <w:lvl w:ilvl="0" w:tplc="863C2CF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2521430"/>
    <w:multiLevelType w:val="hybridMultilevel"/>
    <w:tmpl w:val="5C129E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5CD080D"/>
    <w:multiLevelType w:val="hybridMultilevel"/>
    <w:tmpl w:val="416ACD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5E51FB7"/>
    <w:multiLevelType w:val="hybridMultilevel"/>
    <w:tmpl w:val="105A8B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8220777"/>
    <w:multiLevelType w:val="hybridMultilevel"/>
    <w:tmpl w:val="1A545BFE"/>
    <w:lvl w:ilvl="0" w:tplc="40090003">
      <w:start w:val="1"/>
      <w:numFmt w:val="bullet"/>
      <w:lvlText w:val="o"/>
      <w:lvlJc w:val="left"/>
      <w:pPr>
        <w:ind w:left="1530" w:hanging="360"/>
      </w:pPr>
      <w:rPr>
        <w:rFonts w:ascii="Courier New" w:hAnsi="Courier New" w:cs="Courier New"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9" w15:restartNumberingAfterBreak="0">
    <w:nsid w:val="185528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593136"/>
    <w:multiLevelType w:val="hybridMultilevel"/>
    <w:tmpl w:val="5B1A4FD2"/>
    <w:lvl w:ilvl="0" w:tplc="40090003">
      <w:start w:val="1"/>
      <w:numFmt w:val="bullet"/>
      <w:lvlText w:val="o"/>
      <w:lvlJc w:val="left"/>
      <w:pPr>
        <w:ind w:left="1770" w:hanging="360"/>
      </w:pPr>
      <w:rPr>
        <w:rFonts w:ascii="Courier New" w:hAnsi="Courier New" w:cs="Courier New"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21" w15:restartNumberingAfterBreak="0">
    <w:nsid w:val="1A683670"/>
    <w:multiLevelType w:val="hybridMultilevel"/>
    <w:tmpl w:val="3FC25A7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1B327CD2"/>
    <w:multiLevelType w:val="multilevel"/>
    <w:tmpl w:val="CCB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8F59FB"/>
    <w:multiLevelType w:val="multilevel"/>
    <w:tmpl w:val="5E2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8083E"/>
    <w:multiLevelType w:val="hybridMultilevel"/>
    <w:tmpl w:val="22FA2A64"/>
    <w:lvl w:ilvl="0" w:tplc="B958EB24">
      <w:start w:val="1"/>
      <w:numFmt w:val="decimal"/>
      <w:lvlText w:val="%1."/>
      <w:lvlJc w:val="left"/>
      <w:pPr>
        <w:ind w:left="360" w:hanging="360"/>
      </w:pPr>
      <w:rPr>
        <w:rFonts w:hint="default"/>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211840A5"/>
    <w:multiLevelType w:val="hybridMultilevel"/>
    <w:tmpl w:val="8F5E83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1F571D2"/>
    <w:multiLevelType w:val="multilevel"/>
    <w:tmpl w:val="8FC8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D31AC"/>
    <w:multiLevelType w:val="hybridMultilevel"/>
    <w:tmpl w:val="B142DB3E"/>
    <w:lvl w:ilvl="0" w:tplc="40090003">
      <w:start w:val="1"/>
      <w:numFmt w:val="bullet"/>
      <w:lvlText w:val="o"/>
      <w:lvlJc w:val="left"/>
      <w:pPr>
        <w:ind w:left="1530" w:hanging="360"/>
      </w:pPr>
      <w:rPr>
        <w:rFonts w:ascii="Courier New" w:hAnsi="Courier New" w:cs="Courier New"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28" w15:restartNumberingAfterBreak="0">
    <w:nsid w:val="236332F1"/>
    <w:multiLevelType w:val="multilevel"/>
    <w:tmpl w:val="EB9A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DB173A"/>
    <w:multiLevelType w:val="hybridMultilevel"/>
    <w:tmpl w:val="92F8A7DC"/>
    <w:lvl w:ilvl="0" w:tplc="40090003">
      <w:start w:val="1"/>
      <w:numFmt w:val="bullet"/>
      <w:lvlText w:val="o"/>
      <w:lvlJc w:val="left"/>
      <w:pPr>
        <w:ind w:left="1770" w:hanging="360"/>
      </w:pPr>
      <w:rPr>
        <w:rFonts w:ascii="Courier New" w:hAnsi="Courier New" w:cs="Courier New"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30" w15:restartNumberingAfterBreak="0">
    <w:nsid w:val="25D17315"/>
    <w:multiLevelType w:val="hybridMultilevel"/>
    <w:tmpl w:val="261082AE"/>
    <w:lvl w:ilvl="0" w:tplc="BD68E8A8">
      <w:start w:val="3"/>
      <w:numFmt w:val="decimal"/>
      <w:lvlText w:val="%1."/>
      <w:lvlJc w:val="left"/>
      <w:pPr>
        <w:ind w:left="1050" w:hanging="360"/>
      </w:pPr>
      <w:rPr>
        <w:rFonts w:hint="default"/>
      </w:r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abstractNum w:abstractNumId="31" w15:restartNumberingAfterBreak="0">
    <w:nsid w:val="261B1E13"/>
    <w:multiLevelType w:val="hybridMultilevel"/>
    <w:tmpl w:val="CE9CB2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26652EE5"/>
    <w:multiLevelType w:val="hybridMultilevel"/>
    <w:tmpl w:val="A7CE21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26A533DF"/>
    <w:multiLevelType w:val="multilevel"/>
    <w:tmpl w:val="602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010E63"/>
    <w:multiLevelType w:val="multilevel"/>
    <w:tmpl w:val="5ED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2C5FE3"/>
    <w:multiLevelType w:val="multilevel"/>
    <w:tmpl w:val="8BD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15ABE"/>
    <w:multiLevelType w:val="hybridMultilevel"/>
    <w:tmpl w:val="69F07C64"/>
    <w:lvl w:ilvl="0" w:tplc="70F6FA1C">
      <w:start w:val="5"/>
      <w:numFmt w:val="decimal"/>
      <w:lvlText w:val="%1"/>
      <w:lvlJc w:val="left"/>
      <w:pPr>
        <w:ind w:left="466" w:hanging="363"/>
      </w:pPr>
      <w:rPr>
        <w:rFonts w:hint="default"/>
        <w:lang w:val="en-US" w:eastAsia="en-US" w:bidi="ar-SA"/>
      </w:rPr>
    </w:lvl>
    <w:lvl w:ilvl="1" w:tplc="A55C3AC0">
      <w:numFmt w:val="none"/>
      <w:lvlText w:val=""/>
      <w:lvlJc w:val="left"/>
      <w:pPr>
        <w:tabs>
          <w:tab w:val="num" w:pos="360"/>
        </w:tabs>
      </w:pPr>
    </w:lvl>
    <w:lvl w:ilvl="2" w:tplc="6BDE9860">
      <w:numFmt w:val="bullet"/>
      <w:lvlText w:val="•"/>
      <w:lvlJc w:val="left"/>
      <w:pPr>
        <w:ind w:left="1590" w:hanging="363"/>
      </w:pPr>
      <w:rPr>
        <w:rFonts w:hint="default"/>
        <w:lang w:val="en-US" w:eastAsia="en-US" w:bidi="ar-SA"/>
      </w:rPr>
    </w:lvl>
    <w:lvl w:ilvl="3" w:tplc="2D242ABC">
      <w:numFmt w:val="bullet"/>
      <w:lvlText w:val="•"/>
      <w:lvlJc w:val="left"/>
      <w:pPr>
        <w:ind w:left="2156" w:hanging="363"/>
      </w:pPr>
      <w:rPr>
        <w:rFonts w:hint="default"/>
        <w:lang w:val="en-US" w:eastAsia="en-US" w:bidi="ar-SA"/>
      </w:rPr>
    </w:lvl>
    <w:lvl w:ilvl="4" w:tplc="B344C642">
      <w:numFmt w:val="bullet"/>
      <w:lvlText w:val="•"/>
      <w:lvlJc w:val="left"/>
      <w:pPr>
        <w:ind w:left="2721" w:hanging="363"/>
      </w:pPr>
      <w:rPr>
        <w:rFonts w:hint="default"/>
        <w:lang w:val="en-US" w:eastAsia="en-US" w:bidi="ar-SA"/>
      </w:rPr>
    </w:lvl>
    <w:lvl w:ilvl="5" w:tplc="6284ED28">
      <w:numFmt w:val="bullet"/>
      <w:lvlText w:val="•"/>
      <w:lvlJc w:val="left"/>
      <w:pPr>
        <w:ind w:left="3287" w:hanging="363"/>
      </w:pPr>
      <w:rPr>
        <w:rFonts w:hint="default"/>
        <w:lang w:val="en-US" w:eastAsia="en-US" w:bidi="ar-SA"/>
      </w:rPr>
    </w:lvl>
    <w:lvl w:ilvl="6" w:tplc="BCFED2DE">
      <w:numFmt w:val="bullet"/>
      <w:lvlText w:val="•"/>
      <w:lvlJc w:val="left"/>
      <w:pPr>
        <w:ind w:left="3852" w:hanging="363"/>
      </w:pPr>
      <w:rPr>
        <w:rFonts w:hint="default"/>
        <w:lang w:val="en-US" w:eastAsia="en-US" w:bidi="ar-SA"/>
      </w:rPr>
    </w:lvl>
    <w:lvl w:ilvl="7" w:tplc="3404DB54">
      <w:numFmt w:val="bullet"/>
      <w:lvlText w:val="•"/>
      <w:lvlJc w:val="left"/>
      <w:pPr>
        <w:ind w:left="4417" w:hanging="363"/>
      </w:pPr>
      <w:rPr>
        <w:rFonts w:hint="default"/>
        <w:lang w:val="en-US" w:eastAsia="en-US" w:bidi="ar-SA"/>
      </w:rPr>
    </w:lvl>
    <w:lvl w:ilvl="8" w:tplc="B90821E6">
      <w:numFmt w:val="bullet"/>
      <w:lvlText w:val="•"/>
      <w:lvlJc w:val="left"/>
      <w:pPr>
        <w:ind w:left="4983" w:hanging="363"/>
      </w:pPr>
      <w:rPr>
        <w:rFonts w:hint="default"/>
        <w:lang w:val="en-US" w:eastAsia="en-US" w:bidi="ar-SA"/>
      </w:rPr>
    </w:lvl>
  </w:abstractNum>
  <w:abstractNum w:abstractNumId="37" w15:restartNumberingAfterBreak="0">
    <w:nsid w:val="296E144C"/>
    <w:multiLevelType w:val="hybridMultilevel"/>
    <w:tmpl w:val="B83A25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2A99610E"/>
    <w:multiLevelType w:val="multilevel"/>
    <w:tmpl w:val="420C57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2B6A2CE8"/>
    <w:multiLevelType w:val="hybridMultilevel"/>
    <w:tmpl w:val="D3A05768"/>
    <w:lvl w:ilvl="0" w:tplc="40090003">
      <w:start w:val="1"/>
      <w:numFmt w:val="bullet"/>
      <w:lvlText w:val="o"/>
      <w:lvlJc w:val="left"/>
      <w:pPr>
        <w:ind w:left="1530" w:hanging="360"/>
      </w:pPr>
      <w:rPr>
        <w:rFonts w:ascii="Courier New" w:hAnsi="Courier New" w:cs="Courier New"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40" w15:restartNumberingAfterBreak="0">
    <w:nsid w:val="2BBE62E8"/>
    <w:multiLevelType w:val="hybridMultilevel"/>
    <w:tmpl w:val="386CD8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C631C05"/>
    <w:multiLevelType w:val="multilevel"/>
    <w:tmpl w:val="2F5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FB6DB2"/>
    <w:multiLevelType w:val="hybridMultilevel"/>
    <w:tmpl w:val="E7A2B3C2"/>
    <w:lvl w:ilvl="0" w:tplc="A6F6B328">
      <w:start w:val="2"/>
      <w:numFmt w:val="decimal"/>
      <w:lvlText w:val="%1"/>
      <w:lvlJc w:val="left"/>
      <w:pPr>
        <w:ind w:left="466" w:hanging="363"/>
      </w:pPr>
      <w:rPr>
        <w:rFonts w:hint="default"/>
        <w:lang w:val="en-US" w:eastAsia="en-US" w:bidi="ar-SA"/>
      </w:rPr>
    </w:lvl>
    <w:lvl w:ilvl="1" w:tplc="768434C0">
      <w:numFmt w:val="none"/>
      <w:lvlText w:val=""/>
      <w:lvlJc w:val="left"/>
      <w:pPr>
        <w:tabs>
          <w:tab w:val="num" w:pos="360"/>
        </w:tabs>
      </w:pPr>
    </w:lvl>
    <w:lvl w:ilvl="2" w:tplc="1C86A880">
      <w:numFmt w:val="bullet"/>
      <w:lvlText w:val="•"/>
      <w:lvlJc w:val="left"/>
      <w:pPr>
        <w:ind w:left="1590" w:hanging="363"/>
      </w:pPr>
      <w:rPr>
        <w:rFonts w:hint="default"/>
        <w:lang w:val="en-US" w:eastAsia="en-US" w:bidi="ar-SA"/>
      </w:rPr>
    </w:lvl>
    <w:lvl w:ilvl="3" w:tplc="C5F290CA">
      <w:numFmt w:val="bullet"/>
      <w:lvlText w:val="•"/>
      <w:lvlJc w:val="left"/>
      <w:pPr>
        <w:ind w:left="2156" w:hanging="363"/>
      </w:pPr>
      <w:rPr>
        <w:rFonts w:hint="default"/>
        <w:lang w:val="en-US" w:eastAsia="en-US" w:bidi="ar-SA"/>
      </w:rPr>
    </w:lvl>
    <w:lvl w:ilvl="4" w:tplc="FB209FD4">
      <w:numFmt w:val="bullet"/>
      <w:lvlText w:val="•"/>
      <w:lvlJc w:val="left"/>
      <w:pPr>
        <w:ind w:left="2721" w:hanging="363"/>
      </w:pPr>
      <w:rPr>
        <w:rFonts w:hint="default"/>
        <w:lang w:val="en-US" w:eastAsia="en-US" w:bidi="ar-SA"/>
      </w:rPr>
    </w:lvl>
    <w:lvl w:ilvl="5" w:tplc="1D8E5072">
      <w:numFmt w:val="bullet"/>
      <w:lvlText w:val="•"/>
      <w:lvlJc w:val="left"/>
      <w:pPr>
        <w:ind w:left="3287" w:hanging="363"/>
      </w:pPr>
      <w:rPr>
        <w:rFonts w:hint="default"/>
        <w:lang w:val="en-US" w:eastAsia="en-US" w:bidi="ar-SA"/>
      </w:rPr>
    </w:lvl>
    <w:lvl w:ilvl="6" w:tplc="B72C99F4">
      <w:numFmt w:val="bullet"/>
      <w:lvlText w:val="•"/>
      <w:lvlJc w:val="left"/>
      <w:pPr>
        <w:ind w:left="3852" w:hanging="363"/>
      </w:pPr>
      <w:rPr>
        <w:rFonts w:hint="default"/>
        <w:lang w:val="en-US" w:eastAsia="en-US" w:bidi="ar-SA"/>
      </w:rPr>
    </w:lvl>
    <w:lvl w:ilvl="7" w:tplc="B53C50BC">
      <w:numFmt w:val="bullet"/>
      <w:lvlText w:val="•"/>
      <w:lvlJc w:val="left"/>
      <w:pPr>
        <w:ind w:left="4417" w:hanging="363"/>
      </w:pPr>
      <w:rPr>
        <w:rFonts w:hint="default"/>
        <w:lang w:val="en-US" w:eastAsia="en-US" w:bidi="ar-SA"/>
      </w:rPr>
    </w:lvl>
    <w:lvl w:ilvl="8" w:tplc="AD82F098">
      <w:numFmt w:val="bullet"/>
      <w:lvlText w:val="•"/>
      <w:lvlJc w:val="left"/>
      <w:pPr>
        <w:ind w:left="4983" w:hanging="363"/>
      </w:pPr>
      <w:rPr>
        <w:rFonts w:hint="default"/>
        <w:lang w:val="en-US" w:eastAsia="en-US" w:bidi="ar-SA"/>
      </w:rPr>
    </w:lvl>
  </w:abstractNum>
  <w:abstractNum w:abstractNumId="43" w15:restartNumberingAfterBreak="0">
    <w:nsid w:val="34781497"/>
    <w:multiLevelType w:val="multilevel"/>
    <w:tmpl w:val="0CF2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EE3E8D"/>
    <w:multiLevelType w:val="hybridMultilevel"/>
    <w:tmpl w:val="E5C2D6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37796253"/>
    <w:multiLevelType w:val="hybridMultilevel"/>
    <w:tmpl w:val="CFEE62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37D35B1F"/>
    <w:multiLevelType w:val="hybridMultilevel"/>
    <w:tmpl w:val="E16ED468"/>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396C21A3"/>
    <w:multiLevelType w:val="hybridMultilevel"/>
    <w:tmpl w:val="47A29B38"/>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48" w15:restartNumberingAfterBreak="0">
    <w:nsid w:val="3A1F6B0F"/>
    <w:multiLevelType w:val="multilevel"/>
    <w:tmpl w:val="BAC6CF8A"/>
    <w:lvl w:ilvl="0">
      <w:start w:val="1"/>
      <w:numFmt w:val="decimal"/>
      <w:lvlText w:val="%1.0"/>
      <w:lvlJc w:val="left"/>
      <w:pPr>
        <w:ind w:left="492" w:hanging="492"/>
      </w:pPr>
      <w:rPr>
        <w:rFonts w:hint="default"/>
      </w:rPr>
    </w:lvl>
    <w:lvl w:ilvl="1">
      <w:start w:val="1"/>
      <w:numFmt w:val="decimal"/>
      <w:lvlText w:val="%1.%2"/>
      <w:lvlJc w:val="left"/>
      <w:pPr>
        <w:ind w:left="1212" w:hanging="49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9" w15:restartNumberingAfterBreak="0">
    <w:nsid w:val="3A963F8E"/>
    <w:multiLevelType w:val="hybridMultilevel"/>
    <w:tmpl w:val="C31A38A4"/>
    <w:lvl w:ilvl="0" w:tplc="40090003">
      <w:start w:val="1"/>
      <w:numFmt w:val="bullet"/>
      <w:lvlText w:val="o"/>
      <w:lvlJc w:val="left"/>
      <w:pPr>
        <w:ind w:left="1530" w:hanging="360"/>
      </w:pPr>
      <w:rPr>
        <w:rFonts w:ascii="Courier New" w:hAnsi="Courier New" w:cs="Courier New"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50" w15:restartNumberingAfterBreak="0">
    <w:nsid w:val="3D3D7B41"/>
    <w:multiLevelType w:val="hybridMultilevel"/>
    <w:tmpl w:val="A3A0B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3ED66890"/>
    <w:multiLevelType w:val="hybridMultilevel"/>
    <w:tmpl w:val="38102E6A"/>
    <w:lvl w:ilvl="0" w:tplc="40090003">
      <w:start w:val="1"/>
      <w:numFmt w:val="bullet"/>
      <w:lvlText w:val="o"/>
      <w:lvlJc w:val="left"/>
      <w:pPr>
        <w:ind w:left="1410" w:hanging="360"/>
      </w:pPr>
      <w:rPr>
        <w:rFonts w:ascii="Courier New" w:hAnsi="Courier New" w:cs="Courier New" w:hint="default"/>
      </w:rPr>
    </w:lvl>
    <w:lvl w:ilvl="1" w:tplc="40090003" w:tentative="1">
      <w:start w:val="1"/>
      <w:numFmt w:val="bullet"/>
      <w:lvlText w:val="o"/>
      <w:lvlJc w:val="left"/>
      <w:pPr>
        <w:ind w:left="2130" w:hanging="360"/>
      </w:pPr>
      <w:rPr>
        <w:rFonts w:ascii="Courier New" w:hAnsi="Courier New" w:cs="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cs="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cs="Courier New" w:hint="default"/>
      </w:rPr>
    </w:lvl>
    <w:lvl w:ilvl="8" w:tplc="40090005" w:tentative="1">
      <w:start w:val="1"/>
      <w:numFmt w:val="bullet"/>
      <w:lvlText w:val=""/>
      <w:lvlJc w:val="left"/>
      <w:pPr>
        <w:ind w:left="7170" w:hanging="360"/>
      </w:pPr>
      <w:rPr>
        <w:rFonts w:ascii="Wingdings" w:hAnsi="Wingdings" w:hint="default"/>
      </w:rPr>
    </w:lvl>
  </w:abstractNum>
  <w:abstractNum w:abstractNumId="52" w15:restartNumberingAfterBreak="0">
    <w:nsid w:val="3FB5474F"/>
    <w:multiLevelType w:val="hybridMultilevel"/>
    <w:tmpl w:val="C1A466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401E0F17"/>
    <w:multiLevelType w:val="multilevel"/>
    <w:tmpl w:val="0D2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2861B6"/>
    <w:multiLevelType w:val="hybridMultilevel"/>
    <w:tmpl w:val="7E8ADCCE"/>
    <w:lvl w:ilvl="0" w:tplc="863C2CF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14E1B80"/>
    <w:multiLevelType w:val="hybridMultilevel"/>
    <w:tmpl w:val="63042D72"/>
    <w:lvl w:ilvl="0" w:tplc="863C2CF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265589C"/>
    <w:multiLevelType w:val="multilevel"/>
    <w:tmpl w:val="55D2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A3273B"/>
    <w:multiLevelType w:val="multilevel"/>
    <w:tmpl w:val="840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9E47F9"/>
    <w:multiLevelType w:val="hybridMultilevel"/>
    <w:tmpl w:val="CD2828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48A2E11"/>
    <w:multiLevelType w:val="multilevel"/>
    <w:tmpl w:val="1382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A52BAC"/>
    <w:multiLevelType w:val="hybridMultilevel"/>
    <w:tmpl w:val="19E02A8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453119B8"/>
    <w:multiLevelType w:val="multilevel"/>
    <w:tmpl w:val="CA56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6B54A6"/>
    <w:multiLevelType w:val="hybridMultilevel"/>
    <w:tmpl w:val="4B52F6EC"/>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63" w15:restartNumberingAfterBreak="0">
    <w:nsid w:val="461439C0"/>
    <w:multiLevelType w:val="hybridMultilevel"/>
    <w:tmpl w:val="6BD419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46271B0F"/>
    <w:multiLevelType w:val="multilevel"/>
    <w:tmpl w:val="9EB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5A5F82"/>
    <w:multiLevelType w:val="hybridMultilevel"/>
    <w:tmpl w:val="8F30A44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6" w15:restartNumberingAfterBreak="0">
    <w:nsid w:val="48EE1AB7"/>
    <w:multiLevelType w:val="hybridMultilevel"/>
    <w:tmpl w:val="EE921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CC15982"/>
    <w:multiLevelType w:val="hybridMultilevel"/>
    <w:tmpl w:val="6598033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DFB4E04"/>
    <w:multiLevelType w:val="hybridMultilevel"/>
    <w:tmpl w:val="71A42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E4277F2"/>
    <w:multiLevelType w:val="hybridMultilevel"/>
    <w:tmpl w:val="80FA6CC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515314D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EB779B"/>
    <w:multiLevelType w:val="hybridMultilevel"/>
    <w:tmpl w:val="93661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21E192E"/>
    <w:multiLevelType w:val="hybridMultilevel"/>
    <w:tmpl w:val="3A9A92EE"/>
    <w:lvl w:ilvl="0" w:tplc="40090003">
      <w:start w:val="1"/>
      <w:numFmt w:val="bullet"/>
      <w:lvlText w:val="o"/>
      <w:lvlJc w:val="left"/>
      <w:pPr>
        <w:ind w:left="1410" w:hanging="360"/>
      </w:pPr>
      <w:rPr>
        <w:rFonts w:ascii="Courier New" w:hAnsi="Courier New" w:cs="Courier New" w:hint="default"/>
      </w:rPr>
    </w:lvl>
    <w:lvl w:ilvl="1" w:tplc="40090003" w:tentative="1">
      <w:start w:val="1"/>
      <w:numFmt w:val="bullet"/>
      <w:lvlText w:val="o"/>
      <w:lvlJc w:val="left"/>
      <w:pPr>
        <w:ind w:left="2130" w:hanging="360"/>
      </w:pPr>
      <w:rPr>
        <w:rFonts w:ascii="Courier New" w:hAnsi="Courier New" w:cs="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cs="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cs="Courier New" w:hint="default"/>
      </w:rPr>
    </w:lvl>
    <w:lvl w:ilvl="8" w:tplc="40090005" w:tentative="1">
      <w:start w:val="1"/>
      <w:numFmt w:val="bullet"/>
      <w:lvlText w:val=""/>
      <w:lvlJc w:val="left"/>
      <w:pPr>
        <w:ind w:left="7170" w:hanging="360"/>
      </w:pPr>
      <w:rPr>
        <w:rFonts w:ascii="Wingdings" w:hAnsi="Wingdings" w:hint="default"/>
      </w:rPr>
    </w:lvl>
  </w:abstractNum>
  <w:abstractNum w:abstractNumId="73" w15:restartNumberingAfterBreak="0">
    <w:nsid w:val="54434800"/>
    <w:multiLevelType w:val="hybridMultilevel"/>
    <w:tmpl w:val="E390BD00"/>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74" w15:restartNumberingAfterBreak="0">
    <w:nsid w:val="548A096A"/>
    <w:multiLevelType w:val="hybridMultilevel"/>
    <w:tmpl w:val="A1A014C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5" w15:restartNumberingAfterBreak="0">
    <w:nsid w:val="54AD4909"/>
    <w:multiLevelType w:val="hybridMultilevel"/>
    <w:tmpl w:val="34A066C0"/>
    <w:lvl w:ilvl="0" w:tplc="4009000F">
      <w:start w:val="1"/>
      <w:numFmt w:val="decimal"/>
      <w:lvlText w:val="%1."/>
      <w:lvlJc w:val="left"/>
      <w:pPr>
        <w:ind w:left="1050" w:hanging="360"/>
      </w:p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abstractNum w:abstractNumId="76" w15:restartNumberingAfterBreak="0">
    <w:nsid w:val="5A2A383F"/>
    <w:multiLevelType w:val="multilevel"/>
    <w:tmpl w:val="10305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59717D"/>
    <w:multiLevelType w:val="hybridMultilevel"/>
    <w:tmpl w:val="284E8F8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8" w15:restartNumberingAfterBreak="0">
    <w:nsid w:val="60625168"/>
    <w:multiLevelType w:val="hybridMultilevel"/>
    <w:tmpl w:val="6064433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07A0608"/>
    <w:multiLevelType w:val="multilevel"/>
    <w:tmpl w:val="742E69D6"/>
    <w:lvl w:ilvl="0">
      <w:start w:val="1"/>
      <w:numFmt w:val="decimal"/>
      <w:lvlText w:val="%1"/>
      <w:lvlJc w:val="left"/>
      <w:pPr>
        <w:ind w:left="4221" w:hanging="480"/>
      </w:pPr>
      <w:rPr>
        <w:rFonts w:hint="default"/>
        <w:lang w:val="en-US" w:eastAsia="en-US" w:bidi="ar-SA"/>
      </w:rPr>
    </w:lvl>
    <w:lvl w:ilvl="1">
      <w:numFmt w:val="decimal"/>
      <w:lvlText w:val="%1.%2"/>
      <w:lvlJc w:val="left"/>
      <w:pPr>
        <w:ind w:left="4221" w:hanging="480"/>
        <w:jc w:val="right"/>
      </w:pPr>
      <w:rPr>
        <w:rFonts w:ascii="Times New Roman" w:eastAsia="Times New Roman" w:hAnsi="Times New Roman" w:cs="Times New Roman" w:hint="default"/>
        <w:b/>
        <w:bCs/>
        <w:i w:val="0"/>
        <w:iCs w:val="0"/>
        <w:spacing w:val="0"/>
        <w:w w:val="93"/>
        <w:sz w:val="32"/>
        <w:szCs w:val="32"/>
        <w:u w:val="single" w:color="000000"/>
        <w:lang w:val="en-US" w:eastAsia="en-US" w:bidi="ar-SA"/>
      </w:rPr>
    </w:lvl>
    <w:lvl w:ilvl="2">
      <w:start w:val="1"/>
      <w:numFmt w:val="upperLetter"/>
      <w:lvlText w:val="%3."/>
      <w:lvlJc w:val="left"/>
      <w:pPr>
        <w:ind w:left="3842" w:hanging="389"/>
        <w:jc w:val="right"/>
      </w:pPr>
      <w:rPr>
        <w:rFonts w:ascii="Times New Roman" w:eastAsia="Times New Roman" w:hAnsi="Times New Roman" w:cs="Times New Roman" w:hint="default"/>
        <w:b/>
        <w:bCs/>
        <w:i w:val="0"/>
        <w:iCs w:val="0"/>
        <w:spacing w:val="0"/>
        <w:w w:val="91"/>
        <w:sz w:val="32"/>
        <w:szCs w:val="32"/>
        <w:u w:val="single" w:color="000000"/>
        <w:lang w:val="en-US" w:eastAsia="en-US" w:bidi="ar-SA"/>
      </w:rPr>
    </w:lvl>
    <w:lvl w:ilvl="3">
      <w:numFmt w:val="bullet"/>
      <w:lvlText w:val="•"/>
      <w:lvlJc w:val="left"/>
      <w:pPr>
        <w:ind w:left="5487" w:hanging="389"/>
      </w:pPr>
      <w:rPr>
        <w:rFonts w:hint="default"/>
        <w:lang w:val="en-US" w:eastAsia="en-US" w:bidi="ar-SA"/>
      </w:rPr>
    </w:lvl>
    <w:lvl w:ilvl="4">
      <w:numFmt w:val="bullet"/>
      <w:lvlText w:val="•"/>
      <w:lvlJc w:val="left"/>
      <w:pPr>
        <w:ind w:left="6121" w:hanging="389"/>
      </w:pPr>
      <w:rPr>
        <w:rFonts w:hint="default"/>
        <w:lang w:val="en-US" w:eastAsia="en-US" w:bidi="ar-SA"/>
      </w:rPr>
    </w:lvl>
    <w:lvl w:ilvl="5">
      <w:numFmt w:val="bullet"/>
      <w:lvlText w:val="•"/>
      <w:lvlJc w:val="left"/>
      <w:pPr>
        <w:ind w:left="6754" w:hanging="389"/>
      </w:pPr>
      <w:rPr>
        <w:rFonts w:hint="default"/>
        <w:lang w:val="en-US" w:eastAsia="en-US" w:bidi="ar-SA"/>
      </w:rPr>
    </w:lvl>
    <w:lvl w:ilvl="6">
      <w:numFmt w:val="bullet"/>
      <w:lvlText w:val="•"/>
      <w:lvlJc w:val="left"/>
      <w:pPr>
        <w:ind w:left="7388" w:hanging="389"/>
      </w:pPr>
      <w:rPr>
        <w:rFonts w:hint="default"/>
        <w:lang w:val="en-US" w:eastAsia="en-US" w:bidi="ar-SA"/>
      </w:rPr>
    </w:lvl>
    <w:lvl w:ilvl="7">
      <w:numFmt w:val="bullet"/>
      <w:lvlText w:val="•"/>
      <w:lvlJc w:val="left"/>
      <w:pPr>
        <w:ind w:left="8022" w:hanging="389"/>
      </w:pPr>
      <w:rPr>
        <w:rFonts w:hint="default"/>
        <w:lang w:val="en-US" w:eastAsia="en-US" w:bidi="ar-SA"/>
      </w:rPr>
    </w:lvl>
    <w:lvl w:ilvl="8">
      <w:numFmt w:val="bullet"/>
      <w:lvlText w:val="•"/>
      <w:lvlJc w:val="left"/>
      <w:pPr>
        <w:ind w:left="8655" w:hanging="389"/>
      </w:pPr>
      <w:rPr>
        <w:rFonts w:hint="default"/>
        <w:lang w:val="en-US" w:eastAsia="en-US" w:bidi="ar-SA"/>
      </w:rPr>
    </w:lvl>
  </w:abstractNum>
  <w:abstractNum w:abstractNumId="80" w15:restartNumberingAfterBreak="0">
    <w:nsid w:val="62B46942"/>
    <w:multiLevelType w:val="hybridMultilevel"/>
    <w:tmpl w:val="A3627C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63126F40"/>
    <w:multiLevelType w:val="multilevel"/>
    <w:tmpl w:val="94A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61454C"/>
    <w:multiLevelType w:val="multilevel"/>
    <w:tmpl w:val="63D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0B34F9"/>
    <w:multiLevelType w:val="hybridMultilevel"/>
    <w:tmpl w:val="BF1E9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45D0D71"/>
    <w:multiLevelType w:val="multilevel"/>
    <w:tmpl w:val="A38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60497E"/>
    <w:multiLevelType w:val="hybridMultilevel"/>
    <w:tmpl w:val="5B36C4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67FF71F4"/>
    <w:multiLevelType w:val="multilevel"/>
    <w:tmpl w:val="DB8E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6472AA"/>
    <w:multiLevelType w:val="hybridMultilevel"/>
    <w:tmpl w:val="6BE46DFA"/>
    <w:lvl w:ilvl="0" w:tplc="40090003">
      <w:start w:val="1"/>
      <w:numFmt w:val="bullet"/>
      <w:lvlText w:val="o"/>
      <w:lvlJc w:val="left"/>
      <w:pPr>
        <w:ind w:left="1410" w:hanging="360"/>
      </w:pPr>
      <w:rPr>
        <w:rFonts w:ascii="Courier New" w:hAnsi="Courier New" w:cs="Courier New" w:hint="default"/>
      </w:rPr>
    </w:lvl>
    <w:lvl w:ilvl="1" w:tplc="40090003" w:tentative="1">
      <w:start w:val="1"/>
      <w:numFmt w:val="bullet"/>
      <w:lvlText w:val="o"/>
      <w:lvlJc w:val="left"/>
      <w:pPr>
        <w:ind w:left="2130" w:hanging="360"/>
      </w:pPr>
      <w:rPr>
        <w:rFonts w:ascii="Courier New" w:hAnsi="Courier New" w:cs="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cs="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cs="Courier New" w:hint="default"/>
      </w:rPr>
    </w:lvl>
    <w:lvl w:ilvl="8" w:tplc="40090005" w:tentative="1">
      <w:start w:val="1"/>
      <w:numFmt w:val="bullet"/>
      <w:lvlText w:val=""/>
      <w:lvlJc w:val="left"/>
      <w:pPr>
        <w:ind w:left="7170" w:hanging="360"/>
      </w:pPr>
      <w:rPr>
        <w:rFonts w:ascii="Wingdings" w:hAnsi="Wingdings" w:hint="default"/>
      </w:rPr>
    </w:lvl>
  </w:abstractNum>
  <w:abstractNum w:abstractNumId="88" w15:restartNumberingAfterBreak="0">
    <w:nsid w:val="6CE73137"/>
    <w:multiLevelType w:val="hybridMultilevel"/>
    <w:tmpl w:val="8B0A5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6E520DB1"/>
    <w:multiLevelType w:val="hybridMultilevel"/>
    <w:tmpl w:val="E7B0F5C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0" w15:restartNumberingAfterBreak="0">
    <w:nsid w:val="74C73ECE"/>
    <w:multiLevelType w:val="multilevel"/>
    <w:tmpl w:val="507A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465AA2"/>
    <w:multiLevelType w:val="hybridMultilevel"/>
    <w:tmpl w:val="8F44B2C6"/>
    <w:lvl w:ilvl="0" w:tplc="40090001">
      <w:start w:val="1"/>
      <w:numFmt w:val="bullet"/>
      <w:lvlText w:val=""/>
      <w:lvlJc w:val="left"/>
      <w:pPr>
        <w:ind w:left="1785" w:hanging="360"/>
      </w:pPr>
      <w:rPr>
        <w:rFonts w:ascii="Symbol" w:hAnsi="Symbol" w:hint="default"/>
      </w:rPr>
    </w:lvl>
    <w:lvl w:ilvl="1" w:tplc="40090003" w:tentative="1">
      <w:start w:val="1"/>
      <w:numFmt w:val="bullet"/>
      <w:lvlText w:val="o"/>
      <w:lvlJc w:val="left"/>
      <w:pPr>
        <w:ind w:left="2505" w:hanging="360"/>
      </w:pPr>
      <w:rPr>
        <w:rFonts w:ascii="Courier New" w:hAnsi="Courier New" w:cs="Courier New" w:hint="default"/>
      </w:rPr>
    </w:lvl>
    <w:lvl w:ilvl="2" w:tplc="40090005" w:tentative="1">
      <w:start w:val="1"/>
      <w:numFmt w:val="bullet"/>
      <w:lvlText w:val=""/>
      <w:lvlJc w:val="left"/>
      <w:pPr>
        <w:ind w:left="3225" w:hanging="360"/>
      </w:pPr>
      <w:rPr>
        <w:rFonts w:ascii="Wingdings" w:hAnsi="Wingdings" w:hint="default"/>
      </w:rPr>
    </w:lvl>
    <w:lvl w:ilvl="3" w:tplc="40090001" w:tentative="1">
      <w:start w:val="1"/>
      <w:numFmt w:val="bullet"/>
      <w:lvlText w:val=""/>
      <w:lvlJc w:val="left"/>
      <w:pPr>
        <w:ind w:left="3945" w:hanging="360"/>
      </w:pPr>
      <w:rPr>
        <w:rFonts w:ascii="Symbol" w:hAnsi="Symbol" w:hint="default"/>
      </w:rPr>
    </w:lvl>
    <w:lvl w:ilvl="4" w:tplc="40090003" w:tentative="1">
      <w:start w:val="1"/>
      <w:numFmt w:val="bullet"/>
      <w:lvlText w:val="o"/>
      <w:lvlJc w:val="left"/>
      <w:pPr>
        <w:ind w:left="4665" w:hanging="360"/>
      </w:pPr>
      <w:rPr>
        <w:rFonts w:ascii="Courier New" w:hAnsi="Courier New" w:cs="Courier New" w:hint="default"/>
      </w:rPr>
    </w:lvl>
    <w:lvl w:ilvl="5" w:tplc="40090005" w:tentative="1">
      <w:start w:val="1"/>
      <w:numFmt w:val="bullet"/>
      <w:lvlText w:val=""/>
      <w:lvlJc w:val="left"/>
      <w:pPr>
        <w:ind w:left="5385" w:hanging="360"/>
      </w:pPr>
      <w:rPr>
        <w:rFonts w:ascii="Wingdings" w:hAnsi="Wingdings" w:hint="default"/>
      </w:rPr>
    </w:lvl>
    <w:lvl w:ilvl="6" w:tplc="40090001" w:tentative="1">
      <w:start w:val="1"/>
      <w:numFmt w:val="bullet"/>
      <w:lvlText w:val=""/>
      <w:lvlJc w:val="left"/>
      <w:pPr>
        <w:ind w:left="6105" w:hanging="360"/>
      </w:pPr>
      <w:rPr>
        <w:rFonts w:ascii="Symbol" w:hAnsi="Symbol" w:hint="default"/>
      </w:rPr>
    </w:lvl>
    <w:lvl w:ilvl="7" w:tplc="40090003" w:tentative="1">
      <w:start w:val="1"/>
      <w:numFmt w:val="bullet"/>
      <w:lvlText w:val="o"/>
      <w:lvlJc w:val="left"/>
      <w:pPr>
        <w:ind w:left="6825" w:hanging="360"/>
      </w:pPr>
      <w:rPr>
        <w:rFonts w:ascii="Courier New" w:hAnsi="Courier New" w:cs="Courier New" w:hint="default"/>
      </w:rPr>
    </w:lvl>
    <w:lvl w:ilvl="8" w:tplc="40090005" w:tentative="1">
      <w:start w:val="1"/>
      <w:numFmt w:val="bullet"/>
      <w:lvlText w:val=""/>
      <w:lvlJc w:val="left"/>
      <w:pPr>
        <w:ind w:left="7545" w:hanging="360"/>
      </w:pPr>
      <w:rPr>
        <w:rFonts w:ascii="Wingdings" w:hAnsi="Wingdings" w:hint="default"/>
      </w:rPr>
    </w:lvl>
  </w:abstractNum>
  <w:abstractNum w:abstractNumId="92" w15:restartNumberingAfterBreak="0">
    <w:nsid w:val="756616DD"/>
    <w:multiLevelType w:val="hybridMultilevel"/>
    <w:tmpl w:val="B6E01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5FC0F7E"/>
    <w:multiLevelType w:val="hybridMultilevel"/>
    <w:tmpl w:val="1CE24E26"/>
    <w:lvl w:ilvl="0" w:tplc="4009000F">
      <w:start w:val="1"/>
      <w:numFmt w:val="decimal"/>
      <w:lvlText w:val="%1."/>
      <w:lvlJc w:val="left"/>
      <w:pPr>
        <w:ind w:left="1050" w:hanging="360"/>
      </w:p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abstractNum w:abstractNumId="94" w15:restartNumberingAfterBreak="0">
    <w:nsid w:val="779F60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8D09CF"/>
    <w:multiLevelType w:val="multilevel"/>
    <w:tmpl w:val="16262A9C"/>
    <w:lvl w:ilvl="0">
      <w:start w:val="3"/>
      <w:numFmt w:val="decimal"/>
      <w:lvlText w:val="%1"/>
      <w:lvlJc w:val="left"/>
      <w:pPr>
        <w:ind w:left="375" w:hanging="375"/>
      </w:pPr>
      <w:rPr>
        <w:rFonts w:hint="default"/>
      </w:rPr>
    </w:lvl>
    <w:lvl w:ilvl="1">
      <w:start w:val="4"/>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6" w15:restartNumberingAfterBreak="0">
    <w:nsid w:val="79260167"/>
    <w:multiLevelType w:val="multilevel"/>
    <w:tmpl w:val="070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A27B4F"/>
    <w:multiLevelType w:val="hybridMultilevel"/>
    <w:tmpl w:val="C9A8B3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8" w15:restartNumberingAfterBreak="0">
    <w:nsid w:val="7AE563B5"/>
    <w:multiLevelType w:val="hybridMultilevel"/>
    <w:tmpl w:val="A154A5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15:restartNumberingAfterBreak="0">
    <w:nsid w:val="7FE307C1"/>
    <w:multiLevelType w:val="multilevel"/>
    <w:tmpl w:val="5F1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1522">
    <w:abstractNumId w:val="36"/>
  </w:num>
  <w:num w:numId="2" w16cid:durableId="1708142523">
    <w:abstractNumId w:val="42"/>
  </w:num>
  <w:num w:numId="3" w16cid:durableId="1439057952">
    <w:abstractNumId w:val="7"/>
  </w:num>
  <w:num w:numId="4" w16cid:durableId="161311398">
    <w:abstractNumId w:val="66"/>
  </w:num>
  <w:num w:numId="5" w16cid:durableId="910501444">
    <w:abstractNumId w:val="79"/>
  </w:num>
  <w:num w:numId="6" w16cid:durableId="303511263">
    <w:abstractNumId w:val="5"/>
  </w:num>
  <w:num w:numId="7" w16cid:durableId="306135218">
    <w:abstractNumId w:val="96"/>
  </w:num>
  <w:num w:numId="8" w16cid:durableId="1706908499">
    <w:abstractNumId w:val="33"/>
  </w:num>
  <w:num w:numId="9" w16cid:durableId="1127774606">
    <w:abstractNumId w:val="35"/>
  </w:num>
  <w:num w:numId="10" w16cid:durableId="576011499">
    <w:abstractNumId w:val="22"/>
  </w:num>
  <w:num w:numId="11" w16cid:durableId="462967265">
    <w:abstractNumId w:val="81"/>
  </w:num>
  <w:num w:numId="12" w16cid:durableId="294915503">
    <w:abstractNumId w:val="99"/>
  </w:num>
  <w:num w:numId="13" w16cid:durableId="605190882">
    <w:abstractNumId w:val="43"/>
  </w:num>
  <w:num w:numId="14" w16cid:durableId="1411270800">
    <w:abstractNumId w:val="0"/>
  </w:num>
  <w:num w:numId="15" w16cid:durableId="1297178800">
    <w:abstractNumId w:val="61"/>
  </w:num>
  <w:num w:numId="16" w16cid:durableId="796147285">
    <w:abstractNumId w:val="57"/>
  </w:num>
  <w:num w:numId="17" w16cid:durableId="2021737045">
    <w:abstractNumId w:val="86"/>
  </w:num>
  <w:num w:numId="18" w16cid:durableId="386032435">
    <w:abstractNumId w:val="2"/>
  </w:num>
  <w:num w:numId="19" w16cid:durableId="1684701111">
    <w:abstractNumId w:val="28"/>
  </w:num>
  <w:num w:numId="20" w16cid:durableId="113908192">
    <w:abstractNumId w:val="41"/>
  </w:num>
  <w:num w:numId="21" w16cid:durableId="653023847">
    <w:abstractNumId w:val="84"/>
  </w:num>
  <w:num w:numId="22" w16cid:durableId="693112619">
    <w:abstractNumId w:val="4"/>
  </w:num>
  <w:num w:numId="23" w16cid:durableId="1219704120">
    <w:abstractNumId w:val="53"/>
  </w:num>
  <w:num w:numId="24" w16cid:durableId="1073551409">
    <w:abstractNumId w:val="76"/>
  </w:num>
  <w:num w:numId="25" w16cid:durableId="1846091873">
    <w:abstractNumId w:val="90"/>
  </w:num>
  <w:num w:numId="26" w16cid:durableId="2005892861">
    <w:abstractNumId w:val="11"/>
  </w:num>
  <w:num w:numId="27" w16cid:durableId="790510378">
    <w:abstractNumId w:val="26"/>
  </w:num>
  <w:num w:numId="28" w16cid:durableId="109521724">
    <w:abstractNumId w:val="56"/>
  </w:num>
  <w:num w:numId="29" w16cid:durableId="804783914">
    <w:abstractNumId w:val="23"/>
  </w:num>
  <w:num w:numId="30" w16cid:durableId="741567246">
    <w:abstractNumId w:val="59"/>
  </w:num>
  <w:num w:numId="31" w16cid:durableId="1759673689">
    <w:abstractNumId w:val="34"/>
  </w:num>
  <w:num w:numId="32" w16cid:durableId="1663242763">
    <w:abstractNumId w:val="64"/>
  </w:num>
  <w:num w:numId="33" w16cid:durableId="988704115">
    <w:abstractNumId w:val="82"/>
  </w:num>
  <w:num w:numId="34" w16cid:durableId="1054425519">
    <w:abstractNumId w:val="48"/>
  </w:num>
  <w:num w:numId="35" w16cid:durableId="927347483">
    <w:abstractNumId w:val="38"/>
  </w:num>
  <w:num w:numId="36" w16cid:durableId="1457287198">
    <w:abstractNumId w:val="12"/>
  </w:num>
  <w:num w:numId="37" w16cid:durableId="47266905">
    <w:abstractNumId w:val="92"/>
  </w:num>
  <w:num w:numId="38" w16cid:durableId="1809132004">
    <w:abstractNumId w:val="14"/>
  </w:num>
  <w:num w:numId="39" w16cid:durableId="1171674082">
    <w:abstractNumId w:val="54"/>
  </w:num>
  <w:num w:numId="40" w16cid:durableId="779228042">
    <w:abstractNumId w:val="55"/>
  </w:num>
  <w:num w:numId="41" w16cid:durableId="1868525260">
    <w:abstractNumId w:val="68"/>
  </w:num>
  <w:num w:numId="42" w16cid:durableId="304818400">
    <w:abstractNumId w:val="83"/>
  </w:num>
  <w:num w:numId="43" w16cid:durableId="784888032">
    <w:abstractNumId w:val="3"/>
  </w:num>
  <w:num w:numId="44" w16cid:durableId="225651259">
    <w:abstractNumId w:val="78"/>
  </w:num>
  <w:num w:numId="45" w16cid:durableId="79303678">
    <w:abstractNumId w:val="40"/>
  </w:num>
  <w:num w:numId="46" w16cid:durableId="713970798">
    <w:abstractNumId w:val="71"/>
  </w:num>
  <w:num w:numId="47" w16cid:durableId="132334973">
    <w:abstractNumId w:val="19"/>
  </w:num>
  <w:num w:numId="48" w16cid:durableId="916597260">
    <w:abstractNumId w:val="13"/>
  </w:num>
  <w:num w:numId="49" w16cid:durableId="1280382599">
    <w:abstractNumId w:val="70"/>
  </w:num>
  <w:num w:numId="50" w16cid:durableId="446775896">
    <w:abstractNumId w:val="94"/>
  </w:num>
  <w:num w:numId="51" w16cid:durableId="1834446358">
    <w:abstractNumId w:val="24"/>
  </w:num>
  <w:num w:numId="52" w16cid:durableId="140733551">
    <w:abstractNumId w:val="67"/>
  </w:num>
  <w:num w:numId="53" w16cid:durableId="107435402">
    <w:abstractNumId w:val="75"/>
  </w:num>
  <w:num w:numId="54" w16cid:durableId="69356788">
    <w:abstractNumId w:val="88"/>
  </w:num>
  <w:num w:numId="55" w16cid:durableId="178278181">
    <w:abstractNumId w:val="93"/>
  </w:num>
  <w:num w:numId="56" w16cid:durableId="1923483858">
    <w:abstractNumId w:val="17"/>
  </w:num>
  <w:num w:numId="57" w16cid:durableId="1276323887">
    <w:abstractNumId w:val="73"/>
  </w:num>
  <w:num w:numId="58" w16cid:durableId="1198083196">
    <w:abstractNumId w:val="1"/>
  </w:num>
  <w:num w:numId="59" w16cid:durableId="1718550707">
    <w:abstractNumId w:val="9"/>
  </w:num>
  <w:num w:numId="60" w16cid:durableId="824316774">
    <w:abstractNumId w:val="89"/>
  </w:num>
  <w:num w:numId="61" w16cid:durableId="637800800">
    <w:abstractNumId w:val="44"/>
  </w:num>
  <w:num w:numId="62" w16cid:durableId="1981232299">
    <w:abstractNumId w:val="58"/>
  </w:num>
  <w:num w:numId="63" w16cid:durableId="1474906618">
    <w:abstractNumId w:val="52"/>
  </w:num>
  <w:num w:numId="64" w16cid:durableId="1810896216">
    <w:abstractNumId w:val="10"/>
  </w:num>
  <w:num w:numId="65" w16cid:durableId="199903192">
    <w:abstractNumId w:val="85"/>
  </w:num>
  <w:num w:numId="66" w16cid:durableId="823594447">
    <w:abstractNumId w:val="98"/>
  </w:num>
  <w:num w:numId="67" w16cid:durableId="1467430484">
    <w:abstractNumId w:val="80"/>
  </w:num>
  <w:num w:numId="68" w16cid:durableId="922222962">
    <w:abstractNumId w:val="15"/>
  </w:num>
  <w:num w:numId="69" w16cid:durableId="790169027">
    <w:abstractNumId w:val="37"/>
  </w:num>
  <w:num w:numId="70" w16cid:durableId="97481763">
    <w:abstractNumId w:val="50"/>
  </w:num>
  <w:num w:numId="71" w16cid:durableId="1045325033">
    <w:abstractNumId w:val="16"/>
  </w:num>
  <w:num w:numId="72" w16cid:durableId="945237781">
    <w:abstractNumId w:val="97"/>
  </w:num>
  <w:num w:numId="73" w16cid:durableId="2044668497">
    <w:abstractNumId w:val="32"/>
  </w:num>
  <w:num w:numId="74" w16cid:durableId="1869488161">
    <w:abstractNumId w:val="62"/>
  </w:num>
  <w:num w:numId="75" w16cid:durableId="192883795">
    <w:abstractNumId w:val="47"/>
  </w:num>
  <w:num w:numId="76" w16cid:durableId="2143184293">
    <w:abstractNumId w:val="95"/>
  </w:num>
  <w:num w:numId="77" w16cid:durableId="192115906">
    <w:abstractNumId w:val="91"/>
  </w:num>
  <w:num w:numId="78" w16cid:durableId="1140339335">
    <w:abstractNumId w:val="31"/>
  </w:num>
  <w:num w:numId="79" w16cid:durableId="440758216">
    <w:abstractNumId w:val="25"/>
  </w:num>
  <w:num w:numId="80" w16cid:durableId="200411104">
    <w:abstractNumId w:val="60"/>
  </w:num>
  <w:num w:numId="81" w16cid:durableId="860045540">
    <w:abstractNumId w:val="51"/>
  </w:num>
  <w:num w:numId="82" w16cid:durableId="769818077">
    <w:abstractNumId w:val="30"/>
  </w:num>
  <w:num w:numId="83" w16cid:durableId="168059085">
    <w:abstractNumId w:val="72"/>
  </w:num>
  <w:num w:numId="84" w16cid:durableId="1059743345">
    <w:abstractNumId w:val="45"/>
  </w:num>
  <w:num w:numId="85" w16cid:durableId="2057972060">
    <w:abstractNumId w:val="77"/>
  </w:num>
  <w:num w:numId="86" w16cid:durableId="1059859859">
    <w:abstractNumId w:val="29"/>
  </w:num>
  <w:num w:numId="87" w16cid:durableId="2131044272">
    <w:abstractNumId w:val="63"/>
  </w:num>
  <w:num w:numId="88" w16cid:durableId="45447937">
    <w:abstractNumId w:val="20"/>
  </w:num>
  <w:num w:numId="89" w16cid:durableId="1024406260">
    <w:abstractNumId w:val="8"/>
  </w:num>
  <w:num w:numId="90" w16cid:durableId="1020164485">
    <w:abstractNumId w:val="65"/>
  </w:num>
  <w:num w:numId="91" w16cid:durableId="1815875924">
    <w:abstractNumId w:val="87"/>
  </w:num>
  <w:num w:numId="92" w16cid:durableId="1911040583">
    <w:abstractNumId w:val="18"/>
  </w:num>
  <w:num w:numId="93" w16cid:durableId="349844872">
    <w:abstractNumId w:val="74"/>
  </w:num>
  <w:num w:numId="94" w16cid:durableId="1782870981">
    <w:abstractNumId w:val="39"/>
  </w:num>
  <w:num w:numId="95" w16cid:durableId="1435901023">
    <w:abstractNumId w:val="27"/>
  </w:num>
  <w:num w:numId="96" w16cid:durableId="2089225276">
    <w:abstractNumId w:val="21"/>
  </w:num>
  <w:num w:numId="97" w16cid:durableId="1849563859">
    <w:abstractNumId w:val="46"/>
  </w:num>
  <w:num w:numId="98" w16cid:durableId="1151363555">
    <w:abstractNumId w:val="6"/>
  </w:num>
  <w:num w:numId="99" w16cid:durableId="857501240">
    <w:abstractNumId w:val="49"/>
  </w:num>
  <w:num w:numId="100" w16cid:durableId="2129812037">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6A"/>
    <w:rsid w:val="00027B2F"/>
    <w:rsid w:val="0003116D"/>
    <w:rsid w:val="0007211D"/>
    <w:rsid w:val="00136253"/>
    <w:rsid w:val="00152C70"/>
    <w:rsid w:val="00180D81"/>
    <w:rsid w:val="001A45AD"/>
    <w:rsid w:val="001C0BF0"/>
    <w:rsid w:val="001E5583"/>
    <w:rsid w:val="0020583A"/>
    <w:rsid w:val="00232212"/>
    <w:rsid w:val="00267940"/>
    <w:rsid w:val="0027631B"/>
    <w:rsid w:val="002C1B0D"/>
    <w:rsid w:val="002E4A4C"/>
    <w:rsid w:val="00300D4D"/>
    <w:rsid w:val="00305F0B"/>
    <w:rsid w:val="00326A79"/>
    <w:rsid w:val="00365AED"/>
    <w:rsid w:val="003A7644"/>
    <w:rsid w:val="003D6D17"/>
    <w:rsid w:val="003F4A7A"/>
    <w:rsid w:val="00422B37"/>
    <w:rsid w:val="00446858"/>
    <w:rsid w:val="00452855"/>
    <w:rsid w:val="0045636B"/>
    <w:rsid w:val="004618D1"/>
    <w:rsid w:val="00466307"/>
    <w:rsid w:val="004C3443"/>
    <w:rsid w:val="004D74B3"/>
    <w:rsid w:val="004E3D4A"/>
    <w:rsid w:val="004F0A38"/>
    <w:rsid w:val="0053729E"/>
    <w:rsid w:val="0055783F"/>
    <w:rsid w:val="00564F98"/>
    <w:rsid w:val="0057685A"/>
    <w:rsid w:val="00580578"/>
    <w:rsid w:val="005A15F8"/>
    <w:rsid w:val="005A2052"/>
    <w:rsid w:val="005B0166"/>
    <w:rsid w:val="005B03B9"/>
    <w:rsid w:val="005D1EBE"/>
    <w:rsid w:val="005D46B3"/>
    <w:rsid w:val="006032B2"/>
    <w:rsid w:val="00612318"/>
    <w:rsid w:val="00614A91"/>
    <w:rsid w:val="006160B4"/>
    <w:rsid w:val="0061623F"/>
    <w:rsid w:val="0064178D"/>
    <w:rsid w:val="00641A37"/>
    <w:rsid w:val="006467BF"/>
    <w:rsid w:val="00657850"/>
    <w:rsid w:val="006876C4"/>
    <w:rsid w:val="006A47AD"/>
    <w:rsid w:val="006B1242"/>
    <w:rsid w:val="006B28D8"/>
    <w:rsid w:val="006C0D46"/>
    <w:rsid w:val="006D1F74"/>
    <w:rsid w:val="00717526"/>
    <w:rsid w:val="0073202C"/>
    <w:rsid w:val="00732645"/>
    <w:rsid w:val="0073272A"/>
    <w:rsid w:val="00783647"/>
    <w:rsid w:val="00784DD4"/>
    <w:rsid w:val="0078666A"/>
    <w:rsid w:val="0079395C"/>
    <w:rsid w:val="007B2AD2"/>
    <w:rsid w:val="007C4F83"/>
    <w:rsid w:val="007E1A23"/>
    <w:rsid w:val="00852E74"/>
    <w:rsid w:val="0086016E"/>
    <w:rsid w:val="00875F7C"/>
    <w:rsid w:val="00880330"/>
    <w:rsid w:val="00887A92"/>
    <w:rsid w:val="008C0F9E"/>
    <w:rsid w:val="008C1836"/>
    <w:rsid w:val="008E54D2"/>
    <w:rsid w:val="00904B8F"/>
    <w:rsid w:val="00907218"/>
    <w:rsid w:val="00926F0D"/>
    <w:rsid w:val="00934878"/>
    <w:rsid w:val="00947E1A"/>
    <w:rsid w:val="00966FE0"/>
    <w:rsid w:val="00974776"/>
    <w:rsid w:val="009E4E49"/>
    <w:rsid w:val="009E7013"/>
    <w:rsid w:val="009F15AC"/>
    <w:rsid w:val="00A05786"/>
    <w:rsid w:val="00A32C8A"/>
    <w:rsid w:val="00A37A66"/>
    <w:rsid w:val="00A401C9"/>
    <w:rsid w:val="00A71EA5"/>
    <w:rsid w:val="00A746F0"/>
    <w:rsid w:val="00A855B5"/>
    <w:rsid w:val="00AA434D"/>
    <w:rsid w:val="00AE1457"/>
    <w:rsid w:val="00B201DF"/>
    <w:rsid w:val="00B3065B"/>
    <w:rsid w:val="00B46F2D"/>
    <w:rsid w:val="00BA0417"/>
    <w:rsid w:val="00BA373C"/>
    <w:rsid w:val="00BA5E4D"/>
    <w:rsid w:val="00BB6A33"/>
    <w:rsid w:val="00BE0D43"/>
    <w:rsid w:val="00C1657D"/>
    <w:rsid w:val="00C17773"/>
    <w:rsid w:val="00C25457"/>
    <w:rsid w:val="00C33994"/>
    <w:rsid w:val="00C842CF"/>
    <w:rsid w:val="00C90D54"/>
    <w:rsid w:val="00CB217C"/>
    <w:rsid w:val="00CD2299"/>
    <w:rsid w:val="00CD564F"/>
    <w:rsid w:val="00D14005"/>
    <w:rsid w:val="00D51C18"/>
    <w:rsid w:val="00D731D2"/>
    <w:rsid w:val="00D80B85"/>
    <w:rsid w:val="00D97B5F"/>
    <w:rsid w:val="00DA6F8B"/>
    <w:rsid w:val="00E12EFA"/>
    <w:rsid w:val="00E23FF5"/>
    <w:rsid w:val="00E452EF"/>
    <w:rsid w:val="00E50437"/>
    <w:rsid w:val="00E96504"/>
    <w:rsid w:val="00EB6F3C"/>
    <w:rsid w:val="00F04DF6"/>
    <w:rsid w:val="00F41976"/>
    <w:rsid w:val="00F4317E"/>
    <w:rsid w:val="00F44D2C"/>
    <w:rsid w:val="00F50230"/>
    <w:rsid w:val="00F65294"/>
    <w:rsid w:val="00F83489"/>
    <w:rsid w:val="00FA219A"/>
    <w:rsid w:val="00FB3478"/>
    <w:rsid w:val="00FB59F7"/>
    <w:rsid w:val="00FD53E1"/>
    <w:rsid w:val="00FF279F"/>
    <w:rsid w:val="00FF3E0C"/>
    <w:rsid w:val="00FF3E4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28A49"/>
  <w15:docId w15:val="{801D45D5-1604-496D-8161-78A0258B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16D"/>
  </w:style>
  <w:style w:type="paragraph" w:styleId="Heading1">
    <w:name w:val="heading 1"/>
    <w:basedOn w:val="Normal"/>
    <w:next w:val="Normal"/>
    <w:link w:val="Heading1Char"/>
    <w:uiPriority w:val="9"/>
    <w:qFormat/>
    <w:rsid w:val="00C1657D"/>
    <w:pPr>
      <w:keepNext/>
      <w:keepLines/>
      <w:widowControl w:val="0"/>
      <w:autoSpaceDE w:val="0"/>
      <w:autoSpaceDN w:val="0"/>
      <w:spacing w:before="360" w:after="80" w:line="240" w:lineRule="auto"/>
      <w:outlineLvl w:val="0"/>
    </w:pPr>
    <w:rPr>
      <w:rFonts w:asciiTheme="majorHAnsi" w:eastAsiaTheme="majorEastAsia" w:hAnsiTheme="majorHAnsi" w:cstheme="majorBidi"/>
      <w:color w:val="365F91" w:themeColor="accent1" w:themeShade="BF"/>
      <w:sz w:val="40"/>
      <w:szCs w:val="40"/>
      <w:lang w:val="en-US" w:eastAsia="en-US"/>
    </w:rPr>
  </w:style>
  <w:style w:type="paragraph" w:styleId="Heading2">
    <w:name w:val="heading 2"/>
    <w:basedOn w:val="Normal"/>
    <w:next w:val="Normal"/>
    <w:link w:val="Heading2Char"/>
    <w:uiPriority w:val="9"/>
    <w:unhideWhenUsed/>
    <w:qFormat/>
    <w:rsid w:val="00C1657D"/>
    <w:pPr>
      <w:keepNext/>
      <w:keepLines/>
      <w:widowControl w:val="0"/>
      <w:autoSpaceDE w:val="0"/>
      <w:autoSpaceDN w:val="0"/>
      <w:spacing w:before="160" w:after="80" w:line="240" w:lineRule="auto"/>
      <w:outlineLvl w:val="1"/>
    </w:pPr>
    <w:rPr>
      <w:rFonts w:asciiTheme="majorHAnsi" w:eastAsiaTheme="majorEastAsia" w:hAnsiTheme="majorHAnsi" w:cstheme="majorBidi"/>
      <w:color w:val="365F91" w:themeColor="accent1" w:themeShade="BF"/>
      <w:sz w:val="32"/>
      <w:szCs w:val="32"/>
      <w:lang w:val="en-US" w:eastAsia="en-US"/>
    </w:rPr>
  </w:style>
  <w:style w:type="paragraph" w:styleId="Heading3">
    <w:name w:val="heading 3"/>
    <w:basedOn w:val="Normal"/>
    <w:link w:val="Heading3Char"/>
    <w:uiPriority w:val="1"/>
    <w:qFormat/>
    <w:rsid w:val="0078666A"/>
    <w:pPr>
      <w:widowControl w:val="0"/>
      <w:autoSpaceDE w:val="0"/>
      <w:autoSpaceDN w:val="0"/>
      <w:spacing w:after="0" w:line="240" w:lineRule="auto"/>
      <w:outlineLvl w:val="2"/>
    </w:pPr>
    <w:rPr>
      <w:rFonts w:ascii="Times New Roman" w:eastAsia="Times New Roman" w:hAnsi="Times New Roman" w:cs="Times New Roman"/>
      <w:b/>
      <w:bCs/>
      <w:sz w:val="40"/>
      <w:szCs w:val="40"/>
      <w:lang w:val="en-US" w:eastAsia="en-US"/>
    </w:rPr>
  </w:style>
  <w:style w:type="paragraph" w:styleId="Heading4">
    <w:name w:val="heading 4"/>
    <w:basedOn w:val="Normal"/>
    <w:next w:val="Normal"/>
    <w:link w:val="Heading4Char"/>
    <w:uiPriority w:val="1"/>
    <w:unhideWhenUsed/>
    <w:qFormat/>
    <w:rsid w:val="00C1657D"/>
    <w:pPr>
      <w:keepNext/>
      <w:keepLines/>
      <w:widowControl w:val="0"/>
      <w:autoSpaceDE w:val="0"/>
      <w:autoSpaceDN w:val="0"/>
      <w:spacing w:before="80" w:after="40" w:line="240" w:lineRule="auto"/>
      <w:outlineLvl w:val="3"/>
    </w:pPr>
    <w:rPr>
      <w:rFonts w:ascii="Times New Roman" w:eastAsiaTheme="majorEastAsia" w:hAnsi="Times New Roman" w:cstheme="majorBidi"/>
      <w:i/>
      <w:iCs/>
      <w:color w:val="365F91" w:themeColor="accent1" w:themeShade="BF"/>
      <w:lang w:val="en-US" w:eastAsia="en-US"/>
    </w:rPr>
  </w:style>
  <w:style w:type="paragraph" w:styleId="Heading5">
    <w:name w:val="heading 5"/>
    <w:basedOn w:val="Normal"/>
    <w:next w:val="Normal"/>
    <w:link w:val="Heading5Char"/>
    <w:uiPriority w:val="1"/>
    <w:unhideWhenUsed/>
    <w:qFormat/>
    <w:rsid w:val="00C1657D"/>
    <w:pPr>
      <w:keepNext/>
      <w:keepLines/>
      <w:widowControl w:val="0"/>
      <w:autoSpaceDE w:val="0"/>
      <w:autoSpaceDN w:val="0"/>
      <w:spacing w:before="80" w:after="40" w:line="240" w:lineRule="auto"/>
      <w:outlineLvl w:val="4"/>
    </w:pPr>
    <w:rPr>
      <w:rFonts w:ascii="Times New Roman" w:eastAsiaTheme="majorEastAsia" w:hAnsi="Times New Roman" w:cstheme="majorBidi"/>
      <w:color w:val="365F91" w:themeColor="accent1" w:themeShade="BF"/>
      <w:lang w:val="en-US" w:eastAsia="en-US"/>
    </w:rPr>
  </w:style>
  <w:style w:type="paragraph" w:styleId="Heading6">
    <w:name w:val="heading 6"/>
    <w:basedOn w:val="Normal"/>
    <w:link w:val="Heading6Char"/>
    <w:uiPriority w:val="9"/>
    <w:qFormat/>
    <w:rsid w:val="0078666A"/>
    <w:pPr>
      <w:widowControl w:val="0"/>
      <w:autoSpaceDE w:val="0"/>
      <w:autoSpaceDN w:val="0"/>
      <w:spacing w:after="0" w:line="240" w:lineRule="auto"/>
      <w:ind w:left="680"/>
      <w:outlineLvl w:val="5"/>
    </w:pPr>
    <w:rPr>
      <w:rFonts w:ascii="Times New Roman" w:eastAsia="Times New Roman" w:hAnsi="Times New Roman" w:cs="Times New Roman"/>
      <w:b/>
      <w:bCs/>
      <w:sz w:val="32"/>
      <w:szCs w:val="32"/>
      <w:lang w:val="en-US" w:eastAsia="en-US"/>
    </w:rPr>
  </w:style>
  <w:style w:type="paragraph" w:styleId="Heading7">
    <w:name w:val="heading 7"/>
    <w:basedOn w:val="Normal"/>
    <w:link w:val="Heading7Char"/>
    <w:uiPriority w:val="9"/>
    <w:qFormat/>
    <w:rsid w:val="0078666A"/>
    <w:pPr>
      <w:widowControl w:val="0"/>
      <w:autoSpaceDE w:val="0"/>
      <w:autoSpaceDN w:val="0"/>
      <w:spacing w:after="0" w:line="240" w:lineRule="auto"/>
      <w:ind w:left="680"/>
      <w:outlineLvl w:val="6"/>
    </w:pPr>
    <w:rPr>
      <w:rFonts w:ascii="Times New Roman" w:eastAsia="Times New Roman" w:hAnsi="Times New Roman" w:cs="Times New Roman"/>
      <w:b/>
      <w:bCs/>
      <w:sz w:val="32"/>
      <w:szCs w:val="32"/>
      <w:lang w:val="en-US" w:eastAsia="en-US"/>
    </w:rPr>
  </w:style>
  <w:style w:type="paragraph" w:styleId="Heading8">
    <w:name w:val="heading 8"/>
    <w:basedOn w:val="Normal"/>
    <w:link w:val="Heading8Char"/>
    <w:uiPriority w:val="9"/>
    <w:qFormat/>
    <w:rsid w:val="0078666A"/>
    <w:pPr>
      <w:widowControl w:val="0"/>
      <w:autoSpaceDE w:val="0"/>
      <w:autoSpaceDN w:val="0"/>
      <w:spacing w:after="0" w:line="240" w:lineRule="auto"/>
      <w:ind w:left="680"/>
      <w:outlineLvl w:val="7"/>
    </w:pPr>
    <w:rPr>
      <w:rFonts w:ascii="Times New Roman" w:eastAsia="Times New Roman" w:hAnsi="Times New Roman" w:cs="Times New Roman"/>
      <w:b/>
      <w:bCs/>
      <w:sz w:val="28"/>
      <w:szCs w:val="28"/>
      <w:lang w:val="en-US" w:eastAsia="en-US"/>
    </w:rPr>
  </w:style>
  <w:style w:type="paragraph" w:styleId="Heading9">
    <w:name w:val="heading 9"/>
    <w:basedOn w:val="Normal"/>
    <w:next w:val="Normal"/>
    <w:link w:val="Heading9Char"/>
    <w:uiPriority w:val="9"/>
    <w:semiHidden/>
    <w:unhideWhenUsed/>
    <w:qFormat/>
    <w:rsid w:val="00C1657D"/>
    <w:pPr>
      <w:keepNext/>
      <w:keepLines/>
      <w:widowControl w:val="0"/>
      <w:autoSpaceDE w:val="0"/>
      <w:autoSpaceDN w:val="0"/>
      <w:spacing w:after="0" w:line="240" w:lineRule="auto"/>
      <w:outlineLvl w:val="8"/>
    </w:pPr>
    <w:rPr>
      <w:rFonts w:ascii="Times New Roman" w:eastAsiaTheme="majorEastAsia" w:hAnsi="Times New Roman"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8666A"/>
    <w:rPr>
      <w:rFonts w:ascii="Times New Roman" w:eastAsia="Times New Roman" w:hAnsi="Times New Roman" w:cs="Times New Roman"/>
      <w:b/>
      <w:bCs/>
      <w:sz w:val="40"/>
      <w:szCs w:val="40"/>
      <w:lang w:val="en-US" w:eastAsia="en-US"/>
    </w:rPr>
  </w:style>
  <w:style w:type="character" w:customStyle="1" w:styleId="Heading6Char">
    <w:name w:val="Heading 6 Char"/>
    <w:basedOn w:val="DefaultParagraphFont"/>
    <w:link w:val="Heading6"/>
    <w:uiPriority w:val="9"/>
    <w:rsid w:val="0078666A"/>
    <w:rPr>
      <w:rFonts w:ascii="Times New Roman" w:eastAsia="Times New Roman" w:hAnsi="Times New Roman" w:cs="Times New Roman"/>
      <w:b/>
      <w:bCs/>
      <w:sz w:val="32"/>
      <w:szCs w:val="32"/>
      <w:lang w:val="en-US" w:eastAsia="en-US"/>
    </w:rPr>
  </w:style>
  <w:style w:type="character" w:customStyle="1" w:styleId="Heading7Char">
    <w:name w:val="Heading 7 Char"/>
    <w:basedOn w:val="DefaultParagraphFont"/>
    <w:link w:val="Heading7"/>
    <w:uiPriority w:val="9"/>
    <w:rsid w:val="0078666A"/>
    <w:rPr>
      <w:rFonts w:ascii="Times New Roman" w:eastAsia="Times New Roman" w:hAnsi="Times New Roman" w:cs="Times New Roman"/>
      <w:b/>
      <w:bCs/>
      <w:sz w:val="32"/>
      <w:szCs w:val="32"/>
      <w:lang w:val="en-US" w:eastAsia="en-US"/>
    </w:rPr>
  </w:style>
  <w:style w:type="character" w:customStyle="1" w:styleId="Heading8Char">
    <w:name w:val="Heading 8 Char"/>
    <w:basedOn w:val="DefaultParagraphFont"/>
    <w:link w:val="Heading8"/>
    <w:uiPriority w:val="9"/>
    <w:rsid w:val="0078666A"/>
    <w:rPr>
      <w:rFonts w:ascii="Times New Roman" w:eastAsia="Times New Roman" w:hAnsi="Times New Roman" w:cs="Times New Roman"/>
      <w:b/>
      <w:bCs/>
      <w:sz w:val="28"/>
      <w:szCs w:val="28"/>
      <w:lang w:val="en-US" w:eastAsia="en-US"/>
    </w:rPr>
  </w:style>
  <w:style w:type="paragraph" w:styleId="BodyText">
    <w:name w:val="Body Text"/>
    <w:basedOn w:val="Normal"/>
    <w:link w:val="BodyTextChar"/>
    <w:uiPriority w:val="1"/>
    <w:qFormat/>
    <w:rsid w:val="0078666A"/>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78666A"/>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78666A"/>
    <w:pPr>
      <w:widowControl w:val="0"/>
      <w:autoSpaceDE w:val="0"/>
      <w:autoSpaceDN w:val="0"/>
      <w:spacing w:after="0" w:line="240" w:lineRule="auto"/>
      <w:jc w:val="center"/>
    </w:pPr>
    <w:rPr>
      <w:rFonts w:ascii="Arial MT" w:eastAsia="Arial MT" w:hAnsi="Arial MT" w:cs="Arial MT"/>
      <w:lang w:val="en-US" w:eastAsia="en-US"/>
    </w:rPr>
  </w:style>
  <w:style w:type="paragraph" w:styleId="BalloonText">
    <w:name w:val="Balloon Text"/>
    <w:basedOn w:val="Normal"/>
    <w:link w:val="BalloonTextChar"/>
    <w:uiPriority w:val="99"/>
    <w:semiHidden/>
    <w:unhideWhenUsed/>
    <w:rsid w:val="00614A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A91"/>
    <w:rPr>
      <w:rFonts w:ascii="Tahoma" w:hAnsi="Tahoma" w:cs="Tahoma"/>
      <w:sz w:val="16"/>
      <w:szCs w:val="16"/>
    </w:rPr>
  </w:style>
  <w:style w:type="table" w:styleId="TableGrid">
    <w:name w:val="Table Grid"/>
    <w:basedOn w:val="TableNormal"/>
    <w:uiPriority w:val="39"/>
    <w:rsid w:val="00BA04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0417"/>
    <w:pPr>
      <w:ind w:left="720"/>
      <w:contextualSpacing/>
    </w:pPr>
  </w:style>
  <w:style w:type="paragraph" w:styleId="Header">
    <w:name w:val="header"/>
    <w:basedOn w:val="Normal"/>
    <w:link w:val="HeaderChar"/>
    <w:uiPriority w:val="99"/>
    <w:unhideWhenUsed/>
    <w:rsid w:val="002763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31B"/>
  </w:style>
  <w:style w:type="paragraph" w:styleId="Footer">
    <w:name w:val="footer"/>
    <w:basedOn w:val="Normal"/>
    <w:link w:val="FooterChar"/>
    <w:uiPriority w:val="99"/>
    <w:unhideWhenUsed/>
    <w:rsid w:val="002763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31B"/>
  </w:style>
  <w:style w:type="character" w:customStyle="1" w:styleId="Heading1Char">
    <w:name w:val="Heading 1 Char"/>
    <w:basedOn w:val="DefaultParagraphFont"/>
    <w:link w:val="Heading1"/>
    <w:uiPriority w:val="9"/>
    <w:rsid w:val="00C1657D"/>
    <w:rPr>
      <w:rFonts w:asciiTheme="majorHAnsi" w:eastAsiaTheme="majorEastAsia" w:hAnsiTheme="majorHAnsi" w:cstheme="majorBidi"/>
      <w:color w:val="365F91" w:themeColor="accent1" w:themeShade="BF"/>
      <w:sz w:val="40"/>
      <w:szCs w:val="40"/>
      <w:lang w:val="en-US" w:eastAsia="en-US"/>
    </w:rPr>
  </w:style>
  <w:style w:type="character" w:customStyle="1" w:styleId="Heading2Char">
    <w:name w:val="Heading 2 Char"/>
    <w:basedOn w:val="DefaultParagraphFont"/>
    <w:link w:val="Heading2"/>
    <w:uiPriority w:val="9"/>
    <w:rsid w:val="00C1657D"/>
    <w:rPr>
      <w:rFonts w:asciiTheme="majorHAnsi" w:eastAsiaTheme="majorEastAsia" w:hAnsiTheme="majorHAnsi" w:cstheme="majorBidi"/>
      <w:color w:val="365F91" w:themeColor="accent1" w:themeShade="BF"/>
      <w:sz w:val="32"/>
      <w:szCs w:val="32"/>
      <w:lang w:val="en-US" w:eastAsia="en-US"/>
    </w:rPr>
  </w:style>
  <w:style w:type="character" w:customStyle="1" w:styleId="Heading4Char">
    <w:name w:val="Heading 4 Char"/>
    <w:basedOn w:val="DefaultParagraphFont"/>
    <w:link w:val="Heading4"/>
    <w:uiPriority w:val="1"/>
    <w:rsid w:val="00C1657D"/>
    <w:rPr>
      <w:rFonts w:ascii="Times New Roman" w:eastAsiaTheme="majorEastAsia" w:hAnsi="Times New Roman" w:cstheme="majorBidi"/>
      <w:i/>
      <w:iCs/>
      <w:color w:val="365F91" w:themeColor="accent1" w:themeShade="BF"/>
      <w:lang w:val="en-US" w:eastAsia="en-US"/>
    </w:rPr>
  </w:style>
  <w:style w:type="character" w:customStyle="1" w:styleId="Heading5Char">
    <w:name w:val="Heading 5 Char"/>
    <w:basedOn w:val="DefaultParagraphFont"/>
    <w:link w:val="Heading5"/>
    <w:uiPriority w:val="1"/>
    <w:rsid w:val="00C1657D"/>
    <w:rPr>
      <w:rFonts w:ascii="Times New Roman" w:eastAsiaTheme="majorEastAsia" w:hAnsi="Times New Roman" w:cstheme="majorBidi"/>
      <w:color w:val="365F91" w:themeColor="accent1" w:themeShade="BF"/>
      <w:lang w:val="en-US" w:eastAsia="en-US"/>
    </w:rPr>
  </w:style>
  <w:style w:type="character" w:customStyle="1" w:styleId="Heading9Char">
    <w:name w:val="Heading 9 Char"/>
    <w:basedOn w:val="DefaultParagraphFont"/>
    <w:link w:val="Heading9"/>
    <w:uiPriority w:val="9"/>
    <w:semiHidden/>
    <w:rsid w:val="00C1657D"/>
    <w:rPr>
      <w:rFonts w:ascii="Times New Roman" w:eastAsiaTheme="majorEastAsia" w:hAnsi="Times New Roman" w:cstheme="majorBidi"/>
      <w:color w:val="272727" w:themeColor="text1" w:themeTint="D8"/>
      <w:lang w:val="en-US" w:eastAsia="en-US"/>
    </w:rPr>
  </w:style>
  <w:style w:type="paragraph" w:styleId="Title">
    <w:name w:val="Title"/>
    <w:basedOn w:val="Normal"/>
    <w:next w:val="Normal"/>
    <w:link w:val="TitleChar"/>
    <w:uiPriority w:val="10"/>
    <w:qFormat/>
    <w:rsid w:val="00C1657D"/>
    <w:pPr>
      <w:widowControl w:val="0"/>
      <w:autoSpaceDE w:val="0"/>
      <w:autoSpaceDN w:val="0"/>
      <w:spacing w:after="80"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C1657D"/>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C1657D"/>
    <w:pPr>
      <w:widowControl w:val="0"/>
      <w:numPr>
        <w:ilvl w:val="1"/>
      </w:numPr>
      <w:autoSpaceDE w:val="0"/>
      <w:autoSpaceDN w:val="0"/>
      <w:spacing w:after="0" w:line="240" w:lineRule="auto"/>
    </w:pPr>
    <w:rPr>
      <w:rFonts w:ascii="Times New Roman" w:eastAsiaTheme="majorEastAsia" w:hAnsi="Times New Roman"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C1657D"/>
    <w:rPr>
      <w:rFonts w:ascii="Times New Roman" w:eastAsiaTheme="majorEastAsia" w:hAnsi="Times New Roman" w:cstheme="majorBidi"/>
      <w:color w:val="595959" w:themeColor="text1" w:themeTint="A6"/>
      <w:spacing w:val="15"/>
      <w:sz w:val="28"/>
      <w:szCs w:val="28"/>
      <w:lang w:val="en-US" w:eastAsia="en-US"/>
    </w:rPr>
  </w:style>
  <w:style w:type="paragraph" w:styleId="Quote">
    <w:name w:val="Quote"/>
    <w:basedOn w:val="Normal"/>
    <w:next w:val="Normal"/>
    <w:link w:val="QuoteChar"/>
    <w:uiPriority w:val="29"/>
    <w:qFormat/>
    <w:rsid w:val="00C1657D"/>
    <w:pPr>
      <w:widowControl w:val="0"/>
      <w:autoSpaceDE w:val="0"/>
      <w:autoSpaceDN w:val="0"/>
      <w:spacing w:before="160" w:after="0" w:line="240" w:lineRule="auto"/>
      <w:jc w:val="center"/>
    </w:pPr>
    <w:rPr>
      <w:rFonts w:ascii="Times New Roman" w:eastAsia="Times New Roman" w:hAnsi="Times New Roman" w:cs="Times New Roman"/>
      <w:i/>
      <w:iCs/>
      <w:color w:val="404040" w:themeColor="text1" w:themeTint="BF"/>
      <w:lang w:val="en-US" w:eastAsia="en-US"/>
    </w:rPr>
  </w:style>
  <w:style w:type="character" w:customStyle="1" w:styleId="QuoteChar">
    <w:name w:val="Quote Char"/>
    <w:basedOn w:val="DefaultParagraphFont"/>
    <w:link w:val="Quote"/>
    <w:uiPriority w:val="29"/>
    <w:rsid w:val="00C1657D"/>
    <w:rPr>
      <w:rFonts w:ascii="Times New Roman" w:eastAsia="Times New Roman" w:hAnsi="Times New Roman" w:cs="Times New Roman"/>
      <w:i/>
      <w:iCs/>
      <w:color w:val="404040" w:themeColor="text1" w:themeTint="BF"/>
      <w:lang w:val="en-US" w:eastAsia="en-US"/>
    </w:rPr>
  </w:style>
  <w:style w:type="character" w:styleId="IntenseEmphasis">
    <w:name w:val="Intense Emphasis"/>
    <w:basedOn w:val="DefaultParagraphFont"/>
    <w:uiPriority w:val="21"/>
    <w:qFormat/>
    <w:rsid w:val="00C1657D"/>
    <w:rPr>
      <w:i/>
      <w:iCs/>
      <w:color w:val="365F91" w:themeColor="accent1" w:themeShade="BF"/>
    </w:rPr>
  </w:style>
  <w:style w:type="paragraph" w:styleId="IntenseQuote">
    <w:name w:val="Intense Quote"/>
    <w:basedOn w:val="Normal"/>
    <w:next w:val="Normal"/>
    <w:link w:val="IntenseQuoteChar"/>
    <w:uiPriority w:val="30"/>
    <w:qFormat/>
    <w:rsid w:val="00C1657D"/>
    <w:pPr>
      <w:widowControl w:val="0"/>
      <w:pBdr>
        <w:top w:val="single" w:sz="4" w:space="10" w:color="365F91" w:themeColor="accent1" w:themeShade="BF"/>
        <w:bottom w:val="single" w:sz="4" w:space="10" w:color="365F91" w:themeColor="accent1" w:themeShade="BF"/>
      </w:pBdr>
      <w:autoSpaceDE w:val="0"/>
      <w:autoSpaceDN w:val="0"/>
      <w:spacing w:before="360" w:after="360" w:line="240" w:lineRule="auto"/>
      <w:ind w:left="864" w:right="864"/>
      <w:jc w:val="center"/>
    </w:pPr>
    <w:rPr>
      <w:rFonts w:ascii="Times New Roman" w:eastAsia="Times New Roman" w:hAnsi="Times New Roman" w:cs="Times New Roman"/>
      <w:i/>
      <w:iCs/>
      <w:color w:val="365F91" w:themeColor="accent1" w:themeShade="BF"/>
      <w:lang w:val="en-US" w:eastAsia="en-US"/>
    </w:rPr>
  </w:style>
  <w:style w:type="character" w:customStyle="1" w:styleId="IntenseQuoteChar">
    <w:name w:val="Intense Quote Char"/>
    <w:basedOn w:val="DefaultParagraphFont"/>
    <w:link w:val="IntenseQuote"/>
    <w:uiPriority w:val="30"/>
    <w:rsid w:val="00C1657D"/>
    <w:rPr>
      <w:rFonts w:ascii="Times New Roman" w:eastAsia="Times New Roman" w:hAnsi="Times New Roman" w:cs="Times New Roman"/>
      <w:i/>
      <w:iCs/>
      <w:color w:val="365F91" w:themeColor="accent1" w:themeShade="BF"/>
      <w:lang w:val="en-US" w:eastAsia="en-US"/>
    </w:rPr>
  </w:style>
  <w:style w:type="character" w:styleId="IntenseReference">
    <w:name w:val="Intense Reference"/>
    <w:basedOn w:val="DefaultParagraphFont"/>
    <w:uiPriority w:val="32"/>
    <w:qFormat/>
    <w:rsid w:val="00C1657D"/>
    <w:rPr>
      <w:b/>
      <w:bCs/>
      <w:smallCaps/>
      <w:color w:val="365F91" w:themeColor="accent1" w:themeShade="BF"/>
      <w:spacing w:val="5"/>
    </w:rPr>
  </w:style>
  <w:style w:type="character" w:styleId="Hyperlink">
    <w:name w:val="Hyperlink"/>
    <w:basedOn w:val="DefaultParagraphFont"/>
    <w:uiPriority w:val="99"/>
    <w:unhideWhenUsed/>
    <w:rsid w:val="00C1657D"/>
    <w:rPr>
      <w:color w:val="0000FF" w:themeColor="hyperlink"/>
      <w:u w:val="single"/>
    </w:rPr>
  </w:style>
  <w:style w:type="paragraph" w:styleId="NormalWeb">
    <w:name w:val="Normal (Web)"/>
    <w:basedOn w:val="Normal"/>
    <w:uiPriority w:val="99"/>
    <w:unhideWhenUsed/>
    <w:rsid w:val="00C165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657D"/>
    <w:rPr>
      <w:b/>
      <w:bCs/>
    </w:rPr>
  </w:style>
  <w:style w:type="paragraph" w:styleId="HTMLPreformatted">
    <w:name w:val="HTML Preformatted"/>
    <w:basedOn w:val="Normal"/>
    <w:link w:val="HTMLPreformattedChar"/>
    <w:uiPriority w:val="99"/>
    <w:semiHidden/>
    <w:unhideWhenUsed/>
    <w:rsid w:val="00C16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657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165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995225">
      <w:bodyDiv w:val="1"/>
      <w:marLeft w:val="0"/>
      <w:marRight w:val="0"/>
      <w:marTop w:val="0"/>
      <w:marBottom w:val="0"/>
      <w:divBdr>
        <w:top w:val="none" w:sz="0" w:space="0" w:color="auto"/>
        <w:left w:val="none" w:sz="0" w:space="0" w:color="auto"/>
        <w:bottom w:val="none" w:sz="0" w:space="0" w:color="auto"/>
        <w:right w:val="none" w:sz="0" w:space="0" w:color="auto"/>
      </w:divBdr>
    </w:div>
    <w:div w:id="1246721423">
      <w:bodyDiv w:val="1"/>
      <w:marLeft w:val="0"/>
      <w:marRight w:val="0"/>
      <w:marTop w:val="0"/>
      <w:marBottom w:val="0"/>
      <w:divBdr>
        <w:top w:val="none" w:sz="0" w:space="0" w:color="auto"/>
        <w:left w:val="none" w:sz="0" w:space="0" w:color="auto"/>
        <w:bottom w:val="none" w:sz="0" w:space="0" w:color="auto"/>
        <w:right w:val="none" w:sz="0" w:space="0" w:color="auto"/>
      </w:divBdr>
    </w:div>
    <w:div w:id="1330055842">
      <w:bodyDiv w:val="1"/>
      <w:marLeft w:val="0"/>
      <w:marRight w:val="0"/>
      <w:marTop w:val="0"/>
      <w:marBottom w:val="0"/>
      <w:divBdr>
        <w:top w:val="none" w:sz="0" w:space="0" w:color="auto"/>
        <w:left w:val="none" w:sz="0" w:space="0" w:color="auto"/>
        <w:bottom w:val="none" w:sz="0" w:space="0" w:color="auto"/>
        <w:right w:val="none" w:sz="0" w:space="0" w:color="auto"/>
      </w:divBdr>
    </w:div>
    <w:div w:id="134593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header" Target="header1.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Age</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Respondents</c:v>
                </c:pt>
              </c:strCache>
            </c:strRef>
          </c:tx>
          <c:dPt>
            <c:idx val="0"/>
            <c:bubble3D val="0"/>
            <c:spPr>
              <a:solidFill>
                <a:schemeClr val="accent1"/>
              </a:solidFill>
              <a:ln>
                <a:noFill/>
              </a:ln>
              <a:effectLst/>
            </c:spPr>
            <c:extLst>
              <c:ext xmlns:c16="http://schemas.microsoft.com/office/drawing/2014/chart" uri="{C3380CC4-5D6E-409C-BE32-E72D297353CC}">
                <c16:uniqueId val="{00000001-430B-47DC-A4E3-A2BCE927BFF0}"/>
              </c:ext>
            </c:extLst>
          </c:dPt>
          <c:dPt>
            <c:idx val="1"/>
            <c:bubble3D val="0"/>
            <c:spPr>
              <a:solidFill>
                <a:schemeClr val="accent2"/>
              </a:solidFill>
              <a:ln>
                <a:noFill/>
              </a:ln>
              <a:effectLst/>
            </c:spPr>
            <c:extLst>
              <c:ext xmlns:c16="http://schemas.microsoft.com/office/drawing/2014/chart" uri="{C3380CC4-5D6E-409C-BE32-E72D297353CC}">
                <c16:uniqueId val="{00000003-430B-47DC-A4E3-A2BCE927BFF0}"/>
              </c:ext>
            </c:extLst>
          </c:dPt>
          <c:dPt>
            <c:idx val="2"/>
            <c:bubble3D val="0"/>
            <c:spPr>
              <a:solidFill>
                <a:schemeClr val="accent3"/>
              </a:solidFill>
              <a:ln>
                <a:noFill/>
              </a:ln>
              <a:effectLst/>
            </c:spPr>
            <c:extLst>
              <c:ext xmlns:c16="http://schemas.microsoft.com/office/drawing/2014/chart" uri="{C3380CC4-5D6E-409C-BE32-E72D297353CC}">
                <c16:uniqueId val="{00000005-430B-47DC-A4E3-A2BCE927BFF0}"/>
              </c:ext>
            </c:extLst>
          </c:dPt>
          <c:dPt>
            <c:idx val="3"/>
            <c:bubble3D val="0"/>
            <c:spPr>
              <a:solidFill>
                <a:schemeClr val="accent4"/>
              </a:solidFill>
              <a:ln>
                <a:noFill/>
              </a:ln>
              <a:effectLst/>
            </c:spPr>
            <c:extLst>
              <c:ext xmlns:c16="http://schemas.microsoft.com/office/drawing/2014/chart" uri="{C3380CC4-5D6E-409C-BE32-E72D297353CC}">
                <c16:uniqueId val="{00000007-430B-47DC-A4E3-A2BCE927BFF0}"/>
              </c:ext>
            </c:extLst>
          </c:dPt>
          <c:dPt>
            <c:idx val="4"/>
            <c:bubble3D val="0"/>
            <c:spPr>
              <a:solidFill>
                <a:schemeClr val="accent5"/>
              </a:solidFill>
              <a:ln>
                <a:noFill/>
              </a:ln>
              <a:effectLst/>
            </c:spPr>
            <c:extLst>
              <c:ext xmlns:c16="http://schemas.microsoft.com/office/drawing/2014/chart" uri="{C3380CC4-5D6E-409C-BE32-E72D297353CC}">
                <c16:uniqueId val="{00000009-430B-47DC-A4E3-A2BCE927BFF0}"/>
              </c:ext>
            </c:extLst>
          </c:dPt>
          <c:cat>
            <c:strRef>
              <c:f>Sheet1!$A$2:$A$6</c:f>
              <c:strCache>
                <c:ptCount val="5"/>
                <c:pt idx="0">
                  <c:v>Below 25</c:v>
                </c:pt>
                <c:pt idx="1">
                  <c:v>25–35</c:v>
                </c:pt>
                <c:pt idx="2">
                  <c:v>36–45</c:v>
                </c:pt>
                <c:pt idx="3">
                  <c:v>Above 45</c:v>
                </c:pt>
                <c:pt idx="4">
                  <c:v>Total</c:v>
                </c:pt>
              </c:strCache>
            </c:strRef>
          </c:cat>
          <c:val>
            <c:numRef>
              <c:f>Sheet1!$B$2:$B$6</c:f>
              <c:numCache>
                <c:formatCode>General</c:formatCode>
                <c:ptCount val="5"/>
                <c:pt idx="0">
                  <c:v>6</c:v>
                </c:pt>
                <c:pt idx="1">
                  <c:v>12</c:v>
                </c:pt>
                <c:pt idx="2">
                  <c:v>8</c:v>
                </c:pt>
                <c:pt idx="3">
                  <c:v>4</c:v>
                </c:pt>
                <c:pt idx="4">
                  <c:v>30</c:v>
                </c:pt>
              </c:numCache>
            </c:numRef>
          </c:val>
          <c:extLst>
            <c:ext xmlns:c16="http://schemas.microsoft.com/office/drawing/2014/chart" uri="{C3380CC4-5D6E-409C-BE32-E72D297353CC}">
              <c16:uniqueId val="{0000000A-430B-47DC-A4E3-A2BCE927BFF0}"/>
            </c:ext>
          </c:extLst>
        </c:ser>
        <c:ser>
          <c:idx val="1"/>
          <c:order val="1"/>
          <c:tx>
            <c:strRef>
              <c:f>Sheet1!$C$1</c:f>
              <c:strCache>
                <c:ptCount val="1"/>
                <c:pt idx="0">
                  <c:v>Percentage (%)</c:v>
                </c:pt>
              </c:strCache>
            </c:strRef>
          </c:tx>
          <c:dPt>
            <c:idx val="0"/>
            <c:bubble3D val="0"/>
            <c:spPr>
              <a:solidFill>
                <a:schemeClr val="accent1"/>
              </a:solidFill>
              <a:ln>
                <a:noFill/>
              </a:ln>
              <a:effectLst/>
            </c:spPr>
            <c:extLst>
              <c:ext xmlns:c16="http://schemas.microsoft.com/office/drawing/2014/chart" uri="{C3380CC4-5D6E-409C-BE32-E72D297353CC}">
                <c16:uniqueId val="{0000000C-430B-47DC-A4E3-A2BCE927BFF0}"/>
              </c:ext>
            </c:extLst>
          </c:dPt>
          <c:dPt>
            <c:idx val="1"/>
            <c:bubble3D val="0"/>
            <c:spPr>
              <a:solidFill>
                <a:schemeClr val="accent2"/>
              </a:solidFill>
              <a:ln>
                <a:noFill/>
              </a:ln>
              <a:effectLst/>
            </c:spPr>
            <c:extLst>
              <c:ext xmlns:c16="http://schemas.microsoft.com/office/drawing/2014/chart" uri="{C3380CC4-5D6E-409C-BE32-E72D297353CC}">
                <c16:uniqueId val="{0000000E-430B-47DC-A4E3-A2BCE927BFF0}"/>
              </c:ext>
            </c:extLst>
          </c:dPt>
          <c:dPt>
            <c:idx val="2"/>
            <c:bubble3D val="0"/>
            <c:spPr>
              <a:solidFill>
                <a:schemeClr val="accent3"/>
              </a:solidFill>
              <a:ln>
                <a:noFill/>
              </a:ln>
              <a:effectLst/>
            </c:spPr>
            <c:extLst>
              <c:ext xmlns:c16="http://schemas.microsoft.com/office/drawing/2014/chart" uri="{C3380CC4-5D6E-409C-BE32-E72D297353CC}">
                <c16:uniqueId val="{00000010-430B-47DC-A4E3-A2BCE927BFF0}"/>
              </c:ext>
            </c:extLst>
          </c:dPt>
          <c:dPt>
            <c:idx val="3"/>
            <c:bubble3D val="0"/>
            <c:spPr>
              <a:solidFill>
                <a:schemeClr val="accent4"/>
              </a:solidFill>
              <a:ln>
                <a:noFill/>
              </a:ln>
              <a:effectLst/>
            </c:spPr>
            <c:extLst>
              <c:ext xmlns:c16="http://schemas.microsoft.com/office/drawing/2014/chart" uri="{C3380CC4-5D6E-409C-BE32-E72D297353CC}">
                <c16:uniqueId val="{00000012-430B-47DC-A4E3-A2BCE927BFF0}"/>
              </c:ext>
            </c:extLst>
          </c:dPt>
          <c:dPt>
            <c:idx val="4"/>
            <c:bubble3D val="0"/>
            <c:spPr>
              <a:solidFill>
                <a:schemeClr val="accent5"/>
              </a:solidFill>
              <a:ln>
                <a:noFill/>
              </a:ln>
              <a:effectLst/>
            </c:spPr>
            <c:extLst>
              <c:ext xmlns:c16="http://schemas.microsoft.com/office/drawing/2014/chart" uri="{C3380CC4-5D6E-409C-BE32-E72D297353CC}">
                <c16:uniqueId val="{00000014-430B-47DC-A4E3-A2BCE927BFF0}"/>
              </c:ext>
            </c:extLst>
          </c:dPt>
          <c:cat>
            <c:strRef>
              <c:f>Sheet1!$A$2:$A$6</c:f>
              <c:strCache>
                <c:ptCount val="5"/>
                <c:pt idx="0">
                  <c:v>Below 25</c:v>
                </c:pt>
                <c:pt idx="1">
                  <c:v>25–35</c:v>
                </c:pt>
                <c:pt idx="2">
                  <c:v>36–45</c:v>
                </c:pt>
                <c:pt idx="3">
                  <c:v>Above 45</c:v>
                </c:pt>
                <c:pt idx="4">
                  <c:v>Total</c:v>
                </c:pt>
              </c:strCache>
            </c:strRef>
          </c:cat>
          <c:val>
            <c:numRef>
              <c:f>Sheet1!$C$2:$C$6</c:f>
              <c:numCache>
                <c:formatCode>0%</c:formatCode>
                <c:ptCount val="5"/>
                <c:pt idx="0">
                  <c:v>0.2</c:v>
                </c:pt>
                <c:pt idx="1">
                  <c:v>0.4</c:v>
                </c:pt>
                <c:pt idx="2" formatCode="0.00%">
                  <c:v>0.26700000000000002</c:v>
                </c:pt>
                <c:pt idx="3" formatCode="0.00%">
                  <c:v>0.13300000000000001</c:v>
                </c:pt>
                <c:pt idx="4">
                  <c:v>1</c:v>
                </c:pt>
              </c:numCache>
            </c:numRef>
          </c:val>
          <c:extLst>
            <c:ext xmlns:c16="http://schemas.microsoft.com/office/drawing/2014/chart" uri="{C3380CC4-5D6E-409C-BE32-E72D297353CC}">
              <c16:uniqueId val="{00000015-430B-47DC-A4E3-A2BCE927BFF0}"/>
            </c:ext>
          </c:extLst>
        </c:ser>
        <c:ser>
          <c:idx val="2"/>
          <c:order val="2"/>
          <c:tx>
            <c:strRef>
              <c:f>Sheet1!$D$1</c:f>
              <c:strCache>
                <c:ptCount val="1"/>
                <c:pt idx="0">
                  <c:v>Column3</c:v>
                </c:pt>
              </c:strCache>
            </c:strRef>
          </c:tx>
          <c:dPt>
            <c:idx val="0"/>
            <c:bubble3D val="0"/>
            <c:spPr>
              <a:solidFill>
                <a:schemeClr val="accent1"/>
              </a:solidFill>
              <a:ln>
                <a:noFill/>
              </a:ln>
              <a:effectLst/>
            </c:spPr>
            <c:extLst>
              <c:ext xmlns:c16="http://schemas.microsoft.com/office/drawing/2014/chart" uri="{C3380CC4-5D6E-409C-BE32-E72D297353CC}">
                <c16:uniqueId val="{00000017-430B-47DC-A4E3-A2BCE927BFF0}"/>
              </c:ext>
            </c:extLst>
          </c:dPt>
          <c:dPt>
            <c:idx val="1"/>
            <c:bubble3D val="0"/>
            <c:spPr>
              <a:solidFill>
                <a:schemeClr val="accent2"/>
              </a:solidFill>
              <a:ln>
                <a:noFill/>
              </a:ln>
              <a:effectLst/>
            </c:spPr>
            <c:extLst>
              <c:ext xmlns:c16="http://schemas.microsoft.com/office/drawing/2014/chart" uri="{C3380CC4-5D6E-409C-BE32-E72D297353CC}">
                <c16:uniqueId val="{00000019-430B-47DC-A4E3-A2BCE927BFF0}"/>
              </c:ext>
            </c:extLst>
          </c:dPt>
          <c:dPt>
            <c:idx val="2"/>
            <c:bubble3D val="0"/>
            <c:spPr>
              <a:solidFill>
                <a:schemeClr val="accent3"/>
              </a:solidFill>
              <a:ln>
                <a:noFill/>
              </a:ln>
              <a:effectLst/>
            </c:spPr>
            <c:extLst>
              <c:ext xmlns:c16="http://schemas.microsoft.com/office/drawing/2014/chart" uri="{C3380CC4-5D6E-409C-BE32-E72D297353CC}">
                <c16:uniqueId val="{0000001B-430B-47DC-A4E3-A2BCE927BFF0}"/>
              </c:ext>
            </c:extLst>
          </c:dPt>
          <c:dPt>
            <c:idx val="3"/>
            <c:bubble3D val="0"/>
            <c:spPr>
              <a:solidFill>
                <a:schemeClr val="accent4"/>
              </a:solidFill>
              <a:ln>
                <a:noFill/>
              </a:ln>
              <a:effectLst/>
            </c:spPr>
            <c:extLst>
              <c:ext xmlns:c16="http://schemas.microsoft.com/office/drawing/2014/chart" uri="{C3380CC4-5D6E-409C-BE32-E72D297353CC}">
                <c16:uniqueId val="{0000001D-430B-47DC-A4E3-A2BCE927BFF0}"/>
              </c:ext>
            </c:extLst>
          </c:dPt>
          <c:dPt>
            <c:idx val="4"/>
            <c:bubble3D val="0"/>
            <c:spPr>
              <a:solidFill>
                <a:schemeClr val="accent5"/>
              </a:solidFill>
              <a:ln>
                <a:noFill/>
              </a:ln>
              <a:effectLst/>
            </c:spPr>
            <c:extLst>
              <c:ext xmlns:c16="http://schemas.microsoft.com/office/drawing/2014/chart" uri="{C3380CC4-5D6E-409C-BE32-E72D297353CC}">
                <c16:uniqueId val="{0000001F-430B-47DC-A4E3-A2BCE927BFF0}"/>
              </c:ext>
            </c:extLst>
          </c:dPt>
          <c:cat>
            <c:strRef>
              <c:f>Sheet1!$A$2:$A$6</c:f>
              <c:strCache>
                <c:ptCount val="5"/>
                <c:pt idx="0">
                  <c:v>Below 25</c:v>
                </c:pt>
                <c:pt idx="1">
                  <c:v>25–35</c:v>
                </c:pt>
                <c:pt idx="2">
                  <c:v>36–45</c:v>
                </c:pt>
                <c:pt idx="3">
                  <c:v>Above 45</c:v>
                </c:pt>
                <c:pt idx="4">
                  <c:v>Total</c:v>
                </c:pt>
              </c:strCache>
            </c:strRef>
          </c:cat>
          <c:val>
            <c:numRef>
              <c:f>Sheet1!$D$2:$D$6</c:f>
              <c:numCache>
                <c:formatCode>General</c:formatCode>
                <c:ptCount val="5"/>
              </c:numCache>
            </c:numRef>
          </c:val>
          <c:extLst>
            <c:ext xmlns:c16="http://schemas.microsoft.com/office/drawing/2014/chart" uri="{C3380CC4-5D6E-409C-BE32-E72D297353CC}">
              <c16:uniqueId val="{00000020-430B-47DC-A4E3-A2BCE927BFF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Gender</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Respondents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CDB-4E96-B94A-155F30D6AB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CDB-4E96-B94A-155F30D6AB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CDB-4E96-B94A-155F30D6AB2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CDB-4E96-B94A-155F30D6AB20}"/>
              </c:ext>
            </c:extLst>
          </c:dPt>
          <c:cat>
            <c:strRef>
              <c:f>Sheet1!$A$2:$A$5</c:f>
              <c:strCache>
                <c:ptCount val="4"/>
                <c:pt idx="0">
                  <c:v>Male</c:v>
                </c:pt>
                <c:pt idx="1">
                  <c:v>Female</c:v>
                </c:pt>
                <c:pt idx="2">
                  <c:v>Prefer not to say</c:v>
                </c:pt>
                <c:pt idx="3">
                  <c:v>Total</c:v>
                </c:pt>
              </c:strCache>
            </c:strRef>
          </c:cat>
          <c:val>
            <c:numRef>
              <c:f>Sheet1!$B$2:$B$5</c:f>
              <c:numCache>
                <c:formatCode>General</c:formatCode>
                <c:ptCount val="4"/>
                <c:pt idx="0">
                  <c:v>18</c:v>
                </c:pt>
                <c:pt idx="1">
                  <c:v>10</c:v>
                </c:pt>
                <c:pt idx="2">
                  <c:v>2</c:v>
                </c:pt>
                <c:pt idx="3">
                  <c:v>30</c:v>
                </c:pt>
              </c:numCache>
            </c:numRef>
          </c:val>
          <c:extLst>
            <c:ext xmlns:c16="http://schemas.microsoft.com/office/drawing/2014/chart" uri="{C3380CC4-5D6E-409C-BE32-E72D297353CC}">
              <c16:uniqueId val="{00000008-9CDB-4E96-B94A-155F30D6AB20}"/>
            </c:ext>
          </c:extLst>
        </c:ser>
        <c:ser>
          <c:idx val="1"/>
          <c:order val="1"/>
          <c:tx>
            <c:strRef>
              <c:f>Sheet1!$C$1</c:f>
              <c:strCache>
                <c:ptCount val="1"/>
                <c:pt idx="0">
                  <c:v>Percentage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9CDB-4E96-B94A-155F30D6AB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9CDB-4E96-B94A-155F30D6AB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9CDB-4E96-B94A-155F30D6AB2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9CDB-4E96-B94A-155F30D6AB20}"/>
              </c:ext>
            </c:extLst>
          </c:dPt>
          <c:cat>
            <c:strRef>
              <c:f>Sheet1!$A$2:$A$5</c:f>
              <c:strCache>
                <c:ptCount val="4"/>
                <c:pt idx="0">
                  <c:v>Male</c:v>
                </c:pt>
                <c:pt idx="1">
                  <c:v>Female</c:v>
                </c:pt>
                <c:pt idx="2">
                  <c:v>Prefer not to say</c:v>
                </c:pt>
                <c:pt idx="3">
                  <c:v>Total</c:v>
                </c:pt>
              </c:strCache>
            </c:strRef>
          </c:cat>
          <c:val>
            <c:numRef>
              <c:f>Sheet1!$C$2:$C$5</c:f>
              <c:numCache>
                <c:formatCode>0.00%</c:formatCode>
                <c:ptCount val="4"/>
                <c:pt idx="0" formatCode="0%">
                  <c:v>0.6</c:v>
                </c:pt>
                <c:pt idx="1">
                  <c:v>0.33300000000000002</c:v>
                </c:pt>
                <c:pt idx="2">
                  <c:v>6.7000000000000004E-2</c:v>
                </c:pt>
                <c:pt idx="3" formatCode="0%">
                  <c:v>1</c:v>
                </c:pt>
              </c:numCache>
            </c:numRef>
          </c:val>
          <c:extLst>
            <c:ext xmlns:c16="http://schemas.microsoft.com/office/drawing/2014/chart" uri="{C3380CC4-5D6E-409C-BE32-E72D297353CC}">
              <c16:uniqueId val="{00000011-9CDB-4E96-B94A-155F30D6AB2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Awareness of Advisory services</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Respondents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35F-43FB-A1FC-9FAC4A16FFF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35F-43FB-A1FC-9FAC4A16FFF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35F-43FB-A1FC-9FAC4A16FFF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35F-43FB-A1FC-9FAC4A16FFF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35F-43FB-A1FC-9FAC4A16FFF7}"/>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835F-43FB-A1FC-9FAC4A16FFF7}"/>
              </c:ext>
            </c:extLst>
          </c:dPt>
          <c:cat>
            <c:strRef>
              <c:f>Sheet1!$A$2:$A$7</c:f>
              <c:strCache>
                <c:ptCount val="6"/>
                <c:pt idx="0">
                  <c:v>Strongly Agree</c:v>
                </c:pt>
                <c:pt idx="1">
                  <c:v>Agree</c:v>
                </c:pt>
                <c:pt idx="2">
                  <c:v>Neutral</c:v>
                </c:pt>
                <c:pt idx="3">
                  <c:v>Disagree</c:v>
                </c:pt>
                <c:pt idx="4">
                  <c:v>Strongly Disagree</c:v>
                </c:pt>
                <c:pt idx="5">
                  <c:v>Total</c:v>
                </c:pt>
              </c:strCache>
            </c:strRef>
          </c:cat>
          <c:val>
            <c:numRef>
              <c:f>Sheet1!$B$2:$B$7</c:f>
              <c:numCache>
                <c:formatCode>General</c:formatCode>
                <c:ptCount val="6"/>
                <c:pt idx="0">
                  <c:v>14</c:v>
                </c:pt>
                <c:pt idx="1">
                  <c:v>10</c:v>
                </c:pt>
                <c:pt idx="2">
                  <c:v>4</c:v>
                </c:pt>
                <c:pt idx="3">
                  <c:v>2</c:v>
                </c:pt>
                <c:pt idx="4">
                  <c:v>0</c:v>
                </c:pt>
                <c:pt idx="5">
                  <c:v>30</c:v>
                </c:pt>
              </c:numCache>
            </c:numRef>
          </c:val>
          <c:extLst>
            <c:ext xmlns:c16="http://schemas.microsoft.com/office/drawing/2014/chart" uri="{C3380CC4-5D6E-409C-BE32-E72D297353CC}">
              <c16:uniqueId val="{0000000C-835F-43FB-A1FC-9FAC4A16FFF7}"/>
            </c:ext>
          </c:extLst>
        </c:ser>
        <c:ser>
          <c:idx val="1"/>
          <c:order val="1"/>
          <c:tx>
            <c:strRef>
              <c:f>Sheet1!$C$1</c:f>
              <c:strCache>
                <c:ptCount val="1"/>
                <c:pt idx="0">
                  <c:v>Percentage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835F-43FB-A1FC-9FAC4A16FFF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835F-43FB-A1FC-9FAC4A16FFF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835F-43FB-A1FC-9FAC4A16FFF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835F-43FB-A1FC-9FAC4A16FFF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835F-43FB-A1FC-9FAC4A16FFF7}"/>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835F-43FB-A1FC-9FAC4A16FFF7}"/>
              </c:ext>
            </c:extLst>
          </c:dPt>
          <c:cat>
            <c:strRef>
              <c:f>Sheet1!$A$2:$A$7</c:f>
              <c:strCache>
                <c:ptCount val="6"/>
                <c:pt idx="0">
                  <c:v>Strongly Agree</c:v>
                </c:pt>
                <c:pt idx="1">
                  <c:v>Agree</c:v>
                </c:pt>
                <c:pt idx="2">
                  <c:v>Neutral</c:v>
                </c:pt>
                <c:pt idx="3">
                  <c:v>Disagree</c:v>
                </c:pt>
                <c:pt idx="4">
                  <c:v>Strongly Disagree</c:v>
                </c:pt>
                <c:pt idx="5">
                  <c:v>Total</c:v>
                </c:pt>
              </c:strCache>
            </c:strRef>
          </c:cat>
          <c:val>
            <c:numRef>
              <c:f>Sheet1!$C$2:$C$7</c:f>
              <c:numCache>
                <c:formatCode>0.00%</c:formatCode>
                <c:ptCount val="6"/>
                <c:pt idx="0">
                  <c:v>0.46700000000000003</c:v>
                </c:pt>
                <c:pt idx="1">
                  <c:v>0.33300000000000002</c:v>
                </c:pt>
                <c:pt idx="2">
                  <c:v>0.13300000000000001</c:v>
                </c:pt>
                <c:pt idx="3">
                  <c:v>6.7000000000000004E-2</c:v>
                </c:pt>
                <c:pt idx="4" formatCode="0%">
                  <c:v>0</c:v>
                </c:pt>
                <c:pt idx="5" formatCode="0%">
                  <c:v>1</c:v>
                </c:pt>
              </c:numCache>
            </c:numRef>
          </c:val>
          <c:extLst>
            <c:ext xmlns:c16="http://schemas.microsoft.com/office/drawing/2014/chart" uri="{C3380CC4-5D6E-409C-BE32-E72D297353CC}">
              <c16:uniqueId val="{00000019-835F-43FB-A1FC-9FAC4A16FFF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a:t>Purpose Clearly Explained</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7DE-4AA3-828D-33C32A58C7E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7DE-4AA3-828D-33C32A58C7E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7DE-4AA3-828D-33C32A58C7E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7DE-4AA3-828D-33C32A58C7E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7DE-4AA3-828D-33C32A58C7EC}"/>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E7DE-4AA3-828D-33C32A58C7EC}"/>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E7DE-4AA3-828D-33C32A58C7EC}"/>
              </c:ext>
            </c:extLst>
          </c:dPt>
          <c:cat>
            <c:strRef>
              <c:f>Sheet1!$A$2:$A$8</c:f>
              <c:strCache>
                <c:ptCount val="7"/>
                <c:pt idx="0">
                  <c:v>Particulars</c:v>
                </c:pt>
                <c:pt idx="1">
                  <c:v>Strongly Agree</c:v>
                </c:pt>
                <c:pt idx="2">
                  <c:v>Agree</c:v>
                </c:pt>
                <c:pt idx="3">
                  <c:v>Neutral</c:v>
                </c:pt>
                <c:pt idx="4">
                  <c:v>Disagree</c:v>
                </c:pt>
                <c:pt idx="5">
                  <c:v>Strongly Disagree</c:v>
                </c:pt>
                <c:pt idx="6">
                  <c:v>Total</c:v>
                </c:pt>
              </c:strCache>
            </c:strRef>
          </c:cat>
          <c:val>
            <c:numRef>
              <c:f>Sheet1!$B$2:$B$8</c:f>
              <c:numCache>
                <c:formatCode>General</c:formatCode>
                <c:ptCount val="7"/>
                <c:pt idx="0">
                  <c:v>0</c:v>
                </c:pt>
                <c:pt idx="1">
                  <c:v>16</c:v>
                </c:pt>
                <c:pt idx="2">
                  <c:v>9</c:v>
                </c:pt>
                <c:pt idx="3">
                  <c:v>3</c:v>
                </c:pt>
                <c:pt idx="4">
                  <c:v>2</c:v>
                </c:pt>
                <c:pt idx="5">
                  <c:v>0</c:v>
                </c:pt>
                <c:pt idx="6">
                  <c:v>30</c:v>
                </c:pt>
              </c:numCache>
            </c:numRef>
          </c:val>
          <c:extLst>
            <c:ext xmlns:c16="http://schemas.microsoft.com/office/drawing/2014/chart" uri="{C3380CC4-5D6E-409C-BE32-E72D297353CC}">
              <c16:uniqueId val="{0000000E-E7DE-4AA3-828D-33C32A58C7EC}"/>
            </c:ext>
          </c:extLst>
        </c:ser>
        <c:ser>
          <c:idx val="1"/>
          <c:order val="1"/>
          <c:tx>
            <c:strRef>
              <c:f>Sheet1!$C$1</c:f>
              <c:strCache>
                <c:ptCount val="1"/>
                <c:pt idx="0">
                  <c:v>Column2</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10-E7DE-4AA3-828D-33C32A58C7E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2-E7DE-4AA3-828D-33C32A58C7E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4-E7DE-4AA3-828D-33C32A58C7E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6-E7DE-4AA3-828D-33C32A58C7E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8-E7DE-4AA3-828D-33C32A58C7EC}"/>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A-E7DE-4AA3-828D-33C32A58C7EC}"/>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1C-E7DE-4AA3-828D-33C32A58C7EC}"/>
              </c:ext>
            </c:extLst>
          </c:dPt>
          <c:cat>
            <c:strRef>
              <c:f>Sheet1!$A$2:$A$8</c:f>
              <c:strCache>
                <c:ptCount val="7"/>
                <c:pt idx="0">
                  <c:v>Particulars</c:v>
                </c:pt>
                <c:pt idx="1">
                  <c:v>Strongly Agree</c:v>
                </c:pt>
                <c:pt idx="2">
                  <c:v>Agree</c:v>
                </c:pt>
                <c:pt idx="3">
                  <c:v>Neutral</c:v>
                </c:pt>
                <c:pt idx="4">
                  <c:v>Disagree</c:v>
                </c:pt>
                <c:pt idx="5">
                  <c:v>Strongly Disagree</c:v>
                </c:pt>
                <c:pt idx="6">
                  <c:v>Total</c:v>
                </c:pt>
              </c:strCache>
            </c:strRef>
          </c:cat>
          <c:val>
            <c:numRef>
              <c:f>Sheet1!$C$2:$C$8</c:f>
              <c:numCache>
                <c:formatCode>0.00%</c:formatCode>
                <c:ptCount val="7"/>
                <c:pt idx="0" formatCode="General">
                  <c:v>0</c:v>
                </c:pt>
                <c:pt idx="1">
                  <c:v>0.53300000000000003</c:v>
                </c:pt>
                <c:pt idx="2" formatCode="0%">
                  <c:v>0.3</c:v>
                </c:pt>
                <c:pt idx="3" formatCode="0%">
                  <c:v>0.1</c:v>
                </c:pt>
                <c:pt idx="4">
                  <c:v>6.7000000000000004E-2</c:v>
                </c:pt>
                <c:pt idx="5" formatCode="0%">
                  <c:v>0</c:v>
                </c:pt>
                <c:pt idx="6" formatCode="0%">
                  <c:v>1</c:v>
                </c:pt>
              </c:numCache>
            </c:numRef>
          </c:val>
          <c:extLst>
            <c:ext xmlns:c16="http://schemas.microsoft.com/office/drawing/2014/chart" uri="{C3380CC4-5D6E-409C-BE32-E72D297353CC}">
              <c16:uniqueId val="{0000001D-E7DE-4AA3-828D-33C32A58C7E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Advisor Assessed Financial Needs Properly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A90-4980-87D7-A3BB49F0B44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A90-4980-87D7-A3BB49F0B44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A90-4980-87D7-A3BB49F0B44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A90-4980-87D7-A3BB49F0B44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A90-4980-87D7-A3BB49F0B443}"/>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A90-4980-87D7-A3BB49F0B443}"/>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1A90-4980-87D7-A3BB49F0B443}"/>
              </c:ext>
            </c:extLst>
          </c:dPt>
          <c:cat>
            <c:strRef>
              <c:f>Sheet1!$A$2:$A$8</c:f>
              <c:strCache>
                <c:ptCount val="7"/>
                <c:pt idx="0">
                  <c:v>Particulars</c:v>
                </c:pt>
                <c:pt idx="1">
                  <c:v>Strongly Agree</c:v>
                </c:pt>
                <c:pt idx="2">
                  <c:v>Agree</c:v>
                </c:pt>
                <c:pt idx="3">
                  <c:v>Neutral</c:v>
                </c:pt>
                <c:pt idx="4">
                  <c:v>Disagree</c:v>
                </c:pt>
                <c:pt idx="5">
                  <c:v>Strongly Disagree</c:v>
                </c:pt>
                <c:pt idx="6">
                  <c:v>Total</c:v>
                </c:pt>
              </c:strCache>
            </c:strRef>
          </c:cat>
          <c:val>
            <c:numRef>
              <c:f>Sheet1!$B$2:$B$8</c:f>
              <c:numCache>
                <c:formatCode>General</c:formatCode>
                <c:ptCount val="7"/>
                <c:pt idx="0">
                  <c:v>0</c:v>
                </c:pt>
                <c:pt idx="1">
                  <c:v>15</c:v>
                </c:pt>
                <c:pt idx="2">
                  <c:v>10</c:v>
                </c:pt>
                <c:pt idx="3">
                  <c:v>3</c:v>
                </c:pt>
                <c:pt idx="4">
                  <c:v>2</c:v>
                </c:pt>
                <c:pt idx="5">
                  <c:v>0</c:v>
                </c:pt>
                <c:pt idx="6">
                  <c:v>30</c:v>
                </c:pt>
              </c:numCache>
            </c:numRef>
          </c:val>
          <c:extLst>
            <c:ext xmlns:c16="http://schemas.microsoft.com/office/drawing/2014/chart" uri="{C3380CC4-5D6E-409C-BE32-E72D297353CC}">
              <c16:uniqueId val="{0000000E-1A90-4980-87D7-A3BB49F0B443}"/>
            </c:ext>
          </c:extLst>
        </c:ser>
        <c:ser>
          <c:idx val="1"/>
          <c:order val="1"/>
          <c:tx>
            <c:strRef>
              <c:f>Sheet1!$C$1</c:f>
              <c:strCache>
                <c:ptCount val="1"/>
                <c:pt idx="0">
                  <c:v>Column2</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10-1A90-4980-87D7-A3BB49F0B44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2-1A90-4980-87D7-A3BB49F0B44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4-1A90-4980-87D7-A3BB49F0B44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6-1A90-4980-87D7-A3BB49F0B44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8-1A90-4980-87D7-A3BB49F0B443}"/>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A-1A90-4980-87D7-A3BB49F0B443}"/>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1C-1A90-4980-87D7-A3BB49F0B443}"/>
              </c:ext>
            </c:extLst>
          </c:dPt>
          <c:cat>
            <c:strRef>
              <c:f>Sheet1!$A$2:$A$8</c:f>
              <c:strCache>
                <c:ptCount val="7"/>
                <c:pt idx="0">
                  <c:v>Particulars</c:v>
                </c:pt>
                <c:pt idx="1">
                  <c:v>Strongly Agree</c:v>
                </c:pt>
                <c:pt idx="2">
                  <c:v>Agree</c:v>
                </c:pt>
                <c:pt idx="3">
                  <c:v>Neutral</c:v>
                </c:pt>
                <c:pt idx="4">
                  <c:v>Disagree</c:v>
                </c:pt>
                <c:pt idx="5">
                  <c:v>Strongly Disagree</c:v>
                </c:pt>
                <c:pt idx="6">
                  <c:v>Total</c:v>
                </c:pt>
              </c:strCache>
            </c:strRef>
          </c:cat>
          <c:val>
            <c:numRef>
              <c:f>Sheet1!$C$2:$C$8</c:f>
              <c:numCache>
                <c:formatCode>0%</c:formatCode>
                <c:ptCount val="7"/>
                <c:pt idx="0" formatCode="General">
                  <c:v>0</c:v>
                </c:pt>
                <c:pt idx="1">
                  <c:v>0.5</c:v>
                </c:pt>
                <c:pt idx="2" formatCode="0.00%">
                  <c:v>0.33300000000000002</c:v>
                </c:pt>
                <c:pt idx="3">
                  <c:v>0.1</c:v>
                </c:pt>
                <c:pt idx="4" formatCode="0.00%">
                  <c:v>6.7000000000000004E-2</c:v>
                </c:pt>
                <c:pt idx="5">
                  <c:v>0</c:v>
                </c:pt>
                <c:pt idx="6">
                  <c:v>1</c:v>
                </c:pt>
              </c:numCache>
            </c:numRef>
          </c:val>
          <c:extLst>
            <c:ext xmlns:c16="http://schemas.microsoft.com/office/drawing/2014/chart" uri="{C3380CC4-5D6E-409C-BE32-E72D297353CC}">
              <c16:uniqueId val="{0000001D-1A90-4980-87D7-A3BB49F0B443}"/>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Suitable Loan Options Suggested</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Respondents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73C-4C9A-9F42-CE503F0B33C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73C-4C9A-9F42-CE503F0B33C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73C-4C9A-9F42-CE503F0B33C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73C-4C9A-9F42-CE503F0B33C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73C-4C9A-9F42-CE503F0B33C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73C-4C9A-9F42-CE503F0B33CE}"/>
              </c:ext>
            </c:extLst>
          </c:dPt>
          <c:cat>
            <c:strRef>
              <c:f>Sheet1!$A$2:$A$7</c:f>
              <c:strCache>
                <c:ptCount val="6"/>
                <c:pt idx="0">
                  <c:v>Strongly Agree</c:v>
                </c:pt>
                <c:pt idx="1">
                  <c:v>Agree</c:v>
                </c:pt>
                <c:pt idx="2">
                  <c:v>Neutral</c:v>
                </c:pt>
                <c:pt idx="3">
                  <c:v>Disagree</c:v>
                </c:pt>
                <c:pt idx="4">
                  <c:v>Strongly Disagree</c:v>
                </c:pt>
                <c:pt idx="5">
                  <c:v>Total</c:v>
                </c:pt>
              </c:strCache>
            </c:strRef>
          </c:cat>
          <c:val>
            <c:numRef>
              <c:f>Sheet1!$B$2:$B$7</c:f>
              <c:numCache>
                <c:formatCode>General</c:formatCode>
                <c:ptCount val="6"/>
                <c:pt idx="0">
                  <c:v>17</c:v>
                </c:pt>
                <c:pt idx="1">
                  <c:v>8</c:v>
                </c:pt>
                <c:pt idx="2">
                  <c:v>3</c:v>
                </c:pt>
                <c:pt idx="3">
                  <c:v>2</c:v>
                </c:pt>
                <c:pt idx="4">
                  <c:v>0</c:v>
                </c:pt>
                <c:pt idx="5">
                  <c:v>30</c:v>
                </c:pt>
              </c:numCache>
            </c:numRef>
          </c:val>
          <c:extLst>
            <c:ext xmlns:c16="http://schemas.microsoft.com/office/drawing/2014/chart" uri="{C3380CC4-5D6E-409C-BE32-E72D297353CC}">
              <c16:uniqueId val="{0000000C-973C-4C9A-9F42-CE503F0B33CE}"/>
            </c:ext>
          </c:extLst>
        </c:ser>
        <c:ser>
          <c:idx val="1"/>
          <c:order val="1"/>
          <c:tx>
            <c:strRef>
              <c:f>Sheet1!$C$1</c:f>
              <c:strCache>
                <c:ptCount val="1"/>
                <c:pt idx="0">
                  <c:v>Percentage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973C-4C9A-9F42-CE503F0B33C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973C-4C9A-9F42-CE503F0B33C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973C-4C9A-9F42-CE503F0B33C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973C-4C9A-9F42-CE503F0B33C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973C-4C9A-9F42-CE503F0B33C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973C-4C9A-9F42-CE503F0B33CE}"/>
              </c:ext>
            </c:extLst>
          </c:dPt>
          <c:cat>
            <c:strRef>
              <c:f>Sheet1!$A$2:$A$7</c:f>
              <c:strCache>
                <c:ptCount val="6"/>
                <c:pt idx="0">
                  <c:v>Strongly Agree</c:v>
                </c:pt>
                <c:pt idx="1">
                  <c:v>Agree</c:v>
                </c:pt>
                <c:pt idx="2">
                  <c:v>Neutral</c:v>
                </c:pt>
                <c:pt idx="3">
                  <c:v>Disagree</c:v>
                </c:pt>
                <c:pt idx="4">
                  <c:v>Strongly Disagree</c:v>
                </c:pt>
                <c:pt idx="5">
                  <c:v>Total</c:v>
                </c:pt>
              </c:strCache>
            </c:strRef>
          </c:cat>
          <c:val>
            <c:numRef>
              <c:f>Sheet1!$C$2:$C$7</c:f>
              <c:numCache>
                <c:formatCode>0.00%</c:formatCode>
                <c:ptCount val="6"/>
                <c:pt idx="0">
                  <c:v>0.56699999999999995</c:v>
                </c:pt>
                <c:pt idx="1">
                  <c:v>0.26700000000000002</c:v>
                </c:pt>
                <c:pt idx="2" formatCode="0%">
                  <c:v>0.1</c:v>
                </c:pt>
                <c:pt idx="3">
                  <c:v>6.7000000000000004E-2</c:v>
                </c:pt>
                <c:pt idx="4" formatCode="0%">
                  <c:v>0</c:v>
                </c:pt>
                <c:pt idx="5" formatCode="0%">
                  <c:v>1</c:v>
                </c:pt>
              </c:numCache>
            </c:numRef>
          </c:val>
          <c:extLst>
            <c:ext xmlns:c16="http://schemas.microsoft.com/office/drawing/2014/chart" uri="{C3380CC4-5D6E-409C-BE32-E72D297353CC}">
              <c16:uniqueId val="{00000019-973C-4C9A-9F42-CE503F0B33C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a:t>Loan Details Clearly Explained</a:t>
            </a:r>
            <a:endParaRPr lang="en-US"/>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Respondents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763-468B-823D-498C390268A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763-468B-823D-498C390268A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763-468B-823D-498C390268A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763-468B-823D-498C390268A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763-468B-823D-498C390268A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2763-468B-823D-498C390268A6}"/>
              </c:ext>
            </c:extLst>
          </c:dPt>
          <c:cat>
            <c:strRef>
              <c:f>Sheet1!$A$2:$A$7</c:f>
              <c:strCache>
                <c:ptCount val="6"/>
                <c:pt idx="0">
                  <c:v>Strongly Agree</c:v>
                </c:pt>
                <c:pt idx="1">
                  <c:v>Agree</c:v>
                </c:pt>
                <c:pt idx="2">
                  <c:v>Neutral</c:v>
                </c:pt>
                <c:pt idx="3">
                  <c:v>Disagree</c:v>
                </c:pt>
                <c:pt idx="4">
                  <c:v>Strongly Disagree</c:v>
                </c:pt>
                <c:pt idx="5">
                  <c:v>Total</c:v>
                </c:pt>
              </c:strCache>
            </c:strRef>
          </c:cat>
          <c:val>
            <c:numRef>
              <c:f>Sheet1!$B$2:$B$7</c:f>
              <c:numCache>
                <c:formatCode>General</c:formatCode>
                <c:ptCount val="6"/>
                <c:pt idx="0">
                  <c:v>18</c:v>
                </c:pt>
                <c:pt idx="1">
                  <c:v>7</c:v>
                </c:pt>
                <c:pt idx="2">
                  <c:v>3</c:v>
                </c:pt>
                <c:pt idx="3">
                  <c:v>2</c:v>
                </c:pt>
                <c:pt idx="4">
                  <c:v>0</c:v>
                </c:pt>
                <c:pt idx="5">
                  <c:v>30</c:v>
                </c:pt>
              </c:numCache>
            </c:numRef>
          </c:val>
          <c:extLst>
            <c:ext xmlns:c16="http://schemas.microsoft.com/office/drawing/2014/chart" uri="{C3380CC4-5D6E-409C-BE32-E72D297353CC}">
              <c16:uniqueId val="{0000000C-2763-468B-823D-498C390268A6}"/>
            </c:ext>
          </c:extLst>
        </c:ser>
        <c:ser>
          <c:idx val="1"/>
          <c:order val="1"/>
          <c:tx>
            <c:strRef>
              <c:f>Sheet1!$C$1</c:f>
              <c:strCache>
                <c:ptCount val="1"/>
                <c:pt idx="0">
                  <c:v>Percentage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2763-468B-823D-498C390268A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2763-468B-823D-498C390268A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2763-468B-823D-498C390268A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2763-468B-823D-498C390268A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2763-468B-823D-498C390268A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2763-468B-823D-498C390268A6}"/>
              </c:ext>
            </c:extLst>
          </c:dPt>
          <c:cat>
            <c:strRef>
              <c:f>Sheet1!$A$2:$A$7</c:f>
              <c:strCache>
                <c:ptCount val="6"/>
                <c:pt idx="0">
                  <c:v>Strongly Agree</c:v>
                </c:pt>
                <c:pt idx="1">
                  <c:v>Agree</c:v>
                </c:pt>
                <c:pt idx="2">
                  <c:v>Neutral</c:v>
                </c:pt>
                <c:pt idx="3">
                  <c:v>Disagree</c:v>
                </c:pt>
                <c:pt idx="4">
                  <c:v>Strongly Disagree</c:v>
                </c:pt>
                <c:pt idx="5">
                  <c:v>Total</c:v>
                </c:pt>
              </c:strCache>
            </c:strRef>
          </c:cat>
          <c:val>
            <c:numRef>
              <c:f>Sheet1!$C$2:$C$7</c:f>
              <c:numCache>
                <c:formatCode>0.00%</c:formatCode>
                <c:ptCount val="6"/>
                <c:pt idx="0" formatCode="0%">
                  <c:v>0.6</c:v>
                </c:pt>
                <c:pt idx="1">
                  <c:v>0.23300000000000001</c:v>
                </c:pt>
                <c:pt idx="2" formatCode="0%">
                  <c:v>0.1</c:v>
                </c:pt>
                <c:pt idx="3">
                  <c:v>6.7000000000000004E-2</c:v>
                </c:pt>
                <c:pt idx="4" formatCode="0%">
                  <c:v>0</c:v>
                </c:pt>
                <c:pt idx="5" formatCode="0%">
                  <c:v>1</c:v>
                </c:pt>
              </c:numCache>
            </c:numRef>
          </c:val>
          <c:extLst>
            <c:ext xmlns:c16="http://schemas.microsoft.com/office/drawing/2014/chart" uri="{C3380CC4-5D6E-409C-BE32-E72D297353CC}">
              <c16:uniqueId val="{00000019-2763-468B-823D-498C390268A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a:t>Documentation Process Simple and Well-Guided</a:t>
            </a:r>
            <a:endParaRPr lang="en-US"/>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Respondents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36F-497A-AACB-97FAC6E9898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36F-497A-AACB-97FAC6E9898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36F-497A-AACB-97FAC6E9898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36F-497A-AACB-97FAC6E9898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336F-497A-AACB-97FAC6E9898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336F-497A-AACB-97FAC6E9898A}"/>
              </c:ext>
            </c:extLst>
          </c:dPt>
          <c:cat>
            <c:strRef>
              <c:f>Sheet1!$A$2:$A$7</c:f>
              <c:strCache>
                <c:ptCount val="6"/>
                <c:pt idx="0">
                  <c:v>Strongly Agree</c:v>
                </c:pt>
                <c:pt idx="1">
                  <c:v>Agree</c:v>
                </c:pt>
                <c:pt idx="2">
                  <c:v>Neutral</c:v>
                </c:pt>
                <c:pt idx="3">
                  <c:v>Disagree</c:v>
                </c:pt>
                <c:pt idx="4">
                  <c:v>Strongly Disagree</c:v>
                </c:pt>
                <c:pt idx="5">
                  <c:v>Total</c:v>
                </c:pt>
              </c:strCache>
            </c:strRef>
          </c:cat>
          <c:val>
            <c:numRef>
              <c:f>Sheet1!$B$2:$B$7</c:f>
              <c:numCache>
                <c:formatCode>General</c:formatCode>
                <c:ptCount val="6"/>
                <c:pt idx="0">
                  <c:v>16</c:v>
                </c:pt>
                <c:pt idx="1">
                  <c:v>9</c:v>
                </c:pt>
                <c:pt idx="2">
                  <c:v>3</c:v>
                </c:pt>
                <c:pt idx="3">
                  <c:v>2</c:v>
                </c:pt>
                <c:pt idx="4">
                  <c:v>0</c:v>
                </c:pt>
                <c:pt idx="5">
                  <c:v>30</c:v>
                </c:pt>
              </c:numCache>
            </c:numRef>
          </c:val>
          <c:extLst>
            <c:ext xmlns:c16="http://schemas.microsoft.com/office/drawing/2014/chart" uri="{C3380CC4-5D6E-409C-BE32-E72D297353CC}">
              <c16:uniqueId val="{0000000C-336F-497A-AACB-97FAC6E9898A}"/>
            </c:ext>
          </c:extLst>
        </c:ser>
        <c:ser>
          <c:idx val="1"/>
          <c:order val="1"/>
          <c:tx>
            <c:strRef>
              <c:f>Sheet1!$C$1</c:f>
              <c:strCache>
                <c:ptCount val="1"/>
                <c:pt idx="0">
                  <c:v>Percentage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336F-497A-AACB-97FAC6E9898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336F-497A-AACB-97FAC6E9898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336F-497A-AACB-97FAC6E9898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336F-497A-AACB-97FAC6E9898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336F-497A-AACB-97FAC6E9898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336F-497A-AACB-97FAC6E9898A}"/>
              </c:ext>
            </c:extLst>
          </c:dPt>
          <c:cat>
            <c:strRef>
              <c:f>Sheet1!$A$2:$A$7</c:f>
              <c:strCache>
                <c:ptCount val="6"/>
                <c:pt idx="0">
                  <c:v>Strongly Agree</c:v>
                </c:pt>
                <c:pt idx="1">
                  <c:v>Agree</c:v>
                </c:pt>
                <c:pt idx="2">
                  <c:v>Neutral</c:v>
                </c:pt>
                <c:pt idx="3">
                  <c:v>Disagree</c:v>
                </c:pt>
                <c:pt idx="4">
                  <c:v>Strongly Disagree</c:v>
                </c:pt>
                <c:pt idx="5">
                  <c:v>Total</c:v>
                </c:pt>
              </c:strCache>
            </c:strRef>
          </c:cat>
          <c:val>
            <c:numRef>
              <c:f>Sheet1!$C$2:$C$7</c:f>
              <c:numCache>
                <c:formatCode>0%</c:formatCode>
                <c:ptCount val="6"/>
                <c:pt idx="0" formatCode="0.00%">
                  <c:v>0.53300000000000003</c:v>
                </c:pt>
                <c:pt idx="1">
                  <c:v>0.3</c:v>
                </c:pt>
                <c:pt idx="2">
                  <c:v>0.1</c:v>
                </c:pt>
                <c:pt idx="3" formatCode="0.00%">
                  <c:v>6.7000000000000004E-2</c:v>
                </c:pt>
                <c:pt idx="4">
                  <c:v>0</c:v>
                </c:pt>
                <c:pt idx="5">
                  <c:v>1</c:v>
                </c:pt>
              </c:numCache>
            </c:numRef>
          </c:val>
          <c:extLst>
            <c:ext xmlns:c16="http://schemas.microsoft.com/office/drawing/2014/chart" uri="{C3380CC4-5D6E-409C-BE32-E72D297353CC}">
              <c16:uniqueId val="{00000019-336F-497A-AACB-97FAC6E9898A}"/>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a:t>Reduced Documentation Errors and Delays</a:t>
            </a:r>
            <a:endParaRPr lang="en-US"/>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Respondents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C77-4A92-BE5D-B2E84799A46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C77-4A92-BE5D-B2E84799A46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C77-4A92-BE5D-B2E84799A46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C77-4A92-BE5D-B2E84799A46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C77-4A92-BE5D-B2E84799A46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EC77-4A92-BE5D-B2E84799A46B}"/>
              </c:ext>
            </c:extLst>
          </c:dPt>
          <c:cat>
            <c:strRef>
              <c:f>Sheet1!$A$2:$A$7</c:f>
              <c:strCache>
                <c:ptCount val="6"/>
                <c:pt idx="0">
                  <c:v>Strongly Agree</c:v>
                </c:pt>
                <c:pt idx="1">
                  <c:v>Agree</c:v>
                </c:pt>
                <c:pt idx="2">
                  <c:v>Neutral</c:v>
                </c:pt>
                <c:pt idx="3">
                  <c:v>Disagree</c:v>
                </c:pt>
                <c:pt idx="4">
                  <c:v>Strongly Disagree</c:v>
                </c:pt>
                <c:pt idx="5">
                  <c:v>Total</c:v>
                </c:pt>
              </c:strCache>
            </c:strRef>
          </c:cat>
          <c:val>
            <c:numRef>
              <c:f>Sheet1!$B$2:$B$7</c:f>
              <c:numCache>
                <c:formatCode>General</c:formatCode>
                <c:ptCount val="6"/>
                <c:pt idx="0">
                  <c:v>14</c:v>
                </c:pt>
                <c:pt idx="1">
                  <c:v>11</c:v>
                </c:pt>
                <c:pt idx="2">
                  <c:v>3</c:v>
                </c:pt>
                <c:pt idx="3">
                  <c:v>2</c:v>
                </c:pt>
                <c:pt idx="4">
                  <c:v>0</c:v>
                </c:pt>
                <c:pt idx="5">
                  <c:v>30</c:v>
                </c:pt>
              </c:numCache>
            </c:numRef>
          </c:val>
          <c:extLst>
            <c:ext xmlns:c16="http://schemas.microsoft.com/office/drawing/2014/chart" uri="{C3380CC4-5D6E-409C-BE32-E72D297353CC}">
              <c16:uniqueId val="{0000000C-EC77-4A92-BE5D-B2E84799A46B}"/>
            </c:ext>
          </c:extLst>
        </c:ser>
        <c:ser>
          <c:idx val="1"/>
          <c:order val="1"/>
          <c:tx>
            <c:strRef>
              <c:f>Sheet1!$C$1</c:f>
              <c:strCache>
                <c:ptCount val="1"/>
                <c:pt idx="0">
                  <c:v>Percentage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EC77-4A92-BE5D-B2E84799A46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EC77-4A92-BE5D-B2E84799A46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EC77-4A92-BE5D-B2E84799A46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EC77-4A92-BE5D-B2E84799A46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EC77-4A92-BE5D-B2E84799A46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EC77-4A92-BE5D-B2E84799A46B}"/>
              </c:ext>
            </c:extLst>
          </c:dPt>
          <c:cat>
            <c:strRef>
              <c:f>Sheet1!$A$2:$A$7</c:f>
              <c:strCache>
                <c:ptCount val="6"/>
                <c:pt idx="0">
                  <c:v>Strongly Agree</c:v>
                </c:pt>
                <c:pt idx="1">
                  <c:v>Agree</c:v>
                </c:pt>
                <c:pt idx="2">
                  <c:v>Neutral</c:v>
                </c:pt>
                <c:pt idx="3">
                  <c:v>Disagree</c:v>
                </c:pt>
                <c:pt idx="4">
                  <c:v>Strongly Disagree</c:v>
                </c:pt>
                <c:pt idx="5">
                  <c:v>Total</c:v>
                </c:pt>
              </c:strCache>
            </c:strRef>
          </c:cat>
          <c:val>
            <c:numRef>
              <c:f>Sheet1!$C$2:$C$7</c:f>
              <c:numCache>
                <c:formatCode>0.00%</c:formatCode>
                <c:ptCount val="6"/>
                <c:pt idx="0">
                  <c:v>0.46700000000000003</c:v>
                </c:pt>
                <c:pt idx="1">
                  <c:v>0.36699999999999999</c:v>
                </c:pt>
                <c:pt idx="2" formatCode="0%">
                  <c:v>0.1</c:v>
                </c:pt>
                <c:pt idx="3">
                  <c:v>6.7000000000000004E-2</c:v>
                </c:pt>
                <c:pt idx="4" formatCode="0%">
                  <c:v>0</c:v>
                </c:pt>
                <c:pt idx="5" formatCode="0%">
                  <c:v>1</c:v>
                </c:pt>
              </c:numCache>
            </c:numRef>
          </c:val>
          <c:extLst>
            <c:ext xmlns:c16="http://schemas.microsoft.com/office/drawing/2014/chart" uri="{C3380CC4-5D6E-409C-BE32-E72D297353CC}">
              <c16:uniqueId val="{00000019-EC77-4A92-BE5D-B2E84799A46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a:t>Regular Updates on Loan Application Status</a:t>
            </a:r>
            <a:endParaRPr lang="en-US"/>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Respondents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237-45C9-88C5-23F3CE0488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237-45C9-88C5-23F3CE0488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237-45C9-88C5-23F3CE0488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237-45C9-88C5-23F3CE04880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237-45C9-88C5-23F3CE04880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7237-45C9-88C5-23F3CE048809}"/>
              </c:ext>
            </c:extLst>
          </c:dPt>
          <c:cat>
            <c:strRef>
              <c:f>Sheet1!$A$2:$A$7</c:f>
              <c:strCache>
                <c:ptCount val="6"/>
                <c:pt idx="0">
                  <c:v>Strongly Agree</c:v>
                </c:pt>
                <c:pt idx="1">
                  <c:v>Agree</c:v>
                </c:pt>
                <c:pt idx="2">
                  <c:v>Neutral</c:v>
                </c:pt>
                <c:pt idx="3">
                  <c:v>Disagree</c:v>
                </c:pt>
                <c:pt idx="4">
                  <c:v>Strongly Disagree</c:v>
                </c:pt>
                <c:pt idx="5">
                  <c:v>Total</c:v>
                </c:pt>
              </c:strCache>
            </c:strRef>
          </c:cat>
          <c:val>
            <c:numRef>
              <c:f>Sheet1!$B$2:$B$7</c:f>
              <c:numCache>
                <c:formatCode>General</c:formatCode>
                <c:ptCount val="6"/>
                <c:pt idx="0">
                  <c:v>15</c:v>
                </c:pt>
                <c:pt idx="1">
                  <c:v>10</c:v>
                </c:pt>
                <c:pt idx="2">
                  <c:v>3</c:v>
                </c:pt>
                <c:pt idx="3">
                  <c:v>2</c:v>
                </c:pt>
                <c:pt idx="4">
                  <c:v>0</c:v>
                </c:pt>
                <c:pt idx="5">
                  <c:v>30</c:v>
                </c:pt>
              </c:numCache>
            </c:numRef>
          </c:val>
          <c:extLst>
            <c:ext xmlns:c16="http://schemas.microsoft.com/office/drawing/2014/chart" uri="{C3380CC4-5D6E-409C-BE32-E72D297353CC}">
              <c16:uniqueId val="{0000000C-7237-45C9-88C5-23F3CE048809}"/>
            </c:ext>
          </c:extLst>
        </c:ser>
        <c:ser>
          <c:idx val="1"/>
          <c:order val="1"/>
          <c:tx>
            <c:strRef>
              <c:f>Sheet1!$C$1</c:f>
              <c:strCache>
                <c:ptCount val="1"/>
                <c:pt idx="0">
                  <c:v>Percentage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7237-45C9-88C5-23F3CE0488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7237-45C9-88C5-23F3CE0488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7237-45C9-88C5-23F3CE0488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7237-45C9-88C5-23F3CE04880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7237-45C9-88C5-23F3CE04880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7237-45C9-88C5-23F3CE048809}"/>
              </c:ext>
            </c:extLst>
          </c:dPt>
          <c:cat>
            <c:strRef>
              <c:f>Sheet1!$A$2:$A$7</c:f>
              <c:strCache>
                <c:ptCount val="6"/>
                <c:pt idx="0">
                  <c:v>Strongly Agree</c:v>
                </c:pt>
                <c:pt idx="1">
                  <c:v>Agree</c:v>
                </c:pt>
                <c:pt idx="2">
                  <c:v>Neutral</c:v>
                </c:pt>
                <c:pt idx="3">
                  <c:v>Disagree</c:v>
                </c:pt>
                <c:pt idx="4">
                  <c:v>Strongly Disagree</c:v>
                </c:pt>
                <c:pt idx="5">
                  <c:v>Total</c:v>
                </c:pt>
              </c:strCache>
            </c:strRef>
          </c:cat>
          <c:val>
            <c:numRef>
              <c:f>Sheet1!$C$2:$C$7</c:f>
              <c:numCache>
                <c:formatCode>0.00%</c:formatCode>
                <c:ptCount val="6"/>
                <c:pt idx="0" formatCode="0%">
                  <c:v>0.5</c:v>
                </c:pt>
                <c:pt idx="1">
                  <c:v>0.33300000000000002</c:v>
                </c:pt>
                <c:pt idx="2" formatCode="0%">
                  <c:v>0.1</c:v>
                </c:pt>
                <c:pt idx="3">
                  <c:v>6.7000000000000004E-2</c:v>
                </c:pt>
                <c:pt idx="4" formatCode="0%">
                  <c:v>0</c:v>
                </c:pt>
                <c:pt idx="5" formatCode="0%">
                  <c:v>1</c:v>
                </c:pt>
              </c:numCache>
            </c:numRef>
          </c:val>
          <c:extLst>
            <c:ext xmlns:c16="http://schemas.microsoft.com/office/drawing/2014/chart" uri="{C3380CC4-5D6E-409C-BE32-E72D297353CC}">
              <c16:uniqueId val="{00000019-7237-45C9-88C5-23F3CE04880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a:t>Improved Loan Accessibility</a:t>
            </a:r>
            <a:endParaRPr lang="en-US"/>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Respondents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521-4D10-B7A9-F4C32838FF9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521-4D10-B7A9-F4C32838FF9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521-4D10-B7A9-F4C32838FF9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521-4D10-B7A9-F4C32838FF90}"/>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521-4D10-B7A9-F4C32838FF90}"/>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7521-4D10-B7A9-F4C32838FF90}"/>
              </c:ext>
            </c:extLst>
          </c:dPt>
          <c:cat>
            <c:strRef>
              <c:f>Sheet1!$A$2:$A$7</c:f>
              <c:strCache>
                <c:ptCount val="6"/>
                <c:pt idx="0">
                  <c:v>Strongly Agree</c:v>
                </c:pt>
                <c:pt idx="1">
                  <c:v>Agree</c:v>
                </c:pt>
                <c:pt idx="2">
                  <c:v>Neutral</c:v>
                </c:pt>
                <c:pt idx="3">
                  <c:v>Disagree</c:v>
                </c:pt>
                <c:pt idx="4">
                  <c:v>Strongly Disagree</c:v>
                </c:pt>
                <c:pt idx="5">
                  <c:v>Total</c:v>
                </c:pt>
              </c:strCache>
            </c:strRef>
          </c:cat>
          <c:val>
            <c:numRef>
              <c:f>Sheet1!$B$2:$B$7</c:f>
              <c:numCache>
                <c:formatCode>General</c:formatCode>
                <c:ptCount val="6"/>
                <c:pt idx="0">
                  <c:v>17</c:v>
                </c:pt>
                <c:pt idx="1">
                  <c:v>8</c:v>
                </c:pt>
                <c:pt idx="2">
                  <c:v>3</c:v>
                </c:pt>
                <c:pt idx="3">
                  <c:v>2</c:v>
                </c:pt>
                <c:pt idx="4">
                  <c:v>0</c:v>
                </c:pt>
                <c:pt idx="5">
                  <c:v>30</c:v>
                </c:pt>
              </c:numCache>
            </c:numRef>
          </c:val>
          <c:extLst>
            <c:ext xmlns:c16="http://schemas.microsoft.com/office/drawing/2014/chart" uri="{C3380CC4-5D6E-409C-BE32-E72D297353CC}">
              <c16:uniqueId val="{0000000C-7521-4D10-B7A9-F4C32838FF90}"/>
            </c:ext>
          </c:extLst>
        </c:ser>
        <c:ser>
          <c:idx val="1"/>
          <c:order val="1"/>
          <c:tx>
            <c:strRef>
              <c:f>Sheet1!$C$1</c:f>
              <c:strCache>
                <c:ptCount val="1"/>
                <c:pt idx="0">
                  <c:v>Percentage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7521-4D10-B7A9-F4C32838FF9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7521-4D10-B7A9-F4C32838FF9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7521-4D10-B7A9-F4C32838FF9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7521-4D10-B7A9-F4C32838FF90}"/>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7521-4D10-B7A9-F4C32838FF90}"/>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7521-4D10-B7A9-F4C32838FF90}"/>
              </c:ext>
            </c:extLst>
          </c:dPt>
          <c:cat>
            <c:strRef>
              <c:f>Sheet1!$A$2:$A$7</c:f>
              <c:strCache>
                <c:ptCount val="6"/>
                <c:pt idx="0">
                  <c:v>Strongly Agree</c:v>
                </c:pt>
                <c:pt idx="1">
                  <c:v>Agree</c:v>
                </c:pt>
                <c:pt idx="2">
                  <c:v>Neutral</c:v>
                </c:pt>
                <c:pt idx="3">
                  <c:v>Disagree</c:v>
                </c:pt>
                <c:pt idx="4">
                  <c:v>Strongly Disagree</c:v>
                </c:pt>
                <c:pt idx="5">
                  <c:v>Total</c:v>
                </c:pt>
              </c:strCache>
            </c:strRef>
          </c:cat>
          <c:val>
            <c:numRef>
              <c:f>Sheet1!$C$2:$C$7</c:f>
              <c:numCache>
                <c:formatCode>0.00%</c:formatCode>
                <c:ptCount val="6"/>
                <c:pt idx="0">
                  <c:v>0.56699999999999995</c:v>
                </c:pt>
                <c:pt idx="1">
                  <c:v>0.26700000000000002</c:v>
                </c:pt>
                <c:pt idx="2" formatCode="0%">
                  <c:v>0.1</c:v>
                </c:pt>
                <c:pt idx="3">
                  <c:v>6.7000000000000004E-2</c:v>
                </c:pt>
                <c:pt idx="4" formatCode="0%">
                  <c:v>0</c:v>
                </c:pt>
                <c:pt idx="5" formatCode="0%">
                  <c:v>1</c:v>
                </c:pt>
              </c:numCache>
            </c:numRef>
          </c:val>
          <c:extLst>
            <c:ext xmlns:c16="http://schemas.microsoft.com/office/drawing/2014/chart" uri="{C3380CC4-5D6E-409C-BE32-E72D297353CC}">
              <c16:uniqueId val="{00000019-7521-4D10-B7A9-F4C32838FF9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a:t>Overall Satisfaction with Advisory Services</a:t>
            </a:r>
            <a:endParaRPr lang="en-US"/>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Respondents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FA5-4457-BF49-78398CD43C7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FA5-4457-BF49-78398CD43C7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FA5-4457-BF49-78398CD43C7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FA5-4457-BF49-78398CD43C7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FA5-4457-BF49-78398CD43C7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7FA5-4457-BF49-78398CD43C76}"/>
              </c:ext>
            </c:extLst>
          </c:dPt>
          <c:cat>
            <c:strRef>
              <c:f>Sheet1!$A$2:$A$7</c:f>
              <c:strCache>
                <c:ptCount val="6"/>
                <c:pt idx="0">
                  <c:v>Strongly Agree</c:v>
                </c:pt>
                <c:pt idx="1">
                  <c:v>Agree</c:v>
                </c:pt>
                <c:pt idx="2">
                  <c:v>Neutral</c:v>
                </c:pt>
                <c:pt idx="3">
                  <c:v>Disagree</c:v>
                </c:pt>
                <c:pt idx="4">
                  <c:v>Strongly Disagree</c:v>
                </c:pt>
                <c:pt idx="5">
                  <c:v>Total</c:v>
                </c:pt>
              </c:strCache>
            </c:strRef>
          </c:cat>
          <c:val>
            <c:numRef>
              <c:f>Sheet1!$B$2:$B$7</c:f>
              <c:numCache>
                <c:formatCode>General</c:formatCode>
                <c:ptCount val="6"/>
                <c:pt idx="0">
                  <c:v>18</c:v>
                </c:pt>
                <c:pt idx="1">
                  <c:v>7</c:v>
                </c:pt>
                <c:pt idx="2">
                  <c:v>3</c:v>
                </c:pt>
                <c:pt idx="3">
                  <c:v>2</c:v>
                </c:pt>
                <c:pt idx="4">
                  <c:v>0</c:v>
                </c:pt>
                <c:pt idx="5">
                  <c:v>30</c:v>
                </c:pt>
              </c:numCache>
            </c:numRef>
          </c:val>
          <c:extLst>
            <c:ext xmlns:c16="http://schemas.microsoft.com/office/drawing/2014/chart" uri="{C3380CC4-5D6E-409C-BE32-E72D297353CC}">
              <c16:uniqueId val="{0000000C-7FA5-4457-BF49-78398CD43C76}"/>
            </c:ext>
          </c:extLst>
        </c:ser>
        <c:ser>
          <c:idx val="1"/>
          <c:order val="1"/>
          <c:tx>
            <c:strRef>
              <c:f>Sheet1!$C$1</c:f>
              <c:strCache>
                <c:ptCount val="1"/>
                <c:pt idx="0">
                  <c:v>Percentage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7FA5-4457-BF49-78398CD43C7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7FA5-4457-BF49-78398CD43C7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7FA5-4457-BF49-78398CD43C7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7FA5-4457-BF49-78398CD43C7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7FA5-4457-BF49-78398CD43C7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7FA5-4457-BF49-78398CD43C76}"/>
              </c:ext>
            </c:extLst>
          </c:dPt>
          <c:cat>
            <c:strRef>
              <c:f>Sheet1!$A$2:$A$7</c:f>
              <c:strCache>
                <c:ptCount val="6"/>
                <c:pt idx="0">
                  <c:v>Strongly Agree</c:v>
                </c:pt>
                <c:pt idx="1">
                  <c:v>Agree</c:v>
                </c:pt>
                <c:pt idx="2">
                  <c:v>Neutral</c:v>
                </c:pt>
                <c:pt idx="3">
                  <c:v>Disagree</c:v>
                </c:pt>
                <c:pt idx="4">
                  <c:v>Strongly Disagree</c:v>
                </c:pt>
                <c:pt idx="5">
                  <c:v>Total</c:v>
                </c:pt>
              </c:strCache>
            </c:strRef>
          </c:cat>
          <c:val>
            <c:numRef>
              <c:f>Sheet1!$C$2:$C$7</c:f>
              <c:numCache>
                <c:formatCode>0.00%</c:formatCode>
                <c:ptCount val="6"/>
                <c:pt idx="0" formatCode="0%">
                  <c:v>0.6</c:v>
                </c:pt>
                <c:pt idx="1">
                  <c:v>0.23300000000000001</c:v>
                </c:pt>
                <c:pt idx="2" formatCode="0%">
                  <c:v>0.1</c:v>
                </c:pt>
                <c:pt idx="3">
                  <c:v>6.7000000000000004E-2</c:v>
                </c:pt>
                <c:pt idx="4" formatCode="0%">
                  <c:v>0</c:v>
                </c:pt>
                <c:pt idx="5" formatCode="0%">
                  <c:v>1</c:v>
                </c:pt>
              </c:numCache>
            </c:numRef>
          </c:val>
          <c:extLst>
            <c:ext xmlns:c16="http://schemas.microsoft.com/office/drawing/2014/chart" uri="{C3380CC4-5D6E-409C-BE32-E72D297353CC}">
              <c16:uniqueId val="{00000019-7FA5-4457-BF49-78398CD43C7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4A96E-06AA-49BE-BD38-2D8E0E5F2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60</Pages>
  <Words>9894</Words>
  <Characters>56397</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AISHWARAYA.G</dc:creator>
  <cp:lastModifiedBy>ABISH `</cp:lastModifiedBy>
  <cp:revision>8</cp:revision>
  <dcterms:created xsi:type="dcterms:W3CDTF">2026-02-13T20:57:00Z</dcterms:created>
  <dcterms:modified xsi:type="dcterms:W3CDTF">2026-02-15T18:35:00Z</dcterms:modified>
</cp:coreProperties>
</file>