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Abishek Varadarajan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090"/>
        </w:tabs>
        <w:spacing w:after="0" w:line="240" w:lineRule="auto"/>
        <w:jc w:val="center"/>
        <w:rPr>
          <w:rFonts w:ascii="Open Sans" w:cs="Open Sans" w:eastAsia="Open Sans" w:hAnsi="Open Sans"/>
          <w:color w:val="0000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1136 Regina Drive, Apt F, Halethorpe, MD 21227 • (240) 690-1456 •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00ff"/>
            <w:sz w:val="20"/>
            <w:szCs w:val="20"/>
            <w:u w:val="none"/>
            <w:rtl w:val="0"/>
          </w:rPr>
          <w:t xml:space="preserve">abi7@umbc.edu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rFonts w:ascii="Open Sans" w:cs="Open Sans" w:eastAsia="Open Sans" w:hAnsi="Open Sans"/>
            <w:color w:val="0000ff"/>
            <w:sz w:val="20"/>
            <w:szCs w:val="20"/>
            <w:u w:val="none"/>
            <w:rtl w:val="0"/>
          </w:rPr>
          <w:t xml:space="preserve">abishek235@gmail.com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Open Sans" w:cs="Open Sans" w:eastAsia="Open Sans" w:hAnsi="Open Sans"/>
            <w:color w:val="0000ff"/>
            <w:sz w:val="20"/>
            <w:szCs w:val="20"/>
            <w:u w:val="none"/>
            <w:rtl w:val="0"/>
          </w:rPr>
          <w:t xml:space="preserve">www.linkedin.com/in/abishekvaradarajan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• </w:t>
      </w:r>
      <w:hyperlink r:id="rId9">
        <w:r w:rsidDel="00000000" w:rsidR="00000000" w:rsidRPr="00000000">
          <w:rPr>
            <w:rFonts w:ascii="Open Sans" w:cs="Open Sans" w:eastAsia="Open Sans" w:hAnsi="Open Sans"/>
            <w:color w:val="0000ff"/>
            <w:sz w:val="20"/>
            <w:szCs w:val="20"/>
            <w:rtl w:val="0"/>
          </w:rPr>
          <w:t xml:space="preserve">github.com/abishek235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• </w:t>
      </w:r>
      <w:hyperlink r:id="rId10">
        <w:r w:rsidDel="00000000" w:rsidR="00000000" w:rsidRPr="00000000">
          <w:rPr>
            <w:rFonts w:ascii="Open Sans" w:cs="Open Sans" w:eastAsia="Open Sans" w:hAnsi="Open Sans"/>
            <w:color w:val="0000ff"/>
            <w:sz w:val="20"/>
            <w:szCs w:val="20"/>
            <w:u w:val="single"/>
            <w:rtl w:val="0"/>
          </w:rPr>
          <w:t xml:space="preserve">http://abishekv.ga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83"/>
        </w:tabs>
        <w:spacing w:after="0"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813550" cy="1900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9225" y="3780000"/>
                          <a:ext cx="681355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813550" cy="1900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550" cy="1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883"/>
        </w:tabs>
        <w:spacing w:after="0"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spacing w:after="0" w:before="10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ePROMIS Solutions LLC, Project Lead - ERP Implementation, Dubai, UAE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  <w:tab/>
        <w:tab/>
        <w:t xml:space="preserve">   (Jan 2014 – May 2017)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Performed customized ERP Implementation (Full suite) for established clients in multiple industries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Worked with modules including Finance and accounting, Procurement, Sales, HR &amp; Payroll, Inventory, Asset Management, Property Management, Project Management, Production, Maintenance, and Poultry system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Performed gap and requirement analysis for enhancing the business processes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Discussed and prepared Solution Design Document (SDD)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Developed and tested user interfaces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Performed ETL operations onto SQL database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Programmed database queries and procedures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bookmarkStart w:colFirst="0" w:colLast="0" w:name="_ttos8dw0ki6" w:id="1"/>
      <w:bookmarkEnd w:id="1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Generated advanced data reports using MS SQL Server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Conducted end user training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Managed project and tracked compliance with client requirements on daily basis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Provided post-implementation support for the ERP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00"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University of Maryland Baltimore County, Web Technician</w:t>
        <w:tab/>
        <w:tab/>
        <w:tab/>
        <w:t xml:space="preserve">                 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(Sept 2017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Managing website content and design optimization for the Department of Psychology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Creating web forms for student profiling and evaluation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Maintaining master data of student, faculty, and alumni information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0" w:line="240" w:lineRule="auto"/>
        <w:ind w:left="36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Retrieving student information from data warehouse and creating reports using Microsoft Excel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after="0" w:before="80"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University of Maryland Baltimore County, MD, USA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t xml:space="preserve">MS in Information Systems (Expected May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Image College of Arts Animation &amp; Technology, Chennai, India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                    </w:t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-269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Post Graduation Diploma in Game Development (2013)</w:t>
      </w:r>
    </w:p>
    <w:p w:rsidR="00000000" w:rsidDel="00000000" w:rsidP="00000000" w:rsidRDefault="00000000" w:rsidRPr="00000000" w14:paraId="0000001B">
      <w:pPr>
        <w:spacing w:after="0" w:before="10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SRM University, Chennai, India                    </w:t>
        <w:tab/>
        <w:tab/>
        <w:t xml:space="preserve">                               </w:t>
        <w:tab/>
        <w:tab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   </w:t>
        <w:tab/>
        <w:t xml:space="preserve">       </w:t>
      </w:r>
    </w:p>
    <w:p w:rsidR="00000000" w:rsidDel="00000000" w:rsidP="00000000" w:rsidRDefault="00000000" w:rsidRPr="00000000" w14:paraId="0000001C">
      <w:pPr>
        <w:tabs>
          <w:tab w:val="left" w:pos="360"/>
        </w:tabs>
        <w:spacing w:after="0" w:line="240" w:lineRule="auto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BS in Information Technology (2012)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spacing w:after="0" w:line="240" w:lineRule="auto"/>
        <w:ind w:left="0" w:right="-274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widowControl w:val="0"/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i w:val="1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Database Management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MS-SQL Server, Oracle DB,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i w:val="1"/>
          <w:sz w:val="20"/>
          <w:szCs w:val="20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Python, R, C++, Java, HTML, CSS, XML, JSON, JavaScript, PHP, Visual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Software skills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Tableau, WEKA, PowerBuilder 12.5, ArcGIS, Microsoft Office, GitHub, Visual Studio </w:t>
      </w:r>
    </w:p>
    <w:p w:rsidR="00000000" w:rsidDel="00000000" w:rsidP="00000000" w:rsidRDefault="00000000" w:rsidRPr="00000000" w14:paraId="00000022">
      <w:pPr>
        <w:widowControl w:val="0"/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Naive Bayes, KNN, SVM, Regression</w:t>
      </w:r>
    </w:p>
    <w:p w:rsidR="00000000" w:rsidDel="00000000" w:rsidP="00000000" w:rsidRDefault="00000000" w:rsidRPr="00000000" w14:paraId="00000023">
      <w:pPr>
        <w:widowControl w:val="0"/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Microsoft Windows, Mac OS, Linux</w:t>
      </w:r>
    </w:p>
    <w:p w:rsidR="00000000" w:rsidDel="00000000" w:rsidP="00000000" w:rsidRDefault="00000000" w:rsidRPr="00000000" w14:paraId="00000024">
      <w:pPr>
        <w:widowControl w:val="0"/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Enterprise Resource Planning (ERP) System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ePROMIS</w:t>
      </w:r>
    </w:p>
    <w:p w:rsidR="00000000" w:rsidDel="00000000" w:rsidP="00000000" w:rsidRDefault="00000000" w:rsidRPr="00000000" w14:paraId="00000025">
      <w:pPr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-270"/>
        </w:tabs>
        <w:spacing w:after="0" w:line="240" w:lineRule="auto"/>
        <w:ind w:left="-27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SELECTED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-270"/>
        </w:tabs>
        <w:spacing w:after="0" w:before="100" w:line="240" w:lineRule="auto"/>
        <w:ind w:left="-27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Data Analysis on Medicaid Health Care dataset, UMBC </w:t>
        <w:tab/>
        <w:tab/>
        <w:tab/>
        <w:tab/>
        <w:t xml:space="preserve">               (Sept 2018 - Dec 2018)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left" w:pos="-270"/>
        </w:tabs>
        <w:spacing w:after="0" w:line="240" w:lineRule="auto"/>
        <w:ind w:left="283.46456692913375" w:hanging="141.73228346456688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Used a custom Data Quality Toolkit and R to analyze and perform data cleaning steps on medical records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-270"/>
        </w:tabs>
        <w:spacing w:after="0" w:line="240" w:lineRule="auto"/>
        <w:ind w:left="283.46456692913375" w:hanging="141.73228346456688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Preprocessed and analysed data using R and Excel for prediction of patient length of stay at hospitals using various attributes like age, location, income, etc.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-270"/>
        </w:tabs>
        <w:spacing w:after="0" w:line="240" w:lineRule="auto"/>
        <w:ind w:left="283.46456692913375" w:hanging="141.73228346456688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Performed Model Selection methods like Forward and Backward Stepwise Selection, Ridge Regression and LASSO(Least Absolute Shrinkage and Selection Operator) to optimize variable selection for prediction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-270"/>
        </w:tabs>
        <w:spacing w:after="0" w:line="240" w:lineRule="auto"/>
        <w:ind w:left="283.46456692913375" w:hanging="141.73228346456688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Implemented several statistical learning methods like Linear Regression, Multiple Linear Regression, Logistic Regression, K-Nearest Neighbours, Linear Discriminant Analysis and Resampling, to create a prediction model</w:t>
      </w:r>
    </w:p>
    <w:p w:rsidR="00000000" w:rsidDel="00000000" w:rsidP="00000000" w:rsidRDefault="00000000" w:rsidRPr="00000000" w14:paraId="0000002C">
      <w:pPr>
        <w:tabs>
          <w:tab w:val="left" w:pos="-270"/>
        </w:tabs>
        <w:spacing w:after="0" w:before="100" w:line="240" w:lineRule="auto"/>
        <w:ind w:left="-27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Data analysis for identification of Gerrymandering, UMBC </w:t>
        <w:tab/>
        <w:tab/>
        <w:tab/>
        <w:tab/>
        <w:tab/>
        <w:t xml:space="preserve">              (Jan – Jun 2018)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722.1259842519685"/>
        </w:tabs>
        <w:spacing w:after="0" w:before="0" w:line="240" w:lineRule="auto"/>
        <w:ind w:left="283.46456692913375" w:right="0" w:hanging="135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Collected el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ection and census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 from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Census.gov and Kaggle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.8740157480315"/>
        </w:tabs>
        <w:spacing w:after="0" w:before="0" w:line="240" w:lineRule="auto"/>
        <w:ind w:left="283.46456692913375" w:right="0" w:hanging="135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Used ArcGIS to extract area type(Rural/Urban, Zip Code, Districts and States) from shapefiles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.8740157480315"/>
        </w:tabs>
        <w:spacing w:after="0" w:before="0" w:line="240" w:lineRule="auto"/>
        <w:ind w:left="283.46456692913375" w:right="0" w:hanging="135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Pre-processed and combined all available data to create a master dataset for analysis and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.8740157480315"/>
        </w:tabs>
        <w:spacing w:after="0" w:before="0" w:line="240" w:lineRule="auto"/>
        <w:ind w:left="283.46456692913375" w:right="0" w:hanging="135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Used Python to v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isualize various factors of the dataset to find patterns of gerrymandering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.8740157480315"/>
        </w:tabs>
        <w:spacing w:after="0" w:before="0" w:line="240" w:lineRule="auto"/>
        <w:ind w:left="283.46456692913375" w:right="0" w:hanging="135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Used Python to build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regression models to predict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future occurrence of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gerrymandering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.606299212598444"/>
        </w:tabs>
        <w:spacing w:after="0" w:before="100" w:line="240" w:lineRule="auto"/>
        <w:ind w:left="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.606299212598444"/>
        </w:tabs>
        <w:spacing w:after="0" w:before="100" w:line="240" w:lineRule="auto"/>
        <w:ind w:left="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  <w:t xml:space="preserve">Database design and development for an AirBNB-like home rental system, UMBC </w:t>
        <w:tab/>
        <w:tab/>
        <w:t xml:space="preserve">            (Sep – Dec 2017)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.8740157480315"/>
        </w:tabs>
        <w:spacing w:after="0" w:before="0" w:line="240" w:lineRule="auto"/>
        <w:ind w:left="283.46456692913375" w:right="0" w:hanging="141.73228346456688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Oracle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design the architecture for user and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registration data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.8740157480315"/>
        </w:tabs>
        <w:spacing w:after="0" w:before="0" w:line="240" w:lineRule="auto"/>
        <w:ind w:left="283.46456692913375" w:right="0" w:hanging="141.73228346456688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implemented Oracle PL/SQL Procedures for features like user authentication,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creation and maintenance, search and filters, reservation, booking and cancellation, payment, invoice generation, review and reports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.8740157480315"/>
        </w:tabs>
        <w:spacing w:after="0" w:before="0" w:line="240" w:lineRule="auto"/>
        <w:ind w:left="283.46456692913375" w:right="0" w:hanging="141.73228346456688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Debugged and troubleshooted SQL code with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breakpoints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70"/>
        </w:tabs>
        <w:spacing w:after="0" w:before="100" w:line="240" w:lineRule="auto"/>
        <w:ind w:left="0" w:hanging="18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  <w:t xml:space="preserve">Research Papers, UMBC </w:t>
        <w:tab/>
        <w:tab/>
        <w:tab/>
        <w:tab/>
        <w:tab/>
        <w:tab/>
        <w:tab/>
        <w:tab/>
        <w:tab/>
        <w:t xml:space="preserve">            (Sep – Dec 2017)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tabs>
          <w:tab w:val="left" w:pos="-287.1259842519685"/>
        </w:tabs>
        <w:spacing w:after="0" w:line="240" w:lineRule="auto"/>
        <w:ind w:left="283.46456692913375" w:hanging="141.73228346456688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Wrote a research paper for creating a decision-making model for Healthy Food/ Restaurant Recommendation System based on personalized dietary requirements such as health conditions (Diabetes, blood pressure, allergies, fitness) and preferences. The system approach was designed using AHP (Analytic Hierarchy Process - A multi-criteria analytical technique used to find the best solution from a given list of alternatives)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tabs>
          <w:tab w:val="left" w:pos="-287.1259842519685"/>
        </w:tabs>
        <w:spacing w:after="0" w:line="240" w:lineRule="auto"/>
        <w:ind w:left="283.46456692913375" w:hanging="141.73228346456688"/>
        <w:rPr>
          <w:rFonts w:ascii="Open Sans" w:cs="Open Sans" w:eastAsia="Open Sans" w:hAnsi="Open Sans"/>
          <w:sz w:val="20"/>
          <w:szCs w:val="20"/>
        </w:rPr>
      </w:pPr>
      <w:bookmarkStart w:colFirst="0" w:colLast="0" w:name="_30j0zll" w:id="2"/>
      <w:bookmarkEnd w:id="2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Wrote a research paper on Internet of Things describing the architecture of a smart home network and the technologies required</w:t>
      </w:r>
    </w:p>
    <w:p w:rsidR="00000000" w:rsidDel="00000000" w:rsidP="00000000" w:rsidRDefault="00000000" w:rsidRPr="00000000" w14:paraId="0000003A">
      <w:pPr>
        <w:widowControl w:val="0"/>
        <w:tabs>
          <w:tab w:val="left" w:pos="-287.1259842519685"/>
        </w:tabs>
        <w:spacing w:after="0" w:line="240" w:lineRule="auto"/>
        <w:ind w:left="0" w:firstLine="0"/>
        <w:rPr>
          <w:rFonts w:ascii="Open Sans" w:cs="Open Sans" w:eastAsia="Open Sans" w:hAnsi="Open Sans"/>
          <w:sz w:val="20"/>
          <w:szCs w:val="20"/>
        </w:rPr>
      </w:pPr>
      <w:bookmarkStart w:colFirst="0" w:colLast="0" w:name="_it56ch148ee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spacing w:after="0" w:line="240" w:lineRule="auto"/>
        <w:ind w:right="-269"/>
        <w:rPr>
          <w:rFonts w:ascii="Open Sans" w:cs="Open Sans" w:eastAsia="Open Sans" w:hAnsi="Open Sans"/>
          <w:b w:val="1"/>
          <w:sz w:val="20"/>
          <w:szCs w:val="20"/>
        </w:rPr>
        <w:sectPr>
          <w:pgSz w:h="15840" w:w="12240"/>
          <w:pgMar w:bottom="708.6614173228347" w:top="708.6614173228347" w:left="708.6614173228347" w:right="708.6614173228347" w:header="0" w:footer="0"/>
          <w:pgNumType w:start="1"/>
        </w:sect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RELEVANT COURSEWORK</w:t>
      </w:r>
    </w:p>
    <w:p w:rsidR="00000000" w:rsidDel="00000000" w:rsidP="00000000" w:rsidRDefault="00000000" w:rsidRPr="00000000" w14:paraId="0000003C">
      <w:pPr>
        <w:spacing w:after="0" w:line="240" w:lineRule="auto"/>
        <w:ind w:right="-274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Data Analytics, Data Mining, Distributed Systems, Advanced Database Projects, Decision Making Support Systems, Project and Systems Engineering Management, Systems Engineering Principles, System Analysis and Design, Foundation of Information Systems</w:t>
      </w:r>
    </w:p>
    <w:p w:rsidR="00000000" w:rsidDel="00000000" w:rsidP="00000000" w:rsidRDefault="00000000" w:rsidRPr="00000000" w14:paraId="0000003D">
      <w:pPr>
        <w:spacing w:after="0" w:line="240" w:lineRule="auto"/>
        <w:ind w:right="-274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pos="-270"/>
        </w:tabs>
        <w:spacing w:after="0" w:line="240" w:lineRule="auto"/>
        <w:ind w:left="-270" w:hanging="18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ab/>
        <w:tab/>
        <w:t xml:space="preserve">CERTIFICATION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283.46456692913375" w:right="0" w:hanging="141.73228346456688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Lean Six Sigma White Belt Certified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 2018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283.46456692913375" w:right="0" w:hanging="141.73228346456688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 Essentials Certified</w:t>
        <w:tab/>
        <w:tab/>
        <w:tab/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 2018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283.46456692913375" w:right="0" w:hanging="141.73228346456688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Tableau</w:t>
        <w:tab/>
        <w:tab/>
        <w:tab/>
        <w:tab/>
        <w:tab/>
        <w:tab/>
        <w:tab/>
        <w:tab/>
        <w:tab/>
        <w:tab/>
        <w:tab/>
        <w:t xml:space="preserve">        Expected Apr 2019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283.46456692913375" w:right="0" w:hanging="141.73228346456688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 A-Z™: Hands-On Python &amp; R In Data Science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  <w:tab/>
        <w:tab/>
        <w:tab/>
        <w:t xml:space="preserve">                     Expected May 2019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08.6614173228347" w:top="708.6614173228347" w:left="708.6614173228347" w:right="708.6614173228347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Courier New"/>
  <w:font w:name="Arial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abishekv.ga" TargetMode="External"/><Relationship Id="rId9" Type="http://schemas.openxmlformats.org/officeDocument/2006/relationships/hyperlink" Target="https://github.com/abishek235" TargetMode="External"/><Relationship Id="rId5" Type="http://schemas.openxmlformats.org/officeDocument/2006/relationships/styles" Target="styles.xml"/><Relationship Id="rId6" Type="http://schemas.openxmlformats.org/officeDocument/2006/relationships/hyperlink" Target="mailto:abi7@umbc.edu" TargetMode="External"/><Relationship Id="rId7" Type="http://schemas.openxmlformats.org/officeDocument/2006/relationships/hyperlink" Target="mailto:abishek235@gmail.com" TargetMode="External"/><Relationship Id="rId8" Type="http://schemas.openxmlformats.org/officeDocument/2006/relationships/hyperlink" Target="http://www.linkedin.com/in/abishekvaradaraj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