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7BFE" w:rsidRDefault="00B73F70">
      <w:pPr>
        <w:spacing w:before="480" w:after="240"/>
        <w:jc w:val="center"/>
      </w:pPr>
      <w:r>
        <w:rPr>
          <w:b/>
          <w:bCs/>
          <w:sz w:val="40"/>
          <w:szCs w:val="40"/>
        </w:rPr>
        <w:t>Joint Fairness-Diversity Score (JFDS): A Unified Greedy Re-Ranking Objective for Recommender Systems</w:t>
      </w:r>
    </w:p>
    <w:p w:rsidR="003C7BFE" w:rsidRDefault="00B73F70">
      <w:pPr>
        <w:spacing w:after="480"/>
        <w:jc w:val="center"/>
      </w:pPr>
      <w:r>
        <w:rPr>
          <w:i/>
          <w:iCs/>
          <w:color w:val="444444"/>
          <w:sz w:val="26"/>
          <w:szCs w:val="26"/>
        </w:rPr>
        <w:t>From Four Exploratory Data Analyses and Five Foundational Papers to a New Re-Ranking Equation</w:t>
      </w:r>
    </w:p>
    <w:p w:rsidR="003C7BFE" w:rsidRDefault="00B73F70">
      <w:pPr>
        <w:pStyle w:val="Heading1"/>
        <w:spacing w:before="320" w:after="160"/>
      </w:pPr>
      <w:r>
        <w:t>Abstract</w:t>
      </w:r>
    </w:p>
    <w:p w:rsidR="003C7BFE" w:rsidRDefault="00B73F70">
      <w:pPr>
        <w:spacing w:after="160"/>
      </w:pPr>
      <w:r>
        <w:t xml:space="preserve">Modern recommender systems are usually </w:t>
      </w:r>
      <w:proofErr w:type="spellStart"/>
      <w:r>
        <w:t>optimised</w:t>
      </w:r>
      <w:proofErr w:type="spellEnd"/>
      <w:r>
        <w:t xml:space="preserve"> for prediction accuracy alone. This study examines whether such systems are fair to under-exposed items and diverse in what they recommend. Exploratory data analysis (EDA) was carried out on four real-world </w:t>
      </w:r>
      <w:r>
        <w:t xml:space="preserve">datasets: </w:t>
      </w:r>
      <w:proofErr w:type="spellStart"/>
      <w:r>
        <w:t>MovieLens</w:t>
      </w:r>
      <w:proofErr w:type="spellEnd"/>
      <w:r>
        <w:t xml:space="preserve"> 1M, Amazon Beauty, Goodreads Books, and Last.fm Scrobbles. The analysis revealed four consistent patterns: popularity bias is present in every dataset; popularity does not always indicate quality; increasing the share of niche items rai</w:t>
      </w:r>
      <w:r>
        <w:t>ses catalogue-wide variety; and fairness alone can still leave a single recommendation list clustered by genre. Five foundational papers on diversity, calibration, exposure fairness, and accuracy-diversity-fairness trade-offs were then reviewed to identify</w:t>
      </w:r>
      <w:r>
        <w:t xml:space="preserve"> the theoretical basis for these findings. Building on the greedy re-ranking strategy of Maximal Marginal Relevance (MMR), this study proposes the Joint Fairness-Diversity Score (JFDS), a scoring function that combines recommendation relevance, an item-lev</w:t>
      </w:r>
      <w:r>
        <w:t xml:space="preserve">el fairness boost, and an average-cosine-distance diversity term within a single greedy selection rule. The three weights of the scoring function are constrained to sum to one, ensuring a </w:t>
      </w:r>
      <w:proofErr w:type="spellStart"/>
      <w:r>
        <w:t>normalised</w:t>
      </w:r>
      <w:proofErr w:type="spellEnd"/>
      <w:r>
        <w:t xml:space="preserve"> trade-off between utility, fairness, and diversity. An ac</w:t>
      </w:r>
      <w:r>
        <w:t xml:space="preserve">companying evaluation metric, also called JFDS, is defined as the product of item fairness and aggregate diversity, rewarding only those configurations that perform well on both objectives simultaneously. The paper documents the complete derivation of the </w:t>
      </w:r>
      <w:r>
        <w:t>scoring function, the EDA findings that motivated each component, and the literature that provided the underlying theory.</w:t>
      </w:r>
    </w:p>
    <w:p w:rsidR="003C7BFE" w:rsidRDefault="00B73F70">
      <w:pPr>
        <w:pStyle w:val="Heading1"/>
        <w:spacing w:before="320" w:after="160"/>
      </w:pPr>
      <w:r>
        <w:t>Keywords</w:t>
      </w:r>
    </w:p>
    <w:p w:rsidR="003C7BFE" w:rsidRDefault="00B73F70">
      <w:pPr>
        <w:spacing w:after="160"/>
      </w:pPr>
      <w:r>
        <w:t xml:space="preserve">Recommender systems; exposure fairness; aggregate diversity; popularity bias; greedy re-ranking; Maximal Marginal Relevance; </w:t>
      </w:r>
      <w:r>
        <w:t>calibrated recommendations; Joint Fairness-Diversity Score (JFDS).</w:t>
      </w:r>
    </w:p>
    <w:p w:rsidR="003C7BFE" w:rsidRDefault="00B73F70">
      <w:pPr>
        <w:pStyle w:val="Heading1"/>
        <w:spacing w:before="320" w:after="160"/>
      </w:pPr>
      <w:r>
        <w:t>Introduction</w:t>
      </w:r>
    </w:p>
    <w:p w:rsidR="003C7BFE" w:rsidRDefault="00B73F70">
      <w:pPr>
        <w:spacing w:after="160"/>
      </w:pPr>
      <w:r>
        <w:t xml:space="preserve">Recommender systems are typically trained and evaluated to </w:t>
      </w:r>
      <w:proofErr w:type="spellStart"/>
      <w:r>
        <w:t>maximise</w:t>
      </w:r>
      <w:proofErr w:type="spellEnd"/>
      <w:r>
        <w:t xml:space="preserve"> prediction accuracy. While this approach produces relevant recommendations, it does not guarantee that the s</w:t>
      </w:r>
      <w:r>
        <w:t>ystem treats all items fairly or that the recommendations shown to a user are sufficiently varied. Before designing any new ranking model, four real-world datasets were explored to identify consistent, cross-domain patterns in how recommendation systems ha</w:t>
      </w:r>
      <w:r>
        <w:t>ndle popularity, fairness, and diversity. These findings were then compared against five key research papers covering diversity-aware ranking, calibration, exposure fairness, and combined accuracy-diversity-fairness frameworks. Based on the exploratory dat</w:t>
      </w:r>
      <w:r>
        <w:t xml:space="preserve">a analysis and the literature review, a new </w:t>
      </w:r>
      <w:r>
        <w:lastRenderedPageBreak/>
        <w:t>ranking method called the Joint Fairness-Diversity Score (JFDS) was developed. It balances recommendation quality, item fairness, and diversity using a simple greedy selection approach.</w:t>
      </w:r>
    </w:p>
    <w:p w:rsidR="003C7BFE" w:rsidRDefault="00B73F70">
      <w:pPr>
        <w:pStyle w:val="Heading1"/>
        <w:spacing w:before="320" w:after="160"/>
      </w:pPr>
      <w:r>
        <w:t>Objective</w:t>
      </w:r>
    </w:p>
    <w:p w:rsidR="003C7BFE" w:rsidRDefault="00B73F70">
      <w:pPr>
        <w:spacing w:after="160"/>
      </w:pPr>
      <w:r>
        <w:t>The objective of</w:t>
      </w:r>
      <w:r>
        <w:t xml:space="preserve"> this study is to design a single scoring function that simultaneously accounts for three properties of a recommendation list during greedy re-ranking: recommendation utility (relevance), item-level exposure fairness, and individual-list diversity. No sing</w:t>
      </w:r>
      <w:r>
        <w:t>le existing method considers all three objectives together within one greedy re-ranking step; some methods improve diversity but ignore fairness, while others improve fairness but do not explicitly encourage diversity. The goal of this study is therefore t</w:t>
      </w:r>
      <w:r>
        <w:t>o combine all three objectives into one unified equation, supported by empirical evidence from exploratory data analysis and grounded in established literature.</w:t>
      </w:r>
    </w:p>
    <w:p w:rsidR="003C7BFE" w:rsidRDefault="00B73F70">
      <w:pPr>
        <w:pStyle w:val="Heading1"/>
        <w:spacing w:before="320" w:after="160"/>
      </w:pPr>
      <w:r>
        <w:t>Dataset</w:t>
      </w:r>
    </w:p>
    <w:p w:rsidR="003C7BFE" w:rsidRDefault="00B73F70">
      <w:pPr>
        <w:spacing w:after="160"/>
      </w:pPr>
      <w:r>
        <w:t>Before any model was developed, structured exploratory data analyses were carried out o</w:t>
      </w:r>
      <w:r>
        <w:t xml:space="preserve">n four distinct datasets to look for consistent, cross-domain patterns in how recommendation systems handle popularity, fairness, and diversity. The four datasets, their domains, and their scale are </w:t>
      </w:r>
      <w:proofErr w:type="spellStart"/>
      <w:r>
        <w:t>summarised</w:t>
      </w:r>
      <w:proofErr w:type="spellEnd"/>
      <w:r>
        <w:t xml:space="preserve"> in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3C7BFE">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Dataset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Domain</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Scale</w:t>
            </w:r>
          </w:p>
        </w:tc>
      </w:tr>
      <w:tr w:rsidR="003C7BF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roofErr w:type="spellStart"/>
            <w:r>
              <w:rPr>
                <w:color w:val="000000"/>
                <w:sz w:val="20"/>
                <w:szCs w:val="20"/>
              </w:rPr>
              <w:t>MovieLens</w:t>
            </w:r>
            <w:proofErr w:type="spellEnd"/>
            <w:r>
              <w:rPr>
                <w:color w:val="000000"/>
                <w:sz w:val="20"/>
                <w:szCs w:val="20"/>
              </w:rPr>
              <w:t xml:space="preserve"> 1M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Movie ratings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1 M ratings; 3,883 movies; 6,040 users</w:t>
            </w:r>
          </w:p>
        </w:tc>
      </w:tr>
      <w:tr w:rsidR="003C7BF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Amazon Beauty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Product reviews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1.35 M ratings; 23,838 products; 883k users</w:t>
            </w:r>
          </w:p>
        </w:tc>
      </w:tr>
      <w:tr w:rsidR="003C7BF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Goodreads Books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Book catalogue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199 M ratings; 11,123 books; 6,639 authors</w:t>
            </w:r>
          </w:p>
        </w:tc>
      </w:tr>
      <w:tr w:rsidR="003C7BF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Last.fm Scrobbles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Music listening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166k plays; 76k tracks; 22k artists</w:t>
            </w:r>
          </w:p>
        </w:tc>
      </w:tr>
    </w:tbl>
    <w:p w:rsidR="003C7BFE" w:rsidRDefault="00B73F70">
      <w:pPr>
        <w:spacing w:before="60" w:after="200"/>
        <w:jc w:val="center"/>
      </w:pPr>
      <w:r>
        <w:rPr>
          <w:i/>
          <w:iCs/>
          <w:color w:val="555555"/>
          <w:sz w:val="20"/>
          <w:szCs w:val="20"/>
        </w:rPr>
        <w:t>Table 1: Datasets used for exploratory data analysis.</w:t>
      </w:r>
    </w:p>
    <w:p w:rsidR="003C7BFE" w:rsidRDefault="00B73F70">
      <w:pPr>
        <w:pStyle w:val="Heading1"/>
        <w:spacing w:before="320" w:after="160"/>
      </w:pPr>
      <w:r>
        <w:t>Background and Exploratory Data Analysis</w:t>
      </w:r>
    </w:p>
    <w:p w:rsidR="003C7BFE" w:rsidRDefault="00B73F70">
      <w:pPr>
        <w:spacing w:after="160"/>
      </w:pPr>
      <w:r>
        <w:t>Four exploratory data analyses were conducted to identify the empirical patterns that motivate the proposed scoring function. Each finding is described below, along with its implication for recommender system design.</w:t>
      </w:r>
    </w:p>
    <w:p w:rsidR="003C7BFE" w:rsidRDefault="00B73F70">
      <w:pPr>
        <w:pStyle w:val="Heading2"/>
        <w:spacing w:before="240" w:after="120"/>
      </w:pPr>
      <w:r>
        <w:t>EDA Finding 1: Popularity Bias Is Commo</w:t>
      </w:r>
      <w:r>
        <w:t>n Across All Datasets</w:t>
      </w:r>
    </w:p>
    <w:p w:rsidR="003C7BFE" w:rsidRDefault="00B73F70">
      <w:pPr>
        <w:spacing w:after="160"/>
      </w:pPr>
      <w:r>
        <w:t>The first pattern found was the same in every dataset: a small number of items received most of the user interactions. Table 2 shows the share of total interactions captured by the most popular 20% of items in each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00"/>
        <w:gridCol w:w="3860"/>
      </w:tblGrid>
      <w:tr w:rsidR="003C7BFE">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Dataset</w:t>
            </w:r>
          </w:p>
        </w:tc>
        <w:tc>
          <w:tcPr>
            <w:tcW w:w="2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Po</w:t>
            </w:r>
            <w:r>
              <w:rPr>
                <w:b/>
                <w:bCs/>
                <w:color w:val="FFFFFF"/>
                <w:sz w:val="20"/>
                <w:szCs w:val="20"/>
              </w:rPr>
              <w:t>pular items (top 20%)</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Share of total interactions</w:t>
            </w:r>
          </w:p>
        </w:tc>
      </w:tr>
      <w:tr w:rsidR="003C7BF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roofErr w:type="spellStart"/>
            <w:r>
              <w:rPr>
                <w:color w:val="000000"/>
                <w:sz w:val="20"/>
                <w:szCs w:val="20"/>
              </w:rPr>
              <w:t>MovieLens</w:t>
            </w:r>
            <w:proofErr w:type="spellEnd"/>
            <w:r>
              <w:rPr>
                <w:color w:val="000000"/>
                <w:sz w:val="20"/>
                <w:szCs w:val="20"/>
              </w:rPr>
              <w:t xml:space="preserve"> 1M</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743 movies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65.2% of all ratings</w:t>
            </w:r>
          </w:p>
        </w:tc>
      </w:tr>
      <w:tr w:rsidR="003C7BF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Amazon Beauty</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4,831 products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57.6% of all ratings</w:t>
            </w:r>
          </w:p>
        </w:tc>
      </w:tr>
      <w:tr w:rsidR="003C7BF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Goodreads Books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2,225 books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94.7% of all ratings</w:t>
            </w:r>
          </w:p>
        </w:tc>
      </w:tr>
      <w:tr w:rsidR="003C7BFE">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Last.fm</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16,319 tracks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55.3% of all plays</w:t>
            </w:r>
          </w:p>
        </w:tc>
      </w:tr>
    </w:tbl>
    <w:p w:rsidR="003C7BFE" w:rsidRDefault="00B73F70">
      <w:pPr>
        <w:spacing w:before="60" w:after="200"/>
        <w:jc w:val="center"/>
      </w:pPr>
      <w:r>
        <w:rPr>
          <w:i/>
          <w:iCs/>
          <w:color w:val="555555"/>
          <w:sz w:val="20"/>
          <w:szCs w:val="20"/>
        </w:rPr>
        <w:lastRenderedPageBreak/>
        <w:t>Table 2: Share of total interactions captured by the top 20% most popular items.</w:t>
      </w:r>
    </w:p>
    <w:p w:rsidR="003C7BFE" w:rsidRDefault="00B73F70">
      <w:pPr>
        <w:spacing w:after="160"/>
      </w:pPr>
      <w:r>
        <w:t xml:space="preserve">In </w:t>
      </w:r>
      <w:proofErr w:type="spellStart"/>
      <w:r>
        <w:t>MovieLens</w:t>
      </w:r>
      <w:proofErr w:type="spellEnd"/>
      <w:r>
        <w:t>, the least popular half of the catalogue received only 0.1% of all ratings. A similar pattern was observed in the other datasets. This shows that user interaction</w:t>
      </w:r>
      <w:r>
        <w:t>s are heavily concentrated on a small number of popular items.</w:t>
      </w:r>
    </w:p>
    <w:p w:rsidR="003C7BFE" w:rsidRDefault="00B73F70">
      <w:pPr>
        <w:spacing w:after="160"/>
      </w:pPr>
      <w:r>
        <w:t>Implication: A recommender system that focuses only on improving accuracy is likely to recommend these popular items more often while ignoring less popular ones. This leads to the well-known pr</w:t>
      </w:r>
      <w:r>
        <w:t>oblem of popularity bias.</w:t>
      </w:r>
    </w:p>
    <w:p w:rsidR="003C7BFE" w:rsidRDefault="00B73F70">
      <w:pPr>
        <w:pBdr>
          <w:top w:val="single" w:sz="4" w:space="0" w:color="CCCCCC"/>
          <w:left w:val="single" w:sz="4" w:space="0" w:color="CCCCCC"/>
          <w:bottom w:val="single" w:sz="4" w:space="0" w:color="CCCCCC"/>
          <w:right w:val="single" w:sz="4" w:space="0" w:color="CCCCCC"/>
        </w:pBdr>
        <w:shd w:val="clear" w:color="auto" w:fill="F5F5F5"/>
        <w:spacing w:before="120" w:after="80"/>
        <w:jc w:val="center"/>
      </w:pPr>
      <w:r>
        <w:rPr>
          <w:i/>
          <w:iCs/>
          <w:color w:val="888888"/>
          <w:sz w:val="20"/>
          <w:szCs w:val="20"/>
        </w:rPr>
        <w:t>[Figure: EDA Finding 1 chart]</w:t>
      </w:r>
    </w:p>
    <w:p w:rsidR="003C7BFE" w:rsidRDefault="00B73F70">
      <w:pPr>
        <w:spacing w:before="60" w:after="200"/>
        <w:jc w:val="center"/>
      </w:pPr>
      <w:r>
        <w:rPr>
          <w:i/>
          <w:iCs/>
          <w:color w:val="555555"/>
          <w:sz w:val="20"/>
          <w:szCs w:val="20"/>
        </w:rPr>
        <w:t>Figure 1: Popularity bias confirmed across all four datasets. The top 20% of items attract between 55% and 95% of all interactions, shown alongside the corresponding niche-item share.</w:t>
      </w:r>
    </w:p>
    <w:p w:rsidR="003C7BFE" w:rsidRDefault="00B73F70">
      <w:pPr>
        <w:pStyle w:val="Heading2"/>
        <w:spacing w:before="240" w:after="120"/>
      </w:pPr>
      <w:r>
        <w:t>EDA Finding 2: Popularity Is Not the Same as Quality</w:t>
      </w:r>
    </w:p>
    <w:p w:rsidR="003C7BFE" w:rsidRDefault="00B73F70">
      <w:pPr>
        <w:spacing w:after="160"/>
      </w:pPr>
      <w:r>
        <w:t>This finding addresses a simple question: are popular items popular because they are actually better? To check this, the average quality of popular items was compared with the average quality of niche it</w:t>
      </w:r>
      <w:r>
        <w:t>ems, as shown in Table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020"/>
        <w:gridCol w:w="2020"/>
        <w:gridCol w:w="2020"/>
      </w:tblGrid>
      <w:tr w:rsidR="003C7BFE">
        <w:tblPrEx>
          <w:tblCellMar>
            <w:top w:w="0" w:type="dxa"/>
            <w:bottom w:w="0" w:type="dxa"/>
          </w:tblCellMar>
        </w:tblPrEx>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Dataset</w:t>
            </w:r>
          </w:p>
        </w:tc>
        <w:tc>
          <w:tcPr>
            <w:tcW w:w="2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pPr>
              <w:jc w:val="right"/>
            </w:pPr>
            <w:r>
              <w:rPr>
                <w:b/>
                <w:bCs/>
                <w:color w:val="FFFFFF"/>
                <w:sz w:val="20"/>
                <w:szCs w:val="20"/>
              </w:rPr>
              <w:t>Popular items</w:t>
            </w:r>
          </w:p>
        </w:tc>
        <w:tc>
          <w:tcPr>
            <w:tcW w:w="2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pPr>
              <w:jc w:val="right"/>
            </w:pPr>
            <w:r>
              <w:rPr>
                <w:b/>
                <w:bCs/>
                <w:color w:val="FFFFFF"/>
                <w:sz w:val="20"/>
                <w:szCs w:val="20"/>
              </w:rPr>
              <w:t>Niche items</w:t>
            </w:r>
          </w:p>
        </w:tc>
        <w:tc>
          <w:tcPr>
            <w:tcW w:w="20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Difference</w:t>
            </w:r>
          </w:p>
        </w:tc>
      </w:tr>
      <w:tr w:rsidR="003C7BFE">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roofErr w:type="spellStart"/>
            <w:r>
              <w:rPr>
                <w:color w:val="000000"/>
                <w:sz w:val="20"/>
                <w:szCs w:val="20"/>
              </w:rPr>
              <w:t>MovieLens</w:t>
            </w:r>
            <w:proofErr w:type="spellEnd"/>
            <w:r>
              <w:rPr>
                <w:color w:val="000000"/>
                <w:sz w:val="20"/>
                <w:szCs w:val="20"/>
              </w:rPr>
              <w:t xml:space="preserve"> 1M (avg rating)</w:t>
            </w:r>
          </w:p>
        </w:tc>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3.75</w:t>
            </w:r>
          </w:p>
        </w:tc>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3.27</w:t>
            </w:r>
          </w:p>
        </w:tc>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Popular higher by 0.48</w:t>
            </w:r>
          </w:p>
        </w:tc>
      </w:tr>
      <w:tr w:rsidR="003C7BFE">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Amazon Beauty (avg rating)</w:t>
            </w:r>
          </w:p>
        </w:tc>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4.14</w:t>
            </w:r>
          </w:p>
        </w:tc>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4.15</w:t>
            </w:r>
          </w:p>
        </w:tc>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Almost no difference</w:t>
            </w:r>
          </w:p>
        </w:tc>
      </w:tr>
      <w:tr w:rsidR="003C7BFE">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Goodreads Books (avg rating)</w:t>
            </w:r>
          </w:p>
        </w:tc>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3.98</w:t>
            </w:r>
          </w:p>
        </w:tc>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3.92</w:t>
            </w:r>
          </w:p>
        </w:tc>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Very small difference</w:t>
            </w:r>
          </w:p>
        </w:tc>
      </w:tr>
      <w:tr w:rsidR="003C7BFE">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Last.fm (repeat plays/user)</w:t>
            </w:r>
          </w:p>
        </w:tc>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1.46</w:t>
            </w:r>
          </w:p>
        </w:tc>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1.06</w:t>
            </w:r>
          </w:p>
        </w:tc>
        <w:tc>
          <w:tcPr>
            <w:tcW w:w="2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Popular higher by 0.40</w:t>
            </w:r>
          </w:p>
        </w:tc>
      </w:tr>
    </w:tbl>
    <w:p w:rsidR="003C7BFE" w:rsidRDefault="00B73F70">
      <w:pPr>
        <w:spacing w:before="60" w:after="200"/>
        <w:jc w:val="center"/>
      </w:pPr>
      <w:r>
        <w:rPr>
          <w:i/>
          <w:iCs/>
          <w:color w:val="555555"/>
          <w:sz w:val="20"/>
          <w:szCs w:val="20"/>
        </w:rPr>
        <w:t>Table 3: Average quality of popular items compared with niche items.</w:t>
      </w:r>
    </w:p>
    <w:p w:rsidR="003C7BFE" w:rsidRDefault="00B73F70">
      <w:pPr>
        <w:spacing w:after="160"/>
      </w:pPr>
      <w:r>
        <w:t>This table shows that the difference is not the same for every dataset. In Amazon Beauty, there is almost no difference. In Goodreads Books, the difference is very small. This means many niche items can be just as good as popular items, even if fewer peopl</w:t>
      </w:r>
      <w:r>
        <w:t xml:space="preserve">e see them. For </w:t>
      </w:r>
      <w:proofErr w:type="spellStart"/>
      <w:r>
        <w:t>MovieLens</w:t>
      </w:r>
      <w:proofErr w:type="spellEnd"/>
      <w:r>
        <w:t xml:space="preserve"> and Last.fm, popular items do score higher, but this still does not mean popularity is only about quality; popular items also get more attention, more clicks, and more recommendations, which can make them even more popular over ti</w:t>
      </w:r>
      <w:r>
        <w:t>me.</w:t>
      </w:r>
    </w:p>
    <w:p w:rsidR="003C7BFE" w:rsidRDefault="00B73F70">
      <w:pPr>
        <w:spacing w:after="160"/>
      </w:pPr>
      <w:r>
        <w:t>Implication: A recommender system should not recommend only popular items. Some niche items are also good, but they get ignored because they have less exposure. This creates unfairness for niche items.</w:t>
      </w:r>
    </w:p>
    <w:p w:rsidR="003C7BFE" w:rsidRDefault="00B73F70">
      <w:pPr>
        <w:pStyle w:val="Heading2"/>
        <w:spacing w:before="240" w:after="120"/>
      </w:pPr>
      <w:r>
        <w:t>EDA Finding 3: More Niche Items Means More Variety</w:t>
      </w:r>
    </w:p>
    <w:p w:rsidR="003C7BFE" w:rsidRDefault="00B73F70">
      <w:pPr>
        <w:spacing w:after="160"/>
      </w:pPr>
      <w:r>
        <w:t xml:space="preserve">This finding examines what happens when more niche items are added into recommendation lists. The recommendation lists were changed from mostly popular items to more niche items, and the number of different items appearing overall was then counted. Table </w:t>
      </w:r>
      <w:r>
        <w:t>4 shows the relationship between niche items and variety; a value close to 1 means a strong positive relationship.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C7BFE">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lastRenderedPageBreak/>
              <w:t>Dataset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Relationship between niche items and variety</w:t>
            </w:r>
          </w:p>
        </w:tc>
      </w:tr>
      <w:tr w:rsidR="003C7BF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roofErr w:type="spellStart"/>
            <w:r>
              <w:rPr>
                <w:color w:val="000000"/>
                <w:sz w:val="20"/>
                <w:szCs w:val="20"/>
              </w:rPr>
              <w:t>MovieLens</w:t>
            </w:r>
            <w:proofErr w:type="spellEnd"/>
            <w:r>
              <w:rPr>
                <w:color w:val="000000"/>
                <w:sz w:val="20"/>
                <w:szCs w:val="20"/>
              </w:rPr>
              <w:t xml:space="preserve"> 1M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r = 0.893</w:t>
            </w:r>
          </w:p>
        </w:tc>
      </w:tr>
      <w:tr w:rsidR="003C7BF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Amazon Beauty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r = 0.911</w:t>
            </w:r>
          </w:p>
        </w:tc>
      </w:tr>
      <w:tr w:rsidR="003C7BF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Last.fm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r = 0.880</w:t>
            </w:r>
          </w:p>
        </w:tc>
      </w:tr>
      <w:tr w:rsidR="003C7BF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Goodreads Books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r = 0.909</w:t>
            </w:r>
          </w:p>
        </w:tc>
      </w:tr>
    </w:tbl>
    <w:p w:rsidR="003C7BFE" w:rsidRDefault="00B73F70">
      <w:pPr>
        <w:spacing w:before="60" w:after="200"/>
        <w:jc w:val="center"/>
      </w:pPr>
      <w:r>
        <w:rPr>
          <w:i/>
          <w:iCs/>
          <w:color w:val="555555"/>
          <w:sz w:val="20"/>
          <w:szCs w:val="20"/>
        </w:rPr>
        <w:t>Table 4: Pearson correlation between niche-item fraction and catalogue-wide variety (aggregate diversity).</w:t>
      </w:r>
    </w:p>
    <w:p w:rsidR="003C7BFE" w:rsidRDefault="00B73F70">
      <w:pPr>
        <w:pBdr>
          <w:top w:val="single" w:sz="4" w:space="0" w:color="CCCCCC"/>
          <w:left w:val="single" w:sz="4" w:space="0" w:color="CCCCCC"/>
          <w:bottom w:val="single" w:sz="4" w:space="0" w:color="CCCCCC"/>
          <w:right w:val="single" w:sz="4" w:space="0" w:color="CCCCCC"/>
        </w:pBdr>
        <w:shd w:val="clear" w:color="auto" w:fill="F5F5F5"/>
        <w:spacing w:before="120" w:after="80"/>
        <w:jc w:val="center"/>
      </w:pPr>
      <w:r>
        <w:rPr>
          <w:i/>
          <w:iCs/>
          <w:color w:val="888888"/>
          <w:sz w:val="20"/>
          <w:szCs w:val="20"/>
        </w:rPr>
        <w:t>[Figure: EDA Finding 3 chart]</w:t>
      </w:r>
    </w:p>
    <w:p w:rsidR="003C7BFE" w:rsidRDefault="00B73F70">
      <w:pPr>
        <w:spacing w:before="60" w:after="200"/>
        <w:jc w:val="center"/>
      </w:pPr>
      <w:r>
        <w:rPr>
          <w:i/>
          <w:iCs/>
          <w:color w:val="555555"/>
          <w:sz w:val="20"/>
          <w:szCs w:val="20"/>
        </w:rPr>
        <w:t>Figure 2: Fairness and aggregate diversity are positively correlated across all four datasets (real Pearson r values, no simulation).</w:t>
      </w:r>
    </w:p>
    <w:p w:rsidR="003C7BFE" w:rsidRDefault="00B73F70">
      <w:pPr>
        <w:spacing w:after="160"/>
      </w:pPr>
      <w:r>
        <w:t>All values are close to 1, so the pattern is strong in every dataset. This happens because popular items are often repeate</w:t>
      </w:r>
      <w:r>
        <w:t>d for many users; many users may receive the same popular movie, product, book, or artist. Niche items are more spread out, so adding niche items usually adds new items to the overall recommendation system.</w:t>
      </w:r>
    </w:p>
    <w:p w:rsidR="003C7BFE" w:rsidRDefault="00B73F70">
      <w:pPr>
        <w:spacing w:after="160"/>
      </w:pPr>
      <w:r>
        <w:t>Simple meaning: Showing more niche items makes th</w:t>
      </w:r>
      <w:r>
        <w:t>e system fairer and also gives users more variety. Fairness and variety therefore improve together.</w:t>
      </w:r>
    </w:p>
    <w:p w:rsidR="003C7BFE" w:rsidRDefault="00B73F70">
      <w:pPr>
        <w:pStyle w:val="Heading2"/>
        <w:spacing w:before="240" w:after="120"/>
      </w:pPr>
      <w:r>
        <w:t>EDA Finding 4: Fairness Can Sometimes Reduce Variety Inside One List</w:t>
      </w:r>
    </w:p>
    <w:p w:rsidR="003C7BFE" w:rsidRDefault="00B73F70">
      <w:pPr>
        <w:spacing w:after="160"/>
      </w:pPr>
      <w:r>
        <w:t>This finding shows an important problem: showing more niche items can improve fairness,</w:t>
      </w:r>
      <w:r>
        <w:t xml:space="preserve"> but it does not always make each user's recommendation list more varied. To check this, the similarity between popular items was measured, and separately, the similarity between niche items, as shown in Table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3C7BFE">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Dataset</w:t>
            </w:r>
          </w:p>
        </w:tc>
        <w:tc>
          <w:tcPr>
            <w:tcW w:w="29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Similarity between popular items</w:t>
            </w:r>
          </w:p>
        </w:tc>
        <w:tc>
          <w:tcPr>
            <w:tcW w:w="293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Si</w:t>
            </w:r>
            <w:r>
              <w:rPr>
                <w:b/>
                <w:bCs/>
                <w:color w:val="FFFFFF"/>
                <w:sz w:val="20"/>
                <w:szCs w:val="20"/>
              </w:rPr>
              <w:t>milarity between niche items</w:t>
            </w:r>
          </w:p>
        </w:tc>
      </w:tr>
      <w:tr w:rsidR="003C7B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roofErr w:type="spellStart"/>
            <w:r>
              <w:rPr>
                <w:color w:val="000000"/>
                <w:sz w:val="20"/>
                <w:szCs w:val="20"/>
              </w:rPr>
              <w:t>MovieLens</w:t>
            </w:r>
            <w:proofErr w:type="spellEnd"/>
            <w:r>
              <w:rPr>
                <w:color w:val="000000"/>
                <w:sz w:val="20"/>
                <w:szCs w:val="20"/>
              </w:rPr>
              <w:t xml:space="preserve"> 1M (genre cosine)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0.220</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0.214 (higher zero-similarity: 70.6% vs 60.5%)</w:t>
            </w:r>
          </w:p>
        </w:tc>
      </w:tr>
      <w:tr w:rsidR="003C7B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Amazon Beauty (product-type)</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0.134</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0.118</w:t>
            </w:r>
          </w:p>
        </w:tc>
      </w:tr>
      <w:tr w:rsidR="003C7BFE">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Last.fm (co-listening)</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0.488</w:t>
            </w:r>
          </w:p>
        </w:tc>
        <w:tc>
          <w:tcPr>
            <w:tcW w:w="29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0.246</w:t>
            </w:r>
          </w:p>
        </w:tc>
      </w:tr>
    </w:tbl>
    <w:p w:rsidR="003C7BFE" w:rsidRDefault="00B73F70">
      <w:pPr>
        <w:spacing w:before="60" w:after="200"/>
        <w:jc w:val="center"/>
      </w:pPr>
      <w:r>
        <w:rPr>
          <w:i/>
          <w:iCs/>
          <w:color w:val="555555"/>
          <w:sz w:val="20"/>
          <w:szCs w:val="20"/>
        </w:rPr>
        <w:t>Table 5: Similarity between popular items compared with similarity between niche items.</w:t>
      </w:r>
    </w:p>
    <w:p w:rsidR="003C7BFE" w:rsidRDefault="00B73F70">
      <w:pPr>
        <w:pBdr>
          <w:top w:val="single" w:sz="4" w:space="0" w:color="CCCCCC"/>
          <w:left w:val="single" w:sz="4" w:space="0" w:color="CCCCCC"/>
          <w:bottom w:val="single" w:sz="4" w:space="0" w:color="CCCCCC"/>
          <w:right w:val="single" w:sz="4" w:space="0" w:color="CCCCCC"/>
        </w:pBdr>
        <w:shd w:val="clear" w:color="auto" w:fill="F5F5F5"/>
        <w:spacing w:before="120" w:after="80"/>
        <w:jc w:val="center"/>
      </w:pPr>
      <w:r>
        <w:rPr>
          <w:i/>
          <w:iCs/>
          <w:color w:val="888888"/>
          <w:sz w:val="20"/>
          <w:szCs w:val="20"/>
        </w:rPr>
        <w:t>[Figure: EDA Finding 4 chart]</w:t>
      </w:r>
    </w:p>
    <w:p w:rsidR="003C7BFE" w:rsidRDefault="00B73F70">
      <w:pPr>
        <w:spacing w:before="60" w:after="200"/>
        <w:jc w:val="center"/>
      </w:pPr>
      <w:r>
        <w:rPr>
          <w:i/>
          <w:iCs/>
          <w:color w:val="555555"/>
          <w:sz w:val="20"/>
          <w:szCs w:val="20"/>
        </w:rPr>
        <w:t>Figure 3: The hidden tension between fairness and diversity. Fairness alone tends to cluster niche items by genre (left); adding a diversity weight (</w:t>
      </w:r>
      <w:proofErr w:type="spellStart"/>
      <w:r>
        <w:rPr>
          <w:i/>
          <w:iCs/>
          <w:color w:val="555555"/>
          <w:sz w:val="20"/>
          <w:szCs w:val="20"/>
        </w:rPr>
        <w:t>lambda_d</w:t>
      </w:r>
      <w:proofErr w:type="spellEnd"/>
      <w:r>
        <w:rPr>
          <w:i/>
          <w:iCs/>
          <w:color w:val="555555"/>
          <w:sz w:val="20"/>
          <w:szCs w:val="20"/>
        </w:rPr>
        <w:t>) spreads selections across the genre space (right).</w:t>
      </w:r>
    </w:p>
    <w:p w:rsidR="003C7BFE" w:rsidRDefault="00B73F70">
      <w:pPr>
        <w:spacing w:after="160"/>
      </w:pPr>
      <w:r>
        <w:t xml:space="preserve">In </w:t>
      </w:r>
      <w:proofErr w:type="spellStart"/>
      <w:r>
        <w:t>MovieLens</w:t>
      </w:r>
      <w:proofErr w:type="spellEnd"/>
      <w:r>
        <w:t>, some niche movies are grouped mo</w:t>
      </w:r>
      <w:r>
        <w:t>re closely by genre. This means the niche tail is not always spread evenly across all genres; some underexposed genres contain many niche items. In Last.fm, many niche tracks are connected to only one listener, so even if a list contains many niche tracks,</w:t>
      </w:r>
      <w:r>
        <w:t xml:space="preserve"> those tracks may still come from one narrow music taste.</w:t>
      </w:r>
    </w:p>
    <w:p w:rsidR="003C7BFE" w:rsidRDefault="00B73F70">
      <w:pPr>
        <w:spacing w:after="160"/>
      </w:pPr>
      <w:r>
        <w:t xml:space="preserve">Implication: Fairness and individual list diversity are not the same thing. If only niche items are boosted, the recommendation list may still contain items that are too similar to each other. The </w:t>
      </w:r>
      <w:r>
        <w:lastRenderedPageBreak/>
        <w:t>re-ranking score therefore needs a separate diversity term.</w:t>
      </w:r>
      <w:r>
        <w:t xml:space="preserve"> This is why the JFDS equation includes both fairness and diversity.</w:t>
      </w:r>
    </w:p>
    <w:p w:rsidR="003C7BFE" w:rsidRDefault="00B73F70">
      <w:pPr>
        <w:pStyle w:val="Heading1"/>
        <w:spacing w:before="320" w:after="160"/>
      </w:pPr>
      <w:r>
        <w:t>Literature Review: Five Foundational Papers</w:t>
      </w:r>
    </w:p>
    <w:p w:rsidR="003C7BFE" w:rsidRDefault="00B73F70">
      <w:pPr>
        <w:spacing w:after="160"/>
      </w:pPr>
      <w:r>
        <w:t>With the four EDA findings in hand, the literature was reviewed to understand what theoretical frameworks already existed, and where the gap wa</w:t>
      </w:r>
      <w:r>
        <w:t>s.</w:t>
      </w:r>
    </w:p>
    <w:p w:rsidR="003C7BFE" w:rsidRDefault="00B73F70">
      <w:pPr>
        <w:pStyle w:val="Heading2"/>
        <w:spacing w:before="240" w:after="120"/>
      </w:pPr>
      <w:r>
        <w:t xml:space="preserve">Paper 1: </w:t>
      </w:r>
      <w:proofErr w:type="spellStart"/>
      <w:r>
        <w:t>Carbonell</w:t>
      </w:r>
      <w:proofErr w:type="spellEnd"/>
      <w:r>
        <w:t xml:space="preserve"> and Goldstein (1998) - Maximal Marginal Relevance (MMR)</w:t>
      </w:r>
    </w:p>
    <w:p w:rsidR="003C7BFE" w:rsidRDefault="00B73F70">
      <w:pPr>
        <w:spacing w:after="160"/>
      </w:pPr>
      <w:proofErr w:type="spellStart"/>
      <w:r>
        <w:t>Carbonell</w:t>
      </w:r>
      <w:proofErr w:type="spellEnd"/>
      <w:r>
        <w:t>, J. and Goldstein, J. (1998). The Use of MMR, Diversity-Based Reranking for Reordering Documents and Producing Summaries. SIGIR.</w:t>
      </w:r>
    </w:p>
    <w:p w:rsidR="003C7BFE" w:rsidRDefault="00B73F70">
      <w:pPr>
        <w:spacing w:after="160"/>
      </w:pPr>
      <w:r>
        <w:t xml:space="preserve">This paper introduced Maximal Marginal </w:t>
      </w:r>
      <w:r>
        <w:t>Relevance (MMR), a method for selecting items one at a time while balancing relevance and diversity. Instead of choosing only the most relevant item at each step, MMR also considers how similar that item is to the items that have already been selected. Thi</w:t>
      </w:r>
      <w:r>
        <w:t>s helps reduce redundancy and produces a more diverse final recommendation list. The MMR equation is given in Equation 1.</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r>
        <w:rPr>
          <w:rFonts w:ascii="Courier New" w:eastAsia="Courier New" w:hAnsi="Courier New" w:cs="Courier New"/>
          <w:i/>
          <w:iCs/>
        </w:rPr>
        <w:t xml:space="preserve">MMR = </w:t>
      </w:r>
      <w:proofErr w:type="spellStart"/>
      <w:r>
        <w:rPr>
          <w:rFonts w:ascii="Courier New" w:eastAsia="Courier New" w:hAnsi="Courier New" w:cs="Courier New"/>
          <w:i/>
          <w:iCs/>
        </w:rPr>
        <w:t>arg</w:t>
      </w:r>
      <w:proofErr w:type="spellEnd"/>
      <w:r>
        <w:rPr>
          <w:rFonts w:ascii="Courier New" w:eastAsia="Courier New" w:hAnsi="Courier New" w:cs="Courier New"/>
          <w:i/>
          <w:iCs/>
        </w:rPr>
        <w:t xml:space="preserve"> max</w:t>
      </w:r>
      <w:r>
        <w:rPr>
          <w:rFonts w:ascii="Courier New" w:eastAsia="Courier New" w:hAnsi="Courier New" w:cs="Courier New"/>
        </w:rPr>
        <w:t xml:space="preserve"> D ∈ R\S [λ · Sim</w:t>
      </w:r>
      <w:r>
        <w:rPr>
          <w:rFonts w:ascii="Courier New" w:eastAsia="Courier New" w:hAnsi="Courier New" w:cs="Courier New"/>
          <w:vertAlign w:val="subscript"/>
        </w:rPr>
        <w:t>1</w:t>
      </w:r>
      <w:r>
        <w:rPr>
          <w:rFonts w:ascii="Courier New" w:eastAsia="Courier New" w:hAnsi="Courier New" w:cs="Courier New"/>
        </w:rPr>
        <w:t>(D</w:t>
      </w:r>
      <w:r>
        <w:rPr>
          <w:rFonts w:ascii="Courier New" w:eastAsia="Courier New" w:hAnsi="Courier New" w:cs="Courier New"/>
          <w:vertAlign w:val="subscript"/>
        </w:rPr>
        <w:t>i</w:t>
      </w:r>
      <w:r>
        <w:rPr>
          <w:rFonts w:ascii="Courier New" w:eastAsia="Courier New" w:hAnsi="Courier New" w:cs="Courier New"/>
        </w:rPr>
        <w:t xml:space="preserve">, Q) − (1−λ) · </w:t>
      </w:r>
      <w:proofErr w:type="spellStart"/>
      <w:r>
        <w:rPr>
          <w:rFonts w:ascii="Courier New" w:eastAsia="Courier New" w:hAnsi="Courier New" w:cs="Courier New"/>
        </w:rPr>
        <w:t>max</w:t>
      </w:r>
      <w:r>
        <w:rPr>
          <w:rFonts w:ascii="Courier New" w:eastAsia="Courier New" w:hAnsi="Courier New" w:cs="Courier New"/>
          <w:vertAlign w:val="subscript"/>
        </w:rPr>
        <w:t>Dj∈S</w:t>
      </w:r>
      <w:proofErr w:type="spellEnd"/>
      <w:r>
        <w:rPr>
          <w:rFonts w:ascii="Courier New" w:eastAsia="Courier New" w:hAnsi="Courier New" w:cs="Courier New"/>
        </w:rPr>
        <w:t xml:space="preserve"> Sim</w:t>
      </w:r>
      <w:r>
        <w:rPr>
          <w:rFonts w:ascii="Courier New" w:eastAsia="Courier New" w:hAnsi="Courier New" w:cs="Courier New"/>
          <w:vertAlign w:val="subscript"/>
        </w:rPr>
        <w:t>2</w:t>
      </w:r>
      <w:r>
        <w:rPr>
          <w:rFonts w:ascii="Courier New" w:eastAsia="Courier New" w:hAnsi="Courier New" w:cs="Courier New"/>
        </w:rPr>
        <w:t>(D</w:t>
      </w:r>
      <w:r>
        <w:rPr>
          <w:rFonts w:ascii="Courier New" w:eastAsia="Courier New" w:hAnsi="Courier New" w:cs="Courier New"/>
          <w:vertAlign w:val="subscript"/>
        </w:rPr>
        <w:t>i</w:t>
      </w:r>
      <w:r>
        <w:rPr>
          <w:rFonts w:ascii="Courier New" w:eastAsia="Courier New" w:hAnsi="Courier New" w:cs="Courier New"/>
        </w:rPr>
        <w:t xml:space="preserve">, </w:t>
      </w:r>
      <w:proofErr w:type="spellStart"/>
      <w:r>
        <w:rPr>
          <w:rFonts w:ascii="Courier New" w:eastAsia="Courier New" w:hAnsi="Courier New" w:cs="Courier New"/>
        </w:rPr>
        <w:t>D</w:t>
      </w:r>
      <w:r>
        <w:rPr>
          <w:rFonts w:ascii="Courier New" w:eastAsia="Courier New" w:hAnsi="Courier New" w:cs="Courier New"/>
          <w:vertAlign w:val="subscript"/>
        </w:rPr>
        <w:t>j</w:t>
      </w:r>
      <w:proofErr w:type="spellEnd"/>
      <w:r>
        <w:rPr>
          <w:rFonts w:ascii="Courier New" w:eastAsia="Courier New" w:hAnsi="Courier New" w:cs="Courier New"/>
        </w:rPr>
        <w:t>)]</w:t>
      </w:r>
      <w:r>
        <w:rPr>
          <w:color w:val="555555"/>
        </w:rPr>
        <w:tab/>
        <w:t>(1)</w:t>
      </w:r>
    </w:p>
    <w:p w:rsidR="003C7BFE" w:rsidRDefault="00B73F70">
      <w:pPr>
        <w:spacing w:after="160"/>
      </w:pPr>
      <w:r>
        <w:t>Before understanding the equation, each symbol is explained</w:t>
      </w:r>
      <w:r>
        <w:t xml:space="preserve"> below.</w:t>
      </w:r>
    </w:p>
    <w:p w:rsidR="003C7BFE" w:rsidRDefault="00B73F70">
      <w:pPr>
        <w:pStyle w:val="ListParagraph"/>
        <w:numPr>
          <w:ilvl w:val="0"/>
          <w:numId w:val="2"/>
        </w:numPr>
        <w:spacing w:after="100"/>
      </w:pPr>
      <w:r>
        <w:rPr>
          <w:b/>
          <w:bCs/>
        </w:rPr>
        <w:t xml:space="preserve">Q: </w:t>
      </w:r>
      <w:r>
        <w:t>The user's query or information need. In a movie recommender system, this represents the user's preferences or profile.</w:t>
      </w:r>
    </w:p>
    <w:p w:rsidR="003C7BFE" w:rsidRDefault="00B73F70">
      <w:pPr>
        <w:pStyle w:val="ListParagraph"/>
        <w:numPr>
          <w:ilvl w:val="0"/>
          <w:numId w:val="2"/>
        </w:numPr>
        <w:spacing w:after="100"/>
      </w:pPr>
      <w:r>
        <w:rPr>
          <w:b/>
          <w:bCs/>
        </w:rPr>
        <w:t xml:space="preserve">R: </w:t>
      </w:r>
      <w:r>
        <w:t>The set of all candidate items retrieved for the query. These are the movies available to be recommended.</w:t>
      </w:r>
    </w:p>
    <w:p w:rsidR="003C7BFE" w:rsidRDefault="00B73F70">
      <w:pPr>
        <w:pStyle w:val="ListParagraph"/>
        <w:numPr>
          <w:ilvl w:val="0"/>
          <w:numId w:val="2"/>
        </w:numPr>
        <w:spacing w:after="100"/>
      </w:pPr>
      <w:r>
        <w:rPr>
          <w:b/>
          <w:bCs/>
        </w:rPr>
        <w:t xml:space="preserve">S: </w:t>
      </w:r>
      <w:r>
        <w:t>The set of it</w:t>
      </w:r>
      <w:r>
        <w:t>ems that have already been selected. Initially, this set is empty. As recommendations are chosen one by one, each selected movie is added to S.</w:t>
      </w:r>
    </w:p>
    <w:p w:rsidR="003C7BFE" w:rsidRDefault="00B73F70">
      <w:pPr>
        <w:pStyle w:val="ListParagraph"/>
        <w:numPr>
          <w:ilvl w:val="0"/>
          <w:numId w:val="2"/>
        </w:numPr>
        <w:spacing w:after="100"/>
      </w:pPr>
      <w:r>
        <w:rPr>
          <w:b/>
          <w:bCs/>
        </w:rPr>
        <w:t xml:space="preserve">R \ S: </w:t>
      </w:r>
      <w:r>
        <w:t>The set of candidate items that have not yet been selected. At every iteration, MMR only evaluates movies from this set.</w:t>
      </w:r>
    </w:p>
    <w:p w:rsidR="003C7BFE" w:rsidRDefault="00B73F70">
      <w:pPr>
        <w:pStyle w:val="ListParagraph"/>
        <w:numPr>
          <w:ilvl w:val="0"/>
          <w:numId w:val="2"/>
        </w:numPr>
        <w:spacing w:after="100"/>
      </w:pPr>
      <w:r>
        <w:rPr>
          <w:b/>
          <w:bCs/>
        </w:rPr>
        <w:t xml:space="preserve">Di: </w:t>
      </w:r>
      <w:r>
        <w:t>The candidate item currently being evaluated. In our recommender system, this is one candidate movie.</w:t>
      </w:r>
    </w:p>
    <w:p w:rsidR="003C7BFE" w:rsidRDefault="00B73F70">
      <w:pPr>
        <w:pStyle w:val="ListParagraph"/>
        <w:numPr>
          <w:ilvl w:val="0"/>
          <w:numId w:val="2"/>
        </w:numPr>
        <w:spacing w:after="100"/>
      </w:pPr>
      <w:proofErr w:type="spellStart"/>
      <w:r>
        <w:rPr>
          <w:b/>
          <w:bCs/>
        </w:rPr>
        <w:t>Dj</w:t>
      </w:r>
      <w:proofErr w:type="spellEnd"/>
      <w:r>
        <w:rPr>
          <w:b/>
          <w:bCs/>
        </w:rPr>
        <w:t xml:space="preserve">: </w:t>
      </w:r>
      <w:r>
        <w:t xml:space="preserve">A movie that has already </w:t>
      </w:r>
      <w:r>
        <w:t>been selected and is contained in the set S.</w:t>
      </w:r>
    </w:p>
    <w:p w:rsidR="003C7BFE" w:rsidRDefault="00B73F70">
      <w:pPr>
        <w:pStyle w:val="ListParagraph"/>
        <w:numPr>
          <w:ilvl w:val="0"/>
          <w:numId w:val="2"/>
        </w:numPr>
        <w:spacing w:after="100"/>
      </w:pPr>
      <w:r>
        <w:rPr>
          <w:b/>
          <w:bCs/>
        </w:rPr>
        <w:t xml:space="preserve">Sim1(Di, Q): </w:t>
      </w:r>
      <w:r>
        <w:t>The similarity between the candidate movie and the user's query. This measures how relevant the candidate movie is to the user's preferences.</w:t>
      </w:r>
    </w:p>
    <w:p w:rsidR="003C7BFE" w:rsidRDefault="00B73F70">
      <w:pPr>
        <w:pStyle w:val="ListParagraph"/>
        <w:numPr>
          <w:ilvl w:val="0"/>
          <w:numId w:val="2"/>
        </w:numPr>
        <w:spacing w:after="100"/>
      </w:pPr>
      <w:r>
        <w:rPr>
          <w:b/>
          <w:bCs/>
        </w:rPr>
        <w:t xml:space="preserve">Sim2(Di, </w:t>
      </w:r>
      <w:proofErr w:type="spellStart"/>
      <w:r>
        <w:rPr>
          <w:b/>
          <w:bCs/>
        </w:rPr>
        <w:t>Dj</w:t>
      </w:r>
      <w:proofErr w:type="spellEnd"/>
      <w:r>
        <w:rPr>
          <w:b/>
          <w:bCs/>
        </w:rPr>
        <w:t xml:space="preserve">): </w:t>
      </w:r>
      <w:r>
        <w:t>The similarity between the candidate movie and a previously selected movie. This measures how similar the two movies are.</w:t>
      </w:r>
    </w:p>
    <w:p w:rsidR="003C7BFE" w:rsidRDefault="00B73F70">
      <w:pPr>
        <w:pStyle w:val="ListParagraph"/>
        <w:numPr>
          <w:ilvl w:val="0"/>
          <w:numId w:val="2"/>
        </w:numPr>
        <w:spacing w:after="100"/>
      </w:pPr>
      <w:r>
        <w:rPr>
          <w:b/>
          <w:bCs/>
        </w:rPr>
        <w:t xml:space="preserve">λ: </w:t>
      </w:r>
      <w:r>
        <w:t>A weighting parameter between 0 and 1 that controls the balance between relevance and diversity. A larger value of λ gives more imp</w:t>
      </w:r>
      <w:r>
        <w:t>ortance to relevance; a smaller value gives more importance to diversity.</w:t>
      </w:r>
    </w:p>
    <w:p w:rsidR="003C7BFE" w:rsidRDefault="00B73F70">
      <w:pPr>
        <w:pStyle w:val="ListParagraph"/>
        <w:numPr>
          <w:ilvl w:val="0"/>
          <w:numId w:val="2"/>
        </w:numPr>
        <w:spacing w:after="100"/>
      </w:pPr>
      <w:proofErr w:type="spellStart"/>
      <w:r>
        <w:rPr>
          <w:b/>
          <w:bCs/>
        </w:rPr>
        <w:t>arg</w:t>
      </w:r>
      <w:proofErr w:type="spellEnd"/>
      <w:r>
        <w:rPr>
          <w:b/>
          <w:bCs/>
        </w:rPr>
        <w:t xml:space="preserve"> max: </w:t>
      </w:r>
      <w:r>
        <w:t>This means select the candidate with the highest score. After calculating the MMR score for every candidate movie, the one with the largest score is added to the recommendat</w:t>
      </w:r>
      <w:r>
        <w:t>ion list.</w:t>
      </w:r>
    </w:p>
    <w:p w:rsidR="003C7BFE" w:rsidRDefault="00B73F70">
      <w:pPr>
        <w:pStyle w:val="Heading3"/>
      </w:pPr>
      <w:r>
        <w:t>How MMR Works</w:t>
      </w:r>
    </w:p>
    <w:p w:rsidR="003C7BFE" w:rsidRDefault="00B73F70">
      <w:pPr>
        <w:spacing w:after="160"/>
      </w:pPr>
      <w:r>
        <w:lastRenderedPageBreak/>
        <w:t>MMR builds the recommendation list one movie at a time, following these steps:</w:t>
      </w:r>
    </w:p>
    <w:p w:rsidR="003C7BFE" w:rsidRDefault="00B73F70">
      <w:pPr>
        <w:pStyle w:val="ListParagraph"/>
        <w:numPr>
          <w:ilvl w:val="0"/>
          <w:numId w:val="2"/>
        </w:numPr>
        <w:spacing w:after="100"/>
      </w:pPr>
      <w:r>
        <w:t>Initially, the selected set is empty: S = ∅.</w:t>
      </w:r>
    </w:p>
    <w:p w:rsidR="003C7BFE" w:rsidRDefault="00B73F70">
      <w:pPr>
        <w:pStyle w:val="ListParagraph"/>
        <w:numPr>
          <w:ilvl w:val="0"/>
          <w:numId w:val="2"/>
        </w:numPr>
        <w:spacing w:after="100"/>
      </w:pPr>
      <w:r>
        <w:t>The first movie is selected based only on relevance because there are no previously selected movies.</w:t>
      </w:r>
    </w:p>
    <w:p w:rsidR="003C7BFE" w:rsidRDefault="00B73F70">
      <w:pPr>
        <w:pStyle w:val="ListParagraph"/>
        <w:numPr>
          <w:ilvl w:val="0"/>
          <w:numId w:val="2"/>
        </w:numPr>
        <w:spacing w:after="100"/>
      </w:pPr>
      <w:r>
        <w:t>After t</w:t>
      </w:r>
      <w:r>
        <w:t>he first movie is selected, it is added to the selected set: S = {Movie1}.</w:t>
      </w:r>
    </w:p>
    <w:p w:rsidR="003C7BFE" w:rsidRDefault="00B73F70">
      <w:pPr>
        <w:pStyle w:val="ListParagraph"/>
        <w:numPr>
          <w:ilvl w:val="0"/>
          <w:numId w:val="2"/>
        </w:numPr>
        <w:spacing w:after="100"/>
      </w:pPr>
      <w:r>
        <w:t>For every remaining candidate movie, MMR calculates how relevant the movie is to the user's preferences and how similar it is to the movies already contained in S.</w:t>
      </w:r>
    </w:p>
    <w:p w:rsidR="003C7BFE" w:rsidRDefault="00B73F70">
      <w:pPr>
        <w:pStyle w:val="ListParagraph"/>
        <w:numPr>
          <w:ilvl w:val="0"/>
          <w:numId w:val="2"/>
        </w:numPr>
        <w:spacing w:after="100"/>
      </w:pPr>
      <w:r>
        <w:t>The movie with th</w:t>
      </w:r>
      <w:r>
        <w:t>e highest MMR score is selected and added to S.</w:t>
      </w:r>
    </w:p>
    <w:p w:rsidR="003C7BFE" w:rsidRDefault="00B73F70">
      <w:pPr>
        <w:pStyle w:val="ListParagraph"/>
        <w:numPr>
          <w:ilvl w:val="0"/>
          <w:numId w:val="2"/>
        </w:numPr>
        <w:spacing w:after="100"/>
      </w:pPr>
      <w:r>
        <w:t>This process repeats until the desired number of recommendations has been generated.</w:t>
      </w:r>
    </w:p>
    <w:p w:rsidR="003C7BFE" w:rsidRDefault="00B73F70">
      <w:pPr>
        <w:spacing w:after="160"/>
      </w:pPr>
      <w:r>
        <w:t>In simple words, MMR follows the idea: select a movie that is highly relevant to the user, but avoid recommending another m</w:t>
      </w:r>
      <w:r>
        <w:t>ovie that is almost the same as one already selected. This is how MMR reduces redundancy in the recommendation list.</w:t>
      </w:r>
    </w:p>
    <w:p w:rsidR="003C7BFE" w:rsidRDefault="00B73F70">
      <w:pPr>
        <w:pStyle w:val="Heading3"/>
      </w:pPr>
      <w:r>
        <w:t>Understanding the Diversity Component</w:t>
      </w:r>
    </w:p>
    <w:p w:rsidR="003C7BFE" w:rsidRDefault="00B73F70">
      <w:pPr>
        <w:spacing w:after="160"/>
      </w:pPr>
      <w:r>
        <w:t>The diversity part of the MMR equation is shown in Equation 2.</w:t>
      </w:r>
    </w:p>
    <w:p w:rsidR="003C7BFE" w:rsidRDefault="00B73F70" w:rsidP="000F7EF0">
      <w:pPr>
        <w:pBdr>
          <w:top w:val="none" w:sz="0" w:space="0" w:color="FFFFFF"/>
          <w:left w:val="single" w:sz="6" w:space="0" w:color="2E75B6"/>
          <w:bottom w:val="none" w:sz="0" w:space="1" w:color="FFFFFF"/>
          <w:right w:val="none" w:sz="0" w:space="0" w:color="FFFFFF"/>
        </w:pBdr>
        <w:tabs>
          <w:tab w:val="right" w:pos="8640"/>
        </w:tabs>
        <w:spacing w:before="120" w:after="120"/>
        <w:ind w:left="720"/>
      </w:pPr>
      <w:proofErr w:type="spellStart"/>
      <w:r w:rsidRPr="000F7EF0">
        <w:rPr>
          <w:rFonts w:ascii="Courier New" w:eastAsia="Courier New" w:hAnsi="Courier New" w:cs="Courier New"/>
          <w:b/>
        </w:rPr>
        <w:t>max</w:t>
      </w:r>
      <w:r w:rsidRPr="000F7EF0">
        <w:rPr>
          <w:rFonts w:ascii="Courier New" w:eastAsia="Courier New" w:hAnsi="Courier New" w:cs="Courier New"/>
          <w:b/>
          <w:vertAlign w:val="subscript"/>
        </w:rPr>
        <w:t>Dj∈S</w:t>
      </w:r>
      <w:proofErr w:type="spellEnd"/>
      <w:r w:rsidRPr="000F7EF0">
        <w:rPr>
          <w:rFonts w:ascii="Courier New" w:eastAsia="Courier New" w:hAnsi="Courier New" w:cs="Courier New"/>
          <w:b/>
        </w:rPr>
        <w:t xml:space="preserve"> Sim</w:t>
      </w:r>
      <w:r w:rsidRPr="000F7EF0">
        <w:rPr>
          <w:rFonts w:ascii="Courier New" w:eastAsia="Courier New" w:hAnsi="Courier New" w:cs="Courier New"/>
          <w:b/>
          <w:vertAlign w:val="subscript"/>
        </w:rPr>
        <w:t>2</w:t>
      </w:r>
      <w:r w:rsidRPr="000F7EF0">
        <w:rPr>
          <w:rFonts w:ascii="Courier New" w:eastAsia="Courier New" w:hAnsi="Courier New" w:cs="Courier New"/>
          <w:b/>
        </w:rPr>
        <w:t>(D</w:t>
      </w:r>
      <w:r w:rsidRPr="000F7EF0">
        <w:rPr>
          <w:rFonts w:ascii="Courier New" w:eastAsia="Courier New" w:hAnsi="Courier New" w:cs="Courier New"/>
          <w:b/>
          <w:vertAlign w:val="subscript"/>
        </w:rPr>
        <w:t>i</w:t>
      </w:r>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D</w:t>
      </w:r>
      <w:r w:rsidRPr="000F7EF0">
        <w:rPr>
          <w:rFonts w:ascii="Courier New" w:eastAsia="Courier New" w:hAnsi="Courier New" w:cs="Courier New"/>
          <w:b/>
          <w:vertAlign w:val="subscript"/>
        </w:rPr>
        <w:t>j</w:t>
      </w:r>
      <w:proofErr w:type="spellEnd"/>
      <w:r w:rsidRPr="000F7EF0">
        <w:rPr>
          <w:rFonts w:ascii="Courier New" w:eastAsia="Courier New" w:hAnsi="Courier New" w:cs="Courier New"/>
          <w:b/>
        </w:rPr>
        <w:t>)</w:t>
      </w:r>
      <w:r>
        <w:rPr>
          <w:color w:val="555555"/>
        </w:rPr>
        <w:tab/>
        <w:t>(2)</w:t>
      </w:r>
    </w:p>
    <w:p w:rsidR="003C7BFE" w:rsidRDefault="00B73F70">
      <w:pPr>
        <w:spacing w:after="160"/>
      </w:pPr>
      <w:r>
        <w:t>This term mea</w:t>
      </w:r>
      <w:r>
        <w:t>sures how similar the candidate movie is to the movies that have already been selected. To understand this expression, consider each part separately: Di is the candidate movie currently being evaluated; S is the set of movies that have already been selecte</w:t>
      </w:r>
      <w:r>
        <w:t xml:space="preserve">d; </w:t>
      </w:r>
      <w:proofErr w:type="spellStart"/>
      <w:r>
        <w:t>Dj</w:t>
      </w:r>
      <w:proofErr w:type="spellEnd"/>
      <w:r>
        <w:t xml:space="preserve"> represents one movie inside the selected set S; and Sim2(Di, </w:t>
      </w:r>
      <w:proofErr w:type="spellStart"/>
      <w:r>
        <w:t>Dj</w:t>
      </w:r>
      <w:proofErr w:type="spellEnd"/>
      <w:r>
        <w:t>) calculates the similarity between the candidate movie and one selected movie.</w:t>
      </w:r>
    </w:p>
    <w:p w:rsidR="003C7BFE" w:rsidRDefault="00B73F70">
      <w:pPr>
        <w:spacing w:after="160"/>
      </w:pPr>
      <w:r>
        <w:t>Suppose the selected set is S = {Interstellar, Gravity, Arrival} and the candidate movie is The Martian. Th</w:t>
      </w:r>
      <w:r>
        <w:t xml:space="preserve">e similarity scores are 0.93 with Interstellar, 0.62 with Gravity, and 0.40 with Arrival. The max operator chooses only the largest similarity value: </w:t>
      </w:r>
      <w:proofErr w:type="gramStart"/>
      <w:r>
        <w:t>max(</w:t>
      </w:r>
      <w:proofErr w:type="gramEnd"/>
      <w:r>
        <w:t>0.93, 0.62, 0.40) = 0.93. MMR ignores the other similarity values; it only keeps the similarity to the</w:t>
      </w:r>
      <w:r>
        <w:t xml:space="preserve"> closest previously selected movie. If the candidate movie is very similar to even one movie already in the recommendation list, it receives a large redundancy penalty.</w:t>
      </w:r>
    </w:p>
    <w:p w:rsidR="003C7BFE" w:rsidRDefault="00B73F70">
      <w:pPr>
        <w:pStyle w:val="Heading3"/>
      </w:pPr>
      <w:r>
        <w:t>How This Connects to the JFDS Equation</w:t>
      </w:r>
    </w:p>
    <w:p w:rsidR="003C7BFE" w:rsidRDefault="00B73F70">
      <w:pPr>
        <w:spacing w:after="160"/>
      </w:pPr>
      <w:r>
        <w:t>The JFDS model follows the same main idea as MMR: a candidate movie should be relevant while also adding diversity to the recommendation list. However, instead of using only the maximum similarity, the JFDS model measures diversity using Equation 3.</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gramStart"/>
      <w:r w:rsidRPr="000F7EF0">
        <w:rPr>
          <w:rFonts w:ascii="Courier New" w:eastAsia="Courier New" w:hAnsi="Courier New" w:cs="Courier New"/>
          <w:b/>
        </w:rPr>
        <w:t>div(</w:t>
      </w:r>
      <w:proofErr w:type="spellStart"/>
      <w:proofErr w:type="gramEnd"/>
      <w:r w:rsidRPr="000F7EF0">
        <w:rPr>
          <w:rFonts w:ascii="Courier New" w:eastAsia="Courier New" w:hAnsi="Courier New" w:cs="Courier New"/>
          <w:b/>
        </w:rPr>
        <w:t>i</w:t>
      </w:r>
      <w:proofErr w:type="spellEnd"/>
      <w:r w:rsidRPr="000F7EF0">
        <w:rPr>
          <w:rFonts w:ascii="Courier New" w:eastAsia="Courier New" w:hAnsi="Courier New" w:cs="Courier New"/>
          <w:b/>
        </w:rPr>
        <w:t>,</w:t>
      </w:r>
      <w:r w:rsidRPr="000F7EF0">
        <w:rPr>
          <w:rFonts w:ascii="Courier New" w:eastAsia="Courier New" w:hAnsi="Courier New" w:cs="Courier New"/>
          <w:b/>
        </w:rPr>
        <w:t xml:space="preserve"> S) = (1 / |S|) × </w:t>
      </w:r>
      <w:proofErr w:type="spellStart"/>
      <w:r w:rsidRPr="000F7EF0">
        <w:rPr>
          <w:rFonts w:ascii="Courier New" w:eastAsia="Courier New" w:hAnsi="Courier New" w:cs="Courier New"/>
          <w:b/>
        </w:rPr>
        <w:t>Σ</w:t>
      </w:r>
      <w:r w:rsidRPr="000F7EF0">
        <w:rPr>
          <w:rFonts w:ascii="Courier New" w:eastAsia="Courier New" w:hAnsi="Courier New" w:cs="Courier New"/>
          <w:b/>
          <w:vertAlign w:val="subscript"/>
        </w:rPr>
        <w:t>j∈S</w:t>
      </w:r>
      <w:proofErr w:type="spellEnd"/>
      <w:r w:rsidRPr="000F7EF0">
        <w:rPr>
          <w:rFonts w:ascii="Courier New" w:eastAsia="Courier New" w:hAnsi="Courier New" w:cs="Courier New"/>
          <w:b/>
        </w:rPr>
        <w:t xml:space="preserve"> (1 − cos(</w:t>
      </w:r>
      <w:proofErr w:type="spellStart"/>
      <w:r w:rsidRPr="000F7EF0">
        <w:rPr>
          <w:rFonts w:ascii="Courier New" w:eastAsia="Courier New" w:hAnsi="Courier New" w:cs="Courier New"/>
          <w:b/>
        </w:rPr>
        <w:t>g</w:t>
      </w:r>
      <w:r w:rsidRPr="000F7EF0">
        <w:rPr>
          <w:rFonts w:ascii="Courier New" w:eastAsia="Courier New" w:hAnsi="Courier New" w:cs="Courier New"/>
          <w:b/>
          <w:vertAlign w:val="subscript"/>
        </w:rPr>
        <w:t>i</w:t>
      </w:r>
      <w:proofErr w:type="spellEnd"/>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g</w:t>
      </w:r>
      <w:r w:rsidRPr="000F7EF0">
        <w:rPr>
          <w:rFonts w:ascii="Courier New" w:eastAsia="Courier New" w:hAnsi="Courier New" w:cs="Courier New"/>
          <w:b/>
          <w:vertAlign w:val="subscript"/>
        </w:rPr>
        <w:t>j</w:t>
      </w:r>
      <w:proofErr w:type="spellEnd"/>
      <w:r w:rsidRPr="000F7EF0">
        <w:rPr>
          <w:rFonts w:ascii="Courier New" w:eastAsia="Courier New" w:hAnsi="Courier New" w:cs="Courier New"/>
          <w:b/>
        </w:rPr>
        <w:t>))</w:t>
      </w:r>
      <w:r>
        <w:rPr>
          <w:color w:val="555555"/>
        </w:rPr>
        <w:tab/>
        <w:t>(3)</w:t>
      </w:r>
    </w:p>
    <w:p w:rsidR="003C7BFE" w:rsidRDefault="00B73F70">
      <w:pPr>
        <w:pStyle w:val="ListParagraph"/>
        <w:numPr>
          <w:ilvl w:val="0"/>
          <w:numId w:val="2"/>
        </w:numPr>
        <w:spacing w:after="100"/>
      </w:pPr>
      <w:r>
        <w:rPr>
          <w:b/>
          <w:bCs/>
        </w:rPr>
        <w:t xml:space="preserve">i: </w:t>
      </w:r>
      <w:r>
        <w:t>The candidate movie currently being evaluated.</w:t>
      </w:r>
    </w:p>
    <w:p w:rsidR="003C7BFE" w:rsidRDefault="00B73F70">
      <w:pPr>
        <w:pStyle w:val="ListParagraph"/>
        <w:numPr>
          <w:ilvl w:val="0"/>
          <w:numId w:val="2"/>
        </w:numPr>
        <w:spacing w:after="100"/>
      </w:pPr>
      <w:r>
        <w:rPr>
          <w:b/>
          <w:bCs/>
        </w:rPr>
        <w:t xml:space="preserve">S: </w:t>
      </w:r>
      <w:r>
        <w:t>The set of movies that have already been selected.</w:t>
      </w:r>
    </w:p>
    <w:p w:rsidR="003C7BFE" w:rsidRDefault="00B73F70">
      <w:pPr>
        <w:pStyle w:val="ListParagraph"/>
        <w:numPr>
          <w:ilvl w:val="0"/>
          <w:numId w:val="2"/>
        </w:numPr>
        <w:spacing w:after="100"/>
      </w:pPr>
      <w:r>
        <w:rPr>
          <w:b/>
          <w:bCs/>
        </w:rPr>
        <w:t xml:space="preserve">|S|: </w:t>
      </w:r>
      <w:r>
        <w:t>The number of movies in the selected set.</w:t>
      </w:r>
    </w:p>
    <w:p w:rsidR="003C7BFE" w:rsidRDefault="00B73F70">
      <w:pPr>
        <w:pStyle w:val="ListParagraph"/>
        <w:numPr>
          <w:ilvl w:val="0"/>
          <w:numId w:val="2"/>
        </w:numPr>
        <w:spacing w:after="100"/>
      </w:pPr>
      <w:proofErr w:type="spellStart"/>
      <w:r>
        <w:rPr>
          <w:b/>
          <w:bCs/>
        </w:rPr>
        <w:t>gi</w:t>
      </w:r>
      <w:proofErr w:type="spellEnd"/>
      <w:r>
        <w:rPr>
          <w:b/>
          <w:bCs/>
        </w:rPr>
        <w:t xml:space="preserve">: </w:t>
      </w:r>
      <w:r>
        <w:t>The genre vector of the candidate movie.</w:t>
      </w:r>
    </w:p>
    <w:p w:rsidR="003C7BFE" w:rsidRDefault="00B73F70">
      <w:pPr>
        <w:pStyle w:val="ListParagraph"/>
        <w:numPr>
          <w:ilvl w:val="0"/>
          <w:numId w:val="2"/>
        </w:numPr>
        <w:spacing w:after="100"/>
      </w:pPr>
      <w:proofErr w:type="spellStart"/>
      <w:r>
        <w:rPr>
          <w:b/>
          <w:bCs/>
        </w:rPr>
        <w:t>gj</w:t>
      </w:r>
      <w:proofErr w:type="spellEnd"/>
      <w:r>
        <w:rPr>
          <w:b/>
          <w:bCs/>
        </w:rPr>
        <w:t xml:space="preserve">: </w:t>
      </w:r>
      <w:r>
        <w:t>The genre vector of a previously selected movie.</w:t>
      </w:r>
    </w:p>
    <w:p w:rsidR="003C7BFE" w:rsidRDefault="00B73F70">
      <w:pPr>
        <w:pStyle w:val="ListParagraph"/>
        <w:numPr>
          <w:ilvl w:val="0"/>
          <w:numId w:val="2"/>
        </w:numPr>
        <w:spacing w:after="100"/>
      </w:pPr>
      <w:proofErr w:type="gramStart"/>
      <w:r>
        <w:rPr>
          <w:b/>
          <w:bCs/>
        </w:rPr>
        <w:t>cos(</w:t>
      </w:r>
      <w:proofErr w:type="spellStart"/>
      <w:proofErr w:type="gramEnd"/>
      <w:r>
        <w:rPr>
          <w:b/>
          <w:bCs/>
        </w:rPr>
        <w:t>gi</w:t>
      </w:r>
      <w:proofErr w:type="spellEnd"/>
      <w:r>
        <w:rPr>
          <w:b/>
          <w:bCs/>
        </w:rPr>
        <w:t xml:space="preserve">, </w:t>
      </w:r>
      <w:proofErr w:type="spellStart"/>
      <w:r>
        <w:rPr>
          <w:b/>
          <w:bCs/>
        </w:rPr>
        <w:t>gj</w:t>
      </w:r>
      <w:proofErr w:type="spellEnd"/>
      <w:r>
        <w:rPr>
          <w:b/>
          <w:bCs/>
        </w:rPr>
        <w:t xml:space="preserve">): </w:t>
      </w:r>
      <w:r>
        <w:t>The cosine similarity between the genre vectors of the candidate movie and one selected movie.</w:t>
      </w:r>
    </w:p>
    <w:p w:rsidR="003C7BFE" w:rsidRDefault="00B73F70">
      <w:pPr>
        <w:pStyle w:val="ListParagraph"/>
        <w:numPr>
          <w:ilvl w:val="0"/>
          <w:numId w:val="2"/>
        </w:numPr>
        <w:spacing w:after="100"/>
      </w:pPr>
      <w:r>
        <w:rPr>
          <w:b/>
          <w:bCs/>
        </w:rPr>
        <w:t xml:space="preserve">1 − </w:t>
      </w:r>
      <w:proofErr w:type="gramStart"/>
      <w:r>
        <w:rPr>
          <w:b/>
          <w:bCs/>
        </w:rPr>
        <w:t>cos(</w:t>
      </w:r>
      <w:proofErr w:type="spellStart"/>
      <w:proofErr w:type="gramEnd"/>
      <w:r>
        <w:rPr>
          <w:b/>
          <w:bCs/>
        </w:rPr>
        <w:t>gi</w:t>
      </w:r>
      <w:proofErr w:type="spellEnd"/>
      <w:r>
        <w:rPr>
          <w:b/>
          <w:bCs/>
        </w:rPr>
        <w:t xml:space="preserve">, </w:t>
      </w:r>
      <w:proofErr w:type="spellStart"/>
      <w:r>
        <w:rPr>
          <w:b/>
          <w:bCs/>
        </w:rPr>
        <w:t>gj</w:t>
      </w:r>
      <w:proofErr w:type="spellEnd"/>
      <w:r>
        <w:rPr>
          <w:b/>
          <w:bCs/>
        </w:rPr>
        <w:t xml:space="preserve">): </w:t>
      </w:r>
      <w:r>
        <w:t>The cosine distance between the two genre vectors. A larger value means the movies</w:t>
      </w:r>
      <w:r>
        <w:t xml:space="preserve"> are more different.</w:t>
      </w:r>
    </w:p>
    <w:p w:rsidR="003C7BFE" w:rsidRDefault="00B73F70">
      <w:pPr>
        <w:pStyle w:val="ListParagraph"/>
        <w:numPr>
          <w:ilvl w:val="0"/>
          <w:numId w:val="2"/>
        </w:numPr>
        <w:spacing w:after="100"/>
      </w:pPr>
      <w:proofErr w:type="spellStart"/>
      <w:r>
        <w:rPr>
          <w:b/>
          <w:bCs/>
        </w:rPr>
        <w:lastRenderedPageBreak/>
        <w:t>Σj∈S</w:t>
      </w:r>
      <w:proofErr w:type="spellEnd"/>
      <w:r>
        <w:rPr>
          <w:b/>
          <w:bCs/>
        </w:rPr>
        <w:t xml:space="preserve">: </w:t>
      </w:r>
      <w:r>
        <w:t>Compute the cosine distance between the candidate movie and every movie already in the selected set, then add all those distances together.</w:t>
      </w:r>
    </w:p>
    <w:p w:rsidR="003C7BFE" w:rsidRDefault="00B73F70">
      <w:pPr>
        <w:pStyle w:val="ListParagraph"/>
        <w:numPr>
          <w:ilvl w:val="0"/>
          <w:numId w:val="2"/>
        </w:numPr>
        <w:spacing w:after="100"/>
      </w:pPr>
      <w:r>
        <w:rPr>
          <w:b/>
          <w:bCs/>
        </w:rPr>
        <w:t xml:space="preserve">1/|S|: </w:t>
      </w:r>
      <w:r>
        <w:t>Divide the total distance by the number of selected movies. This calculates the av</w:t>
      </w:r>
      <w:r>
        <w:t>erage cosine distance.</w:t>
      </w:r>
    </w:p>
    <w:p w:rsidR="003C7BFE" w:rsidRDefault="00B73F70">
      <w:pPr>
        <w:spacing w:after="160"/>
      </w:pPr>
      <w:r>
        <w:t xml:space="preserve">Therefore, </w:t>
      </w:r>
      <w:proofErr w:type="gramStart"/>
      <w:r>
        <w:t>div(</w:t>
      </w:r>
      <w:proofErr w:type="spellStart"/>
      <w:proofErr w:type="gramEnd"/>
      <w:r>
        <w:t>i</w:t>
      </w:r>
      <w:proofErr w:type="spellEnd"/>
      <w:r>
        <w:t>, S) measures how different the candidate movie is, on average, from all movies that have already been selected. Unlike MMR, which only compares the candidate movie with its single most similar selected movie, this me</w:t>
      </w:r>
      <w:r>
        <w:t>thod compares it with every selected movie.</w:t>
      </w:r>
    </w:p>
    <w:p w:rsidR="003C7BFE" w:rsidRDefault="00B73F70">
      <w:pPr>
        <w:spacing w:after="160"/>
      </w:pPr>
      <w:r>
        <w:t>For example, suppose S = {Interstellar, Toy Story, Titanic} and the candidate movie is The Martian. Table 6 shows the assumed cosine similarities and corresponding cosine distances.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7BFE">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Selected Movie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pPr>
              <w:jc w:val="right"/>
            </w:pPr>
            <w:r>
              <w:rPr>
                <w:b/>
                <w:bCs/>
                <w:color w:val="FFFFFF"/>
                <w:sz w:val="20"/>
                <w:szCs w:val="20"/>
              </w:rPr>
              <w:t>Cosine Similari</w:t>
            </w:r>
            <w:r>
              <w:rPr>
                <w:b/>
                <w:bCs/>
                <w:color w:val="FFFFFF"/>
                <w:sz w:val="20"/>
                <w:szCs w:val="20"/>
              </w:rPr>
              <w:t>ty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pPr>
              <w:jc w:val="right"/>
            </w:pPr>
            <w:r>
              <w:rPr>
                <w:b/>
                <w:bCs/>
                <w:color w:val="FFFFFF"/>
                <w:sz w:val="20"/>
                <w:szCs w:val="20"/>
              </w:rPr>
              <w:t>Cosine Distance</w:t>
            </w:r>
          </w:p>
        </w:tc>
      </w:tr>
      <w:tr w:rsidR="003C7B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Interstellar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0.90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0.10</w:t>
            </w:r>
          </w:p>
        </w:tc>
      </w:tr>
      <w:tr w:rsidR="003C7B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Toy Story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0.20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0.80</w:t>
            </w:r>
          </w:p>
        </w:tc>
      </w:tr>
      <w:tr w:rsidR="003C7B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Titanic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0.35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0.65</w:t>
            </w:r>
          </w:p>
        </w:tc>
      </w:tr>
    </w:tbl>
    <w:p w:rsidR="003C7BFE" w:rsidRDefault="00B73F70">
      <w:pPr>
        <w:spacing w:before="60" w:after="200"/>
        <w:jc w:val="center"/>
      </w:pPr>
      <w:r>
        <w:rPr>
          <w:i/>
          <w:iCs/>
          <w:color w:val="555555"/>
          <w:sz w:val="20"/>
          <w:szCs w:val="20"/>
        </w:rPr>
        <w:t xml:space="preserve">Table 6: Example cosine similarities and distances used to compute </w:t>
      </w:r>
      <w:proofErr w:type="gramStart"/>
      <w:r>
        <w:rPr>
          <w:i/>
          <w:iCs/>
          <w:color w:val="555555"/>
          <w:sz w:val="20"/>
          <w:szCs w:val="20"/>
        </w:rPr>
        <w:t>div(</w:t>
      </w:r>
      <w:proofErr w:type="spellStart"/>
      <w:proofErr w:type="gramEnd"/>
      <w:r>
        <w:rPr>
          <w:i/>
          <w:iCs/>
          <w:color w:val="555555"/>
          <w:sz w:val="20"/>
          <w:szCs w:val="20"/>
        </w:rPr>
        <w:t>i</w:t>
      </w:r>
      <w:proofErr w:type="spellEnd"/>
      <w:r>
        <w:rPr>
          <w:i/>
          <w:iCs/>
          <w:color w:val="555555"/>
          <w:sz w:val="20"/>
          <w:szCs w:val="20"/>
        </w:rPr>
        <w:t>, S).</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gramStart"/>
      <w:r>
        <w:rPr>
          <w:rFonts w:ascii="Courier New" w:eastAsia="Courier New" w:hAnsi="Courier New" w:cs="Courier New"/>
        </w:rPr>
        <w:t>div(</w:t>
      </w:r>
      <w:proofErr w:type="spellStart"/>
      <w:proofErr w:type="gramEnd"/>
      <w:r>
        <w:rPr>
          <w:rFonts w:ascii="Courier New" w:eastAsia="Courier New" w:hAnsi="Courier New" w:cs="Courier New"/>
        </w:rPr>
        <w:t>i</w:t>
      </w:r>
      <w:proofErr w:type="spellEnd"/>
      <w:r>
        <w:rPr>
          <w:rFonts w:ascii="Courier New" w:eastAsia="Courier New" w:hAnsi="Courier New" w:cs="Courier New"/>
        </w:rPr>
        <w:t>, S) = (0.10 + 0.80 + 0.65) / 3 = 0.5167</w:t>
      </w:r>
      <w:r>
        <w:rPr>
          <w:color w:val="555555"/>
        </w:rPr>
        <w:tab/>
        <w:t>(4)</w:t>
      </w:r>
    </w:p>
    <w:p w:rsidR="003C7BFE" w:rsidRDefault="00B73F70">
      <w:pPr>
        <w:spacing w:after="160"/>
      </w:pPr>
      <w:r>
        <w:t>This means that, on average, the candidate movie is moderately different from the movies already in the recommendation list.</w:t>
      </w:r>
    </w:p>
    <w:p w:rsidR="003C7BFE" w:rsidRDefault="00B73F70">
      <w:pPr>
        <w:pStyle w:val="Heading3"/>
      </w:pPr>
      <w:r>
        <w:t>Difference Between MMR and the JFDS Diversity Term</w:t>
      </w:r>
    </w:p>
    <w:p w:rsidR="003C7BFE" w:rsidRDefault="00B73F70">
      <w:pPr>
        <w:spacing w:after="160"/>
      </w:pPr>
      <w:r>
        <w:t>The key difference is how diversity is measured.</w:t>
      </w:r>
    </w:p>
    <w:p w:rsidR="003C7BFE" w:rsidRDefault="00B73F70">
      <w:pPr>
        <w:pStyle w:val="ListParagraph"/>
        <w:numPr>
          <w:ilvl w:val="0"/>
          <w:numId w:val="2"/>
        </w:numPr>
        <w:spacing w:after="100"/>
      </w:pPr>
      <w:r>
        <w:rPr>
          <w:b/>
          <w:bCs/>
        </w:rPr>
        <w:t xml:space="preserve">MMR: </w:t>
      </w:r>
      <w:r>
        <w:t>computes the similarity be</w:t>
      </w:r>
      <w:r>
        <w:t>tween the candidate movie and every selected movie, keeps only the largest similarity, and penalizes the candidate based on its closest previously selected movie.</w:t>
      </w:r>
    </w:p>
    <w:p w:rsidR="003C7BFE" w:rsidRDefault="00B73F70">
      <w:pPr>
        <w:pStyle w:val="ListParagraph"/>
        <w:numPr>
          <w:ilvl w:val="0"/>
          <w:numId w:val="2"/>
        </w:numPr>
        <w:spacing w:after="100"/>
      </w:pPr>
      <w:r>
        <w:rPr>
          <w:b/>
          <w:bCs/>
        </w:rPr>
        <w:t xml:space="preserve">JFDS: </w:t>
      </w:r>
      <w:r>
        <w:t>computes the cosine distance between the candidate movie and every selected movie, aver</w:t>
      </w:r>
      <w:r>
        <w:t>ages all the distances, and measures how different the candidate movie is from the entire recommendation list rather than just one movie.</w:t>
      </w:r>
    </w:p>
    <w:p w:rsidR="003C7BFE" w:rsidRDefault="00B73F70">
      <w:pPr>
        <w:spacing w:after="160"/>
      </w:pPr>
      <w:r>
        <w:t>Using the average cosine distance provides a smoother and more stable diversity score because every selected movie con</w:t>
      </w:r>
      <w:r>
        <w:t>tributes to the calculation. As a result, the recommendation list becomes more balanced across genres while still maintaining relevance.</w:t>
      </w:r>
    </w:p>
    <w:p w:rsidR="003C7BFE" w:rsidRDefault="00B73F70">
      <w:pPr>
        <w:pStyle w:val="Heading2"/>
        <w:spacing w:before="240" w:after="120"/>
      </w:pPr>
      <w:r>
        <w:t xml:space="preserve">Paper 2: </w:t>
      </w:r>
      <w:proofErr w:type="spellStart"/>
      <w:r>
        <w:t>Steck</w:t>
      </w:r>
      <w:proofErr w:type="spellEnd"/>
      <w:r>
        <w:t xml:space="preserve"> (2018) - Calibrated Recommendations</w:t>
      </w:r>
    </w:p>
    <w:p w:rsidR="003C7BFE" w:rsidRDefault="00B73F70">
      <w:pPr>
        <w:spacing w:after="160"/>
      </w:pPr>
      <w:proofErr w:type="spellStart"/>
      <w:r>
        <w:t>Steck</w:t>
      </w:r>
      <w:proofErr w:type="spellEnd"/>
      <w:r>
        <w:t xml:space="preserve">, H. (2018). Calibrated Recommendations. </w:t>
      </w:r>
      <w:proofErr w:type="spellStart"/>
      <w:r>
        <w:t>RecSys</w:t>
      </w:r>
      <w:proofErr w:type="spellEnd"/>
      <w:r>
        <w:t>.</w:t>
      </w:r>
    </w:p>
    <w:p w:rsidR="003C7BFE" w:rsidRDefault="00B73F70">
      <w:pPr>
        <w:spacing w:after="160"/>
      </w:pPr>
      <w:r>
        <w:t>This paper int</w:t>
      </w:r>
      <w:r>
        <w:t xml:space="preserve">roduced the concept of calibrated recommendations, which aims to ensure that the recommended list reflects a user's interests in the same proportions as their historical preferences. Traditional recommender systems usually </w:t>
      </w:r>
      <w:proofErr w:type="spellStart"/>
      <w:r>
        <w:t>optimise</w:t>
      </w:r>
      <w:proofErr w:type="spellEnd"/>
      <w:r>
        <w:t xml:space="preserve"> only for prediction accu</w:t>
      </w:r>
      <w:r>
        <w:t>racy. As a result, they tend to over-recommend a user's dominant interests while ignoring their less frequent preferences.</w:t>
      </w:r>
    </w:p>
    <w:p w:rsidR="003C7BFE" w:rsidRDefault="00B73F70">
      <w:pPr>
        <w:spacing w:after="160"/>
      </w:pPr>
      <w:r>
        <w:t>For example, suppose a user's watching history consists of 70% Romance and 30% Action. An accuracy-</w:t>
      </w:r>
      <w:proofErr w:type="spellStart"/>
      <w:r>
        <w:t>optimised</w:t>
      </w:r>
      <w:proofErr w:type="spellEnd"/>
      <w:r>
        <w:t xml:space="preserve"> recommender may produce </w:t>
      </w:r>
      <w:r>
        <w:t xml:space="preserve">recommendations that are almost entirely Romance movies because Romance receives higher predicted relevance scores. </w:t>
      </w:r>
      <w:r>
        <w:lastRenderedPageBreak/>
        <w:t>Consequently, the user's smaller interest in Action movies is crowded out, even though it is still an important part of their preferences.</w:t>
      </w:r>
    </w:p>
    <w:p w:rsidR="003C7BFE" w:rsidRDefault="00B73F70">
      <w:pPr>
        <w:spacing w:after="160"/>
      </w:pPr>
      <w:proofErr w:type="spellStart"/>
      <w:r>
        <w:t>S</w:t>
      </w:r>
      <w:r>
        <w:t>teck</w:t>
      </w:r>
      <w:proofErr w:type="spellEnd"/>
      <w:r>
        <w:t xml:space="preserve"> formulated calibration as a re-ranking optimization problem, where the final recommendation list should balance recommendation accuracy with how closely its genre distribution matches the user's historical genre distribution. The optimization objectiv</w:t>
      </w:r>
      <w:r>
        <w:t>e is given in Equation 5.</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r w:rsidRPr="000F7EF0">
        <w:rPr>
          <w:rFonts w:ascii="Courier New" w:eastAsia="Courier New" w:hAnsi="Courier New" w:cs="Courier New"/>
          <w:b/>
        </w:rPr>
        <w:t xml:space="preserve">I* = </w:t>
      </w:r>
      <w:proofErr w:type="spellStart"/>
      <w:r w:rsidRPr="000F7EF0">
        <w:rPr>
          <w:rFonts w:ascii="Courier New" w:eastAsia="Courier New" w:hAnsi="Courier New" w:cs="Courier New"/>
          <w:b/>
        </w:rPr>
        <w:t>arg</w:t>
      </w:r>
      <w:proofErr w:type="spellEnd"/>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max</w:t>
      </w:r>
      <w:r w:rsidRPr="000F7EF0">
        <w:rPr>
          <w:rFonts w:ascii="Courier New" w:eastAsia="Courier New" w:hAnsi="Courier New" w:cs="Courier New"/>
          <w:b/>
          <w:vertAlign w:val="subscript"/>
        </w:rPr>
        <w:t>I</w:t>
      </w:r>
      <w:proofErr w:type="spellEnd"/>
      <w:r w:rsidRPr="000F7EF0">
        <w:rPr>
          <w:rFonts w:ascii="Courier New" w:eastAsia="Courier New" w:hAnsi="Courier New" w:cs="Courier New"/>
          <w:b/>
          <w:vertAlign w:val="subscript"/>
        </w:rPr>
        <w:t>, |I|=N</w:t>
      </w:r>
      <w:r w:rsidRPr="000F7EF0">
        <w:rPr>
          <w:rFonts w:ascii="Courier New" w:eastAsia="Courier New" w:hAnsi="Courier New" w:cs="Courier New"/>
          <w:b/>
        </w:rPr>
        <w:t xml:space="preserve"> [(1 − λ) · s(I) − λ · </w:t>
      </w:r>
      <w:proofErr w:type="gramStart"/>
      <w:r w:rsidRPr="000F7EF0">
        <w:rPr>
          <w:rFonts w:ascii="Courier New" w:eastAsia="Courier New" w:hAnsi="Courier New" w:cs="Courier New"/>
          <w:b/>
        </w:rPr>
        <w:t>C</w:t>
      </w:r>
      <w:r w:rsidRPr="000F7EF0">
        <w:rPr>
          <w:rFonts w:ascii="Courier New" w:eastAsia="Courier New" w:hAnsi="Courier New" w:cs="Courier New"/>
          <w:b/>
          <w:vertAlign w:val="subscript"/>
        </w:rPr>
        <w:t>KL</w:t>
      </w:r>
      <w:r w:rsidRPr="000F7EF0">
        <w:rPr>
          <w:rFonts w:ascii="Courier New" w:eastAsia="Courier New" w:hAnsi="Courier New" w:cs="Courier New"/>
          <w:b/>
        </w:rPr>
        <w:t>(</w:t>
      </w:r>
      <w:proofErr w:type="gramEnd"/>
      <w:r w:rsidRPr="000F7EF0">
        <w:rPr>
          <w:rFonts w:ascii="Courier New" w:eastAsia="Courier New" w:hAnsi="Courier New" w:cs="Courier New"/>
          <w:b/>
        </w:rPr>
        <w:t>p, q(I))]</w:t>
      </w:r>
      <w:r>
        <w:rPr>
          <w:color w:val="555555"/>
        </w:rPr>
        <w:tab/>
        <w:t>(5)</w:t>
      </w:r>
    </w:p>
    <w:p w:rsidR="003C7BFE" w:rsidRDefault="00B73F70">
      <w:pPr>
        <w:pStyle w:val="ListParagraph"/>
        <w:numPr>
          <w:ilvl w:val="0"/>
          <w:numId w:val="2"/>
        </w:numPr>
        <w:spacing w:after="100"/>
      </w:pPr>
      <w:r>
        <w:rPr>
          <w:b/>
          <w:bCs/>
        </w:rPr>
        <w:t xml:space="preserve">I: </w:t>
      </w:r>
      <w:r>
        <w:t>A candidate recommendation list.</w:t>
      </w:r>
    </w:p>
    <w:p w:rsidR="003C7BFE" w:rsidRDefault="00B73F70">
      <w:pPr>
        <w:pStyle w:val="ListParagraph"/>
        <w:numPr>
          <w:ilvl w:val="0"/>
          <w:numId w:val="2"/>
        </w:numPr>
        <w:spacing w:after="100"/>
      </w:pPr>
      <w:r>
        <w:rPr>
          <w:b/>
          <w:bCs/>
        </w:rPr>
        <w:t xml:space="preserve">I*: </w:t>
      </w:r>
      <w:r>
        <w:t>The optimal recommendation list selected after calibration.</w:t>
      </w:r>
    </w:p>
    <w:p w:rsidR="003C7BFE" w:rsidRDefault="00B73F70">
      <w:pPr>
        <w:pStyle w:val="ListParagraph"/>
        <w:numPr>
          <w:ilvl w:val="0"/>
          <w:numId w:val="2"/>
        </w:numPr>
        <w:spacing w:after="100"/>
      </w:pPr>
      <w:r>
        <w:rPr>
          <w:b/>
          <w:bCs/>
        </w:rPr>
        <w:t xml:space="preserve">|I| = N: </w:t>
      </w:r>
      <w:r>
        <w:t>The recommendation list contains exactly N items.</w:t>
      </w:r>
    </w:p>
    <w:p w:rsidR="003C7BFE" w:rsidRDefault="00B73F70">
      <w:pPr>
        <w:pStyle w:val="ListParagraph"/>
        <w:numPr>
          <w:ilvl w:val="0"/>
          <w:numId w:val="2"/>
        </w:numPr>
        <w:spacing w:after="100"/>
      </w:pPr>
      <w:r>
        <w:rPr>
          <w:b/>
          <w:bCs/>
        </w:rPr>
        <w:t xml:space="preserve">s(I): </w:t>
      </w:r>
      <w:r>
        <w:t xml:space="preserve">The </w:t>
      </w:r>
      <w:r>
        <w:t>overall relevance (or recommendation score) of the recommendation list. Larger values indicate a more accurate recommendation list.</w:t>
      </w:r>
    </w:p>
    <w:p w:rsidR="003C7BFE" w:rsidRDefault="00B73F70">
      <w:pPr>
        <w:pStyle w:val="ListParagraph"/>
        <w:numPr>
          <w:ilvl w:val="0"/>
          <w:numId w:val="2"/>
        </w:numPr>
        <w:spacing w:after="100"/>
      </w:pPr>
      <w:r>
        <w:rPr>
          <w:b/>
          <w:bCs/>
        </w:rPr>
        <w:t>p(</w:t>
      </w:r>
      <w:proofErr w:type="spellStart"/>
      <w:r>
        <w:rPr>
          <w:b/>
          <w:bCs/>
        </w:rPr>
        <w:t>g|u</w:t>
      </w:r>
      <w:proofErr w:type="spellEnd"/>
      <w:r>
        <w:rPr>
          <w:b/>
          <w:bCs/>
        </w:rPr>
        <w:t xml:space="preserve">): </w:t>
      </w:r>
      <w:r>
        <w:t>The user's historical genre distribution. It represents how frequently user u has interacted with each genre g in th</w:t>
      </w:r>
      <w:r>
        <w:t>e past.</w:t>
      </w:r>
    </w:p>
    <w:p w:rsidR="003C7BFE" w:rsidRDefault="00B73F70">
      <w:pPr>
        <w:pStyle w:val="ListParagraph"/>
        <w:numPr>
          <w:ilvl w:val="0"/>
          <w:numId w:val="2"/>
        </w:numPr>
        <w:spacing w:after="100"/>
      </w:pPr>
      <w:r>
        <w:rPr>
          <w:b/>
          <w:bCs/>
        </w:rPr>
        <w:t>q(</w:t>
      </w:r>
      <w:proofErr w:type="spellStart"/>
      <w:r>
        <w:rPr>
          <w:b/>
          <w:bCs/>
        </w:rPr>
        <w:t>g|u</w:t>
      </w:r>
      <w:proofErr w:type="spellEnd"/>
      <w:r>
        <w:rPr>
          <w:b/>
          <w:bCs/>
        </w:rPr>
        <w:t xml:space="preserve">), written as q(I): </w:t>
      </w:r>
      <w:r>
        <w:t>The genre distribution of the recommended list.</w:t>
      </w:r>
    </w:p>
    <w:p w:rsidR="003C7BFE" w:rsidRDefault="00B73F70">
      <w:pPr>
        <w:pStyle w:val="ListParagraph"/>
        <w:numPr>
          <w:ilvl w:val="0"/>
          <w:numId w:val="2"/>
        </w:numPr>
        <w:spacing w:after="100"/>
      </w:pPr>
      <w:proofErr w:type="gramStart"/>
      <w:r>
        <w:rPr>
          <w:b/>
          <w:bCs/>
        </w:rPr>
        <w:t>CKL(</w:t>
      </w:r>
      <w:proofErr w:type="gramEnd"/>
      <w:r>
        <w:rPr>
          <w:b/>
          <w:bCs/>
        </w:rPr>
        <w:t xml:space="preserve">p, q(I)): </w:t>
      </w:r>
      <w:r>
        <w:t xml:space="preserve">The </w:t>
      </w:r>
      <w:proofErr w:type="spellStart"/>
      <w:r>
        <w:t>Kullback-Leibler</w:t>
      </w:r>
      <w:proofErr w:type="spellEnd"/>
      <w:r>
        <w:t xml:space="preserve"> (KL) divergence between the user's historical genre distribution and the recommendation genre distribution. It measures how different the tw</w:t>
      </w:r>
      <w:r>
        <w:t>o distributions are.</w:t>
      </w:r>
    </w:p>
    <w:p w:rsidR="003C7BFE" w:rsidRDefault="00B73F70">
      <w:pPr>
        <w:pStyle w:val="ListParagraph"/>
        <w:numPr>
          <w:ilvl w:val="0"/>
          <w:numId w:val="2"/>
        </w:numPr>
        <w:spacing w:after="100"/>
      </w:pPr>
      <w:r>
        <w:rPr>
          <w:b/>
          <w:bCs/>
        </w:rPr>
        <w:t xml:space="preserve">λ: </w:t>
      </w:r>
      <w:r>
        <w:t>A weighting parameter between 0 and 1 that controls the trade-off between recommendation accuracy and calibration. A larger value of λ gives more importance to calibration; a smaller value gives more importance to recommendation acc</w:t>
      </w:r>
      <w:r>
        <w:t>uracy.</w:t>
      </w:r>
    </w:p>
    <w:p w:rsidR="003C7BFE" w:rsidRDefault="00B73F70">
      <w:pPr>
        <w:pStyle w:val="ListParagraph"/>
        <w:numPr>
          <w:ilvl w:val="0"/>
          <w:numId w:val="2"/>
        </w:numPr>
        <w:spacing w:after="100"/>
      </w:pPr>
      <w:proofErr w:type="spellStart"/>
      <w:r>
        <w:rPr>
          <w:b/>
          <w:bCs/>
        </w:rPr>
        <w:t>arg</w:t>
      </w:r>
      <w:proofErr w:type="spellEnd"/>
      <w:r>
        <w:rPr>
          <w:b/>
          <w:bCs/>
        </w:rPr>
        <w:t xml:space="preserve"> max: </w:t>
      </w:r>
      <w:r>
        <w:t>This means select the recommendation list with the highest overall objective value.</w:t>
      </w:r>
    </w:p>
    <w:p w:rsidR="003C7BFE" w:rsidRDefault="00B73F70">
      <w:pPr>
        <w:pStyle w:val="Heading3"/>
      </w:pPr>
      <w:r>
        <w:t>Understanding the Two Genre Distributions</w:t>
      </w:r>
    </w:p>
    <w:p w:rsidR="003C7BFE" w:rsidRDefault="00B73F70">
      <w:pPr>
        <w:spacing w:after="160"/>
      </w:pPr>
      <w:r>
        <w:t>The calibration objective compares two probability distributions. The first is the user preference distribution p(</w:t>
      </w:r>
      <w:proofErr w:type="spellStart"/>
      <w:r>
        <w:t>g|u</w:t>
      </w:r>
      <w:proofErr w:type="spellEnd"/>
      <w:r>
        <w:t>), which represents the user's historical interests. For example, if a user has watched 70% Romance and 30% Action, then p(</w:t>
      </w:r>
      <w:proofErr w:type="spellStart"/>
      <w:r>
        <w:t>g|u</w:t>
      </w:r>
      <w:proofErr w:type="spellEnd"/>
      <w:r>
        <w:t>) = [0.70, 0.</w:t>
      </w:r>
      <w:r>
        <w:t>30]. This is considered the target distribution because it reflects the user's actual interests.</w:t>
      </w:r>
    </w:p>
    <w:p w:rsidR="003C7BFE" w:rsidRDefault="00B73F70">
      <w:pPr>
        <w:spacing w:after="160"/>
      </w:pPr>
      <w:r>
        <w:t>The second is the recommendation distribution q(</w:t>
      </w:r>
      <w:proofErr w:type="spellStart"/>
      <w:r>
        <w:t>g|u</w:t>
      </w:r>
      <w:proofErr w:type="spellEnd"/>
      <w:r>
        <w:t>), which represents the genres present in the recommended list. Suppose the recommender returns 100% Romance</w:t>
      </w:r>
      <w:r>
        <w:t xml:space="preserve"> and 0% Action; then q(</w:t>
      </w:r>
      <w:proofErr w:type="spellStart"/>
      <w:r>
        <w:t>g|u</w:t>
      </w:r>
      <w:proofErr w:type="spellEnd"/>
      <w:r>
        <w:t>) = [1.00, 0.00]. Although these recommendations may have high predicted relevance, they do not accurately reflect the user's overall interests.</w:t>
      </w:r>
    </w:p>
    <w:p w:rsidR="003C7BFE" w:rsidRDefault="00B73F70">
      <w:pPr>
        <w:pStyle w:val="Heading3"/>
      </w:pPr>
      <w:r>
        <w:t>What Is KL Divergence?</w:t>
      </w:r>
    </w:p>
    <w:p w:rsidR="003C7BFE" w:rsidRDefault="00B73F70">
      <w:pPr>
        <w:spacing w:after="160"/>
      </w:pPr>
      <w:r>
        <w:t xml:space="preserve">The calibration term in the objective function, </w:t>
      </w:r>
      <w:proofErr w:type="gramStart"/>
      <w:r>
        <w:t>CKL(</w:t>
      </w:r>
      <w:proofErr w:type="gramEnd"/>
      <w:r>
        <w:t xml:space="preserve">p, q(I)), </w:t>
      </w:r>
      <w:r>
        <w:t xml:space="preserve">is the </w:t>
      </w:r>
      <w:proofErr w:type="spellStart"/>
      <w:r>
        <w:t>Kullback-Leibler</w:t>
      </w:r>
      <w:proofErr w:type="spellEnd"/>
      <w:r>
        <w:t xml:space="preserve"> (KL) divergence, a statistical measure that calculates the difference between two probability distributions. Here, p(</w:t>
      </w:r>
      <w:proofErr w:type="spellStart"/>
      <w:r>
        <w:t>g|u</w:t>
      </w:r>
      <w:proofErr w:type="spellEnd"/>
      <w:r>
        <w:t>) is the user's historical genre distribution and q(</w:t>
      </w:r>
      <w:proofErr w:type="spellStart"/>
      <w:r>
        <w:t>g|u</w:t>
      </w:r>
      <w:proofErr w:type="spellEnd"/>
      <w:r>
        <w:t xml:space="preserve">) is the genre distribution of the recommended list. The </w:t>
      </w:r>
      <w:r>
        <w:t>KL divergence measures how far the recommendation distribution is from the user's true preference distribution. A small KL divergence means the recommendations closely match the user's interests, while a large KL divergence means the recommendations are po</w:t>
      </w:r>
      <w:r>
        <w:t>orly calibrated and overrepresent some genres while underrepresenting others. Therefore, minimizing KL divergence produces recommendations that better reflect the user's complete range of interests.</w:t>
      </w:r>
    </w:p>
    <w:p w:rsidR="003C7BFE" w:rsidRDefault="00B73F70">
      <w:pPr>
        <w:pStyle w:val="Heading3"/>
      </w:pPr>
      <w:r>
        <w:lastRenderedPageBreak/>
        <w:t>How the Calibration Objective Works</w:t>
      </w:r>
    </w:p>
    <w:p w:rsidR="003C7BFE" w:rsidRDefault="00B73F70">
      <w:pPr>
        <w:spacing w:after="160"/>
      </w:pPr>
      <w:r>
        <w:t>The objective functio</w:t>
      </w:r>
      <w:r>
        <w:t xml:space="preserve">n contains two competing terms. The first term, (1 − λ) · s(I), rewards recommendation lists that have high relevance and prediction accuracy. The second term, λ · </w:t>
      </w:r>
      <w:proofErr w:type="gramStart"/>
      <w:r>
        <w:t>CKL(</w:t>
      </w:r>
      <w:proofErr w:type="gramEnd"/>
      <w:r>
        <w:t>p, q(I)), penalizes recommendation lists whose genre distribution differs from the user'</w:t>
      </w:r>
      <w:r>
        <w:t>s historical genre distribution. The recommender therefore tries to maximize recommendation relevance while minimizing the difference between the user's historical interests and the recommended genres. This creates a balanced recommendation list that is bo</w:t>
      </w:r>
      <w:r>
        <w:t>th accurate and representative of the user's preferences.</w:t>
      </w:r>
    </w:p>
    <w:p w:rsidR="003C7BFE" w:rsidRDefault="00B73F70">
      <w:pPr>
        <w:pStyle w:val="Heading3"/>
      </w:pPr>
      <w:r>
        <w:t>Experimental Findings</w:t>
      </w:r>
    </w:p>
    <w:p w:rsidR="003C7BFE" w:rsidRDefault="00B73F70">
      <w:pPr>
        <w:spacing w:after="160"/>
      </w:pPr>
      <w:proofErr w:type="spellStart"/>
      <w:r>
        <w:t>Steck</w:t>
      </w:r>
      <w:proofErr w:type="spellEnd"/>
      <w:r>
        <w:t xml:space="preserve"> evaluated the calibration approach using the </w:t>
      </w:r>
      <w:proofErr w:type="spellStart"/>
      <w:r>
        <w:t>MovieLens</w:t>
      </w:r>
      <w:proofErr w:type="spellEnd"/>
      <w:r>
        <w:t xml:space="preserve"> 20M dataset. The experiments showed that increasing the calibration weight significantly improved genre calibration</w:t>
      </w:r>
      <w:r>
        <w:t xml:space="preserve"> while causing only a relatively small reduction in recommendation accuracy. For example, when λ = 0.99, the results were as shown in Table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7BFE">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pPr>
              <w:jc w:val="right"/>
            </w:pPr>
            <w:r>
              <w:rPr>
                <w:b/>
                <w:bCs/>
                <w:color w:val="FFFFFF"/>
                <w:sz w:val="20"/>
                <w:szCs w:val="20"/>
              </w:rPr>
              <w:t>Before Calibration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pPr>
              <w:jc w:val="right"/>
            </w:pPr>
            <w:r>
              <w:rPr>
                <w:b/>
                <w:bCs/>
                <w:color w:val="FFFFFF"/>
                <w:sz w:val="20"/>
                <w:szCs w:val="20"/>
              </w:rPr>
              <w:t>After Calibration</w:t>
            </w:r>
          </w:p>
        </w:tc>
      </w:tr>
      <w:tr w:rsidR="003C7B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Recall@50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0.464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0.417</w:t>
            </w:r>
          </w:p>
        </w:tc>
      </w:tr>
      <w:tr w:rsidR="003C7B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Calibration (CKL)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Much higher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Significantly lower (better)</w:t>
            </w:r>
          </w:p>
        </w:tc>
      </w:tr>
    </w:tbl>
    <w:p w:rsidR="003C7BFE" w:rsidRDefault="00B73F70">
      <w:pPr>
        <w:spacing w:before="60" w:after="200"/>
        <w:jc w:val="center"/>
      </w:pPr>
      <w:r>
        <w:rPr>
          <w:i/>
          <w:iCs/>
          <w:color w:val="555555"/>
          <w:sz w:val="20"/>
          <w:szCs w:val="20"/>
        </w:rPr>
        <w:t>Table 7: Effect of calibration weight λ = 0.99 on recommendation accuracy and calibration (</w:t>
      </w:r>
      <w:proofErr w:type="spellStart"/>
      <w:r>
        <w:rPr>
          <w:i/>
          <w:iCs/>
          <w:color w:val="555555"/>
          <w:sz w:val="20"/>
          <w:szCs w:val="20"/>
        </w:rPr>
        <w:t>Steck</w:t>
      </w:r>
      <w:proofErr w:type="spellEnd"/>
      <w:r>
        <w:rPr>
          <w:i/>
          <w:iCs/>
          <w:color w:val="555555"/>
          <w:sz w:val="20"/>
          <w:szCs w:val="20"/>
        </w:rPr>
        <w:t>, 2018).</w:t>
      </w:r>
    </w:p>
    <w:p w:rsidR="003C7BFE" w:rsidRDefault="00B73F70">
      <w:pPr>
        <w:spacing w:after="160"/>
      </w:pPr>
      <w:r>
        <w:t>This demonstrates that a relatively small decrease in ranking accuracy can produce recommendations that much more closely</w:t>
      </w:r>
      <w:r>
        <w:t xml:space="preserve"> match a user's historical interests.</w:t>
      </w:r>
    </w:p>
    <w:p w:rsidR="003C7BFE" w:rsidRDefault="00B73F70">
      <w:pPr>
        <w:pStyle w:val="Heading3"/>
      </w:pPr>
      <w:r>
        <w:t>How This Connects to the EDA Findings</w:t>
      </w:r>
    </w:p>
    <w:p w:rsidR="003C7BFE" w:rsidRDefault="00B73F70">
      <w:pPr>
        <w:spacing w:after="160"/>
      </w:pPr>
      <w:r>
        <w:t xml:space="preserve">The exploratory data analysis showed that popular movies receive much more exposure than niche movies. </w:t>
      </w:r>
      <w:proofErr w:type="spellStart"/>
      <w:r>
        <w:t>Steck</w:t>
      </w:r>
      <w:proofErr w:type="spellEnd"/>
      <w:r>
        <w:t xml:space="preserve"> explains why this happens: when recommender systems optimize only for p</w:t>
      </w:r>
      <w:r>
        <w:t>rediction accuracy, they repeatedly recommend items belonging to the user's dominant interests, and less frequent interests receive progressively less exposure, creating an imbalance similar to the class imbalance problem in machine learning. This observat</w:t>
      </w:r>
      <w:r>
        <w:t>ion provides the theoretical foundation for EDA Findings 1 and 2, where it was observed that popularity bias causes recommendation lists to become dominated by a small number of frequently recommended items.</w:t>
      </w:r>
    </w:p>
    <w:p w:rsidR="003C7BFE" w:rsidRDefault="00B73F70">
      <w:pPr>
        <w:pStyle w:val="Heading3"/>
      </w:pPr>
      <w:r>
        <w:t>Connection to the JFDS Equation</w:t>
      </w:r>
    </w:p>
    <w:p w:rsidR="003C7BFE" w:rsidRDefault="00B73F70">
      <w:pPr>
        <w:spacing w:after="160"/>
      </w:pPr>
      <w:proofErr w:type="spellStart"/>
      <w:r>
        <w:t>Steck's</w:t>
      </w:r>
      <w:proofErr w:type="spellEnd"/>
      <w:r>
        <w:t xml:space="preserve"> work int</w:t>
      </w:r>
      <w:r>
        <w:t xml:space="preserve">roduced the idea that recommendation systems should compensate for imbalances instead of simply maximizing prediction accuracy. Inspired by this principle, the JFDS equation includes the </w:t>
      </w:r>
      <w:proofErr w:type="spellStart"/>
      <w:r>
        <w:t>fair_boost</w:t>
      </w:r>
      <w:proofErr w:type="spellEnd"/>
      <w:r>
        <w:t>(</w:t>
      </w:r>
      <w:proofErr w:type="spellStart"/>
      <w:r>
        <w:t>i</w:t>
      </w:r>
      <w:proofErr w:type="spellEnd"/>
      <w:r>
        <w:t>) term. Instead of correcting imbalance at the user prefe</w:t>
      </w:r>
      <w:r>
        <w:t xml:space="preserve">rence level through genre calibration, </w:t>
      </w:r>
      <w:proofErr w:type="spellStart"/>
      <w:r>
        <w:t>fair_boost</w:t>
      </w:r>
      <w:proofErr w:type="spellEnd"/>
      <w:r>
        <w:t>(</w:t>
      </w:r>
      <w:proofErr w:type="spellStart"/>
      <w:r>
        <w:t>i</w:t>
      </w:r>
      <w:proofErr w:type="spellEnd"/>
      <w:r>
        <w:t>) increases the ranking score of under-exposed (less popular) movies. This helps improve item-level exposure fairness, ensuring that niche movies have a better chance of appearing in the recommendation lis</w:t>
      </w:r>
      <w:r>
        <w:t>t.</w:t>
      </w:r>
    </w:p>
    <w:p w:rsidR="003C7BFE" w:rsidRDefault="00B73F70">
      <w:pPr>
        <w:pStyle w:val="Heading3"/>
      </w:pPr>
      <w:r>
        <w:t>What Calibration Does Not Address</w:t>
      </w:r>
    </w:p>
    <w:p w:rsidR="003C7BFE" w:rsidRDefault="00B73F70">
      <w:pPr>
        <w:spacing w:after="160"/>
      </w:pPr>
      <w:proofErr w:type="spellStart"/>
      <w:r>
        <w:t>Steck's</w:t>
      </w:r>
      <w:proofErr w:type="spellEnd"/>
      <w:r>
        <w:t xml:space="preserve"> calibration method focuses on user-level fairness; its objective is to ensure that the proportions of genres in the recommendation list closely match the user's historical interests. However, it does not explicitly consider how often individual ite</w:t>
      </w:r>
      <w:r>
        <w:t>ms are recommended across the entire system. For example, two Action movies may contribute equally toward genre calibration, even if one is a blockbuster that is recommended millions of times while the other is a niche movie that is rarely recommended. The</w:t>
      </w:r>
      <w:r>
        <w:t xml:space="preserve"> JFDS model addresses this complementary problem by </w:t>
      </w:r>
      <w:r>
        <w:lastRenderedPageBreak/>
        <w:t>introducing item-level exposure fairness, where less popular movies receive an explicit fairness boost. As a result, this approach not only maintains diversity and relevance but also increases the visibil</w:t>
      </w:r>
      <w:r>
        <w:t>ity of under-exposed items in the recommendation process.</w:t>
      </w:r>
    </w:p>
    <w:p w:rsidR="003C7BFE" w:rsidRDefault="00B73F70">
      <w:pPr>
        <w:pStyle w:val="Heading2"/>
        <w:spacing w:before="240" w:after="120"/>
      </w:pPr>
      <w:r>
        <w:t xml:space="preserve">Paper 3: Singh and </w:t>
      </w:r>
      <w:proofErr w:type="spellStart"/>
      <w:r>
        <w:t>Joachims</w:t>
      </w:r>
      <w:proofErr w:type="spellEnd"/>
      <w:r>
        <w:t xml:space="preserve"> (2018) - Fairness of Exposure in Rankings</w:t>
      </w:r>
    </w:p>
    <w:p w:rsidR="003C7BFE" w:rsidRDefault="00B73F70">
      <w:pPr>
        <w:spacing w:after="160"/>
      </w:pPr>
      <w:r>
        <w:t xml:space="preserve">Singh, A. and </w:t>
      </w:r>
      <w:proofErr w:type="spellStart"/>
      <w:r>
        <w:t>Joachims</w:t>
      </w:r>
      <w:proofErr w:type="spellEnd"/>
      <w:r>
        <w:t>, T. (2018). Fairness of Exposure in Rankings. KDD.</w:t>
      </w:r>
    </w:p>
    <w:p w:rsidR="003C7BFE" w:rsidRDefault="00B73F70">
      <w:pPr>
        <w:spacing w:after="160"/>
      </w:pPr>
      <w:r>
        <w:t>This paper introduced the concept of exposure fairness, which focuses on whether different items receive a fair amount of visibility in a ranked recommendation list. Traditional ranking algorithms usually optimize only for relevance, assuming that the most</w:t>
      </w:r>
      <w:r>
        <w:t xml:space="preserve"> relevant items should always appear at the top. However, because users pay much more attention to higher-ranked positions, even small differences in predicted relevance can lead to large differences in item exposure.</w:t>
      </w:r>
    </w:p>
    <w:p w:rsidR="003C7BFE" w:rsidRDefault="00B73F70">
      <w:pPr>
        <w:spacing w:after="160"/>
      </w:pPr>
      <w:r>
        <w:t xml:space="preserve">The authors demonstrated this using a </w:t>
      </w:r>
      <w:r>
        <w:t>job-seeker ranking example. Although the average relevance difference between male and female applicants was only 0.03, the standard Probability Ranking Principle (PRP) produced rankings where female applicants received approximately 30% less exposure. Thi</w:t>
      </w:r>
      <w:r>
        <w:t>s showed that optimizing only for ranking accuracy can unintentionally create significant exposure bias.</w:t>
      </w:r>
    </w:p>
    <w:p w:rsidR="003C7BFE" w:rsidRDefault="00B73F70">
      <w:pPr>
        <w:spacing w:after="160"/>
      </w:pPr>
      <w:r>
        <w:t>To measure exposure, the paper defines Equation 6.</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r w:rsidRPr="000F7EF0">
        <w:rPr>
          <w:rFonts w:ascii="Courier New" w:eastAsia="Courier New" w:hAnsi="Courier New" w:cs="Courier New"/>
          <w:b/>
        </w:rPr>
        <w:t>Exposure(</w:t>
      </w:r>
      <w:proofErr w:type="spellStart"/>
      <w:r w:rsidRPr="000F7EF0">
        <w:rPr>
          <w:rFonts w:ascii="Courier New" w:eastAsia="Courier New" w:hAnsi="Courier New" w:cs="Courier New"/>
          <w:b/>
        </w:rPr>
        <w:t>d</w:t>
      </w:r>
      <w:r w:rsidRPr="000F7EF0">
        <w:rPr>
          <w:rFonts w:ascii="Courier New" w:eastAsia="Courier New" w:hAnsi="Courier New" w:cs="Courier New"/>
          <w:b/>
          <w:vertAlign w:val="subscript"/>
        </w:rPr>
        <w:t>i</w:t>
      </w:r>
      <w:r w:rsidRPr="000F7EF0">
        <w:rPr>
          <w:rFonts w:ascii="Courier New" w:eastAsia="Courier New" w:hAnsi="Courier New" w:cs="Courier New"/>
          <w:b/>
        </w:rPr>
        <w:t>|P</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Σ</w:t>
      </w:r>
      <w:r w:rsidRPr="000F7EF0">
        <w:rPr>
          <w:rFonts w:ascii="Courier New" w:eastAsia="Courier New" w:hAnsi="Courier New" w:cs="Courier New"/>
          <w:b/>
          <w:vertAlign w:val="subscript"/>
        </w:rPr>
        <w:t>j</w:t>
      </w:r>
      <w:proofErr w:type="spellEnd"/>
      <w:r w:rsidRPr="000F7EF0">
        <w:rPr>
          <w:rFonts w:ascii="Courier New" w:eastAsia="Courier New" w:hAnsi="Courier New" w:cs="Courier New"/>
          <w:b/>
          <w:vertAlign w:val="subscript"/>
        </w:rPr>
        <w:t>=1</w:t>
      </w:r>
      <w:r w:rsidRPr="000F7EF0">
        <w:rPr>
          <w:rFonts w:ascii="Courier New" w:eastAsia="Courier New" w:hAnsi="Courier New" w:cs="Courier New"/>
          <w:b/>
          <w:vertAlign w:val="superscript"/>
        </w:rPr>
        <w:t>N</w:t>
      </w:r>
      <w:r w:rsidRPr="000F7EF0">
        <w:rPr>
          <w:rFonts w:ascii="Courier New" w:eastAsia="Courier New" w:hAnsi="Courier New" w:cs="Courier New"/>
          <w:b/>
        </w:rPr>
        <w:t xml:space="preserve"> </w:t>
      </w:r>
      <w:proofErr w:type="spellStart"/>
      <w:proofErr w:type="gramStart"/>
      <w:r w:rsidRPr="000F7EF0">
        <w:rPr>
          <w:rFonts w:ascii="Courier New" w:eastAsia="Courier New" w:hAnsi="Courier New" w:cs="Courier New"/>
          <w:b/>
        </w:rPr>
        <w:t>P</w:t>
      </w:r>
      <w:r w:rsidRPr="000F7EF0">
        <w:rPr>
          <w:rFonts w:ascii="Courier New" w:eastAsia="Courier New" w:hAnsi="Courier New" w:cs="Courier New"/>
          <w:b/>
          <w:vertAlign w:val="subscript"/>
        </w:rPr>
        <w:t>i,j</w:t>
      </w:r>
      <w:proofErr w:type="spellEnd"/>
      <w:proofErr w:type="gramEnd"/>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v</w:t>
      </w:r>
      <w:r w:rsidRPr="000F7EF0">
        <w:rPr>
          <w:rFonts w:ascii="Courier New" w:eastAsia="Courier New" w:hAnsi="Courier New" w:cs="Courier New"/>
          <w:b/>
          <w:vertAlign w:val="subscript"/>
        </w:rPr>
        <w:t>j</w:t>
      </w:r>
      <w:proofErr w:type="spellEnd"/>
      <w:r>
        <w:rPr>
          <w:color w:val="555555"/>
        </w:rPr>
        <w:tab/>
        <w:t>(6)</w:t>
      </w:r>
    </w:p>
    <w:p w:rsidR="003C7BFE" w:rsidRDefault="00B73F70">
      <w:pPr>
        <w:pStyle w:val="ListParagraph"/>
        <w:numPr>
          <w:ilvl w:val="0"/>
          <w:numId w:val="2"/>
        </w:numPr>
        <w:spacing w:after="100"/>
      </w:pPr>
      <w:r>
        <w:rPr>
          <w:b/>
          <w:bCs/>
        </w:rPr>
        <w:t xml:space="preserve">di: </w:t>
      </w:r>
      <w:r>
        <w:t>The item (or document) whose exposure is being measured. In t</w:t>
      </w:r>
      <w:r>
        <w:t>he recommender system, this corresponds to one movie.</w:t>
      </w:r>
    </w:p>
    <w:p w:rsidR="003C7BFE" w:rsidRDefault="00B73F70">
      <w:pPr>
        <w:pStyle w:val="ListParagraph"/>
        <w:numPr>
          <w:ilvl w:val="0"/>
          <w:numId w:val="2"/>
        </w:numPr>
        <w:spacing w:after="100"/>
      </w:pPr>
      <w:r>
        <w:rPr>
          <w:b/>
          <w:bCs/>
        </w:rPr>
        <w:t xml:space="preserve">P: </w:t>
      </w:r>
      <w:r>
        <w:t>The ranking policy represented as a probabilistic ranking matrix. Instead of assigning every item to one fixed position, the matrix stores the probability that each item appears at each ranking posit</w:t>
      </w:r>
      <w:r>
        <w:t>ion.</w:t>
      </w:r>
    </w:p>
    <w:p w:rsidR="003C7BFE" w:rsidRDefault="00B73F70">
      <w:pPr>
        <w:pStyle w:val="ListParagraph"/>
        <w:numPr>
          <w:ilvl w:val="0"/>
          <w:numId w:val="2"/>
        </w:numPr>
        <w:spacing w:after="100"/>
      </w:pPr>
      <w:proofErr w:type="spellStart"/>
      <w:proofErr w:type="gramStart"/>
      <w:r>
        <w:rPr>
          <w:b/>
          <w:bCs/>
        </w:rPr>
        <w:t>Pi,j</w:t>
      </w:r>
      <w:proofErr w:type="spellEnd"/>
      <w:proofErr w:type="gramEnd"/>
      <w:r>
        <w:rPr>
          <w:b/>
          <w:bCs/>
        </w:rPr>
        <w:t xml:space="preserve">: </w:t>
      </w:r>
      <w:r>
        <w:t>The probability that item di is placed at ranking position j.</w:t>
      </w:r>
    </w:p>
    <w:p w:rsidR="003C7BFE" w:rsidRDefault="00B73F70">
      <w:pPr>
        <w:pStyle w:val="ListParagraph"/>
        <w:numPr>
          <w:ilvl w:val="0"/>
          <w:numId w:val="2"/>
        </w:numPr>
        <w:spacing w:after="100"/>
      </w:pPr>
      <w:r>
        <w:rPr>
          <w:b/>
          <w:bCs/>
        </w:rPr>
        <w:t xml:space="preserve">N: </w:t>
      </w:r>
      <w:r>
        <w:t>The total number of positions in the recommendation list.</w:t>
      </w:r>
    </w:p>
    <w:p w:rsidR="003C7BFE" w:rsidRDefault="00B73F70">
      <w:pPr>
        <w:pStyle w:val="ListParagraph"/>
        <w:numPr>
          <w:ilvl w:val="0"/>
          <w:numId w:val="2"/>
        </w:numPr>
        <w:spacing w:after="100"/>
      </w:pPr>
      <w:proofErr w:type="spellStart"/>
      <w:r>
        <w:rPr>
          <w:b/>
          <w:bCs/>
        </w:rPr>
        <w:t>vj</w:t>
      </w:r>
      <w:proofErr w:type="spellEnd"/>
      <w:r>
        <w:rPr>
          <w:b/>
          <w:bCs/>
        </w:rPr>
        <w:t xml:space="preserve">: </w:t>
      </w:r>
      <w:r>
        <w:t>The exposure (or attention) received at ranking position j. Higher positions receive larger values because users are m</w:t>
      </w:r>
      <w:r>
        <w:t>uch more likely to view items near the top of the list.</w:t>
      </w:r>
    </w:p>
    <w:p w:rsidR="003C7BFE" w:rsidRDefault="00B73F70">
      <w:pPr>
        <w:pStyle w:val="ListParagraph"/>
        <w:numPr>
          <w:ilvl w:val="0"/>
          <w:numId w:val="2"/>
        </w:numPr>
        <w:spacing w:after="100"/>
      </w:pPr>
      <w:proofErr w:type="spellStart"/>
      <w:r>
        <w:rPr>
          <w:b/>
          <w:bCs/>
        </w:rPr>
        <w:t>Σj</w:t>
      </w:r>
      <w:proofErr w:type="spellEnd"/>
      <w:r>
        <w:rPr>
          <w:b/>
          <w:bCs/>
        </w:rPr>
        <w:t>=</w:t>
      </w:r>
      <w:proofErr w:type="gramStart"/>
      <w:r>
        <w:rPr>
          <w:b/>
          <w:bCs/>
        </w:rPr>
        <w:t>1..</w:t>
      </w:r>
      <w:proofErr w:type="gramEnd"/>
      <w:r>
        <w:rPr>
          <w:b/>
          <w:bCs/>
        </w:rPr>
        <w:t xml:space="preserve">N: </w:t>
      </w:r>
      <w:r>
        <w:t>Sum the exposure contributed by every possible ranking position.</w:t>
      </w:r>
    </w:p>
    <w:p w:rsidR="003C7BFE" w:rsidRDefault="00B73F70">
      <w:pPr>
        <w:pStyle w:val="Heading3"/>
      </w:pPr>
      <w:r>
        <w:t>Understanding Exposure</w:t>
      </w:r>
    </w:p>
    <w:p w:rsidR="003C7BFE" w:rsidRDefault="00B73F70">
      <w:pPr>
        <w:spacing w:after="160"/>
      </w:pPr>
      <w:r>
        <w:t xml:space="preserve">The key idea behind this paper is that not all ranking positions receive equal attention. For example, </w:t>
      </w:r>
      <w:r>
        <w:t>consider the ranking attention values in Table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C7BFE">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Position</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pPr>
              <w:jc w:val="right"/>
            </w:pPr>
            <w:r>
              <w:rPr>
                <w:b/>
                <w:bCs/>
                <w:color w:val="FFFFFF"/>
                <w:sz w:val="20"/>
                <w:szCs w:val="20"/>
              </w:rPr>
              <w:t>Estimated User Attention (</w:t>
            </w:r>
            <w:proofErr w:type="spellStart"/>
            <w:r>
              <w:rPr>
                <w:b/>
                <w:bCs/>
                <w:color w:val="FFFFFF"/>
                <w:sz w:val="20"/>
                <w:szCs w:val="20"/>
              </w:rPr>
              <w:t>vj</w:t>
            </w:r>
            <w:proofErr w:type="spellEnd"/>
            <w:r>
              <w:rPr>
                <w:b/>
                <w:bCs/>
                <w:color w:val="FFFFFF"/>
                <w:sz w:val="20"/>
                <w:szCs w:val="20"/>
              </w:rPr>
              <w:t>)</w:t>
            </w:r>
          </w:p>
        </w:tc>
      </w:tr>
      <w:tr w:rsidR="003C7BF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1.00</w:t>
            </w:r>
          </w:p>
        </w:tc>
      </w:tr>
      <w:tr w:rsidR="003C7BF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0.80</w:t>
            </w:r>
          </w:p>
        </w:tc>
      </w:tr>
      <w:tr w:rsidR="003C7BF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0.60</w:t>
            </w:r>
          </w:p>
        </w:tc>
      </w:tr>
      <w:tr w:rsidR="003C7BF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0.45</w:t>
            </w:r>
          </w:p>
        </w:tc>
      </w:tr>
      <w:tr w:rsidR="003C7BF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0.30</w:t>
            </w:r>
          </w:p>
        </w:tc>
      </w:tr>
    </w:tbl>
    <w:p w:rsidR="003C7BFE" w:rsidRDefault="00B73F70">
      <w:pPr>
        <w:spacing w:before="60" w:after="200"/>
        <w:jc w:val="center"/>
      </w:pPr>
      <w:r>
        <w:rPr>
          <w:i/>
          <w:iCs/>
          <w:color w:val="555555"/>
          <w:sz w:val="20"/>
          <w:szCs w:val="20"/>
        </w:rPr>
        <w:lastRenderedPageBreak/>
        <w:t>Table 8: Example user attention values by ranking position.</w:t>
      </w:r>
    </w:p>
    <w:p w:rsidR="003C7BFE" w:rsidRDefault="00B73F70">
      <w:pPr>
        <w:spacing w:after="160"/>
      </w:pPr>
      <w:r>
        <w:t>A movie appearing at Position 1 receives much more exposure than the same movie appearing at Position 5. Therefore, fairness is not only about which movies are recommended, but also where they are placed in the ranking.</w:t>
      </w:r>
    </w:p>
    <w:p w:rsidR="003C7BFE" w:rsidRDefault="00B73F70">
      <w:pPr>
        <w:pStyle w:val="Heading3"/>
      </w:pPr>
      <w:r>
        <w:t>Understanding the Exposure Equation</w:t>
      </w:r>
    </w:p>
    <w:p w:rsidR="003C7BFE" w:rsidRDefault="00B73F70">
      <w:pPr>
        <w:spacing w:after="160"/>
      </w:pPr>
      <w:r>
        <w:t>The exposure equation calculates the expected exposure received by item di. For every possible ranking position: the probability that the movie appears in that position (</w:t>
      </w:r>
      <w:proofErr w:type="spellStart"/>
      <w:proofErr w:type="gramStart"/>
      <w:r>
        <w:t>Pi,j</w:t>
      </w:r>
      <w:proofErr w:type="spellEnd"/>
      <w:proofErr w:type="gramEnd"/>
      <w:r>
        <w:t>) is obtained; this probability is multiplied by the amount of user attention avai</w:t>
      </w:r>
      <w:r>
        <w:t>lable at that position (</w:t>
      </w:r>
      <w:proofErr w:type="spellStart"/>
      <w:r>
        <w:t>vj</w:t>
      </w:r>
      <w:proofErr w:type="spellEnd"/>
      <w:r>
        <w:t>); and the values are added together across all ranking positions. The result is the total expected visibility that the movie receives.</w:t>
      </w:r>
    </w:p>
    <w:p w:rsidR="003C7BFE" w:rsidRDefault="00B73F70">
      <w:pPr>
        <w:spacing w:after="160"/>
      </w:pPr>
      <w:r>
        <w:t>For example, suppose a movie has the probabilities shown in Table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C7BFE">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Position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pPr>
              <w:jc w:val="right"/>
            </w:pPr>
            <w:r>
              <w:rPr>
                <w:b/>
                <w:bCs/>
                <w:color w:val="FFFFFF"/>
                <w:sz w:val="20"/>
                <w:szCs w:val="20"/>
              </w:rPr>
              <w:t>Probability (</w:t>
            </w:r>
            <w:proofErr w:type="spellStart"/>
            <w:proofErr w:type="gramStart"/>
            <w:r>
              <w:rPr>
                <w:b/>
                <w:bCs/>
                <w:color w:val="FFFFFF"/>
                <w:sz w:val="20"/>
                <w:szCs w:val="20"/>
              </w:rPr>
              <w:t>Pi,</w:t>
            </w:r>
            <w:r>
              <w:rPr>
                <w:b/>
                <w:bCs/>
                <w:color w:val="FFFFFF"/>
                <w:sz w:val="20"/>
                <w:szCs w:val="20"/>
              </w:rPr>
              <w:t>j</w:t>
            </w:r>
            <w:proofErr w:type="spellEnd"/>
            <w:proofErr w:type="gramEnd"/>
            <w:r>
              <w:rPr>
                <w:b/>
                <w:bCs/>
                <w:color w:val="FFFFFF"/>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pPr>
              <w:jc w:val="right"/>
            </w:pPr>
            <w:r>
              <w:rPr>
                <w:b/>
                <w:bCs/>
                <w:color w:val="FFFFFF"/>
                <w:sz w:val="20"/>
                <w:szCs w:val="20"/>
              </w:rPr>
              <w:t>Exposure (</w:t>
            </w:r>
            <w:proofErr w:type="spellStart"/>
            <w:r>
              <w:rPr>
                <w:b/>
                <w:bCs/>
                <w:color w:val="FFFFFF"/>
                <w:sz w:val="20"/>
                <w:szCs w:val="20"/>
              </w:rPr>
              <w:t>vj</w:t>
            </w:r>
            <w:proofErr w:type="spellEnd"/>
            <w:r>
              <w:rPr>
                <w:b/>
                <w:bCs/>
                <w:color w:val="FFFFFF"/>
                <w:sz w:val="20"/>
                <w:szCs w:val="20"/>
              </w:rPr>
              <w:t>)</w:t>
            </w:r>
          </w:p>
        </w:tc>
      </w:tr>
      <w:tr w:rsidR="003C7B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0.50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1.00</w:t>
            </w:r>
          </w:p>
        </w:tc>
      </w:tr>
      <w:tr w:rsidR="003C7B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0.30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0.80</w:t>
            </w:r>
          </w:p>
        </w:tc>
      </w:tr>
      <w:tr w:rsidR="003C7BFE">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0.20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Pr>
              <w:jc w:val="right"/>
            </w:pPr>
            <w:r>
              <w:rPr>
                <w:color w:val="000000"/>
                <w:sz w:val="20"/>
                <w:szCs w:val="20"/>
              </w:rPr>
              <w:t>0.60</w:t>
            </w:r>
          </w:p>
        </w:tc>
      </w:tr>
    </w:tbl>
    <w:p w:rsidR="003C7BFE" w:rsidRDefault="00B73F70">
      <w:pPr>
        <w:spacing w:before="60" w:after="200"/>
        <w:jc w:val="center"/>
      </w:pPr>
      <w:r>
        <w:rPr>
          <w:i/>
          <w:iCs/>
          <w:color w:val="555555"/>
          <w:sz w:val="20"/>
          <w:szCs w:val="20"/>
        </w:rPr>
        <w:t>Table 9: Example ranking probabilities and exposure values.</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r>
        <w:rPr>
          <w:rFonts w:ascii="Courier New" w:eastAsia="Courier New" w:hAnsi="Courier New" w:cs="Courier New"/>
        </w:rPr>
        <w:t>Exposure(</w:t>
      </w:r>
      <w:proofErr w:type="spellStart"/>
      <w:r>
        <w:rPr>
          <w:rFonts w:ascii="Courier New" w:eastAsia="Courier New" w:hAnsi="Courier New" w:cs="Courier New"/>
        </w:rPr>
        <w:t>di|P</w:t>
      </w:r>
      <w:proofErr w:type="spellEnd"/>
      <w:r>
        <w:rPr>
          <w:rFonts w:ascii="Courier New" w:eastAsia="Courier New" w:hAnsi="Courier New" w:cs="Courier New"/>
        </w:rPr>
        <w:t>) = (</w:t>
      </w:r>
      <w:proofErr w:type="gramStart"/>
      <w:r>
        <w:rPr>
          <w:rFonts w:ascii="Courier New" w:eastAsia="Courier New" w:hAnsi="Courier New" w:cs="Courier New"/>
        </w:rPr>
        <w:t>0.50)(</w:t>
      </w:r>
      <w:proofErr w:type="gramEnd"/>
      <w:r>
        <w:rPr>
          <w:rFonts w:ascii="Courier New" w:eastAsia="Courier New" w:hAnsi="Courier New" w:cs="Courier New"/>
        </w:rPr>
        <w:t>1.00) + (0.30)(0.80) + (0.20)(0.60) = 0.50 + 0.24 + 0.12 = 0.86</w:t>
      </w:r>
      <w:r>
        <w:rPr>
          <w:color w:val="555555"/>
        </w:rPr>
        <w:tab/>
        <w:t>(7)</w:t>
      </w:r>
    </w:p>
    <w:p w:rsidR="003C7BFE" w:rsidRDefault="00B73F70">
      <w:pPr>
        <w:spacing w:after="160"/>
      </w:pPr>
      <w:r>
        <w:t>This value represents the average amount of user attention that the movie is expected to receive.</w:t>
      </w:r>
    </w:p>
    <w:p w:rsidR="003C7BFE" w:rsidRDefault="00B73F70">
      <w:pPr>
        <w:pStyle w:val="Heading3"/>
      </w:pPr>
      <w:r>
        <w:t>Fairness Constraints Proposed in the Paper</w:t>
      </w:r>
    </w:p>
    <w:p w:rsidR="003C7BFE" w:rsidRDefault="00B73F70">
      <w:pPr>
        <w:spacing w:after="160"/>
      </w:pPr>
      <w:r>
        <w:t>After defining exposure, the authors proposed three fairness constraints that control how exposure should be alloca</w:t>
      </w:r>
      <w:r>
        <w:t>ted between different groups of items.</w:t>
      </w:r>
    </w:p>
    <w:p w:rsidR="003C7BFE" w:rsidRDefault="00B73F70">
      <w:pPr>
        <w:pStyle w:val="ListParagraph"/>
        <w:numPr>
          <w:ilvl w:val="0"/>
          <w:numId w:val="2"/>
        </w:numPr>
        <w:spacing w:after="100"/>
      </w:pPr>
      <w:r>
        <w:rPr>
          <w:b/>
          <w:bCs/>
        </w:rPr>
        <w:t xml:space="preserve">Demographic Parity: </w:t>
      </w:r>
      <w:r>
        <w:t>This constraint requires that different groups receive equal average exposure, regardless of their relevance scores.</w:t>
      </w:r>
    </w:p>
    <w:p w:rsidR="003C7BFE" w:rsidRDefault="00B73F70">
      <w:pPr>
        <w:pStyle w:val="ListParagraph"/>
        <w:numPr>
          <w:ilvl w:val="0"/>
          <w:numId w:val="2"/>
        </w:numPr>
        <w:spacing w:after="100"/>
      </w:pPr>
      <w:r>
        <w:rPr>
          <w:b/>
          <w:bCs/>
        </w:rPr>
        <w:t xml:space="preserve">Disparate Treatment: </w:t>
      </w:r>
      <w:r>
        <w:t>This constraint considers relevance. Instead of giving equa</w:t>
      </w:r>
      <w:r>
        <w:t>l exposure to every group, it requires exposure to be proportional to the average relevance of each group.</w:t>
      </w:r>
    </w:p>
    <w:p w:rsidR="003C7BFE" w:rsidRDefault="00B73F70">
      <w:pPr>
        <w:pStyle w:val="ListParagraph"/>
        <w:numPr>
          <w:ilvl w:val="0"/>
          <w:numId w:val="2"/>
        </w:numPr>
        <w:spacing w:after="100"/>
      </w:pPr>
      <w:r>
        <w:rPr>
          <w:b/>
          <w:bCs/>
        </w:rPr>
        <w:t xml:space="preserve">Disparate Impact: </w:t>
      </w:r>
      <w:r>
        <w:t>This constraint goes one step further by considering the expected benefit that each group receives, comparing expected click-throug</w:t>
      </w:r>
      <w:r>
        <w:t>h rate (CTR) relative to the group's average relevance.</w:t>
      </w:r>
    </w:p>
    <w:p w:rsidR="003C7BFE" w:rsidRDefault="00B73F70">
      <w:pPr>
        <w:pStyle w:val="Heading3"/>
      </w:pPr>
      <w:r>
        <w:t>How the Fair Rankings Are Computed</w:t>
      </w:r>
    </w:p>
    <w:p w:rsidR="003C7BFE" w:rsidRDefault="00B73F70">
      <w:pPr>
        <w:spacing w:after="160"/>
      </w:pPr>
      <w:r>
        <w:t xml:space="preserve">Unlike traditional ranking methods that produce one deterministic ranking, Singh and </w:t>
      </w:r>
      <w:proofErr w:type="spellStart"/>
      <w:r>
        <w:t>Joachims</w:t>
      </w:r>
      <w:proofErr w:type="spellEnd"/>
      <w:r>
        <w:t xml:space="preserve"> compute probabilistic rankings. The ranking policy is obtained by solvi</w:t>
      </w:r>
      <w:r>
        <w:t>ng a linear programming (LP) optimization problem. The optimization simultaneously maximizes ranking utility, satisfies one or more fairness constraints, and allocates exposure more fairly across groups.</w:t>
      </w:r>
    </w:p>
    <w:p w:rsidR="003C7BFE" w:rsidRDefault="00B73F70">
      <w:pPr>
        <w:pStyle w:val="Heading3"/>
      </w:pPr>
      <w:r>
        <w:t>Connection to the EDA Findings</w:t>
      </w:r>
    </w:p>
    <w:p w:rsidR="003C7BFE" w:rsidRDefault="00B73F70">
      <w:pPr>
        <w:spacing w:after="160"/>
      </w:pPr>
      <w:r>
        <w:t xml:space="preserve">The exploratory data </w:t>
      </w:r>
      <w:r>
        <w:t xml:space="preserve">analysis showed that popular movies consistently receive much more exposure than niche movies. Singh and </w:t>
      </w:r>
      <w:proofErr w:type="spellStart"/>
      <w:r>
        <w:t>Joachims</w:t>
      </w:r>
      <w:proofErr w:type="spellEnd"/>
      <w:r>
        <w:t xml:space="preserve"> provide the theoretical explanation for this </w:t>
      </w:r>
      <w:r>
        <w:lastRenderedPageBreak/>
        <w:t>observation. Their work shows that ranking systems optimized only for relevance naturally allocat</w:t>
      </w:r>
      <w:r>
        <w:t>e most user attention to already highly ranked items. Over time, this creates an exposure imbalance, where popular items continue receiving more visibility while less popular items become increasingly underexposed.</w:t>
      </w:r>
    </w:p>
    <w:p w:rsidR="003C7BFE" w:rsidRDefault="00B73F70">
      <w:pPr>
        <w:pStyle w:val="Heading3"/>
      </w:pPr>
      <w:r>
        <w:t>Connection to the JFDS Equation</w:t>
      </w:r>
    </w:p>
    <w:p w:rsidR="003C7BFE" w:rsidRDefault="00B73F70">
      <w:pPr>
        <w:spacing w:after="160"/>
      </w:pPr>
      <w:r>
        <w:t>The fairn</w:t>
      </w:r>
      <w:r>
        <w:t xml:space="preserve">ess concept introduced by Singh and </w:t>
      </w:r>
      <w:proofErr w:type="spellStart"/>
      <w:r>
        <w:t>Joachims</w:t>
      </w:r>
      <w:proofErr w:type="spellEnd"/>
      <w:r>
        <w:t xml:space="preserve"> directly inspired the </w:t>
      </w:r>
      <w:proofErr w:type="spellStart"/>
      <w:r>
        <w:t>fair_boost</w:t>
      </w:r>
      <w:proofErr w:type="spellEnd"/>
      <w:r>
        <w:t>(</w:t>
      </w:r>
      <w:proofErr w:type="spellStart"/>
      <w:r>
        <w:t>i</w:t>
      </w:r>
      <w:proofErr w:type="spellEnd"/>
      <w:r>
        <w:t>) component of the JFDS equation. Instead of solving a computationally expensive optimization problem to redistribute exposure, this study introduces a simple fairness adjustmen</w:t>
      </w:r>
      <w:r>
        <w:t>t, given in Equation 8.</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spellStart"/>
      <w:r w:rsidRPr="000F7EF0">
        <w:rPr>
          <w:rFonts w:ascii="Courier New" w:eastAsia="Courier New" w:hAnsi="Courier New" w:cs="Courier New"/>
          <w:b/>
        </w:rPr>
        <w:t>fair_boost</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 1 − </w:t>
      </w:r>
      <w:proofErr w:type="spellStart"/>
      <w:r w:rsidRPr="000F7EF0">
        <w:rPr>
          <w:rFonts w:ascii="Courier New" w:eastAsia="Courier New" w:hAnsi="Courier New" w:cs="Courier New"/>
          <w:b/>
        </w:rPr>
        <w:t>is_popular</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w:t>
      </w:r>
      <w:r>
        <w:rPr>
          <w:color w:val="555555"/>
        </w:rPr>
        <w:tab/>
        <w:t>(8)</w:t>
      </w:r>
    </w:p>
    <w:p w:rsidR="003C7BFE" w:rsidRDefault="00B73F70">
      <w:pPr>
        <w:spacing w:after="160"/>
      </w:pPr>
      <w:r>
        <w:t xml:space="preserve">where </w:t>
      </w:r>
      <w:proofErr w:type="spellStart"/>
      <w:r>
        <w:t>i</w:t>
      </w:r>
      <w:proofErr w:type="spellEnd"/>
      <w:r>
        <w:t xml:space="preserve"> is the candidate movie being evaluated and </w:t>
      </w:r>
      <w:proofErr w:type="spellStart"/>
      <w:r>
        <w:t>is_popular</w:t>
      </w:r>
      <w:proofErr w:type="spellEnd"/>
      <w:r>
        <w:t>(</w:t>
      </w:r>
      <w:proofErr w:type="spellStart"/>
      <w:r>
        <w:t>i</w:t>
      </w:r>
      <w:proofErr w:type="spellEnd"/>
      <w:r>
        <w:t>) is a binary indicator: 1 if the movie is popular, and 0 if the movie is under-exposed or niche. Therefore, popular movies receive</w:t>
      </w:r>
      <w:r>
        <w:t xml:space="preserve"> </w:t>
      </w:r>
      <w:proofErr w:type="spellStart"/>
      <w:r>
        <w:t>fair_boost</w:t>
      </w:r>
      <w:proofErr w:type="spellEnd"/>
      <w:r>
        <w:t>(</w:t>
      </w:r>
      <w:proofErr w:type="spellStart"/>
      <w:r>
        <w:t>i</w:t>
      </w:r>
      <w:proofErr w:type="spellEnd"/>
      <w:r>
        <w:t xml:space="preserve">) = 0, and niche movies receive </w:t>
      </w:r>
      <w:proofErr w:type="spellStart"/>
      <w:r>
        <w:t>fair_boost</w:t>
      </w:r>
      <w:proofErr w:type="spellEnd"/>
      <w:r>
        <w:t>(</w:t>
      </w:r>
      <w:proofErr w:type="spellStart"/>
      <w:r>
        <w:t>i</w:t>
      </w:r>
      <w:proofErr w:type="spellEnd"/>
      <w:r>
        <w:t>) = 1.</w:t>
      </w:r>
    </w:p>
    <w:p w:rsidR="003C7BFE" w:rsidRDefault="00B73F70">
      <w:pPr>
        <w:pStyle w:val="Heading3"/>
      </w:pPr>
      <w:r>
        <w:t>What This Framework Does Not Address</w:t>
      </w:r>
    </w:p>
    <w:p w:rsidR="003C7BFE" w:rsidRDefault="00B73F70">
      <w:pPr>
        <w:spacing w:after="160"/>
      </w:pPr>
      <w:r>
        <w:t xml:space="preserve">The framework proposed by Singh and </w:t>
      </w:r>
      <w:proofErr w:type="spellStart"/>
      <w:r>
        <w:t>Joachims</w:t>
      </w:r>
      <w:proofErr w:type="spellEnd"/>
      <w:r>
        <w:t xml:space="preserve"> operates primarily at the population or group level. It computes fairness by solving a linear programming opti</w:t>
      </w:r>
      <w:r>
        <w:t>mization problem over probabilistic rankings, making it computationally expensive for real-time recommendation systems. The JFDS model instead performs greedy re-ranking, similar to MMR, where each candidate movie receives a simple numerical score during s</w:t>
      </w:r>
      <w:r>
        <w:t>election.</w:t>
      </w:r>
    </w:p>
    <w:p w:rsidR="003C7BFE" w:rsidRDefault="00B73F70">
      <w:pPr>
        <w:pStyle w:val="Heading2"/>
        <w:spacing w:before="240" w:after="120"/>
      </w:pPr>
      <w:r>
        <w:t>Paper 4: Zhao et al. (2025) - Fairness and Diversity in Recommender Systems: A Survey</w:t>
      </w:r>
    </w:p>
    <w:p w:rsidR="003C7BFE" w:rsidRDefault="00B73F70">
      <w:pPr>
        <w:spacing w:after="160"/>
      </w:pPr>
      <w:r>
        <w:t xml:space="preserve">Zhao, Y., Wang, Y., Liu, Y., Cheng, X., Aggarwal, C. C., and </w:t>
      </w:r>
      <w:proofErr w:type="spellStart"/>
      <w:r>
        <w:t>Derr</w:t>
      </w:r>
      <w:proofErr w:type="spellEnd"/>
      <w:r>
        <w:t>, T. (2025). Fairness and Diversity in Recommender Systems: A Survey. ACM Transactions on Intel</w:t>
      </w:r>
      <w:r>
        <w:t>ligent Systems and Technology (TIST).</w:t>
      </w:r>
    </w:p>
    <w:p w:rsidR="003C7BFE" w:rsidRDefault="00B73F70">
      <w:pPr>
        <w:spacing w:after="160"/>
      </w:pPr>
      <w:r>
        <w:t>This survey provides a comprehensive review of fairness and diversity in recommender systems and explains how these two concepts are related. Previous research often studied fairness and diversity separately. Zhao et a</w:t>
      </w:r>
      <w:r>
        <w:t>l. showed that they are connected, but they solve different problems and therefore should not be treated as the same objective.</w:t>
      </w:r>
    </w:p>
    <w:p w:rsidR="003C7BFE" w:rsidRDefault="00B73F70">
      <w:pPr>
        <w:spacing w:after="160"/>
      </w:pPr>
      <w:r>
        <w:t>The survey identifies two important perspectives:</w:t>
      </w:r>
    </w:p>
    <w:p w:rsidR="003C7BFE" w:rsidRDefault="00B73F70">
      <w:pPr>
        <w:pStyle w:val="ListParagraph"/>
        <w:numPr>
          <w:ilvl w:val="0"/>
          <w:numId w:val="2"/>
        </w:numPr>
        <w:spacing w:after="100"/>
      </w:pPr>
      <w:r>
        <w:rPr>
          <w:b/>
          <w:bCs/>
        </w:rPr>
        <w:t xml:space="preserve">Item-level: </w:t>
      </w:r>
      <w:r>
        <w:t>Increasing the recommendation of unpopular or under-exposed items improves both exposure fairness and aggregate diversity.</w:t>
      </w:r>
    </w:p>
    <w:p w:rsidR="003C7BFE" w:rsidRDefault="00B73F70">
      <w:pPr>
        <w:pStyle w:val="ListParagraph"/>
        <w:numPr>
          <w:ilvl w:val="0"/>
          <w:numId w:val="2"/>
        </w:numPr>
        <w:spacing w:after="100"/>
      </w:pPr>
      <w:r>
        <w:rPr>
          <w:b/>
          <w:bCs/>
        </w:rPr>
        <w:t xml:space="preserve">User-level: </w:t>
      </w:r>
      <w:r>
        <w:t>Calibration ensures that the recommendation list reflects the user's historical preferences, which is a different type of</w:t>
      </w:r>
      <w:r>
        <w:t xml:space="preserve"> fairness from exposure fairness.</w:t>
      </w:r>
    </w:p>
    <w:p w:rsidR="003C7BFE" w:rsidRDefault="00B73F70">
      <w:pPr>
        <w:spacing w:after="160"/>
      </w:pPr>
      <w:r>
        <w:t>The survey also summarizes one of the most widely used diversity-aware re-ranking objectives, given in Equation 9.</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gramStart"/>
      <w:r w:rsidRPr="000F7EF0">
        <w:rPr>
          <w:rFonts w:ascii="Courier New" w:eastAsia="Courier New" w:hAnsi="Courier New" w:cs="Courier New"/>
          <w:b/>
        </w:rPr>
        <w:t>s(</w:t>
      </w:r>
      <w:proofErr w:type="gramEnd"/>
      <w:r w:rsidRPr="000F7EF0">
        <w:rPr>
          <w:rFonts w:ascii="Courier New" w:eastAsia="Courier New" w:hAnsi="Courier New" w:cs="Courier New"/>
          <w:b/>
        </w:rPr>
        <w:t>R</w:t>
      </w:r>
      <w:r w:rsidRPr="000F7EF0">
        <w:rPr>
          <w:rFonts w:ascii="Courier New" w:eastAsia="Courier New" w:hAnsi="Courier New" w:cs="Courier New"/>
          <w:b/>
          <w:vertAlign w:val="subscript"/>
        </w:rPr>
        <w:t>u</w:t>
      </w:r>
      <w:r w:rsidRPr="000F7EF0">
        <w:rPr>
          <w:rFonts w:ascii="Courier New" w:eastAsia="Courier New" w:hAnsi="Courier New" w:cs="Courier New"/>
          <w:b/>
        </w:rPr>
        <w:t>, λ) = ((1−λ)/|R</w:t>
      </w:r>
      <w:r w:rsidRPr="000F7EF0">
        <w:rPr>
          <w:rFonts w:ascii="Courier New" w:eastAsia="Courier New" w:hAnsi="Courier New" w:cs="Courier New"/>
          <w:b/>
          <w:vertAlign w:val="subscript"/>
        </w:rPr>
        <w:t>u</w:t>
      </w:r>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Σ</w:t>
      </w:r>
      <w:r w:rsidRPr="000F7EF0">
        <w:rPr>
          <w:rFonts w:ascii="Courier New" w:eastAsia="Courier New" w:hAnsi="Courier New" w:cs="Courier New"/>
          <w:b/>
          <w:vertAlign w:val="subscript"/>
        </w:rPr>
        <w:t>i∈Ru</w:t>
      </w:r>
      <w:proofErr w:type="spellEnd"/>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f</w:t>
      </w:r>
      <w:r w:rsidRPr="000F7EF0">
        <w:rPr>
          <w:rFonts w:ascii="Courier New" w:eastAsia="Courier New" w:hAnsi="Courier New" w:cs="Courier New"/>
          <w:b/>
          <w:vertAlign w:val="subscript"/>
        </w:rPr>
        <w:t>rec</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 λ </w:t>
      </w:r>
      <w:proofErr w:type="spellStart"/>
      <w:r w:rsidRPr="000F7EF0">
        <w:rPr>
          <w:rFonts w:ascii="Courier New" w:eastAsia="Courier New" w:hAnsi="Courier New" w:cs="Courier New"/>
          <w:b/>
        </w:rPr>
        <w:t>f</w:t>
      </w:r>
      <w:r w:rsidRPr="000F7EF0">
        <w:rPr>
          <w:rFonts w:ascii="Courier New" w:eastAsia="Courier New" w:hAnsi="Courier New" w:cs="Courier New"/>
          <w:b/>
          <w:vertAlign w:val="subscript"/>
        </w:rPr>
        <w:t>div</w:t>
      </w:r>
      <w:proofErr w:type="spellEnd"/>
      <w:r w:rsidRPr="000F7EF0">
        <w:rPr>
          <w:rFonts w:ascii="Courier New" w:eastAsia="Courier New" w:hAnsi="Courier New" w:cs="Courier New"/>
          <w:b/>
        </w:rPr>
        <w:t>(R</w:t>
      </w:r>
      <w:r w:rsidRPr="000F7EF0">
        <w:rPr>
          <w:rFonts w:ascii="Courier New" w:eastAsia="Courier New" w:hAnsi="Courier New" w:cs="Courier New"/>
          <w:b/>
          <w:vertAlign w:val="subscript"/>
        </w:rPr>
        <w:t>u</w:t>
      </w:r>
      <w:r w:rsidRPr="000F7EF0">
        <w:rPr>
          <w:rFonts w:ascii="Courier New" w:eastAsia="Courier New" w:hAnsi="Courier New" w:cs="Courier New"/>
          <w:b/>
        </w:rPr>
        <w:t>)</w:t>
      </w:r>
      <w:r>
        <w:rPr>
          <w:color w:val="555555"/>
        </w:rPr>
        <w:tab/>
        <w:t>(9)</w:t>
      </w:r>
    </w:p>
    <w:p w:rsidR="003C7BFE" w:rsidRDefault="00B73F70">
      <w:pPr>
        <w:pStyle w:val="ListParagraph"/>
        <w:numPr>
          <w:ilvl w:val="0"/>
          <w:numId w:val="2"/>
        </w:numPr>
        <w:spacing w:after="100"/>
      </w:pPr>
      <w:r>
        <w:rPr>
          <w:b/>
          <w:bCs/>
        </w:rPr>
        <w:t xml:space="preserve">Ru: </w:t>
      </w:r>
      <w:r>
        <w:t>The recommendation list generated for user u.</w:t>
      </w:r>
    </w:p>
    <w:p w:rsidR="003C7BFE" w:rsidRDefault="00B73F70">
      <w:pPr>
        <w:pStyle w:val="ListParagraph"/>
        <w:numPr>
          <w:ilvl w:val="0"/>
          <w:numId w:val="2"/>
        </w:numPr>
        <w:spacing w:after="100"/>
      </w:pPr>
      <w:proofErr w:type="spellStart"/>
      <w:r>
        <w:rPr>
          <w:b/>
          <w:bCs/>
        </w:rPr>
        <w:t>frec</w:t>
      </w:r>
      <w:proofErr w:type="spellEnd"/>
      <w:r>
        <w:rPr>
          <w:b/>
          <w:bCs/>
        </w:rPr>
        <w:t>(</w:t>
      </w:r>
      <w:proofErr w:type="spellStart"/>
      <w:r>
        <w:rPr>
          <w:b/>
          <w:bCs/>
        </w:rPr>
        <w:t>i</w:t>
      </w:r>
      <w:proofErr w:type="spellEnd"/>
      <w:r>
        <w:rPr>
          <w:b/>
          <w:bCs/>
        </w:rPr>
        <w:t xml:space="preserve">): </w:t>
      </w:r>
      <w:r>
        <w:t xml:space="preserve">The relevance or recommendation score of item </w:t>
      </w:r>
      <w:proofErr w:type="spellStart"/>
      <w:r>
        <w:t>i</w:t>
      </w:r>
      <w:proofErr w:type="spellEnd"/>
      <w:r>
        <w:t>.</w:t>
      </w:r>
    </w:p>
    <w:p w:rsidR="003C7BFE" w:rsidRDefault="00B73F70">
      <w:pPr>
        <w:pStyle w:val="ListParagraph"/>
        <w:numPr>
          <w:ilvl w:val="0"/>
          <w:numId w:val="2"/>
        </w:numPr>
        <w:spacing w:after="100"/>
      </w:pPr>
      <w:proofErr w:type="spellStart"/>
      <w:proofErr w:type="gramStart"/>
      <w:r>
        <w:rPr>
          <w:b/>
          <w:bCs/>
        </w:rPr>
        <w:t>fdiv</w:t>
      </w:r>
      <w:proofErr w:type="spellEnd"/>
      <w:r>
        <w:rPr>
          <w:b/>
          <w:bCs/>
        </w:rPr>
        <w:t>(</w:t>
      </w:r>
      <w:proofErr w:type="gramEnd"/>
      <w:r>
        <w:rPr>
          <w:b/>
          <w:bCs/>
        </w:rPr>
        <w:t xml:space="preserve">Ru): </w:t>
      </w:r>
      <w:r>
        <w:t>The diversity score of the entire recommendation list.</w:t>
      </w:r>
    </w:p>
    <w:p w:rsidR="003C7BFE" w:rsidRDefault="00B73F70">
      <w:pPr>
        <w:pStyle w:val="ListParagraph"/>
        <w:numPr>
          <w:ilvl w:val="0"/>
          <w:numId w:val="2"/>
        </w:numPr>
        <w:spacing w:after="100"/>
      </w:pPr>
      <w:r>
        <w:rPr>
          <w:b/>
          <w:bCs/>
        </w:rPr>
        <w:lastRenderedPageBreak/>
        <w:t xml:space="preserve">λ: </w:t>
      </w:r>
      <w:r>
        <w:t>A weighting parameter between 0 and 1 controlling the trade-off between accuracy and diversity.</w:t>
      </w:r>
    </w:p>
    <w:p w:rsidR="003C7BFE" w:rsidRDefault="00B73F70">
      <w:pPr>
        <w:pStyle w:val="Heading3"/>
      </w:pPr>
      <w:r>
        <w:t>Understanding the Objective Functi</w:t>
      </w:r>
      <w:r>
        <w:t>on</w:t>
      </w:r>
    </w:p>
    <w:p w:rsidR="003C7BFE" w:rsidRDefault="00B73F70">
      <w:pPr>
        <w:spacing w:after="160"/>
      </w:pPr>
      <w:r>
        <w:t>The equation contains two competing objectives. The first term measures average relevance of the recommendation list and rewards lists that contain highly relevant movies. The second term rewards recommendation lists that are more diverse. The parameter</w:t>
      </w:r>
      <w:r>
        <w:t xml:space="preserve"> λ determines how much importance is given to each objective.</w:t>
      </w:r>
    </w:p>
    <w:p w:rsidR="003C7BFE" w:rsidRDefault="00B73F70">
      <w:pPr>
        <w:pStyle w:val="Heading3"/>
      </w:pPr>
      <w:r>
        <w:t>Diversity in the Survey</w:t>
      </w:r>
    </w:p>
    <w:p w:rsidR="003C7BFE" w:rsidRDefault="00B73F70">
      <w:pPr>
        <w:spacing w:after="160"/>
      </w:pPr>
      <w:r>
        <w:t>The survey explains that diversity can be measured at two different levels. Individual diversity measures how different the movies are within a single recommendation list</w:t>
      </w:r>
      <w:r>
        <w:t xml:space="preserve"> for one user. Aggregate diversity measures diversity across the entire recommender system - how many different movies are recommended across all users. One of the most widely used measures is Intra-List Diversity (ILD), which computes the average distance</w:t>
      </w:r>
      <w:r>
        <w:t xml:space="preserve"> between pairs of recommended items.</w:t>
      </w:r>
    </w:p>
    <w:p w:rsidR="003C7BFE" w:rsidRDefault="00B73F70">
      <w:pPr>
        <w:pStyle w:val="Heading3"/>
      </w:pPr>
      <w:r>
        <w:t>Relationship Between Fairness and Diversity</w:t>
      </w:r>
    </w:p>
    <w:p w:rsidR="003C7BFE" w:rsidRDefault="00B73F70">
      <w:pPr>
        <w:spacing w:after="160"/>
      </w:pPr>
      <w:r>
        <w:t>One of the most important contributions of this survey is explaining how fairness and diversity are connected. At the item level, aggregate diversity is closely related to exp</w:t>
      </w:r>
      <w:r>
        <w:t>osure fairness. When a recommender repeatedly recommends only popular movies, exposure fairness decreases and aggregate diversity also decreases. Conversely, recommending more under-exposed items improves exposure fairness and increases aggregate diversity</w:t>
      </w:r>
      <w:r>
        <w:t>.</w:t>
      </w:r>
    </w:p>
    <w:p w:rsidR="003C7BFE" w:rsidRDefault="00B73F70">
      <w:pPr>
        <w:pStyle w:val="Heading3"/>
      </w:pPr>
      <w:r>
        <w:t>Connection to the JFDS Equation</w:t>
      </w:r>
    </w:p>
    <w:p w:rsidR="003C7BFE" w:rsidRDefault="00B73F70">
      <w:pPr>
        <w:spacing w:after="160"/>
      </w:pPr>
      <w:r>
        <w:t>The re-ranking objective proposed by Zhao et al. serves as the foundation for the JFDS equation. The survey combines utility and diversity; the JFDS model extends this into three objectives: utility, fairness, and diversit</w:t>
      </w:r>
      <w:r>
        <w:t>y. The model controls fairness and diversity independently instead of combining them into a single term, because EDA findings showed they are related but not identical objectives.</w:t>
      </w:r>
    </w:p>
    <w:p w:rsidR="003C7BFE" w:rsidRDefault="00B73F70">
      <w:pPr>
        <w:pStyle w:val="Heading2"/>
        <w:spacing w:before="240" w:after="120"/>
      </w:pPr>
      <w:r>
        <w:t xml:space="preserve">Paper 5: </w:t>
      </w:r>
      <w:proofErr w:type="spellStart"/>
      <w:r>
        <w:t>Treuillier</w:t>
      </w:r>
      <w:proofErr w:type="spellEnd"/>
      <w:r>
        <w:t xml:space="preserve"> et al. (2024) - Beyond Trade-offs: The ADF Framework</w:t>
      </w:r>
    </w:p>
    <w:p w:rsidR="003C7BFE" w:rsidRDefault="00B73F70">
      <w:pPr>
        <w:spacing w:after="160"/>
      </w:pPr>
      <w:proofErr w:type="spellStart"/>
      <w:r>
        <w:t>Tre</w:t>
      </w:r>
      <w:r>
        <w:t>uillier</w:t>
      </w:r>
      <w:proofErr w:type="spellEnd"/>
      <w:r>
        <w:t xml:space="preserve">, C., </w:t>
      </w:r>
      <w:proofErr w:type="spellStart"/>
      <w:r>
        <w:t>Castagnos</w:t>
      </w:r>
      <w:proofErr w:type="spellEnd"/>
      <w:r>
        <w:t xml:space="preserve">, S., </w:t>
      </w:r>
      <w:proofErr w:type="spellStart"/>
      <w:r>
        <w:t>Ozgobek</w:t>
      </w:r>
      <w:proofErr w:type="spellEnd"/>
      <w:r>
        <w:t>, O., and Brun, A. (2024). Beyond Trade-offs: Unveiling Fairness-Constrained Diversity in News Recommender Systems. UMAP.</w:t>
      </w:r>
    </w:p>
    <w:p w:rsidR="003C7BFE" w:rsidRDefault="00B73F70">
      <w:pPr>
        <w:spacing w:after="160"/>
      </w:pPr>
      <w:r>
        <w:t>This paper introduced the Accuracy-Diversity-Fairness (ADF) framework, which simultaneously optimiz</w:t>
      </w:r>
      <w:r>
        <w:t xml:space="preserve">es accuracy, diversity, and fairness in recommender systems. Previous recommendation methods generally treated fairness and diversity as competing objectives, requiring a trade-off between them. In contrast, ADF proposes that fairness should be treated as </w:t>
      </w:r>
      <w:r>
        <w:t>a constraint that guides diversity rather than as another objective to optimize independently.</w:t>
      </w:r>
    </w:p>
    <w:p w:rsidR="003C7BFE" w:rsidRDefault="00B73F70">
      <w:pPr>
        <w:pStyle w:val="Heading3"/>
      </w:pPr>
      <w:r>
        <w:t>Step 1: Build the User's Interest Distribution</w:t>
      </w:r>
    </w:p>
    <w:p w:rsidR="003C7BFE" w:rsidRDefault="00B73F70">
      <w:pPr>
        <w:spacing w:after="160"/>
      </w:pPr>
      <w:r>
        <w:t xml:space="preserve">The first step is to estimate the user's interests across different topics. The paper defines the user's interest </w:t>
      </w:r>
      <w:r>
        <w:t>distribution in Equation 10.</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r w:rsidRPr="000F7EF0">
        <w:rPr>
          <w:rFonts w:ascii="Courier New" w:eastAsia="Courier New" w:hAnsi="Courier New" w:cs="Courier New"/>
          <w:b/>
        </w:rPr>
        <w:t>p(</w:t>
      </w:r>
      <w:proofErr w:type="spellStart"/>
      <w:r w:rsidRPr="000F7EF0">
        <w:rPr>
          <w:rFonts w:ascii="Courier New" w:eastAsia="Courier New" w:hAnsi="Courier New" w:cs="Courier New"/>
          <w:b/>
        </w:rPr>
        <w:t>a|u</w:t>
      </w:r>
      <w:proofErr w:type="spellEnd"/>
      <w:r w:rsidRPr="000F7EF0">
        <w:rPr>
          <w:rFonts w:ascii="Courier New" w:eastAsia="Courier New" w:hAnsi="Courier New" w:cs="Courier New"/>
          <w:b/>
        </w:rPr>
        <w:t>) = [</w:t>
      </w:r>
      <w:proofErr w:type="spellStart"/>
      <w:r w:rsidRPr="000F7EF0">
        <w:rPr>
          <w:rFonts w:ascii="Courier New" w:eastAsia="Courier New" w:hAnsi="Courier New" w:cs="Courier New"/>
          <w:b/>
        </w:rPr>
        <w:t>Σ</w:t>
      </w:r>
      <w:r w:rsidRPr="000F7EF0">
        <w:rPr>
          <w:rFonts w:ascii="Courier New" w:eastAsia="Courier New" w:hAnsi="Courier New" w:cs="Courier New"/>
          <w:b/>
          <w:vertAlign w:val="subscript"/>
        </w:rPr>
        <w:t>n∈Nu</w:t>
      </w:r>
      <w:proofErr w:type="spellEnd"/>
      <w:r w:rsidRPr="000F7EF0">
        <w:rPr>
          <w:rFonts w:ascii="Courier New" w:eastAsia="Courier New" w:hAnsi="Courier New" w:cs="Courier New"/>
          <w:b/>
        </w:rPr>
        <w:t xml:space="preserve"> s(</w:t>
      </w:r>
      <w:proofErr w:type="spellStart"/>
      <w:proofErr w:type="gramStart"/>
      <w:r w:rsidRPr="000F7EF0">
        <w:rPr>
          <w:rFonts w:ascii="Courier New" w:eastAsia="Courier New" w:hAnsi="Courier New" w:cs="Courier New"/>
          <w:b/>
        </w:rPr>
        <w:t>u,n</w:t>
      </w:r>
      <w:proofErr w:type="spellEnd"/>
      <w:proofErr w:type="gramEnd"/>
      <w:r w:rsidRPr="000F7EF0">
        <w:rPr>
          <w:rFonts w:ascii="Courier New" w:eastAsia="Courier New" w:hAnsi="Courier New" w:cs="Courier New"/>
          <w:b/>
        </w:rPr>
        <w:t>) q(</w:t>
      </w:r>
      <w:proofErr w:type="spellStart"/>
      <w:r w:rsidRPr="000F7EF0">
        <w:rPr>
          <w:rFonts w:ascii="Courier New" w:eastAsia="Courier New" w:hAnsi="Courier New" w:cs="Courier New"/>
          <w:b/>
        </w:rPr>
        <w:t>n|a</w:t>
      </w:r>
      <w:proofErr w:type="spellEnd"/>
      <w:r w:rsidRPr="000F7EF0">
        <w:rPr>
          <w:rFonts w:ascii="Courier New" w:eastAsia="Courier New" w:hAnsi="Courier New" w:cs="Courier New"/>
          <w:b/>
        </w:rPr>
        <w:t>)] / [</w:t>
      </w:r>
      <w:proofErr w:type="spellStart"/>
      <w:r w:rsidRPr="000F7EF0">
        <w:rPr>
          <w:rFonts w:ascii="Courier New" w:eastAsia="Courier New" w:hAnsi="Courier New" w:cs="Courier New"/>
          <w:b/>
        </w:rPr>
        <w:t>Σ</w:t>
      </w:r>
      <w:r w:rsidRPr="000F7EF0">
        <w:rPr>
          <w:rFonts w:ascii="Courier New" w:eastAsia="Courier New" w:hAnsi="Courier New" w:cs="Courier New"/>
          <w:b/>
          <w:vertAlign w:val="subscript"/>
        </w:rPr>
        <w:t>a∈A</w:t>
      </w:r>
      <w:proofErr w:type="spellEnd"/>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Σ</w:t>
      </w:r>
      <w:r w:rsidRPr="000F7EF0">
        <w:rPr>
          <w:rFonts w:ascii="Courier New" w:eastAsia="Courier New" w:hAnsi="Courier New" w:cs="Courier New"/>
          <w:b/>
          <w:vertAlign w:val="subscript"/>
        </w:rPr>
        <w:t>n∈Nu</w:t>
      </w:r>
      <w:proofErr w:type="spellEnd"/>
      <w:r w:rsidRPr="000F7EF0">
        <w:rPr>
          <w:rFonts w:ascii="Courier New" w:eastAsia="Courier New" w:hAnsi="Courier New" w:cs="Courier New"/>
          <w:b/>
        </w:rPr>
        <w:t xml:space="preserve"> s(</w:t>
      </w:r>
      <w:proofErr w:type="spellStart"/>
      <w:r w:rsidRPr="000F7EF0">
        <w:rPr>
          <w:rFonts w:ascii="Courier New" w:eastAsia="Courier New" w:hAnsi="Courier New" w:cs="Courier New"/>
          <w:b/>
        </w:rPr>
        <w:t>u,n</w:t>
      </w:r>
      <w:proofErr w:type="spellEnd"/>
      <w:r w:rsidRPr="000F7EF0">
        <w:rPr>
          <w:rFonts w:ascii="Courier New" w:eastAsia="Courier New" w:hAnsi="Courier New" w:cs="Courier New"/>
          <w:b/>
        </w:rPr>
        <w:t>) q(</w:t>
      </w:r>
      <w:proofErr w:type="spellStart"/>
      <w:r w:rsidRPr="000F7EF0">
        <w:rPr>
          <w:rFonts w:ascii="Courier New" w:eastAsia="Courier New" w:hAnsi="Courier New" w:cs="Courier New"/>
          <w:b/>
        </w:rPr>
        <w:t>n|a</w:t>
      </w:r>
      <w:proofErr w:type="spellEnd"/>
      <w:r w:rsidRPr="000F7EF0">
        <w:rPr>
          <w:rFonts w:ascii="Courier New" w:eastAsia="Courier New" w:hAnsi="Courier New" w:cs="Courier New"/>
          <w:b/>
        </w:rPr>
        <w:t>)]</w:t>
      </w:r>
      <w:r>
        <w:rPr>
          <w:color w:val="555555"/>
        </w:rPr>
        <w:tab/>
        <w:t>(10)</w:t>
      </w:r>
    </w:p>
    <w:p w:rsidR="003C7BFE" w:rsidRDefault="00B73F70">
      <w:pPr>
        <w:spacing w:after="160"/>
      </w:pPr>
      <w:r>
        <w:t>This equation estimates the user's historical preference distribution across all topics.</w:t>
      </w:r>
    </w:p>
    <w:p w:rsidR="003C7BFE" w:rsidRDefault="00B73F70">
      <w:pPr>
        <w:pStyle w:val="Heading3"/>
      </w:pPr>
      <w:r>
        <w:lastRenderedPageBreak/>
        <w:t>Step 2: Measure the User's Selection Diversity</w:t>
      </w:r>
    </w:p>
    <w:p w:rsidR="003C7BFE" w:rsidRDefault="00B73F70">
      <w:pPr>
        <w:spacing w:after="160"/>
      </w:pPr>
      <w:r>
        <w:t>Once the user's interest distribution has been calculated, ADF measures how diverse the user's interests already are using normalized Shannon entropy. The resulting value ranges between 0 and 1. A value close to 0 indicates that the user mainly prefers one</w:t>
      </w:r>
      <w:r>
        <w:t xml:space="preserve"> or two topics, while a value close to 1 indicates broad interests.</w:t>
      </w:r>
    </w:p>
    <w:p w:rsidR="003C7BFE" w:rsidRDefault="00B73F70">
      <w:pPr>
        <w:pStyle w:val="Heading3"/>
      </w:pPr>
      <w:r>
        <w:t>Step 3: Compute a Personalized Target Diversity</w:t>
      </w:r>
    </w:p>
    <w:p w:rsidR="003C7BFE" w:rsidRDefault="00B73F70">
      <w:pPr>
        <w:spacing w:after="160"/>
      </w:pPr>
      <w:r>
        <w:t>ADF creates a personalized target distribution by smoothing toward a uniform distribution using Equation 11.</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gramStart"/>
      <w:r w:rsidRPr="000F7EF0">
        <w:rPr>
          <w:rFonts w:ascii="Courier New" w:eastAsia="Courier New" w:hAnsi="Courier New" w:cs="Courier New"/>
          <w:b/>
        </w:rPr>
        <w:t>smooth(</w:t>
      </w:r>
      <w:proofErr w:type="gramEnd"/>
      <w:r w:rsidRPr="000F7EF0">
        <w:rPr>
          <w:rFonts w:ascii="Courier New" w:eastAsia="Courier New" w:hAnsi="Courier New" w:cs="Courier New"/>
          <w:b/>
        </w:rPr>
        <w:t>u, δ) = (1−δ) P(u) + δ (</w:t>
      </w:r>
      <w:r w:rsidRPr="000F7EF0">
        <w:rPr>
          <w:rFonts w:ascii="Courier New" w:eastAsia="Courier New" w:hAnsi="Courier New" w:cs="Courier New"/>
          <w:b/>
        </w:rPr>
        <w:t>1/|A|)</w:t>
      </w:r>
      <w:r>
        <w:rPr>
          <w:color w:val="555555"/>
        </w:rPr>
        <w:tab/>
        <w:t>(11)</w:t>
      </w:r>
    </w:p>
    <w:p w:rsidR="003C7BFE" w:rsidRDefault="00B73F70">
      <w:pPr>
        <w:pStyle w:val="ListParagraph"/>
        <w:numPr>
          <w:ilvl w:val="0"/>
          <w:numId w:val="2"/>
        </w:numPr>
        <w:spacing w:after="100"/>
      </w:pPr>
      <w:r>
        <w:rPr>
          <w:b/>
          <w:bCs/>
        </w:rPr>
        <w:t xml:space="preserve">P(u): </w:t>
      </w:r>
      <w:r>
        <w:t>The user's historical interest distribution.</w:t>
      </w:r>
    </w:p>
    <w:p w:rsidR="003C7BFE" w:rsidRDefault="00B73F70">
      <w:pPr>
        <w:pStyle w:val="ListParagraph"/>
        <w:numPr>
          <w:ilvl w:val="0"/>
          <w:numId w:val="2"/>
        </w:numPr>
        <w:spacing w:after="100"/>
      </w:pPr>
      <w:r>
        <w:rPr>
          <w:b/>
          <w:bCs/>
        </w:rPr>
        <w:t xml:space="preserve">δ: </w:t>
      </w:r>
      <w:r>
        <w:t>A smoothing parameter between 0 and 1.</w:t>
      </w:r>
    </w:p>
    <w:p w:rsidR="003C7BFE" w:rsidRDefault="00B73F70">
      <w:pPr>
        <w:pStyle w:val="ListParagraph"/>
        <w:numPr>
          <w:ilvl w:val="0"/>
          <w:numId w:val="2"/>
        </w:numPr>
        <w:spacing w:after="100"/>
      </w:pPr>
      <w:r>
        <w:rPr>
          <w:b/>
          <w:bCs/>
        </w:rPr>
        <w:t xml:space="preserve">1/|A|: </w:t>
      </w:r>
      <w:r>
        <w:t>A uniform distribution where every topic receives equal probability.</w:t>
      </w:r>
    </w:p>
    <w:p w:rsidR="003C7BFE" w:rsidRDefault="00B73F70">
      <w:pPr>
        <w:pStyle w:val="Heading3"/>
      </w:pPr>
      <w:r>
        <w:t>Step 4: Re-rank the Recommendation List</w:t>
      </w:r>
    </w:p>
    <w:p w:rsidR="003C7BFE" w:rsidRDefault="00B73F70">
      <w:pPr>
        <w:spacing w:after="160"/>
      </w:pPr>
      <w:r>
        <w:t>After computing the target distribu</w:t>
      </w:r>
      <w:r>
        <w:t>tion, ADF performs re-ranking. Unlike greedy diversity algorithms such as MMR, diversity is guided by the fairness constraint throughout the optimization process rather than being added afterward.</w:t>
      </w:r>
    </w:p>
    <w:p w:rsidR="003C7BFE" w:rsidRDefault="00B73F70">
      <w:pPr>
        <w:pStyle w:val="Heading3"/>
      </w:pPr>
      <w:r>
        <w:t>Experimental Findings</w:t>
      </w:r>
    </w:p>
    <w:p w:rsidR="003C7BFE" w:rsidRDefault="00B73F70">
      <w:pPr>
        <w:spacing w:after="160"/>
      </w:pPr>
      <w:r>
        <w:t>The authors evaluated ADF on the MIND</w:t>
      </w:r>
      <w:r>
        <w:t xml:space="preserve"> News Dataset. For values of alpha &lt;= 0.2, ADF maintained essentially the same recommendation accuracy, increased Intra-List Diversity (ILD) by approximately 27%, increased topic diversity (S-Recall@20) by approximately 46%, and maintained a low fairness s</w:t>
      </w:r>
      <w:r>
        <w:t>core of approximately CH = 0.030. The authors concluded that treating fairness as a constraint allows recommendation systems to achieve substantially higher diversity without sacrificing accuracy.</w:t>
      </w:r>
    </w:p>
    <w:p w:rsidR="003C7BFE" w:rsidRDefault="00B73F70">
      <w:pPr>
        <w:pStyle w:val="Heading3"/>
      </w:pPr>
      <w:r>
        <w:t>Connection to the JFDS Equation</w:t>
      </w:r>
    </w:p>
    <w:p w:rsidR="003C7BFE" w:rsidRDefault="00B73F70">
      <w:pPr>
        <w:spacing w:after="160"/>
      </w:pPr>
      <w:r>
        <w:t>Among all the papers review</w:t>
      </w:r>
      <w:r>
        <w:t>ed, ADF provides the strongest conceptual inspiration for the JFDS equation. The key idea is that fairness should guide the recommendation process instead of being applied after recommendations have been generated. The JFDS model follows the same philosoph</w:t>
      </w:r>
      <w:r>
        <w:t xml:space="preserve">y: rather than applying a separate fairness correction after ranking, fairness is included directly inside the scoring function through the </w:t>
      </w:r>
      <w:proofErr w:type="spellStart"/>
      <w:r>
        <w:t>fair_boost</w:t>
      </w:r>
      <w:proofErr w:type="spellEnd"/>
      <w:r>
        <w:t>(</w:t>
      </w:r>
      <w:proofErr w:type="spellStart"/>
      <w:r>
        <w:t>i</w:t>
      </w:r>
      <w:proofErr w:type="spellEnd"/>
      <w:r>
        <w:t>) term.</w:t>
      </w:r>
    </w:p>
    <w:p w:rsidR="003C7BFE" w:rsidRDefault="00B73F70">
      <w:pPr>
        <w:pStyle w:val="Heading3"/>
      </w:pPr>
      <w:r>
        <w:t>Inspiration for the Evaluation Metric</w:t>
      </w:r>
    </w:p>
    <w:p w:rsidR="003C7BFE" w:rsidRDefault="00B73F70">
      <w:pPr>
        <w:spacing w:after="160"/>
      </w:pPr>
      <w:r>
        <w:t>ADF also influenced how the recommender system is evaluate</w:t>
      </w:r>
      <w:r>
        <w:t xml:space="preserve">d. Instead of reporting only recommendation accuracy or only diversity, the paper simultaneously reports all three. Inspired by this strategy, the JFDS evaluation metric jointly considers Exposure Fairness and Aggregate Diversity, rewarding configurations </w:t>
      </w:r>
      <w:r>
        <w:t>that perform well on both objectives simultaneously.</w:t>
      </w:r>
    </w:p>
    <w:p w:rsidR="003C7BFE" w:rsidRDefault="00B73F70">
      <w:pPr>
        <w:pStyle w:val="Heading1"/>
        <w:spacing w:before="320" w:after="160"/>
      </w:pPr>
      <w:r>
        <w:t>Summary of the Five Papers</w:t>
      </w:r>
    </w:p>
    <w:p w:rsidR="003C7BFE" w:rsidRDefault="00B73F70">
      <w:pPr>
        <w:spacing w:after="160"/>
      </w:pPr>
      <w:r>
        <w:t>The five papers reviewed in this study gradually build the foundation for the proposed JFDS (Joint Fairness-Diversity Scoring) framework. Each paper contributes one important i</w:t>
      </w:r>
      <w:r>
        <w:t xml:space="preserve">dea, beginning with diversity-aware ranking, then introducing fairness, explaining exposure bias, and </w:t>
      </w:r>
      <w:r>
        <w:lastRenderedPageBreak/>
        <w:t xml:space="preserve">finally combining fairness and diversity into a unified recommendation framework. Table 10 </w:t>
      </w:r>
      <w:proofErr w:type="spellStart"/>
      <w:r>
        <w:t>summarises</w:t>
      </w:r>
      <w:proofErr w:type="spellEnd"/>
      <w:r>
        <w:t xml:space="preserve"> each paper and its specific contribution to JFDS.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100"/>
        <w:gridCol w:w="3160"/>
      </w:tblGrid>
      <w:tr w:rsidR="003C7BFE">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Paper</w:t>
            </w:r>
          </w:p>
        </w:tc>
        <w:tc>
          <w:tcPr>
            <w:tcW w:w="4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Summary</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Contribution to JFDS</w:t>
            </w:r>
          </w:p>
        </w:tc>
      </w:tr>
      <w:tr w:rsidR="003C7BFE">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roofErr w:type="spellStart"/>
            <w:r>
              <w:rPr>
                <w:color w:val="000000"/>
                <w:sz w:val="20"/>
                <w:szCs w:val="20"/>
              </w:rPr>
              <w:t>Carbonell</w:t>
            </w:r>
            <w:proofErr w:type="spellEnd"/>
            <w:r>
              <w:rPr>
                <w:color w:val="000000"/>
                <w:sz w:val="20"/>
                <w:szCs w:val="20"/>
              </w:rPr>
              <w:t xml:space="preserve"> &amp; Goldstein (1998) - Maximal Marginal Relevance (MMR)</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Introduced MMR, one of the earliest diversity-aware re-ranking algorithms. Instead of recommending only the most relevant items, MMR also considers how similar a candidate item is to the items already selected, reducing redundancy. However, MMR only balanc</w:t>
            </w:r>
            <w:r>
              <w:rPr>
                <w:color w:val="000000"/>
                <w:sz w:val="20"/>
                <w:szCs w:val="20"/>
              </w:rPr>
              <w:t>es relevance and diversity and does not consider popularity bias or fairness.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 xml:space="preserve">Inspired the </w:t>
            </w:r>
            <w:proofErr w:type="gramStart"/>
            <w:r>
              <w:rPr>
                <w:color w:val="000000"/>
                <w:sz w:val="20"/>
                <w:szCs w:val="20"/>
              </w:rPr>
              <w:t>div(</w:t>
            </w:r>
            <w:proofErr w:type="spellStart"/>
            <w:proofErr w:type="gramEnd"/>
            <w:r>
              <w:rPr>
                <w:color w:val="000000"/>
                <w:sz w:val="20"/>
                <w:szCs w:val="20"/>
              </w:rPr>
              <w:t>i</w:t>
            </w:r>
            <w:proofErr w:type="spellEnd"/>
            <w:r>
              <w:rPr>
                <w:color w:val="000000"/>
                <w:sz w:val="20"/>
                <w:szCs w:val="20"/>
              </w:rPr>
              <w:t>, S) component. Instead of MMR's maximum similarity, the model computes the average cosine distance between the candidate movie and all previously selected movi</w:t>
            </w:r>
            <w:r>
              <w:rPr>
                <w:color w:val="000000"/>
                <w:sz w:val="20"/>
                <w:szCs w:val="20"/>
              </w:rPr>
              <w:t>es to obtain a smoother diversity score.</w:t>
            </w:r>
          </w:p>
        </w:tc>
      </w:tr>
      <w:tr w:rsidR="003C7BFE">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roofErr w:type="spellStart"/>
            <w:r>
              <w:rPr>
                <w:color w:val="000000"/>
                <w:sz w:val="20"/>
                <w:szCs w:val="20"/>
              </w:rPr>
              <w:t>Steck</w:t>
            </w:r>
            <w:proofErr w:type="spellEnd"/>
            <w:r>
              <w:rPr>
                <w:color w:val="000000"/>
                <w:sz w:val="20"/>
                <w:szCs w:val="20"/>
              </w:rPr>
              <w:t xml:space="preserve"> (2018) - Calibrated Recommendations</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Showed that recommendation systems optimized only for accuracy tend to over-recommend a user's dominant interests while ignoring smaller interests. Proposed calibration, where the genre distribution of the recommendation list should closely match the user'</w:t>
            </w:r>
            <w:r>
              <w:rPr>
                <w:color w:val="000000"/>
                <w:sz w:val="20"/>
                <w:szCs w:val="20"/>
              </w:rPr>
              <w:t>s historical preferences.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 xml:space="preserve">Motivated the idea that recommendation systems should actively compensate for imbalance instead of only maximizing relevance. This inspired the </w:t>
            </w:r>
            <w:proofErr w:type="spellStart"/>
            <w:r>
              <w:rPr>
                <w:color w:val="000000"/>
                <w:sz w:val="20"/>
                <w:szCs w:val="20"/>
              </w:rPr>
              <w:t>fair_boost</w:t>
            </w:r>
            <w:proofErr w:type="spellEnd"/>
            <w:r>
              <w:rPr>
                <w:color w:val="000000"/>
                <w:sz w:val="20"/>
                <w:szCs w:val="20"/>
              </w:rPr>
              <w:t>(</w:t>
            </w:r>
            <w:proofErr w:type="spellStart"/>
            <w:r>
              <w:rPr>
                <w:color w:val="000000"/>
                <w:sz w:val="20"/>
                <w:szCs w:val="20"/>
              </w:rPr>
              <w:t>i</w:t>
            </w:r>
            <w:proofErr w:type="spellEnd"/>
            <w:r>
              <w:rPr>
                <w:color w:val="000000"/>
                <w:sz w:val="20"/>
                <w:szCs w:val="20"/>
              </w:rPr>
              <w:t>) component.</w:t>
            </w:r>
          </w:p>
        </w:tc>
      </w:tr>
      <w:tr w:rsidR="003C7BFE">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 xml:space="preserve">Singh &amp; </w:t>
            </w:r>
            <w:proofErr w:type="spellStart"/>
            <w:r>
              <w:rPr>
                <w:color w:val="000000"/>
                <w:sz w:val="20"/>
                <w:szCs w:val="20"/>
              </w:rPr>
              <w:t>Joachims</w:t>
            </w:r>
            <w:proofErr w:type="spellEnd"/>
            <w:r>
              <w:rPr>
                <w:color w:val="000000"/>
                <w:sz w:val="20"/>
                <w:szCs w:val="20"/>
              </w:rPr>
              <w:t xml:space="preserve"> (2018) - Fairness of Exposure in Rankings</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I</w:t>
            </w:r>
            <w:r>
              <w:rPr>
                <w:color w:val="000000"/>
                <w:sz w:val="20"/>
                <w:szCs w:val="20"/>
              </w:rPr>
              <w:t>ntroduced exposure fairness, showing that even very small differences in predicted relevance can become large differences in exposure because users pay much more attention to higher-ranked positions, causing under-exposed items to receive progressively les</w:t>
            </w:r>
            <w:r>
              <w:rPr>
                <w:color w:val="000000"/>
                <w:sz w:val="20"/>
                <w:szCs w:val="20"/>
              </w:rPr>
              <w:t>s visibility.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 xml:space="preserve">Provided the theoretical foundation for treating popularity bias as an item-level exposure fairness problem. The </w:t>
            </w:r>
            <w:proofErr w:type="spellStart"/>
            <w:r>
              <w:rPr>
                <w:color w:val="000000"/>
                <w:sz w:val="20"/>
                <w:szCs w:val="20"/>
              </w:rPr>
              <w:t>fair_boost</w:t>
            </w:r>
            <w:proofErr w:type="spellEnd"/>
            <w:r>
              <w:rPr>
                <w:color w:val="000000"/>
                <w:sz w:val="20"/>
                <w:szCs w:val="20"/>
              </w:rPr>
              <w:t>(</w:t>
            </w:r>
            <w:proofErr w:type="spellStart"/>
            <w:r>
              <w:rPr>
                <w:color w:val="000000"/>
                <w:sz w:val="20"/>
                <w:szCs w:val="20"/>
              </w:rPr>
              <w:t>i</w:t>
            </w:r>
            <w:proofErr w:type="spellEnd"/>
            <w:r>
              <w:rPr>
                <w:color w:val="000000"/>
                <w:sz w:val="20"/>
                <w:szCs w:val="20"/>
              </w:rPr>
              <w:t>) term is a simple and computationally efficient approximation of their exposure-correction idea.</w:t>
            </w:r>
          </w:p>
        </w:tc>
      </w:tr>
      <w:tr w:rsidR="003C7BFE">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Zhao et al. (2025)</w:t>
            </w:r>
            <w:r>
              <w:rPr>
                <w:color w:val="000000"/>
                <w:sz w:val="20"/>
                <w:szCs w:val="20"/>
              </w:rPr>
              <w:t xml:space="preserve"> - Fairness and Diversity in Recommender Systems: A Survey</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 xml:space="preserve">The primary foundation of this work. Explains how fairness and diversity are related but fundamentally different. Shows that increasing exposure for under-represented items also improves aggregate </w:t>
            </w:r>
            <w:r>
              <w:rPr>
                <w:color w:val="000000"/>
                <w:sz w:val="20"/>
                <w:szCs w:val="20"/>
              </w:rPr>
              <w:t>diversity, while calibration represents a separate form of user-level fairness. Presents a general re-ranking framework combining utility with diversity.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Forms the base paper for JFDS. The two-objective re-ranking framework (utility + diversity) was extend</w:t>
            </w:r>
            <w:r>
              <w:rPr>
                <w:color w:val="000000"/>
                <w:sz w:val="20"/>
                <w:szCs w:val="20"/>
              </w:rPr>
              <w:t>ed into a three-objective framework (utility + fairness + diversity), and independent weights were assigned to fairness and diversity.</w:t>
            </w:r>
          </w:p>
        </w:tc>
      </w:tr>
      <w:tr w:rsidR="003C7BFE">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roofErr w:type="spellStart"/>
            <w:r>
              <w:rPr>
                <w:color w:val="000000"/>
                <w:sz w:val="20"/>
                <w:szCs w:val="20"/>
              </w:rPr>
              <w:t>Treuillier</w:t>
            </w:r>
            <w:proofErr w:type="spellEnd"/>
            <w:r>
              <w:rPr>
                <w:color w:val="000000"/>
                <w:sz w:val="20"/>
                <w:szCs w:val="20"/>
              </w:rPr>
              <w:t xml:space="preserve"> et al. (2024) - Beyond Trade-offs: The ADF Framework</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 xml:space="preserve">Proposed the Accuracy-Diversity-Fairness (ADF) framework, treating fairness as a constraint that guides the recommendation process instead of a competing objective. Demonstrated that diversity can increase substantially while maintaining both accuracy and </w:t>
            </w:r>
            <w:r>
              <w:rPr>
                <w:color w:val="000000"/>
                <w:sz w:val="20"/>
                <w:szCs w:val="20"/>
              </w:rPr>
              <w:t>fairness.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 xml:space="preserve">Inspired the overall philosophy behind JFDS. Fairness is incorporated directly into the scoring equation through </w:t>
            </w:r>
            <w:proofErr w:type="spellStart"/>
            <w:r>
              <w:rPr>
                <w:color w:val="000000"/>
                <w:sz w:val="20"/>
                <w:szCs w:val="20"/>
              </w:rPr>
              <w:t>fair_boost</w:t>
            </w:r>
            <w:proofErr w:type="spellEnd"/>
            <w:r>
              <w:rPr>
                <w:color w:val="000000"/>
                <w:sz w:val="20"/>
                <w:szCs w:val="20"/>
              </w:rPr>
              <w:t>(</w:t>
            </w:r>
            <w:proofErr w:type="spellStart"/>
            <w:r>
              <w:rPr>
                <w:color w:val="000000"/>
                <w:sz w:val="20"/>
                <w:szCs w:val="20"/>
              </w:rPr>
              <w:t>i</w:t>
            </w:r>
            <w:proofErr w:type="spellEnd"/>
            <w:r>
              <w:rPr>
                <w:color w:val="000000"/>
                <w:sz w:val="20"/>
                <w:szCs w:val="20"/>
              </w:rPr>
              <w:t>), allowing relevance, fairness, and diversity to influence every recommendation decision during greedy re-ranking.</w:t>
            </w:r>
          </w:p>
        </w:tc>
      </w:tr>
    </w:tbl>
    <w:p w:rsidR="003C7BFE" w:rsidRDefault="00B73F70">
      <w:pPr>
        <w:spacing w:before="60" w:after="200"/>
        <w:jc w:val="center"/>
      </w:pPr>
      <w:r>
        <w:rPr>
          <w:i/>
          <w:iCs/>
          <w:color w:val="555555"/>
          <w:sz w:val="20"/>
          <w:szCs w:val="20"/>
        </w:rPr>
        <w:t>Tabl</w:t>
      </w:r>
      <w:r>
        <w:rPr>
          <w:i/>
          <w:iCs/>
          <w:color w:val="555555"/>
          <w:sz w:val="20"/>
          <w:szCs w:val="20"/>
        </w:rPr>
        <w:t>e 10: Summary of the five foundational papers and their contribution to the JFDS framework.</w:t>
      </w:r>
    </w:p>
    <w:p w:rsidR="003C7BFE" w:rsidRDefault="00B73F70">
      <w:pPr>
        <w:pStyle w:val="Heading2"/>
        <w:spacing w:before="240" w:after="120"/>
      </w:pPr>
      <w:r>
        <w:t>Overall Summary</w:t>
      </w:r>
    </w:p>
    <w:p w:rsidR="003C7BFE" w:rsidRDefault="00B73F70">
      <w:pPr>
        <w:spacing w:after="160"/>
      </w:pPr>
      <w:r>
        <w:t>The five papers show a clear progression in recommender system research.</w:t>
      </w:r>
    </w:p>
    <w:p w:rsidR="003C7BFE" w:rsidRDefault="00B73F70">
      <w:pPr>
        <w:pStyle w:val="ListParagraph"/>
        <w:numPr>
          <w:ilvl w:val="0"/>
          <w:numId w:val="2"/>
        </w:numPr>
        <w:spacing w:after="100"/>
      </w:pPr>
      <w:proofErr w:type="spellStart"/>
      <w:r>
        <w:lastRenderedPageBreak/>
        <w:t>Carbonell</w:t>
      </w:r>
      <w:proofErr w:type="spellEnd"/>
      <w:r>
        <w:t xml:space="preserve"> and Goldstein (1998) introduced diversity-aware re-ranking.</w:t>
      </w:r>
    </w:p>
    <w:p w:rsidR="003C7BFE" w:rsidRDefault="00B73F70">
      <w:pPr>
        <w:pStyle w:val="ListParagraph"/>
        <w:numPr>
          <w:ilvl w:val="0"/>
          <w:numId w:val="2"/>
        </w:numPr>
        <w:spacing w:after="100"/>
      </w:pPr>
      <w:proofErr w:type="spellStart"/>
      <w:r>
        <w:t>Steck</w:t>
      </w:r>
      <w:proofErr w:type="spellEnd"/>
      <w:r>
        <w:t xml:space="preserve"> (2018) explained why accuracy-only recommendation systems create imbalance.</w:t>
      </w:r>
    </w:p>
    <w:p w:rsidR="003C7BFE" w:rsidRDefault="00B73F70">
      <w:pPr>
        <w:pStyle w:val="ListParagraph"/>
        <w:numPr>
          <w:ilvl w:val="0"/>
          <w:numId w:val="2"/>
        </w:numPr>
        <w:spacing w:after="100"/>
      </w:pPr>
      <w:r>
        <w:t xml:space="preserve">Singh and </w:t>
      </w:r>
      <w:proofErr w:type="spellStart"/>
      <w:r>
        <w:t>Joachims</w:t>
      </w:r>
      <w:proofErr w:type="spellEnd"/>
      <w:r>
        <w:t xml:space="preserve"> (2018) showed that this imbalance is fundamentally an exposure fairness problem.</w:t>
      </w:r>
    </w:p>
    <w:p w:rsidR="003C7BFE" w:rsidRDefault="00B73F70">
      <w:pPr>
        <w:pStyle w:val="ListParagraph"/>
        <w:numPr>
          <w:ilvl w:val="0"/>
          <w:numId w:val="2"/>
        </w:numPr>
        <w:spacing w:after="100"/>
      </w:pPr>
      <w:r>
        <w:t>Zhao et al. (2025) unified the fairness and diversity literature and provided t</w:t>
      </w:r>
      <w:r>
        <w:t>he main theoretical framework on which this work is built.</w:t>
      </w:r>
    </w:p>
    <w:p w:rsidR="003C7BFE" w:rsidRDefault="00B73F70">
      <w:pPr>
        <w:pStyle w:val="ListParagraph"/>
        <w:numPr>
          <w:ilvl w:val="0"/>
          <w:numId w:val="2"/>
        </w:numPr>
        <w:spacing w:after="100"/>
      </w:pPr>
      <w:proofErr w:type="spellStart"/>
      <w:r>
        <w:t>Treuillier</w:t>
      </w:r>
      <w:proofErr w:type="spellEnd"/>
      <w:r>
        <w:t xml:space="preserve"> et al. (2024) demonstrated that fairness should be integrated directly into the recommendation objective instead of being applied after recommendations have already been generated.</w:t>
      </w:r>
    </w:p>
    <w:p w:rsidR="003C7BFE" w:rsidRDefault="00B73F70">
      <w:pPr>
        <w:spacing w:after="160"/>
      </w:pPr>
      <w:r>
        <w:t>Building upon these contributions, the proposed JFDS (Joint Fairness-Diversity Scoring) framework extends existing diversity-aware re-ranking methods by jointly optimizing recommendation utility, item-level exposure fairness, and individual diversity withi</w:t>
      </w:r>
      <w:r>
        <w:t>n a single greedy scoring function.</w:t>
      </w:r>
    </w:p>
    <w:p w:rsidR="003C7BFE" w:rsidRDefault="00B73F70">
      <w:pPr>
        <w:pStyle w:val="Heading1"/>
        <w:spacing w:before="320" w:after="160"/>
      </w:pPr>
      <w:r>
        <w:t>Mathematical Formulation: From EDA Observations to the JFDS Equation</w:t>
      </w:r>
    </w:p>
    <w:p w:rsidR="003C7BFE" w:rsidRDefault="00B73F70">
      <w:pPr>
        <w:spacing w:after="160"/>
      </w:pPr>
      <w:r>
        <w:t>The four findings from the exploratory data analysis, together with the five research papers reviewed earlier, revealed an important limitation in exis</w:t>
      </w:r>
      <w:r>
        <w:t>ting recommendation methods. No single method simultaneously considers recommendation utility (relevance), item-level exposure fairness, and individual recommendation diversity within a single greedy re-ranking step. The goal was therefore to design a scor</w:t>
      </w:r>
      <w:r>
        <w:t>ing function that combines all three objectives into one unified equation.</w:t>
      </w:r>
    </w:p>
    <w:p w:rsidR="003C7BFE" w:rsidRDefault="00B73F70">
      <w:pPr>
        <w:pStyle w:val="Heading2"/>
        <w:spacing w:before="240" w:after="120"/>
      </w:pPr>
      <w:r>
        <w:t>Step 1: Starting Point - Maximum Marginal Relevance (MMR)</w:t>
      </w:r>
    </w:p>
    <w:p w:rsidR="003C7BFE" w:rsidRDefault="00B73F70">
      <w:pPr>
        <w:spacing w:after="160"/>
      </w:pPr>
      <w:r>
        <w:t xml:space="preserve">The starting point is the greedy selection strategy proposed by </w:t>
      </w:r>
      <w:proofErr w:type="spellStart"/>
      <w:r>
        <w:t>Carbonell</w:t>
      </w:r>
      <w:proofErr w:type="spellEnd"/>
      <w:r>
        <w:t xml:space="preserve"> and Goldstein (1998). The MMR scoring function is</w:t>
      </w:r>
      <w:r>
        <w:t xml:space="preserve"> given in Equation 12.</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arg</w:t>
      </w:r>
      <w:proofErr w:type="spellEnd"/>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max</w:t>
      </w:r>
      <w:r w:rsidRPr="000F7EF0">
        <w:rPr>
          <w:rFonts w:ascii="Courier New" w:eastAsia="Courier New" w:hAnsi="Courier New" w:cs="Courier New"/>
          <w:b/>
          <w:vertAlign w:val="subscript"/>
        </w:rPr>
        <w:t>i∉S</w:t>
      </w:r>
      <w:proofErr w:type="spellEnd"/>
      <w:r w:rsidRPr="000F7EF0">
        <w:rPr>
          <w:rFonts w:ascii="Courier New" w:eastAsia="Courier New" w:hAnsi="Courier New" w:cs="Courier New"/>
          <w:b/>
        </w:rPr>
        <w:t xml:space="preserve"> [λ · </w:t>
      </w:r>
      <w:proofErr w:type="spellStart"/>
      <w:r w:rsidRPr="000F7EF0">
        <w:rPr>
          <w:rFonts w:ascii="Courier New" w:eastAsia="Courier New" w:hAnsi="Courier New" w:cs="Courier New"/>
          <w:b/>
        </w:rPr>
        <w:t>rel</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 (1−λ) · </w:t>
      </w:r>
      <w:proofErr w:type="spellStart"/>
      <w:r w:rsidRPr="000F7EF0">
        <w:rPr>
          <w:rFonts w:ascii="Courier New" w:eastAsia="Courier New" w:hAnsi="Courier New" w:cs="Courier New"/>
          <w:b/>
        </w:rPr>
        <w:t>max</w:t>
      </w:r>
      <w:r w:rsidRPr="000F7EF0">
        <w:rPr>
          <w:rFonts w:ascii="Courier New" w:eastAsia="Courier New" w:hAnsi="Courier New" w:cs="Courier New"/>
          <w:b/>
          <w:vertAlign w:val="subscript"/>
        </w:rPr>
        <w:t>j∈S</w:t>
      </w:r>
      <w:proofErr w:type="spellEnd"/>
      <w:r w:rsidRPr="000F7EF0">
        <w:rPr>
          <w:rFonts w:ascii="Courier New" w:eastAsia="Courier New" w:hAnsi="Courier New" w:cs="Courier New"/>
          <w:b/>
        </w:rPr>
        <w:t xml:space="preserve"> </w:t>
      </w:r>
      <w:proofErr w:type="gramStart"/>
      <w:r w:rsidRPr="000F7EF0">
        <w:rPr>
          <w:rFonts w:ascii="Courier New" w:eastAsia="Courier New" w:hAnsi="Courier New" w:cs="Courier New"/>
          <w:b/>
        </w:rPr>
        <w:t>Sim(</w:t>
      </w:r>
      <w:proofErr w:type="spellStart"/>
      <w:proofErr w:type="gramEnd"/>
      <w:r w:rsidRPr="000F7EF0">
        <w:rPr>
          <w:rFonts w:ascii="Courier New" w:eastAsia="Courier New" w:hAnsi="Courier New" w:cs="Courier New"/>
          <w:b/>
        </w:rPr>
        <w:t>i</w:t>
      </w:r>
      <w:proofErr w:type="spellEnd"/>
      <w:r w:rsidRPr="000F7EF0">
        <w:rPr>
          <w:rFonts w:ascii="Courier New" w:eastAsia="Courier New" w:hAnsi="Courier New" w:cs="Courier New"/>
          <w:b/>
        </w:rPr>
        <w:t>, j)]</w:t>
      </w:r>
      <w:r>
        <w:rPr>
          <w:color w:val="555555"/>
        </w:rPr>
        <w:tab/>
        <w:t>(12)</w:t>
      </w:r>
    </w:p>
    <w:p w:rsidR="003C7BFE" w:rsidRDefault="00B73F70">
      <w:pPr>
        <w:spacing w:after="160"/>
      </w:pPr>
      <w:r>
        <w:t xml:space="preserve">The MMR equation balances two objectives. The first term rewards highly relevant movies. The second term penalizes movies that are too similar to movies already selected. This directly addresses EDA Finding 4. However, MMR does not address EDA Finding 1 - </w:t>
      </w:r>
      <w:r>
        <w:t>popular movies generally receive higher relevance scores and continue to dominate even after diversity is introduced.</w:t>
      </w:r>
    </w:p>
    <w:p w:rsidR="003C7BFE" w:rsidRDefault="00B73F70">
      <w:pPr>
        <w:pStyle w:val="Heading2"/>
        <w:spacing w:before="240" w:after="120"/>
      </w:pPr>
      <w:r>
        <w:t>Step 2: Adding an Item-Level Fairness Boost</w:t>
      </w:r>
    </w:p>
    <w:p w:rsidR="003C7BFE" w:rsidRDefault="00B73F70">
      <w:pPr>
        <w:spacing w:after="160"/>
      </w:pPr>
      <w:r>
        <w:t xml:space="preserve">To compensate for popularity bias, an item-level fairness component is introduced, defined in </w:t>
      </w:r>
      <w:r>
        <w:t>Equation 13.</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spellStart"/>
      <w:r w:rsidRPr="000F7EF0">
        <w:rPr>
          <w:rFonts w:ascii="Courier New" w:eastAsia="Courier New" w:hAnsi="Courier New" w:cs="Courier New"/>
          <w:b/>
        </w:rPr>
        <w:t>fair_boost</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 1[</w:t>
      </w:r>
      <w:proofErr w:type="spellStart"/>
      <w:r w:rsidRPr="000F7EF0">
        <w:rPr>
          <w:rFonts w:ascii="Courier New" w:eastAsia="Courier New" w:hAnsi="Courier New" w:cs="Courier New"/>
          <w:b/>
        </w:rPr>
        <w:t>n_ratings</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&lt; 80th percentile]</w:t>
      </w:r>
      <w:r>
        <w:rPr>
          <w:color w:val="555555"/>
        </w:rPr>
        <w:tab/>
        <w:t>(13)</w:t>
      </w:r>
    </w:p>
    <w:p w:rsidR="003C7BFE" w:rsidRDefault="00B73F70">
      <w:pPr>
        <w:spacing w:after="160"/>
      </w:pPr>
      <w:r>
        <w:t xml:space="preserve">where </w:t>
      </w:r>
      <w:proofErr w:type="spellStart"/>
      <w:r>
        <w:t>n_ratings</w:t>
      </w:r>
      <w:proofErr w:type="spellEnd"/>
      <w:r>
        <w:t>(</w:t>
      </w:r>
      <w:proofErr w:type="spellStart"/>
      <w:r>
        <w:t>i</w:t>
      </w:r>
      <w:proofErr w:type="spellEnd"/>
      <w:r>
        <w:t xml:space="preserve">) is the number of ratings received by movie </w:t>
      </w:r>
      <w:proofErr w:type="spellStart"/>
      <w:r>
        <w:t>i</w:t>
      </w:r>
      <w:proofErr w:type="spellEnd"/>
      <w:r>
        <w:t xml:space="preserve">, the 80th percentile is the popularity threshold, and the indicator function returns </w:t>
      </w:r>
      <w:proofErr w:type="spellStart"/>
      <w:r>
        <w:t>fair_boost</w:t>
      </w:r>
      <w:proofErr w:type="spellEnd"/>
      <w:r>
        <w:t>(</w:t>
      </w:r>
      <w:proofErr w:type="spellStart"/>
      <w:r>
        <w:t>i</w:t>
      </w:r>
      <w:proofErr w:type="spellEnd"/>
      <w:r>
        <w:t xml:space="preserve">) = 1 if movie </w:t>
      </w:r>
      <w:proofErr w:type="spellStart"/>
      <w:r>
        <w:t>i</w:t>
      </w:r>
      <w:proofErr w:type="spellEnd"/>
      <w:r>
        <w:t xml:space="preserve"> is niche, </w:t>
      </w:r>
      <w:r>
        <w:t xml:space="preserve">and </w:t>
      </w:r>
      <w:proofErr w:type="spellStart"/>
      <w:r>
        <w:t>fair_boost</w:t>
      </w:r>
      <w:proofErr w:type="spellEnd"/>
      <w:r>
        <w:t>(</w:t>
      </w:r>
      <w:proofErr w:type="spellStart"/>
      <w:r>
        <w:t>i</w:t>
      </w:r>
      <w:proofErr w:type="spellEnd"/>
      <w:r>
        <w:t>) = 0 if popular. The scoring function now becomes Equation 14.</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gramStart"/>
      <w:r w:rsidRPr="000F7EF0">
        <w:rPr>
          <w:rFonts w:ascii="Courier New" w:eastAsia="Courier New" w:hAnsi="Courier New" w:cs="Courier New"/>
          <w:b/>
        </w:rPr>
        <w:t>score(</w:t>
      </w:r>
      <w:proofErr w:type="spellStart"/>
      <w:proofErr w:type="gramEnd"/>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S)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u</w:t>
      </w:r>
      <w:proofErr w:type="spellEnd"/>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rel</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f</w:t>
      </w:r>
      <w:proofErr w:type="spellEnd"/>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fair_boost</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w:t>
      </w:r>
      <w:r>
        <w:rPr>
          <w:color w:val="555555"/>
        </w:rPr>
        <w:tab/>
        <w:t>(14)</w:t>
      </w:r>
    </w:p>
    <w:p w:rsidR="003C7BFE" w:rsidRDefault="00B73F70">
      <w:pPr>
        <w:pStyle w:val="Heading2"/>
        <w:spacing w:before="240" w:after="120"/>
      </w:pPr>
      <w:r>
        <w:lastRenderedPageBreak/>
        <w:t>Step 3: Adding the Diversity Component</w:t>
      </w:r>
    </w:p>
    <w:p w:rsidR="003C7BFE" w:rsidRDefault="00B73F70">
      <w:pPr>
        <w:spacing w:after="160"/>
      </w:pPr>
      <w:r>
        <w:t>To avoid clustering similar niche movies together, the diversity component inspired by MM</w:t>
      </w:r>
      <w:r>
        <w:t>R is reintroduced. Instead of using the maximum similarity, the diversity function uses average cosine distance, given in Equation 15.</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gramStart"/>
      <w:r w:rsidRPr="000F7EF0">
        <w:rPr>
          <w:rFonts w:ascii="Courier New" w:eastAsia="Courier New" w:hAnsi="Courier New" w:cs="Courier New"/>
          <w:b/>
        </w:rPr>
        <w:t>div(</w:t>
      </w:r>
      <w:proofErr w:type="spellStart"/>
      <w:proofErr w:type="gramEnd"/>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S) = (1/|S|) × </w:t>
      </w:r>
      <w:proofErr w:type="spellStart"/>
      <w:r w:rsidRPr="000F7EF0">
        <w:rPr>
          <w:rFonts w:ascii="Courier New" w:eastAsia="Courier New" w:hAnsi="Courier New" w:cs="Courier New"/>
          <w:b/>
        </w:rPr>
        <w:t>Σ</w:t>
      </w:r>
      <w:r w:rsidRPr="000F7EF0">
        <w:rPr>
          <w:rFonts w:ascii="Courier New" w:eastAsia="Courier New" w:hAnsi="Courier New" w:cs="Courier New"/>
          <w:b/>
          <w:vertAlign w:val="subscript"/>
        </w:rPr>
        <w:t>j∈S</w:t>
      </w:r>
      <w:proofErr w:type="spellEnd"/>
      <w:r w:rsidRPr="000F7EF0">
        <w:rPr>
          <w:rFonts w:ascii="Courier New" w:eastAsia="Courier New" w:hAnsi="Courier New" w:cs="Courier New"/>
          <w:b/>
        </w:rPr>
        <w:t xml:space="preserve"> (1 − cos(</w:t>
      </w:r>
      <w:proofErr w:type="spellStart"/>
      <w:r w:rsidRPr="000F7EF0">
        <w:rPr>
          <w:rFonts w:ascii="Courier New" w:eastAsia="Courier New" w:hAnsi="Courier New" w:cs="Courier New"/>
          <w:b/>
        </w:rPr>
        <w:t>g</w:t>
      </w:r>
      <w:r w:rsidRPr="000F7EF0">
        <w:rPr>
          <w:rFonts w:ascii="Courier New" w:eastAsia="Courier New" w:hAnsi="Courier New" w:cs="Courier New"/>
          <w:b/>
          <w:vertAlign w:val="subscript"/>
        </w:rPr>
        <w:t>i</w:t>
      </w:r>
      <w:proofErr w:type="spellEnd"/>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g</w:t>
      </w:r>
      <w:r w:rsidRPr="000F7EF0">
        <w:rPr>
          <w:rFonts w:ascii="Courier New" w:eastAsia="Courier New" w:hAnsi="Courier New" w:cs="Courier New"/>
          <w:b/>
          <w:vertAlign w:val="subscript"/>
        </w:rPr>
        <w:t>j</w:t>
      </w:r>
      <w:proofErr w:type="spellEnd"/>
      <w:r w:rsidRPr="000F7EF0">
        <w:rPr>
          <w:rFonts w:ascii="Courier New" w:eastAsia="Courier New" w:hAnsi="Courier New" w:cs="Courier New"/>
          <w:b/>
        </w:rPr>
        <w:t>))</w:t>
      </w:r>
      <w:r>
        <w:rPr>
          <w:color w:val="555555"/>
        </w:rPr>
        <w:tab/>
        <w:t>(15)</w:t>
      </w:r>
    </w:p>
    <w:p w:rsidR="003C7BFE" w:rsidRDefault="00B73F70">
      <w:pPr>
        <w:pStyle w:val="Heading2"/>
        <w:spacing w:before="240" w:after="120"/>
      </w:pPr>
      <w:r>
        <w:t>Step 4: Assigning Independent Weights</w:t>
      </w:r>
    </w:p>
    <w:p w:rsidR="003C7BFE" w:rsidRDefault="00B73F70">
      <w:pPr>
        <w:spacing w:after="160"/>
      </w:pPr>
      <w:r>
        <w:t xml:space="preserve">The model assigns an independent </w:t>
      </w:r>
      <w:r>
        <w:t>weight to each objective, satisfying the simplex constraint shown in Equation 16.</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u</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f</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d</w:t>
      </w:r>
      <w:proofErr w:type="spellEnd"/>
      <w:r w:rsidRPr="000F7EF0">
        <w:rPr>
          <w:rFonts w:ascii="Courier New" w:eastAsia="Courier New" w:hAnsi="Courier New" w:cs="Courier New"/>
          <w:b/>
        </w:rPr>
        <w:t xml:space="preserve"> = 1</w:t>
      </w:r>
      <w:r>
        <w:rPr>
          <w:color w:val="555555"/>
        </w:rPr>
        <w:tab/>
        <w:t>(16)</w:t>
      </w:r>
    </w:p>
    <w:p w:rsidR="003C7BFE" w:rsidRDefault="00B73F70">
      <w:pPr>
        <w:spacing w:after="160"/>
      </w:pPr>
      <w:r>
        <w:t>Since the three weights sum to one, solving for the utility weight gives Equation 17.</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u</w:t>
      </w:r>
      <w:proofErr w:type="spellEnd"/>
      <w:r w:rsidRPr="000F7EF0">
        <w:rPr>
          <w:rFonts w:ascii="Courier New" w:eastAsia="Courier New" w:hAnsi="Courier New" w:cs="Courier New"/>
          <w:b/>
        </w:rPr>
        <w:t xml:space="preserve"> = 1 −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f</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d</w:t>
      </w:r>
      <w:proofErr w:type="spellEnd"/>
      <w:r>
        <w:rPr>
          <w:color w:val="555555"/>
        </w:rPr>
        <w:tab/>
        <w:t>(17)</w:t>
      </w:r>
    </w:p>
    <w:p w:rsidR="003C7BFE" w:rsidRDefault="00B73F70">
      <w:pPr>
        <w:pStyle w:val="Heading2"/>
        <w:spacing w:before="240" w:after="120"/>
      </w:pPr>
      <w:r>
        <w:t>Step 5: Final JFDS Scoring Function</w:t>
      </w:r>
    </w:p>
    <w:p w:rsidR="003C7BFE" w:rsidRDefault="00B73F70">
      <w:pPr>
        <w:spacing w:after="160"/>
      </w:pPr>
      <w:r>
        <w:t>Combinin</w:t>
      </w:r>
      <w:r>
        <w:t>g the three components produces the final scoring equation, given in Equation 18.</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spellStart"/>
      <w:proofErr w:type="gramStart"/>
      <w:r w:rsidRPr="000F7EF0">
        <w:rPr>
          <w:rFonts w:ascii="Courier New" w:eastAsia="Courier New" w:hAnsi="Courier New" w:cs="Courier New"/>
          <w:b/>
        </w:rPr>
        <w:t>JScore</w:t>
      </w:r>
      <w:proofErr w:type="spellEnd"/>
      <w:r w:rsidRPr="000F7EF0">
        <w:rPr>
          <w:rFonts w:ascii="Courier New" w:eastAsia="Courier New" w:hAnsi="Courier New" w:cs="Courier New"/>
          <w:b/>
        </w:rPr>
        <w:t>(</w:t>
      </w:r>
      <w:proofErr w:type="spellStart"/>
      <w:proofErr w:type="gramEnd"/>
      <w:r w:rsidRPr="000F7EF0">
        <w:rPr>
          <w:rFonts w:ascii="Courier New" w:eastAsia="Courier New" w:hAnsi="Courier New" w:cs="Courier New"/>
          <w:b/>
        </w:rPr>
        <w:t>i</w:t>
      </w:r>
      <w:proofErr w:type="spellEnd"/>
      <w:r w:rsidRPr="000F7EF0">
        <w:rPr>
          <w:rFonts w:ascii="Courier New" w:eastAsia="Courier New" w:hAnsi="Courier New" w:cs="Courier New"/>
          <w:b/>
        </w:rPr>
        <w:t>, S) = (1−λ</w:t>
      </w:r>
      <w:r w:rsidRPr="000F7EF0">
        <w:rPr>
          <w:rFonts w:ascii="Courier New" w:eastAsia="Courier New" w:hAnsi="Courier New" w:cs="Courier New"/>
          <w:b/>
          <w:vertAlign w:val="subscript"/>
        </w:rPr>
        <w:t>f</w:t>
      </w:r>
      <w:r w:rsidRPr="000F7EF0">
        <w:rPr>
          <w:rFonts w:ascii="Courier New" w:eastAsia="Courier New" w:hAnsi="Courier New" w:cs="Courier New"/>
          <w:b/>
        </w:rPr>
        <w:t>−</w:t>
      </w:r>
      <w:r w:rsidRPr="000F7EF0">
        <w:rPr>
          <w:rFonts w:ascii="Courier New" w:eastAsia="Courier New" w:hAnsi="Courier New" w:cs="Courier New"/>
          <w:b/>
        </w:rPr>
        <w:t>λ</w:t>
      </w:r>
      <w:r w:rsidRPr="000F7EF0">
        <w:rPr>
          <w:rFonts w:ascii="Courier New" w:eastAsia="Courier New" w:hAnsi="Courier New" w:cs="Courier New"/>
          <w:b/>
          <w:vertAlign w:val="subscript"/>
        </w:rPr>
        <w:t>d</w:t>
      </w:r>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rel</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f</w:t>
      </w:r>
      <w:proofErr w:type="spellEnd"/>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fair_boost</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d</w:t>
      </w:r>
      <w:proofErr w:type="spellEnd"/>
      <w:r w:rsidRPr="000F7EF0">
        <w:rPr>
          <w:rFonts w:ascii="Courier New" w:eastAsia="Courier New" w:hAnsi="Courier New" w:cs="Courier New"/>
          <w:b/>
        </w:rPr>
        <w:t xml:space="preserve"> div(</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S)</w:t>
      </w:r>
      <w:r>
        <w:rPr>
          <w:color w:val="555555"/>
        </w:rPr>
        <w:tab/>
        <w:t>(18)</w:t>
      </w:r>
    </w:p>
    <w:p w:rsidR="003C7BFE" w:rsidRDefault="00B73F70">
      <w:pPr>
        <w:spacing w:after="160"/>
      </w:pPr>
      <w:r>
        <w:t xml:space="preserve">The three terms have the roles </w:t>
      </w:r>
      <w:proofErr w:type="spellStart"/>
      <w:r>
        <w:t>summarised</w:t>
      </w:r>
      <w:proofErr w:type="spellEnd"/>
      <w:r>
        <w:t xml:space="preserve"> in Table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C7BFE">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7BFE" w:rsidRDefault="00B73F70">
            <w:r>
              <w:rPr>
                <w:b/>
                <w:bCs/>
                <w:color w:val="FFFFFF"/>
                <w:sz w:val="20"/>
                <w:szCs w:val="20"/>
              </w:rPr>
              <w:t>Purpose</w:t>
            </w:r>
          </w:p>
        </w:tc>
      </w:tr>
      <w:tr w:rsidR="003C7BF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 xml:space="preserve">(1 − </w:t>
            </w:r>
            <w:proofErr w:type="spellStart"/>
            <w:r>
              <w:rPr>
                <w:color w:val="000000"/>
                <w:sz w:val="20"/>
                <w:szCs w:val="20"/>
              </w:rPr>
              <w:t>λf</w:t>
            </w:r>
            <w:proofErr w:type="spellEnd"/>
            <w:r>
              <w:rPr>
                <w:color w:val="000000"/>
                <w:sz w:val="20"/>
                <w:szCs w:val="20"/>
              </w:rPr>
              <w:t xml:space="preserve"> − </w:t>
            </w:r>
            <w:proofErr w:type="spellStart"/>
            <w:r>
              <w:rPr>
                <w:color w:val="000000"/>
                <w:sz w:val="20"/>
                <w:szCs w:val="20"/>
              </w:rPr>
              <w:t>λd</w:t>
            </w:r>
            <w:proofErr w:type="spellEnd"/>
            <w:r>
              <w:rPr>
                <w:color w:val="000000"/>
                <w:sz w:val="20"/>
                <w:szCs w:val="20"/>
              </w:rPr>
              <w:t xml:space="preserve">) </w:t>
            </w:r>
            <w:proofErr w:type="spellStart"/>
            <w:r>
              <w:rPr>
                <w:color w:val="000000"/>
                <w:sz w:val="20"/>
                <w:szCs w:val="20"/>
              </w:rPr>
              <w:t>rel</w:t>
            </w:r>
            <w:proofErr w:type="spellEnd"/>
            <w:r>
              <w:rPr>
                <w:color w:val="000000"/>
                <w:sz w:val="20"/>
                <w:szCs w:val="20"/>
              </w:rPr>
              <w:t>(</w:t>
            </w:r>
            <w:proofErr w:type="spellStart"/>
            <w:r>
              <w:rPr>
                <w:color w:val="000000"/>
                <w:sz w:val="20"/>
                <w:szCs w:val="20"/>
              </w:rPr>
              <w:t>i</w:t>
            </w:r>
            <w:proofErr w:type="spellEnd"/>
            <w:r>
              <w:rPr>
                <w:color w:val="000000"/>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Maximizes recommendation utility by selecting relevant movies.</w:t>
            </w:r>
          </w:p>
        </w:tc>
      </w:tr>
      <w:tr w:rsidR="003C7BF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roofErr w:type="spellStart"/>
            <w:r>
              <w:rPr>
                <w:color w:val="000000"/>
                <w:sz w:val="20"/>
                <w:szCs w:val="20"/>
              </w:rPr>
              <w:t>λf</w:t>
            </w:r>
            <w:proofErr w:type="spellEnd"/>
            <w:r>
              <w:rPr>
                <w:color w:val="000000"/>
                <w:sz w:val="20"/>
                <w:szCs w:val="20"/>
              </w:rPr>
              <w:t xml:space="preserve"> </w:t>
            </w:r>
            <w:proofErr w:type="spellStart"/>
            <w:r>
              <w:rPr>
                <w:color w:val="000000"/>
                <w:sz w:val="20"/>
                <w:szCs w:val="20"/>
              </w:rPr>
              <w:t>fair_boost</w:t>
            </w:r>
            <w:proofErr w:type="spellEnd"/>
            <w:r>
              <w:rPr>
                <w:color w:val="000000"/>
                <w:sz w:val="20"/>
                <w:szCs w:val="20"/>
              </w:rPr>
              <w:t>(</w:t>
            </w:r>
            <w:proofErr w:type="spellStart"/>
            <w:r>
              <w:rPr>
                <w:color w:val="000000"/>
                <w:sz w:val="20"/>
                <w:szCs w:val="20"/>
              </w:rPr>
              <w:t>i</w:t>
            </w:r>
            <w:proofErr w:type="spellEnd"/>
            <w:r>
              <w:rPr>
                <w:color w:val="000000"/>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Improves item-level exposure fairness by promoting niche movies.</w:t>
            </w:r>
          </w:p>
        </w:tc>
      </w:tr>
      <w:tr w:rsidR="003C7BFE">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proofErr w:type="spellStart"/>
            <w:r>
              <w:rPr>
                <w:color w:val="000000"/>
                <w:sz w:val="20"/>
                <w:szCs w:val="20"/>
              </w:rPr>
              <w:t>λd</w:t>
            </w:r>
            <w:proofErr w:type="spellEnd"/>
            <w:r>
              <w:rPr>
                <w:color w:val="000000"/>
                <w:sz w:val="20"/>
                <w:szCs w:val="20"/>
              </w:rPr>
              <w:t xml:space="preserve"> </w:t>
            </w:r>
            <w:proofErr w:type="gramStart"/>
            <w:r>
              <w:rPr>
                <w:color w:val="000000"/>
                <w:sz w:val="20"/>
                <w:szCs w:val="20"/>
              </w:rPr>
              <w:t>div(</w:t>
            </w:r>
            <w:proofErr w:type="spellStart"/>
            <w:proofErr w:type="gramEnd"/>
            <w:r>
              <w:rPr>
                <w:color w:val="000000"/>
                <w:sz w:val="20"/>
                <w:szCs w:val="20"/>
              </w:rPr>
              <w:t>i</w:t>
            </w:r>
            <w:proofErr w:type="spellEnd"/>
            <w:r>
              <w:rPr>
                <w:color w:val="000000"/>
                <w:sz w:val="20"/>
                <w:szCs w:val="20"/>
              </w:rPr>
              <w:t>, 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C7BFE" w:rsidRDefault="00B73F70">
            <w:r>
              <w:rPr>
                <w:color w:val="000000"/>
                <w:sz w:val="20"/>
                <w:szCs w:val="20"/>
              </w:rPr>
              <w:t>Increases individual diversity by encouraging genre diversity within the recommendation list.</w:t>
            </w:r>
          </w:p>
        </w:tc>
      </w:tr>
    </w:tbl>
    <w:p w:rsidR="003C7BFE" w:rsidRDefault="00B73F70">
      <w:pPr>
        <w:spacing w:before="60" w:after="200"/>
        <w:jc w:val="center"/>
      </w:pPr>
      <w:r>
        <w:rPr>
          <w:i/>
          <w:iCs/>
          <w:color w:val="555555"/>
          <w:sz w:val="20"/>
          <w:szCs w:val="20"/>
        </w:rPr>
        <w:t>Table 11: Roles of the three components of the JFDS scoring function.</w:t>
      </w:r>
    </w:p>
    <w:p w:rsidR="003C7BFE" w:rsidRDefault="00B73F70">
      <w:pPr>
        <w:pStyle w:val="Heading2"/>
        <w:spacing w:before="240" w:after="120"/>
      </w:pPr>
      <w:r>
        <w:t>JFDS Evaluation Metric</w:t>
      </w:r>
    </w:p>
    <w:p w:rsidR="003C7BFE" w:rsidRDefault="00B73F70">
      <w:pPr>
        <w:spacing w:after="160"/>
      </w:pPr>
      <w:r>
        <w:t>After generating recommendations, quality is evaluated using the JFDS evaluation metric, given in Equation 19.</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r w:rsidRPr="000F7EF0">
        <w:rPr>
          <w:rFonts w:ascii="Courier New" w:eastAsia="Courier New" w:hAnsi="Courier New" w:cs="Courier New"/>
          <w:b/>
        </w:rPr>
        <w:t xml:space="preserve">JFDS = </w:t>
      </w:r>
      <w:proofErr w:type="spellStart"/>
      <w:r w:rsidRPr="000F7EF0">
        <w:rPr>
          <w:rFonts w:ascii="Courier New" w:eastAsia="Courier New" w:hAnsi="Courier New" w:cs="Courier New"/>
          <w:b/>
        </w:rPr>
        <w:t>ItemFairness</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AggregateDiversity</w:t>
      </w:r>
      <w:proofErr w:type="spellEnd"/>
      <w:r>
        <w:rPr>
          <w:color w:val="555555"/>
        </w:rPr>
        <w:tab/>
        <w:t>(19)</w:t>
      </w:r>
    </w:p>
    <w:p w:rsidR="003C7BFE" w:rsidRDefault="00B73F70">
      <w:pPr>
        <w:spacing w:after="160"/>
      </w:pPr>
      <w:r>
        <w:t>This metric rewards recommendation configurations where both exposure fairness and aggregate diversity are simultaneously high. Using the product ensures that a model cannot obtain a high JFDS score by optimizing only one objective.</w:t>
      </w:r>
    </w:p>
    <w:p w:rsidR="003C7BFE" w:rsidRDefault="00B73F70">
      <w:pPr>
        <w:pStyle w:val="Heading1"/>
        <w:spacing w:before="320" w:after="160"/>
      </w:pPr>
      <w:r>
        <w:t>Methodology: Mathematic</w:t>
      </w:r>
      <w:r>
        <w:t>al Derivation of the JFDS Scoring Function</w:t>
      </w:r>
    </w:p>
    <w:p w:rsidR="003C7BFE" w:rsidRDefault="00B73F70">
      <w:pPr>
        <w:spacing w:after="160"/>
      </w:pPr>
      <w:r>
        <w:lastRenderedPageBreak/>
        <w:t xml:space="preserve">This section </w:t>
      </w:r>
      <w:proofErr w:type="spellStart"/>
      <w:r>
        <w:t>summarises</w:t>
      </w:r>
      <w:proofErr w:type="spellEnd"/>
      <w:r>
        <w:t xml:space="preserve"> the mathematical derivation of the proposed JFDS (Joint Fairness-Diversity Scoring) function by progressively extending the standard greedy re-ranking objective.</w:t>
      </w:r>
    </w:p>
    <w:p w:rsidR="003C7BFE" w:rsidRDefault="00B73F70">
      <w:pPr>
        <w:pStyle w:val="Heading2"/>
        <w:spacing w:before="240" w:after="120"/>
      </w:pPr>
      <w:r>
        <w:t>Step 1: Utility-Only Rankin</w:t>
      </w:r>
      <w:r>
        <w:t>g</w:t>
      </w:r>
    </w:p>
    <w:p w:rsidR="003C7BFE" w:rsidRDefault="00B73F70">
      <w:pPr>
        <w:spacing w:after="160"/>
      </w:pPr>
      <w:r>
        <w:t>A standard recommender ranks candidate movies solely according to their relevance score, as in Equation 20.</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r w:rsidRPr="000F7EF0">
        <w:rPr>
          <w:rFonts w:ascii="Courier New" w:eastAsia="Courier New" w:hAnsi="Courier New" w:cs="Courier New"/>
          <w:b/>
        </w:rPr>
        <w:t>score(</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rel</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w:t>
      </w:r>
      <w:r>
        <w:rPr>
          <w:color w:val="555555"/>
        </w:rPr>
        <w:tab/>
        <w:t>(20)</w:t>
      </w:r>
    </w:p>
    <w:p w:rsidR="003C7BFE" w:rsidRDefault="00B73F70">
      <w:pPr>
        <w:pStyle w:val="Heading2"/>
        <w:spacing w:before="240" w:after="120"/>
      </w:pPr>
      <w:r>
        <w:t>Step 2: Add Diversity (MMR)</w:t>
      </w:r>
    </w:p>
    <w:p w:rsidR="003C7BFE" w:rsidRDefault="00B73F70">
      <w:pPr>
        <w:spacing w:after="160"/>
      </w:pPr>
      <w:r>
        <w:t>Maximum Marginal Relevance (MMR) introduces a diversity penalty, shown in Equation 21.</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gramStart"/>
      <w:r w:rsidRPr="000F7EF0">
        <w:rPr>
          <w:rFonts w:ascii="Courier New" w:eastAsia="Courier New" w:hAnsi="Courier New" w:cs="Courier New"/>
          <w:b/>
        </w:rPr>
        <w:t>score(</w:t>
      </w:r>
      <w:proofErr w:type="spellStart"/>
      <w:proofErr w:type="gramEnd"/>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S) = λ </w:t>
      </w:r>
      <w:proofErr w:type="spellStart"/>
      <w:r w:rsidRPr="000F7EF0">
        <w:rPr>
          <w:rFonts w:ascii="Courier New" w:eastAsia="Courier New" w:hAnsi="Courier New" w:cs="Courier New"/>
          <w:b/>
        </w:rPr>
        <w:t>rel</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 (1−λ) </w:t>
      </w:r>
      <w:proofErr w:type="spellStart"/>
      <w:r w:rsidRPr="000F7EF0">
        <w:rPr>
          <w:rFonts w:ascii="Courier New" w:eastAsia="Courier New" w:hAnsi="Courier New" w:cs="Courier New"/>
          <w:b/>
        </w:rPr>
        <w:t>max</w:t>
      </w:r>
      <w:r w:rsidRPr="000F7EF0">
        <w:rPr>
          <w:rFonts w:ascii="Courier New" w:eastAsia="Courier New" w:hAnsi="Courier New" w:cs="Courier New"/>
          <w:b/>
          <w:vertAlign w:val="subscript"/>
        </w:rPr>
        <w:t>j∈S</w:t>
      </w:r>
      <w:proofErr w:type="spellEnd"/>
      <w:r w:rsidRPr="000F7EF0">
        <w:rPr>
          <w:rFonts w:ascii="Courier New" w:eastAsia="Courier New" w:hAnsi="Courier New" w:cs="Courier New"/>
          <w:b/>
        </w:rPr>
        <w:t xml:space="preserve"> Sim(</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j)</w:t>
      </w:r>
      <w:r>
        <w:rPr>
          <w:color w:val="555555"/>
        </w:rPr>
        <w:tab/>
        <w:t>(21)</w:t>
      </w:r>
    </w:p>
    <w:p w:rsidR="003C7BFE" w:rsidRDefault="00B73F70">
      <w:pPr>
        <w:spacing w:after="160"/>
      </w:pPr>
      <w:r>
        <w:t>To obtain a smoother diversity estimate, the maximum similarity is replaced with the average cosine distance, defined in Equation 22.</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gramStart"/>
      <w:r w:rsidRPr="000F7EF0">
        <w:rPr>
          <w:rFonts w:ascii="Courier New" w:eastAsia="Courier New" w:hAnsi="Courier New" w:cs="Courier New"/>
          <w:b/>
        </w:rPr>
        <w:t>div(</w:t>
      </w:r>
      <w:proofErr w:type="spellStart"/>
      <w:proofErr w:type="gramEnd"/>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S) = (1/|S|) × </w:t>
      </w:r>
      <w:proofErr w:type="spellStart"/>
      <w:r w:rsidRPr="000F7EF0">
        <w:rPr>
          <w:rFonts w:ascii="Courier New" w:eastAsia="Courier New" w:hAnsi="Courier New" w:cs="Courier New"/>
          <w:b/>
        </w:rPr>
        <w:t>Σ</w:t>
      </w:r>
      <w:r w:rsidRPr="000F7EF0">
        <w:rPr>
          <w:rFonts w:ascii="Courier New" w:eastAsia="Courier New" w:hAnsi="Courier New" w:cs="Courier New"/>
          <w:b/>
          <w:vertAlign w:val="subscript"/>
        </w:rPr>
        <w:t>j∈S</w:t>
      </w:r>
      <w:proofErr w:type="spellEnd"/>
      <w:r w:rsidRPr="000F7EF0">
        <w:rPr>
          <w:rFonts w:ascii="Courier New" w:eastAsia="Courier New" w:hAnsi="Courier New" w:cs="Courier New"/>
          <w:b/>
        </w:rPr>
        <w:t xml:space="preserve"> (1 − cos(</w:t>
      </w:r>
      <w:proofErr w:type="spellStart"/>
      <w:r w:rsidRPr="000F7EF0">
        <w:rPr>
          <w:rFonts w:ascii="Courier New" w:eastAsia="Courier New" w:hAnsi="Courier New" w:cs="Courier New"/>
          <w:b/>
        </w:rPr>
        <w:t>g</w:t>
      </w:r>
      <w:r w:rsidRPr="000F7EF0">
        <w:rPr>
          <w:rFonts w:ascii="Courier New" w:eastAsia="Courier New" w:hAnsi="Courier New" w:cs="Courier New"/>
          <w:b/>
          <w:vertAlign w:val="subscript"/>
        </w:rPr>
        <w:t>i</w:t>
      </w:r>
      <w:proofErr w:type="spellEnd"/>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g</w:t>
      </w:r>
      <w:r w:rsidRPr="000F7EF0">
        <w:rPr>
          <w:rFonts w:ascii="Courier New" w:eastAsia="Courier New" w:hAnsi="Courier New" w:cs="Courier New"/>
          <w:b/>
          <w:vertAlign w:val="subscript"/>
        </w:rPr>
        <w:t>j</w:t>
      </w:r>
      <w:proofErr w:type="spellEnd"/>
      <w:r w:rsidRPr="000F7EF0">
        <w:rPr>
          <w:rFonts w:ascii="Courier New" w:eastAsia="Courier New" w:hAnsi="Courier New" w:cs="Courier New"/>
          <w:b/>
        </w:rPr>
        <w:t>))</w:t>
      </w:r>
      <w:r>
        <w:rPr>
          <w:color w:val="555555"/>
        </w:rPr>
        <w:tab/>
        <w:t>(22)</w:t>
      </w:r>
    </w:p>
    <w:p w:rsidR="003C7BFE" w:rsidRDefault="00B73F70">
      <w:pPr>
        <w:spacing w:after="160"/>
      </w:pPr>
      <w:r>
        <w:t>The scoring functio</w:t>
      </w:r>
      <w:r>
        <w:t>n becomes Equation 23.</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gramStart"/>
      <w:r w:rsidRPr="000F7EF0">
        <w:rPr>
          <w:rFonts w:ascii="Courier New" w:eastAsia="Courier New" w:hAnsi="Courier New" w:cs="Courier New"/>
          <w:b/>
        </w:rPr>
        <w:t>score(</w:t>
      </w:r>
      <w:proofErr w:type="spellStart"/>
      <w:proofErr w:type="gramEnd"/>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S)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u</w:t>
      </w:r>
      <w:proofErr w:type="spellEnd"/>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rel</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d</w:t>
      </w:r>
      <w:proofErr w:type="spellEnd"/>
      <w:r w:rsidRPr="000F7EF0">
        <w:rPr>
          <w:rFonts w:ascii="Courier New" w:eastAsia="Courier New" w:hAnsi="Courier New" w:cs="Courier New"/>
          <w:b/>
        </w:rPr>
        <w:t xml:space="preserve"> div(</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S)</w:t>
      </w:r>
      <w:r>
        <w:rPr>
          <w:color w:val="555555"/>
        </w:rPr>
        <w:tab/>
        <w:t>(23)</w:t>
      </w:r>
    </w:p>
    <w:p w:rsidR="003C7BFE" w:rsidRDefault="00B73F70">
      <w:pPr>
        <w:pStyle w:val="Heading2"/>
        <w:spacing w:before="240" w:after="120"/>
      </w:pPr>
      <w:r>
        <w:t>Step 3: Add Item-Level Exposure Fairness</w:t>
      </w:r>
    </w:p>
    <w:p w:rsidR="003C7BFE" w:rsidRDefault="00B73F70">
      <w:pPr>
        <w:spacing w:after="160"/>
      </w:pPr>
      <w:r>
        <w:t>To compensate for popularity bias, an item-level fairness boost is introduced, defined in Equation 24.</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spellStart"/>
      <w:r w:rsidRPr="000F7EF0">
        <w:rPr>
          <w:rFonts w:ascii="Courier New" w:eastAsia="Courier New" w:hAnsi="Courier New" w:cs="Courier New"/>
          <w:b/>
        </w:rPr>
        <w:t>fair_boost</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 1[</w:t>
      </w:r>
      <w:proofErr w:type="spellStart"/>
      <w:r w:rsidRPr="000F7EF0">
        <w:rPr>
          <w:rFonts w:ascii="Courier New" w:eastAsia="Courier New" w:hAnsi="Courier New" w:cs="Courier New"/>
          <w:b/>
        </w:rPr>
        <w:t>n_ratings</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&lt; P</w:t>
      </w:r>
      <w:r w:rsidRPr="000F7EF0">
        <w:rPr>
          <w:rFonts w:ascii="Courier New" w:eastAsia="Courier New" w:hAnsi="Courier New" w:cs="Courier New"/>
          <w:b/>
          <w:vertAlign w:val="subscript"/>
        </w:rPr>
        <w:t>80</w:t>
      </w:r>
      <w:r w:rsidRPr="000F7EF0">
        <w:rPr>
          <w:rFonts w:ascii="Courier New" w:eastAsia="Courier New" w:hAnsi="Courier New" w:cs="Courier New"/>
          <w:b/>
        </w:rPr>
        <w:t>]</w:t>
      </w:r>
      <w:r w:rsidRPr="000F7EF0">
        <w:rPr>
          <w:b/>
          <w:color w:val="555555"/>
        </w:rPr>
        <w:tab/>
      </w:r>
      <w:r>
        <w:rPr>
          <w:color w:val="555555"/>
        </w:rPr>
        <w:t>(24)</w:t>
      </w:r>
    </w:p>
    <w:p w:rsidR="003C7BFE" w:rsidRDefault="00B73F70">
      <w:pPr>
        <w:spacing w:after="160"/>
      </w:pPr>
      <w:r>
        <w:t>In</w:t>
      </w:r>
      <w:r>
        <w:t>cluding fairness gives Equation 25.</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gramStart"/>
      <w:r w:rsidRPr="000F7EF0">
        <w:rPr>
          <w:rFonts w:ascii="Courier New" w:eastAsia="Courier New" w:hAnsi="Courier New" w:cs="Courier New"/>
          <w:b/>
        </w:rPr>
        <w:t>score(</w:t>
      </w:r>
      <w:proofErr w:type="spellStart"/>
      <w:proofErr w:type="gramEnd"/>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S)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u</w:t>
      </w:r>
      <w:proofErr w:type="spellEnd"/>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rel</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f</w:t>
      </w:r>
      <w:proofErr w:type="spellEnd"/>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fair_boost</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d</w:t>
      </w:r>
      <w:proofErr w:type="spellEnd"/>
      <w:r w:rsidRPr="000F7EF0">
        <w:rPr>
          <w:rFonts w:ascii="Courier New" w:eastAsia="Courier New" w:hAnsi="Courier New" w:cs="Courier New"/>
          <w:b/>
        </w:rPr>
        <w:t xml:space="preserve"> div(</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S)</w:t>
      </w:r>
      <w:r>
        <w:rPr>
          <w:color w:val="555555"/>
        </w:rPr>
        <w:tab/>
        <w:t>(25)</w:t>
      </w:r>
    </w:p>
    <w:p w:rsidR="003C7BFE" w:rsidRDefault="00B73F70">
      <w:pPr>
        <w:pStyle w:val="Heading2"/>
        <w:spacing w:before="240" w:after="120"/>
      </w:pPr>
      <w:r>
        <w:t>Step 4: Normalize the Objective Weights</w:t>
      </w:r>
    </w:p>
    <w:p w:rsidR="003C7BFE" w:rsidRDefault="00B73F70">
      <w:pPr>
        <w:spacing w:after="160"/>
      </w:pPr>
      <w:r>
        <w:t>The three objectives should collectively contribute one unit of importance, as shown in Equation 26.</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u</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f</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d</w:t>
      </w:r>
      <w:proofErr w:type="spellEnd"/>
      <w:r w:rsidRPr="000F7EF0">
        <w:rPr>
          <w:rFonts w:ascii="Courier New" w:eastAsia="Courier New" w:hAnsi="Courier New" w:cs="Courier New"/>
          <w:b/>
        </w:rPr>
        <w:t xml:space="preserve"> = 1</w:t>
      </w:r>
      <w:r>
        <w:rPr>
          <w:color w:val="555555"/>
        </w:rPr>
        <w:tab/>
        <w:t>(26)</w:t>
      </w:r>
    </w:p>
    <w:p w:rsidR="003C7BFE" w:rsidRDefault="00B73F70">
      <w:pPr>
        <w:spacing w:after="160"/>
      </w:pPr>
      <w:r>
        <w:t>Solving for the utility weight gives Equation 27.</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u</w:t>
      </w:r>
      <w:proofErr w:type="spellEnd"/>
      <w:r w:rsidRPr="000F7EF0">
        <w:rPr>
          <w:rFonts w:ascii="Courier New" w:eastAsia="Courier New" w:hAnsi="Courier New" w:cs="Courier New"/>
          <w:b/>
        </w:rPr>
        <w:t xml:space="preserve"> = 1 −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f</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d</w:t>
      </w:r>
      <w:proofErr w:type="spellEnd"/>
      <w:r>
        <w:rPr>
          <w:color w:val="555555"/>
        </w:rPr>
        <w:tab/>
        <w:t>(27)</w:t>
      </w:r>
    </w:p>
    <w:p w:rsidR="003C7BFE" w:rsidRDefault="00B73F70">
      <w:pPr>
        <w:spacing w:after="160"/>
      </w:pPr>
      <w:r>
        <w:t>Substituting into the scoring function yields the final JFDS score, Equation 28.</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spellStart"/>
      <w:proofErr w:type="gramStart"/>
      <w:r w:rsidRPr="000F7EF0">
        <w:rPr>
          <w:rFonts w:ascii="Courier New" w:eastAsia="Courier New" w:hAnsi="Courier New" w:cs="Courier New"/>
          <w:b/>
        </w:rPr>
        <w:t>JScore</w:t>
      </w:r>
      <w:proofErr w:type="spellEnd"/>
      <w:r w:rsidRPr="000F7EF0">
        <w:rPr>
          <w:rFonts w:ascii="Courier New" w:eastAsia="Courier New" w:hAnsi="Courier New" w:cs="Courier New"/>
          <w:b/>
        </w:rPr>
        <w:t>(</w:t>
      </w:r>
      <w:proofErr w:type="spellStart"/>
      <w:proofErr w:type="gramEnd"/>
      <w:r w:rsidRPr="000F7EF0">
        <w:rPr>
          <w:rFonts w:ascii="Courier New" w:eastAsia="Courier New" w:hAnsi="Courier New" w:cs="Courier New"/>
          <w:b/>
        </w:rPr>
        <w:t>i</w:t>
      </w:r>
      <w:proofErr w:type="spellEnd"/>
      <w:r w:rsidRPr="000F7EF0">
        <w:rPr>
          <w:rFonts w:ascii="Courier New" w:eastAsia="Courier New" w:hAnsi="Courier New" w:cs="Courier New"/>
          <w:b/>
        </w:rPr>
        <w:t>, S) = (1−λ</w:t>
      </w:r>
      <w:r w:rsidRPr="000F7EF0">
        <w:rPr>
          <w:rFonts w:ascii="Courier New" w:eastAsia="Courier New" w:hAnsi="Courier New" w:cs="Courier New"/>
          <w:b/>
          <w:vertAlign w:val="subscript"/>
        </w:rPr>
        <w:t>f</w:t>
      </w:r>
      <w:r w:rsidRPr="000F7EF0">
        <w:rPr>
          <w:rFonts w:ascii="Courier New" w:eastAsia="Courier New" w:hAnsi="Courier New" w:cs="Courier New"/>
          <w:b/>
        </w:rPr>
        <w:t>−</w:t>
      </w:r>
      <w:r w:rsidRPr="000F7EF0">
        <w:rPr>
          <w:rFonts w:ascii="Courier New" w:eastAsia="Courier New" w:hAnsi="Courier New" w:cs="Courier New"/>
          <w:b/>
        </w:rPr>
        <w:t>λ</w:t>
      </w:r>
      <w:r w:rsidRPr="000F7EF0">
        <w:rPr>
          <w:rFonts w:ascii="Courier New" w:eastAsia="Courier New" w:hAnsi="Courier New" w:cs="Courier New"/>
          <w:b/>
          <w:vertAlign w:val="subscript"/>
        </w:rPr>
        <w:t>d</w:t>
      </w:r>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rel</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f</w:t>
      </w:r>
      <w:proofErr w:type="spellEnd"/>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fair_boost</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d</w:t>
      </w:r>
      <w:proofErr w:type="spellEnd"/>
      <w:r w:rsidRPr="000F7EF0">
        <w:rPr>
          <w:rFonts w:ascii="Courier New" w:eastAsia="Courier New" w:hAnsi="Courier New" w:cs="Courier New"/>
          <w:b/>
        </w:rPr>
        <w:t xml:space="preserve"> div(</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S)</w:t>
      </w:r>
      <w:r>
        <w:rPr>
          <w:color w:val="555555"/>
        </w:rPr>
        <w:tab/>
        <w:t>(28)</w:t>
      </w:r>
    </w:p>
    <w:p w:rsidR="003C7BFE" w:rsidRDefault="00B73F70">
      <w:pPr>
        <w:pStyle w:val="Heading2"/>
        <w:spacing w:before="240" w:after="120"/>
      </w:pPr>
      <w:r>
        <w:t>Final JFDS Equation</w:t>
      </w:r>
    </w:p>
    <w:p w:rsidR="003C7BFE" w:rsidRDefault="00B73F70">
      <w:pPr>
        <w:spacing w:after="160"/>
      </w:pPr>
      <w:r>
        <w:t>The proposed greedy selection rule is given in Equation 29,</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arg</w:t>
      </w:r>
      <w:proofErr w:type="spellEnd"/>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max</w:t>
      </w:r>
      <w:r w:rsidRPr="000F7EF0">
        <w:rPr>
          <w:rFonts w:ascii="Courier New" w:eastAsia="Courier New" w:hAnsi="Courier New" w:cs="Courier New"/>
          <w:b/>
          <w:vertAlign w:val="subscript"/>
        </w:rPr>
        <w:t>i∉S</w:t>
      </w:r>
      <w:proofErr w:type="spellEnd"/>
      <w:r w:rsidRPr="000F7EF0">
        <w:rPr>
          <w:rFonts w:ascii="Courier New" w:eastAsia="Courier New" w:hAnsi="Courier New" w:cs="Courier New"/>
          <w:b/>
        </w:rPr>
        <w:t xml:space="preserve"> </w:t>
      </w:r>
      <w:proofErr w:type="spellStart"/>
      <w:proofErr w:type="gramStart"/>
      <w:r w:rsidRPr="000F7EF0">
        <w:rPr>
          <w:rFonts w:ascii="Courier New" w:eastAsia="Courier New" w:hAnsi="Courier New" w:cs="Courier New"/>
          <w:b/>
        </w:rPr>
        <w:t>JScore</w:t>
      </w:r>
      <w:proofErr w:type="spellEnd"/>
      <w:r w:rsidRPr="000F7EF0">
        <w:rPr>
          <w:rFonts w:ascii="Courier New" w:eastAsia="Courier New" w:hAnsi="Courier New" w:cs="Courier New"/>
          <w:b/>
        </w:rPr>
        <w:t>(</w:t>
      </w:r>
      <w:proofErr w:type="spellStart"/>
      <w:proofErr w:type="gramEnd"/>
      <w:r w:rsidRPr="000F7EF0">
        <w:rPr>
          <w:rFonts w:ascii="Courier New" w:eastAsia="Courier New" w:hAnsi="Courier New" w:cs="Courier New"/>
          <w:b/>
        </w:rPr>
        <w:t>i</w:t>
      </w:r>
      <w:proofErr w:type="spellEnd"/>
      <w:r w:rsidRPr="000F7EF0">
        <w:rPr>
          <w:rFonts w:ascii="Courier New" w:eastAsia="Courier New" w:hAnsi="Courier New" w:cs="Courier New"/>
          <w:b/>
        </w:rPr>
        <w:t>, S)</w:t>
      </w:r>
      <w:r>
        <w:rPr>
          <w:color w:val="555555"/>
        </w:rPr>
        <w:tab/>
        <w:t>(29)</w:t>
      </w:r>
    </w:p>
    <w:p w:rsidR="003C7BFE" w:rsidRDefault="00B73F70">
      <w:pPr>
        <w:spacing w:after="160"/>
      </w:pPr>
      <w:r>
        <w:lastRenderedPageBreak/>
        <w:t>or equivalently, Equation 30.</w:t>
      </w:r>
    </w:p>
    <w:p w:rsidR="003C7BFE" w:rsidRDefault="00B73F70">
      <w:pPr>
        <w:pBdr>
          <w:top w:val="none" w:sz="0" w:space="0" w:color="FFFFFF"/>
          <w:left w:val="single" w:sz="6" w:space="0" w:color="2E75B6"/>
          <w:bottom w:val="none" w:sz="0" w:space="0" w:color="FFFFFF"/>
          <w:right w:val="none" w:sz="0" w:space="0" w:color="FFFFFF"/>
        </w:pBdr>
        <w:tabs>
          <w:tab w:val="right" w:pos="8640"/>
        </w:tabs>
        <w:spacing w:before="120" w:after="120"/>
        <w:ind w:left="720"/>
      </w:pPr>
      <w:bookmarkStart w:id="0" w:name="_GoBack"/>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arg</w:t>
      </w:r>
      <w:proofErr w:type="spellEnd"/>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max</w:t>
      </w:r>
      <w:r w:rsidRPr="000F7EF0">
        <w:rPr>
          <w:rFonts w:ascii="Courier New" w:eastAsia="Courier New" w:hAnsi="Courier New" w:cs="Courier New"/>
          <w:b/>
          <w:vertAlign w:val="subscript"/>
        </w:rPr>
        <w:t>i∉S</w:t>
      </w:r>
      <w:proofErr w:type="spellEnd"/>
      <w:r w:rsidRPr="000F7EF0">
        <w:rPr>
          <w:rFonts w:ascii="Courier New" w:eastAsia="Courier New" w:hAnsi="Courier New" w:cs="Courier New"/>
          <w:b/>
        </w:rPr>
        <w:t xml:space="preserve"> [(1−λ</w:t>
      </w:r>
      <w:r w:rsidRPr="000F7EF0">
        <w:rPr>
          <w:rFonts w:ascii="Courier New" w:eastAsia="Courier New" w:hAnsi="Courier New" w:cs="Courier New"/>
          <w:b/>
          <w:vertAlign w:val="subscript"/>
        </w:rPr>
        <w:t>f</w:t>
      </w:r>
      <w:r w:rsidRPr="000F7EF0">
        <w:rPr>
          <w:rFonts w:ascii="Courier New" w:eastAsia="Courier New" w:hAnsi="Courier New" w:cs="Courier New"/>
          <w:b/>
        </w:rPr>
        <w:t>−</w:t>
      </w:r>
      <w:r w:rsidRPr="000F7EF0">
        <w:rPr>
          <w:rFonts w:ascii="Courier New" w:eastAsia="Courier New" w:hAnsi="Courier New" w:cs="Courier New"/>
          <w:b/>
        </w:rPr>
        <w:t>λ</w:t>
      </w:r>
      <w:r w:rsidRPr="000F7EF0">
        <w:rPr>
          <w:rFonts w:ascii="Courier New" w:eastAsia="Courier New" w:hAnsi="Courier New" w:cs="Courier New"/>
          <w:b/>
          <w:vertAlign w:val="subscript"/>
        </w:rPr>
        <w:t>d</w:t>
      </w:r>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rel</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f</w:t>
      </w:r>
      <w:proofErr w:type="spellEnd"/>
      <w:r w:rsidRPr="000F7EF0">
        <w:rPr>
          <w:rFonts w:ascii="Courier New" w:eastAsia="Courier New" w:hAnsi="Courier New" w:cs="Courier New"/>
          <w:b/>
        </w:rPr>
        <w:t xml:space="preserve"> </w:t>
      </w:r>
      <w:proofErr w:type="spellStart"/>
      <w:r w:rsidRPr="000F7EF0">
        <w:rPr>
          <w:rFonts w:ascii="Courier New" w:eastAsia="Courier New" w:hAnsi="Courier New" w:cs="Courier New"/>
          <w:b/>
        </w:rPr>
        <w:t>fair_boost</w:t>
      </w:r>
      <w:proofErr w:type="spellEnd"/>
      <w:r w:rsidRPr="000F7EF0">
        <w:rPr>
          <w:rFonts w:ascii="Courier New" w:eastAsia="Courier New" w:hAnsi="Courier New" w:cs="Courier New"/>
          <w:b/>
        </w:rPr>
        <w:t>(</w:t>
      </w:r>
      <w:proofErr w:type="spellStart"/>
      <w:r w:rsidRPr="000F7EF0">
        <w:rPr>
          <w:rFonts w:ascii="Courier New" w:eastAsia="Courier New" w:hAnsi="Courier New" w:cs="Courier New"/>
          <w:b/>
        </w:rPr>
        <w:t>i</w:t>
      </w:r>
      <w:proofErr w:type="spellEnd"/>
      <w:r w:rsidRPr="000F7EF0">
        <w:rPr>
          <w:rFonts w:ascii="Courier New" w:eastAsia="Courier New" w:hAnsi="Courier New" w:cs="Courier New"/>
          <w:b/>
        </w:rPr>
        <w:t xml:space="preserve">) + </w:t>
      </w:r>
      <w:proofErr w:type="spellStart"/>
      <w:r w:rsidRPr="000F7EF0">
        <w:rPr>
          <w:rFonts w:ascii="Courier New" w:eastAsia="Courier New" w:hAnsi="Courier New" w:cs="Courier New"/>
          <w:b/>
        </w:rPr>
        <w:t>λ</w:t>
      </w:r>
      <w:r w:rsidRPr="000F7EF0">
        <w:rPr>
          <w:rFonts w:ascii="Courier New" w:eastAsia="Courier New" w:hAnsi="Courier New" w:cs="Courier New"/>
          <w:b/>
          <w:vertAlign w:val="subscript"/>
        </w:rPr>
        <w:t>d</w:t>
      </w:r>
      <w:proofErr w:type="spellEnd"/>
      <w:r w:rsidRPr="000F7EF0">
        <w:rPr>
          <w:rFonts w:ascii="Courier New" w:eastAsia="Courier New" w:hAnsi="Courier New" w:cs="Courier New"/>
          <w:b/>
        </w:rPr>
        <w:t xml:space="preserve"> </w:t>
      </w:r>
      <w:proofErr w:type="gramStart"/>
      <w:r w:rsidRPr="000F7EF0">
        <w:rPr>
          <w:rFonts w:ascii="Courier New" w:eastAsia="Courier New" w:hAnsi="Courier New" w:cs="Courier New"/>
          <w:b/>
        </w:rPr>
        <w:t>div(</w:t>
      </w:r>
      <w:proofErr w:type="spellStart"/>
      <w:proofErr w:type="gramEnd"/>
      <w:r w:rsidRPr="000F7EF0">
        <w:rPr>
          <w:rFonts w:ascii="Courier New" w:eastAsia="Courier New" w:hAnsi="Courier New" w:cs="Courier New"/>
          <w:b/>
        </w:rPr>
        <w:t>i</w:t>
      </w:r>
      <w:proofErr w:type="spellEnd"/>
      <w:r w:rsidRPr="000F7EF0">
        <w:rPr>
          <w:rFonts w:ascii="Courier New" w:eastAsia="Courier New" w:hAnsi="Courier New" w:cs="Courier New"/>
          <w:b/>
        </w:rPr>
        <w:t>, S)]</w:t>
      </w:r>
      <w:bookmarkEnd w:id="0"/>
      <w:r>
        <w:rPr>
          <w:color w:val="555555"/>
        </w:rPr>
        <w:tab/>
        <w:t>(30)</w:t>
      </w:r>
    </w:p>
    <w:p w:rsidR="003C7BFE" w:rsidRDefault="00B73F70">
      <w:pPr>
        <w:spacing w:after="160"/>
      </w:pPr>
      <w:r>
        <w:t>where the candidate movie with the highest JFDS score is s</w:t>
      </w:r>
      <w:r>
        <w:t>elected at each iteration and added to the recommendation set S.</w:t>
      </w:r>
    </w:p>
    <w:p w:rsidR="003C7BFE" w:rsidRDefault="00B73F70">
      <w:pPr>
        <w:pStyle w:val="Heading1"/>
        <w:spacing w:before="320" w:after="160"/>
      </w:pPr>
      <w:r>
        <w:t>Observations</w:t>
      </w:r>
    </w:p>
    <w:p w:rsidR="003C7BFE" w:rsidRDefault="00B73F70">
      <w:pPr>
        <w:pStyle w:val="ListParagraph"/>
        <w:numPr>
          <w:ilvl w:val="0"/>
          <w:numId w:val="2"/>
        </w:numPr>
        <w:spacing w:after="100"/>
      </w:pPr>
      <w:r>
        <w:t>Popularity bias is present in all four datasets examined, with the top 20% of items consistently capturing between 55% and 95% of total interactions.</w:t>
      </w:r>
    </w:p>
    <w:p w:rsidR="003C7BFE" w:rsidRDefault="00B73F70">
      <w:pPr>
        <w:pStyle w:val="ListParagraph"/>
        <w:numPr>
          <w:ilvl w:val="0"/>
          <w:numId w:val="2"/>
        </w:numPr>
        <w:spacing w:after="100"/>
      </w:pPr>
      <w:r>
        <w:t>The relationship between ite</w:t>
      </w:r>
      <w:r>
        <w:t xml:space="preserve">m popularity and item quality varies by dataset: it is moderate in </w:t>
      </w:r>
      <w:proofErr w:type="spellStart"/>
      <w:r>
        <w:t>MovieLens</w:t>
      </w:r>
      <w:proofErr w:type="spellEnd"/>
      <w:r>
        <w:t xml:space="preserve"> 1M and Last.fm, but negligible in Amazon Beauty and Goodreads Books.</w:t>
      </w:r>
    </w:p>
    <w:p w:rsidR="003C7BFE" w:rsidRDefault="00B73F70">
      <w:pPr>
        <w:pStyle w:val="ListParagraph"/>
        <w:numPr>
          <w:ilvl w:val="0"/>
          <w:numId w:val="2"/>
        </w:numPr>
        <w:spacing w:after="100"/>
      </w:pPr>
      <w:r>
        <w:t xml:space="preserve">Increasing the proportion of niche items in recommendation lists is strongly and consistently associated with </w:t>
      </w:r>
      <w:r>
        <w:t>greater catalogue-wide variety across all four datasets (Pearson r between 0.880 and 0.911).</w:t>
      </w:r>
    </w:p>
    <w:p w:rsidR="003C7BFE" w:rsidRDefault="00B73F70">
      <w:pPr>
        <w:pStyle w:val="ListParagraph"/>
        <w:numPr>
          <w:ilvl w:val="0"/>
          <w:numId w:val="2"/>
        </w:numPr>
        <w:spacing w:after="100"/>
      </w:pPr>
      <w:r>
        <w:t xml:space="preserve">Promoting niche items for fairness alone can still result in clustering by genre within an individual recommendation list, indicating that fairness and intra-list </w:t>
      </w:r>
      <w:r>
        <w:t>diversity are related but distinct properties.</w:t>
      </w:r>
    </w:p>
    <w:p w:rsidR="003C7BFE" w:rsidRDefault="00B73F70">
      <w:pPr>
        <w:pStyle w:val="ListParagraph"/>
        <w:numPr>
          <w:ilvl w:val="0"/>
          <w:numId w:val="2"/>
        </w:numPr>
        <w:spacing w:after="100"/>
      </w:pPr>
      <w:r>
        <w:t>The five reviewed papers show a clear progression from diversity-aware re-ranking (MMR), to user-level calibration (</w:t>
      </w:r>
      <w:proofErr w:type="spellStart"/>
      <w:r>
        <w:t>Steck</w:t>
      </w:r>
      <w:proofErr w:type="spellEnd"/>
      <w:r>
        <w:t xml:space="preserve">), to formal exposure fairness (Singh and </w:t>
      </w:r>
      <w:proofErr w:type="spellStart"/>
      <w:r>
        <w:t>Joachims</w:t>
      </w:r>
      <w:proofErr w:type="spellEnd"/>
      <w:r>
        <w:t>), to a unifying survey of fairness an</w:t>
      </w:r>
      <w:r>
        <w:t>d diversity (Zhao et al.), and finally to a framework that treats fairness as a constraint guiding diversity (</w:t>
      </w:r>
      <w:proofErr w:type="spellStart"/>
      <w:r>
        <w:t>Treuillier</w:t>
      </w:r>
      <w:proofErr w:type="spellEnd"/>
      <w:r>
        <w:t xml:space="preserve"> et al.).</w:t>
      </w:r>
    </w:p>
    <w:p w:rsidR="003C7BFE" w:rsidRDefault="00B73F70">
      <w:pPr>
        <w:pStyle w:val="ListParagraph"/>
        <w:numPr>
          <w:ilvl w:val="0"/>
          <w:numId w:val="2"/>
        </w:numPr>
        <w:spacing w:after="100"/>
      </w:pPr>
      <w:r>
        <w:t xml:space="preserve">No single reviewed method simultaneously </w:t>
      </w:r>
      <w:proofErr w:type="spellStart"/>
      <w:r>
        <w:t>optimises</w:t>
      </w:r>
      <w:proofErr w:type="spellEnd"/>
      <w:r>
        <w:t xml:space="preserve"> recommendation utility, item-level exposure fairness, and individual-list d</w:t>
      </w:r>
      <w:r>
        <w:t>iversity within one greedy re-ranking step.</w:t>
      </w:r>
    </w:p>
    <w:p w:rsidR="003C7BFE" w:rsidRDefault="00B73F70">
      <w:pPr>
        <w:pStyle w:val="Heading1"/>
        <w:spacing w:before="320" w:after="160"/>
      </w:pPr>
      <w:r>
        <w:t>Results</w:t>
      </w:r>
    </w:p>
    <w:p w:rsidR="003C7BFE" w:rsidRDefault="00B73F70">
      <w:pPr>
        <w:spacing w:after="160"/>
      </w:pPr>
      <w:r>
        <w:t xml:space="preserve">The exploratory data analysis produced four consistent, cross-domain findings, </w:t>
      </w:r>
      <w:proofErr w:type="spellStart"/>
      <w:r>
        <w:t>summarised</w:t>
      </w:r>
      <w:proofErr w:type="spellEnd"/>
      <w:r>
        <w:t xml:space="preserve"> in Tables 2 through 5 and illustrated in Figures 1 through 3. Popularity bias was confirmed in all four datasets (</w:t>
      </w:r>
      <w:r>
        <w:t>Table 2; Figure 1), with Goodreads Books showing the most extreme concentration (94.7% of ratings on the top 20% of items) and Last.fm the least (55.3%). The comparison of average quality between popular and niche items (Table 3) showed that popularity and</w:t>
      </w:r>
      <w:r>
        <w:t xml:space="preserve"> quality are not interchangeable: the quality gap was largest in </w:t>
      </w:r>
      <w:proofErr w:type="spellStart"/>
      <w:r>
        <w:t>MovieLens</w:t>
      </w:r>
      <w:proofErr w:type="spellEnd"/>
      <w:r>
        <w:t xml:space="preserve"> 1M (0.48) and smallest in Amazon Beauty (almost no difference). The correlation between niche-item fraction and aggregate diversity (Table 4; Figure 2) was strong and positive in ev</w:t>
      </w:r>
      <w:r>
        <w:t>ery dataset, with Pearson r values ranging from 0.880 (Last.fm) to 0.911 (Amazon Beauty). Finally, the similarity comparison between popular and niche items (Table 5; Figure 3) revealed that niche items are not always evenly spread across genres, particula</w:t>
      </w:r>
      <w:r>
        <w:t xml:space="preserve">rly in </w:t>
      </w:r>
      <w:proofErr w:type="spellStart"/>
      <w:r>
        <w:t>MovieLens</w:t>
      </w:r>
      <w:proofErr w:type="spellEnd"/>
      <w:r>
        <w:t xml:space="preserve"> 1M and Last.fm, motivating the inclusion of a separate diversity term.</w:t>
      </w:r>
    </w:p>
    <w:p w:rsidR="003C7BFE" w:rsidRDefault="00B73F70">
      <w:pPr>
        <w:spacing w:after="160"/>
      </w:pPr>
      <w:r>
        <w:t xml:space="preserve">Based on these results and the theoretical grounding provided by the five reviewed papers, the JFDS scoring function (Equation 18, restated in Equation 28) was derived </w:t>
      </w:r>
      <w:r>
        <w:t xml:space="preserve">through four progressive steps: utility-only ranking, the addition of an MMR-inspired diversity term using average cosine distance, the addition of an item-level fairness boost based on the 80th-percentile popularity threshold, and the </w:t>
      </w:r>
      <w:proofErr w:type="spellStart"/>
      <w:r>
        <w:t>normalisation</w:t>
      </w:r>
      <w:proofErr w:type="spellEnd"/>
      <w:r>
        <w:t xml:space="preserve"> of the</w:t>
      </w:r>
      <w:r>
        <w:t xml:space="preserve"> three weights under the simplex constraint. The resulting equation is used as the greedy selection rule (Equation 30). An </w:t>
      </w:r>
      <w:r>
        <w:lastRenderedPageBreak/>
        <w:t xml:space="preserve">accompanying evaluation metric, JFDS = </w:t>
      </w:r>
      <w:proofErr w:type="spellStart"/>
      <w:r>
        <w:t>ItemFairness</w:t>
      </w:r>
      <w:proofErr w:type="spellEnd"/>
      <w:r>
        <w:t xml:space="preserve"> x </w:t>
      </w:r>
      <w:proofErr w:type="spellStart"/>
      <w:r>
        <w:t>AggregateDiversity</w:t>
      </w:r>
      <w:proofErr w:type="spellEnd"/>
      <w:r>
        <w:t xml:space="preserve"> (Equation 19), was defined to jointly assess fairness and di</w:t>
      </w:r>
      <w:r>
        <w:t>versity rather than either objective in isolation.</w:t>
      </w:r>
    </w:p>
    <w:p w:rsidR="003C7BFE" w:rsidRDefault="00B73F70">
      <w:pPr>
        <w:pStyle w:val="Heading1"/>
        <w:spacing w:before="320" w:after="160"/>
      </w:pPr>
      <w:r>
        <w:t>Discussion</w:t>
      </w:r>
    </w:p>
    <w:p w:rsidR="003C7BFE" w:rsidRDefault="00B73F70">
      <w:pPr>
        <w:spacing w:after="160"/>
      </w:pPr>
      <w:r>
        <w:t>The exploratory data analysis demonstrates that popularity bias, the gap between popularity and quality, and the relationship between niche exposure and catalogue diversity are not artefacts of a single dataset but recur across movies, products, books, and</w:t>
      </w:r>
      <w:r>
        <w:t xml:space="preserve"> music. This cross-domain consistency strengthens the motivation for designing a re-ranking method that explicitly addresses fairness and diversity rather than relying on accuracy-only </w:t>
      </w:r>
      <w:proofErr w:type="spellStart"/>
      <w:r>
        <w:t>optimisation</w:t>
      </w:r>
      <w:proofErr w:type="spellEnd"/>
      <w:r>
        <w:t>.</w:t>
      </w:r>
    </w:p>
    <w:p w:rsidR="003C7BFE" w:rsidRDefault="00B73F70">
      <w:pPr>
        <w:spacing w:after="160"/>
      </w:pPr>
      <w:r>
        <w:t>The literature review shows that existing methods address</w:t>
      </w:r>
      <w:r>
        <w:t xml:space="preserve"> parts of this problem individually. MMR addresses redundancy through diversity but does not correct for popularity bias. Calibration (</w:t>
      </w:r>
      <w:proofErr w:type="spellStart"/>
      <w:r>
        <w:t>Steck</w:t>
      </w:r>
      <w:proofErr w:type="spellEnd"/>
      <w:r>
        <w:t>, 2018) corrects for an imbalance in genre proportions at the user level but does not directly address item-level ex</w:t>
      </w:r>
      <w:r>
        <w:t xml:space="preserve">posure. Exposure fairness (Singh and </w:t>
      </w:r>
      <w:proofErr w:type="spellStart"/>
      <w:r>
        <w:t>Joachims</w:t>
      </w:r>
      <w:proofErr w:type="spellEnd"/>
      <w:r>
        <w:t>, 2018) formally defines and corrects item-level exposure imbalance, but its linear-programming formulation is computationally expensive for real-time use. The survey by Zhao et al. (2025) unifies these perspect</w:t>
      </w:r>
      <w:r>
        <w:t>ives conceptually, establishing that aggregate diversity and item-level exposure fairness are closely related, while user-level calibration addresses a separate concern. The ADF framework (</w:t>
      </w:r>
      <w:proofErr w:type="spellStart"/>
      <w:r>
        <w:t>Treuillier</w:t>
      </w:r>
      <w:proofErr w:type="spellEnd"/>
      <w:r>
        <w:t xml:space="preserve"> et al., 2024) demonstrates that treating fairness as a c</w:t>
      </w:r>
      <w:r>
        <w:t>onstraint rather than a competing objective allows diversity to increase without sacrificing accuracy.</w:t>
      </w:r>
    </w:p>
    <w:p w:rsidR="003C7BFE" w:rsidRDefault="00B73F70">
      <w:pPr>
        <w:spacing w:after="160"/>
      </w:pPr>
      <w:r>
        <w:t>The JFDS scoring function integrates these insights into a single, computationally lightweight greedy re-ranking rule. By replacing MMR's maximum-similar</w:t>
      </w:r>
      <w:r>
        <w:t xml:space="preserve">ity diversity term with an average cosine distance, the diversity score reflects the candidate's difference from the entire selected set rather than only its closest </w:t>
      </w:r>
      <w:proofErr w:type="spellStart"/>
      <w:r>
        <w:t>neighbour</w:t>
      </w:r>
      <w:proofErr w:type="spellEnd"/>
      <w:r>
        <w:t xml:space="preserve">. By replacing the linear-programming exposure correction of Singh and </w:t>
      </w:r>
      <w:proofErr w:type="spellStart"/>
      <w:r>
        <w:t>Joachims</w:t>
      </w:r>
      <w:proofErr w:type="spellEnd"/>
      <w:r>
        <w:t xml:space="preserve"> w</w:t>
      </w:r>
      <w:r>
        <w:t>ith a simple percentile-based indicator function, fairness is incorporated directly into the per-item score at negligible computational cost. The simplex constraint on the three weights ensures that the relative importance of utility, fairness, and diversi</w:t>
      </w:r>
      <w:r>
        <w:t>ty is always interpretable.</w:t>
      </w:r>
    </w:p>
    <w:p w:rsidR="003C7BFE" w:rsidRDefault="00B73F70">
      <w:pPr>
        <w:spacing w:after="160"/>
      </w:pPr>
      <w:r>
        <w:t xml:space="preserve">The accompanying JFDS evaluation metric, defined as the product of item fairness and aggregate diversity, ensures that a configuration cannot score well by </w:t>
      </w:r>
      <w:proofErr w:type="spellStart"/>
      <w:r>
        <w:t>optimising</w:t>
      </w:r>
      <w:proofErr w:type="spellEnd"/>
      <w:r>
        <w:t xml:space="preserve"> only one of the two objectives, directly reflecting EDA Findi</w:t>
      </w:r>
      <w:r>
        <w:t>ng 3, where fairness and diversity were shown to be positively related but not identical.</w:t>
      </w:r>
    </w:p>
    <w:p w:rsidR="003C7BFE" w:rsidRDefault="00B73F70">
      <w:pPr>
        <w:pStyle w:val="Heading1"/>
        <w:spacing w:before="320" w:after="160"/>
      </w:pPr>
      <w:r>
        <w:t>Conclusion</w:t>
      </w:r>
    </w:p>
    <w:p w:rsidR="003C7BFE" w:rsidRDefault="00B73F70">
      <w:pPr>
        <w:spacing w:after="160"/>
      </w:pPr>
      <w:r>
        <w:t>This study combined exploratory data analysis across four real-world recommendation datasets with a review of five foundational papers on diversity, calibr</w:t>
      </w:r>
      <w:r>
        <w:t>ation, and fairness in recommender systems. The EDA confirmed that popularity bias, the popularity-quality gap, the niche-diversity relationship, and the fairness-diversity tension are consistent patterns across domains. The literature review traced a prog</w:t>
      </w:r>
      <w:r>
        <w:t>ression from diversity-aware re-ranking (</w:t>
      </w:r>
      <w:proofErr w:type="spellStart"/>
      <w:r>
        <w:t>Carbonell</w:t>
      </w:r>
      <w:proofErr w:type="spellEnd"/>
      <w:r>
        <w:t xml:space="preserve"> and Goldstein, 1998) to user-level calibration (</w:t>
      </w:r>
      <w:proofErr w:type="spellStart"/>
      <w:r>
        <w:t>Steck</w:t>
      </w:r>
      <w:proofErr w:type="spellEnd"/>
      <w:r>
        <w:t xml:space="preserve">, 2018), to formal exposure fairness (Singh and </w:t>
      </w:r>
      <w:proofErr w:type="spellStart"/>
      <w:r>
        <w:t>Joachims</w:t>
      </w:r>
      <w:proofErr w:type="spellEnd"/>
      <w:r>
        <w:t>, 2018), to a unifying survey of fairness and diversity (Zhao et al., 2025), and finally to a fr</w:t>
      </w:r>
      <w:r>
        <w:t>amework treating fairness as a guiding constraint (</w:t>
      </w:r>
      <w:proofErr w:type="spellStart"/>
      <w:r>
        <w:t>Treuillier</w:t>
      </w:r>
      <w:proofErr w:type="spellEnd"/>
      <w:r>
        <w:t xml:space="preserve"> et al., 2024). Building on this foundation, the Joint Fairness-Diversity Score (JFDS) was derived as a single greedy scoring function that jointly </w:t>
      </w:r>
      <w:proofErr w:type="spellStart"/>
      <w:r>
        <w:t>optimises</w:t>
      </w:r>
      <w:proofErr w:type="spellEnd"/>
      <w:r>
        <w:t xml:space="preserve"> recommendation utility, item-level ex</w:t>
      </w:r>
      <w:r>
        <w:t xml:space="preserve">posure fairness, and individual-list diversity under a </w:t>
      </w:r>
      <w:proofErr w:type="spellStart"/>
      <w:r>
        <w:t>normalised</w:t>
      </w:r>
      <w:proofErr w:type="spellEnd"/>
      <w:r>
        <w:t xml:space="preserve"> weighting scheme. An accompanying evaluation </w:t>
      </w:r>
      <w:r>
        <w:lastRenderedPageBreak/>
        <w:t xml:space="preserve">metric, JFDS = </w:t>
      </w:r>
      <w:proofErr w:type="spellStart"/>
      <w:r>
        <w:t>ItemFairness</w:t>
      </w:r>
      <w:proofErr w:type="spellEnd"/>
      <w:r>
        <w:t xml:space="preserve"> x </w:t>
      </w:r>
      <w:proofErr w:type="spellStart"/>
      <w:r>
        <w:t>AggregateDiversity</w:t>
      </w:r>
      <w:proofErr w:type="spellEnd"/>
      <w:r>
        <w:t>, was defined to jointly reward configurations that achieve both fairness and diversity rather th</w:t>
      </w:r>
      <w:r>
        <w:t>an either objective alone.</w:t>
      </w:r>
    </w:p>
    <w:sectPr w:rsidR="003C7BF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73F70" w:rsidRDefault="00B73F70">
      <w:r>
        <w:separator/>
      </w:r>
    </w:p>
  </w:endnote>
  <w:endnote w:type="continuationSeparator" w:id="0">
    <w:p w:rsidR="00B73F70" w:rsidRDefault="00B73F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BFE" w:rsidRDefault="00B73F70">
    <w:pPr>
      <w:pBdr>
        <w:top w:val="single" w:sz="4" w:space="0" w:color="AAAAAA"/>
      </w:pBdr>
      <w:spacing w:before="80"/>
      <w:jc w:val="center"/>
    </w:pPr>
    <w:r>
      <w:rPr>
        <w:color w:val="555555"/>
        <w:sz w:val="18"/>
        <w:szCs w:val="18"/>
      </w:rPr>
      <w:fldChar w:fldCharType="begin"/>
    </w:r>
    <w:r>
      <w:rPr>
        <w:color w:val="555555"/>
        <w:sz w:val="18"/>
        <w:szCs w:val="18"/>
      </w:rPr>
      <w:instrText>PAGE</w:instrText>
    </w:r>
    <w:r w:rsidR="000F7EF0">
      <w:rPr>
        <w:color w:val="555555"/>
        <w:sz w:val="18"/>
        <w:szCs w:val="18"/>
      </w:rPr>
      <w:fldChar w:fldCharType="separate"/>
    </w:r>
    <w:r w:rsidR="000F7EF0">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73F70" w:rsidRDefault="00B73F70">
      <w:r>
        <w:separator/>
      </w:r>
    </w:p>
  </w:footnote>
  <w:footnote w:type="continuationSeparator" w:id="0">
    <w:p w:rsidR="00B73F70" w:rsidRDefault="00B73F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C7BFE" w:rsidRDefault="00B73F70">
    <w:pPr>
      <w:pBdr>
        <w:bottom w:val="single" w:sz="4" w:space="0" w:color="AAAAAA"/>
      </w:pBdr>
      <w:spacing w:after="120"/>
      <w:jc w:val="right"/>
    </w:pPr>
    <w:r>
      <w:rPr>
        <w:color w:val="555555"/>
        <w:sz w:val="18"/>
        <w:szCs w:val="18"/>
      </w:rPr>
      <w:t>JFDS: Joint Fairness-Diversity Score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210BC"/>
    <w:multiLevelType w:val="hybridMultilevel"/>
    <w:tmpl w:val="50D8D0BE"/>
    <w:lvl w:ilvl="0" w:tplc="BF20D468">
      <w:start w:val="1"/>
      <w:numFmt w:val="bullet"/>
      <w:lvlText w:val="●"/>
      <w:lvlJc w:val="left"/>
      <w:pPr>
        <w:ind w:left="720" w:hanging="360"/>
      </w:pPr>
    </w:lvl>
    <w:lvl w:ilvl="1" w:tplc="445ABE3A">
      <w:start w:val="1"/>
      <w:numFmt w:val="bullet"/>
      <w:lvlText w:val="○"/>
      <w:lvlJc w:val="left"/>
      <w:pPr>
        <w:ind w:left="1440" w:hanging="360"/>
      </w:pPr>
    </w:lvl>
    <w:lvl w:ilvl="2" w:tplc="5742E414">
      <w:start w:val="1"/>
      <w:numFmt w:val="bullet"/>
      <w:lvlText w:val="■"/>
      <w:lvlJc w:val="left"/>
      <w:pPr>
        <w:ind w:left="2160" w:hanging="360"/>
      </w:pPr>
    </w:lvl>
    <w:lvl w:ilvl="3" w:tplc="9A5C659E">
      <w:start w:val="1"/>
      <w:numFmt w:val="bullet"/>
      <w:lvlText w:val="●"/>
      <w:lvlJc w:val="left"/>
      <w:pPr>
        <w:ind w:left="2880" w:hanging="360"/>
      </w:pPr>
    </w:lvl>
    <w:lvl w:ilvl="4" w:tplc="C4C201D2">
      <w:start w:val="1"/>
      <w:numFmt w:val="bullet"/>
      <w:lvlText w:val="○"/>
      <w:lvlJc w:val="left"/>
      <w:pPr>
        <w:ind w:left="3600" w:hanging="360"/>
      </w:pPr>
    </w:lvl>
    <w:lvl w:ilvl="5" w:tplc="1FE867AA">
      <w:start w:val="1"/>
      <w:numFmt w:val="bullet"/>
      <w:lvlText w:val="■"/>
      <w:lvlJc w:val="left"/>
      <w:pPr>
        <w:ind w:left="4320" w:hanging="360"/>
      </w:pPr>
    </w:lvl>
    <w:lvl w:ilvl="6" w:tplc="6D2C9E46">
      <w:start w:val="1"/>
      <w:numFmt w:val="bullet"/>
      <w:lvlText w:val="●"/>
      <w:lvlJc w:val="left"/>
      <w:pPr>
        <w:ind w:left="5040" w:hanging="360"/>
      </w:pPr>
    </w:lvl>
    <w:lvl w:ilvl="7" w:tplc="774ACBE8">
      <w:start w:val="1"/>
      <w:numFmt w:val="bullet"/>
      <w:lvlText w:val="●"/>
      <w:lvlJc w:val="left"/>
      <w:pPr>
        <w:ind w:left="5760" w:hanging="360"/>
      </w:pPr>
    </w:lvl>
    <w:lvl w:ilvl="8" w:tplc="092C4DBE">
      <w:start w:val="1"/>
      <w:numFmt w:val="bullet"/>
      <w:lvlText w:val="●"/>
      <w:lvlJc w:val="left"/>
      <w:pPr>
        <w:ind w:left="6480" w:hanging="360"/>
      </w:pPr>
    </w:lvl>
  </w:abstractNum>
  <w:abstractNum w:abstractNumId="1" w15:restartNumberingAfterBreak="0">
    <w:nsid w:val="7D6A1F4F"/>
    <w:multiLevelType w:val="hybridMultilevel"/>
    <w:tmpl w:val="A6BAC1B4"/>
    <w:lvl w:ilvl="0" w:tplc="C8F02A58">
      <w:start w:val="1"/>
      <w:numFmt w:val="bullet"/>
      <w:lvlText w:val="•"/>
      <w:lvlJc w:val="left"/>
      <w:pPr>
        <w:ind w:left="720" w:hanging="360"/>
      </w:pPr>
    </w:lvl>
    <w:lvl w:ilvl="1" w:tplc="E6FAA738">
      <w:numFmt w:val="decimal"/>
      <w:lvlText w:val=""/>
      <w:lvlJc w:val="left"/>
    </w:lvl>
    <w:lvl w:ilvl="2" w:tplc="7C18020E">
      <w:numFmt w:val="decimal"/>
      <w:lvlText w:val=""/>
      <w:lvlJc w:val="left"/>
    </w:lvl>
    <w:lvl w:ilvl="3" w:tplc="2756733A">
      <w:numFmt w:val="decimal"/>
      <w:lvlText w:val=""/>
      <w:lvlJc w:val="left"/>
    </w:lvl>
    <w:lvl w:ilvl="4" w:tplc="E3468202">
      <w:numFmt w:val="decimal"/>
      <w:lvlText w:val=""/>
      <w:lvlJc w:val="left"/>
    </w:lvl>
    <w:lvl w:ilvl="5" w:tplc="FF5E7730">
      <w:numFmt w:val="decimal"/>
      <w:lvlText w:val=""/>
      <w:lvlJc w:val="left"/>
    </w:lvl>
    <w:lvl w:ilvl="6" w:tplc="DC484240">
      <w:numFmt w:val="decimal"/>
      <w:lvlText w:val=""/>
      <w:lvlJc w:val="left"/>
    </w:lvl>
    <w:lvl w:ilvl="7" w:tplc="0854EDDC">
      <w:numFmt w:val="decimal"/>
      <w:lvlText w:val=""/>
      <w:lvlJc w:val="left"/>
    </w:lvl>
    <w:lvl w:ilvl="8" w:tplc="CB202C0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E"/>
    <w:rsid w:val="000F7EF0"/>
    <w:rsid w:val="003C7BFE"/>
    <w:rsid w:val="00B73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DEE400-E795-406C-B83F-8905970E5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180"/>
      <w:outlineLvl w:val="0"/>
    </w:pPr>
    <w:rPr>
      <w:b/>
      <w:bCs/>
      <w:color w:val="1F3864"/>
      <w:sz w:val="32"/>
      <w:szCs w:val="32"/>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965568">
      <w:bodyDiv w:val="1"/>
      <w:marLeft w:val="0"/>
      <w:marRight w:val="0"/>
      <w:marTop w:val="0"/>
      <w:marBottom w:val="0"/>
      <w:divBdr>
        <w:top w:val="none" w:sz="0" w:space="0" w:color="auto"/>
        <w:left w:val="none" w:sz="0" w:space="0" w:color="auto"/>
        <w:bottom w:val="none" w:sz="0" w:space="0" w:color="auto"/>
        <w:right w:val="none" w:sz="0" w:space="0" w:color="auto"/>
      </w:divBdr>
    </w:div>
    <w:div w:id="4882502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7959</Words>
  <Characters>45367</Characters>
  <Application>Microsoft Office Word</Application>
  <DocSecurity>0</DocSecurity>
  <Lines>378</Lines>
  <Paragraphs>106</Paragraphs>
  <ScaleCrop>false</ScaleCrop>
  <Company/>
  <LinksUpToDate>false</LinksUpToDate>
  <CharactersWithSpaces>53220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Mewhwehwe hwehwe</cp:lastModifiedBy>
  <cp:revision>2</cp:revision>
  <dcterms:created xsi:type="dcterms:W3CDTF">2026-06-28T17:06:00Z</dcterms:created>
  <dcterms:modified xsi:type="dcterms:W3CDTF">2026-06-28T17:14:00Z</dcterms:modified>
</cp:coreProperties>
</file>