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C2E4D" w14:textId="77777777" w:rsidR="00A518DA" w:rsidRDefault="00000000">
      <w:pPr>
        <w:jc w:val="center"/>
        <w:rPr>
          <w:b/>
          <w:bCs/>
          <w:sz w:val="34"/>
          <w:szCs w:val="34"/>
        </w:rPr>
      </w:pPr>
      <w:r>
        <w:rPr>
          <w:b/>
          <w:bCs/>
          <w:sz w:val="34"/>
          <w:szCs w:val="34"/>
        </w:rPr>
        <w:t xml:space="preserve"> SIMATS ENGINEERING</w:t>
      </w:r>
    </w:p>
    <w:p w14:paraId="14C93ED4" w14:textId="20DEAAEC" w:rsidR="00A518DA" w:rsidRDefault="00000000">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1E38AA84" w14:textId="77777777" w:rsidR="002A23C7" w:rsidRDefault="00000000">
      <w:pPr>
        <w:rPr>
          <w:rFonts w:ascii="Arial" w:hAnsi="Arial" w:cs="Arial"/>
          <w:b/>
          <w:bCs/>
          <w:lang w:val="en-U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2A23C7">
        <w:rPr>
          <w:rFonts w:ascii="Arial" w:hAnsi="Arial" w:cs="Arial"/>
          <w:b/>
          <w:bCs/>
          <w:lang w:val="en-US"/>
        </w:rPr>
        <w:t>15</w:t>
      </w:r>
    </w:p>
    <w:p w14:paraId="57C44AE8" w14:textId="77777777" w:rsidR="002A23C7" w:rsidRDefault="002A23C7" w:rsidP="002A23C7">
      <w:pPr>
        <w:jc w:val="right"/>
        <w:rPr>
          <w:rFonts w:ascii="Arial" w:hAnsi="Arial" w:cs="Arial"/>
          <w:b/>
          <w:bCs/>
          <w:lang w:val="en-US"/>
        </w:rPr>
      </w:pPr>
      <w:r>
        <w:rPr>
          <w:rFonts w:ascii="Arial" w:hAnsi="Arial" w:cs="Arial"/>
          <w:b/>
          <w:bCs/>
          <w:lang w:val="en-US"/>
        </w:rPr>
        <w:t>Abishek S</w:t>
      </w:r>
    </w:p>
    <w:p w14:paraId="2C3E6AB9" w14:textId="2D265D4A" w:rsidR="00A518DA" w:rsidRDefault="002A23C7" w:rsidP="002A23C7">
      <w:pPr>
        <w:jc w:val="right"/>
        <w:rPr>
          <w:rFonts w:ascii="Arial" w:hAnsi="Arial" w:cs="Arial"/>
          <w:b/>
          <w:bCs/>
        </w:rPr>
      </w:pPr>
      <w:r>
        <w:rPr>
          <w:rFonts w:ascii="Arial" w:hAnsi="Arial" w:cs="Arial"/>
          <w:b/>
          <w:bCs/>
          <w:lang w:val="en-US"/>
        </w:rPr>
        <w:t>192524356</w:t>
      </w:r>
    </w:p>
    <w:p w14:paraId="7190F9FF" w14:textId="77777777" w:rsidR="00A518DA" w:rsidRDefault="00A518DA" w:rsidP="002A23C7">
      <w:pPr>
        <w:jc w:val="right"/>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000000">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000000">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000000">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000000">
      <w:pPr>
        <w:ind w:left="2880" w:firstLine="720"/>
        <w:rPr>
          <w:rFonts w:ascii="Arial" w:hAnsi="Arial" w:cs="Arial"/>
        </w:rPr>
      </w:pPr>
      <w:r>
        <w:rPr>
          <w:rFonts w:ascii="Arial" w:hAnsi="Arial" w:cs="Arial"/>
        </w:rPr>
        <w:t>Annexure A</w:t>
      </w:r>
    </w:p>
    <w:p w14:paraId="5F574A3C" w14:textId="77777777" w:rsidR="00A518D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000000">
      <w:pPr>
        <w:rPr>
          <w:b/>
          <w:bCs/>
          <w:i/>
          <w:iCs/>
        </w:rPr>
      </w:pPr>
      <w:r>
        <w:rPr>
          <w:b/>
          <w:bCs/>
          <w:i/>
          <w:iCs/>
        </w:rPr>
        <w:t>Code of Conduct:</w:t>
      </w:r>
    </w:p>
    <w:p w14:paraId="544A0709" w14:textId="77777777" w:rsidR="00A518DA" w:rsidRDefault="00A518DA">
      <w:pPr>
        <w:rPr>
          <w:i/>
          <w:iCs/>
        </w:rPr>
      </w:pPr>
    </w:p>
    <w:p w14:paraId="36FCCA3F" w14:textId="3544892B" w:rsidR="00A518DA" w:rsidRDefault="00000000">
      <w:pPr>
        <w:jc w:val="both"/>
        <w:rPr>
          <w:i/>
          <w:iCs/>
        </w:rPr>
      </w:pPr>
      <w:r>
        <w:rPr>
          <w:i/>
          <w:iCs/>
        </w:rPr>
        <w:t>I</w:t>
      </w:r>
      <w:r w:rsidR="002A23C7">
        <w:rPr>
          <w:i/>
          <w:iCs/>
        </w:rPr>
        <w:t xml:space="preserve"> Abishek S(192524356)</w:t>
      </w:r>
      <w:r>
        <w:rPr>
          <w:i/>
          <w:iCs/>
        </w:rPr>
        <w:t xml:space="preserve"> certify that this submission is my original work and that I have adhered to the guidelines specified for this assessment.</w:t>
      </w:r>
    </w:p>
    <w:p w14:paraId="1AE7B4E5" w14:textId="77777777" w:rsidR="00A518DA" w:rsidRDefault="00000000">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77777777" w:rsidR="00A518DA" w:rsidRDefault="00000000">
      <w:pPr>
        <w:rPr>
          <w:b/>
          <w:bCs/>
          <w:i/>
          <w:iCs/>
        </w:rPr>
      </w:pPr>
      <w:r>
        <w:rPr>
          <w:b/>
          <w:bCs/>
          <w:i/>
          <w:iCs/>
        </w:rPr>
        <w:t>Signature of the student:</w:t>
      </w:r>
    </w:p>
    <w:p w14:paraId="2693BECA" w14:textId="7DAE83C0" w:rsidR="002A23C7" w:rsidRDefault="002A23C7">
      <w:pPr>
        <w:rPr>
          <w:b/>
          <w:bCs/>
          <w:i/>
          <w:iCs/>
        </w:rPr>
      </w:pPr>
      <w:r>
        <w:rPr>
          <w:b/>
          <w:bCs/>
          <w:i/>
          <w:iCs/>
          <w:noProof/>
        </w:rPr>
        <w:drawing>
          <wp:inline distT="0" distB="0" distL="0" distR="0" wp14:anchorId="2B014C8B" wp14:editId="2ABAD241">
            <wp:extent cx="1670050" cy="983654"/>
            <wp:effectExtent l="0" t="0" r="6350" b="6985"/>
            <wp:docPr id="8108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5696" name="Picture 8108656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0736" cy="989948"/>
                    </a:xfrm>
                    <a:prstGeom prst="rect">
                      <a:avLst/>
                    </a:prstGeom>
                  </pic:spPr>
                </pic:pic>
              </a:graphicData>
            </a:graphic>
          </wp:inline>
        </w:drawing>
      </w:r>
    </w:p>
    <w:p w14:paraId="58711155" w14:textId="77777777" w:rsidR="00A518DA" w:rsidRDefault="00A518DA"/>
    <w:p w14:paraId="04B2DBD9" w14:textId="77777777" w:rsidR="00A518DA" w:rsidRDefault="00A518DA">
      <w:pPr>
        <w:rPr>
          <w:i/>
          <w:iCs/>
        </w:rPr>
      </w:pPr>
    </w:p>
    <w:p w14:paraId="2F6C2632" w14:textId="77777777" w:rsidR="00A518DA" w:rsidRDefault="00A518DA">
      <w:pPr>
        <w:rPr>
          <w:i/>
          <w:iCs/>
        </w:rPr>
      </w:pPr>
    </w:p>
    <w:p w14:paraId="63021657" w14:textId="77777777" w:rsidR="00A518DA"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000000"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lastRenderedPageBreak/>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300FC31B" w14:textId="77777777" w:rsidR="00A518DA" w:rsidRDefault="00A518DA">
      <w:pPr>
        <w:jc w:val="center"/>
        <w:rPr>
          <w:b/>
          <w:bCs/>
          <w:sz w:val="34"/>
          <w:szCs w:val="34"/>
        </w:rPr>
      </w:pPr>
    </w:p>
    <w:p w14:paraId="60BFAA4B" w14:textId="77777777" w:rsidR="00ED3BE0" w:rsidRDefault="00ED3BE0">
      <w:pPr>
        <w:jc w:val="center"/>
        <w:rPr>
          <w:b/>
          <w:bCs/>
          <w:sz w:val="34"/>
          <w:szCs w:val="34"/>
        </w:rPr>
      </w:pPr>
    </w:p>
    <w:p w14:paraId="79FDE93A" w14:textId="77777777" w:rsidR="00ED3BE0" w:rsidRDefault="00ED3BE0">
      <w:pPr>
        <w:jc w:val="center"/>
        <w:rPr>
          <w:b/>
          <w:bCs/>
          <w:sz w:val="34"/>
          <w:szCs w:val="34"/>
        </w:rPr>
      </w:pPr>
    </w:p>
    <w:p w14:paraId="7EC73EFC" w14:textId="77777777" w:rsidR="00ED3BE0" w:rsidRDefault="00ED3BE0">
      <w:pPr>
        <w:jc w:val="center"/>
        <w:rPr>
          <w:b/>
          <w:bCs/>
          <w:sz w:val="34"/>
          <w:szCs w:val="34"/>
        </w:rPr>
      </w:pPr>
    </w:p>
    <w:p w14:paraId="5388A721" w14:textId="77777777" w:rsidR="00ED3BE0" w:rsidRPr="00ED3BE0" w:rsidRDefault="00ED3BE0" w:rsidP="00ED3BE0">
      <w:pPr>
        <w:pStyle w:val="Heading1"/>
        <w:spacing w:after="200" w:line="360" w:lineRule="auto"/>
        <w:jc w:val="both"/>
        <w:rPr>
          <w:rFonts w:ascii="Times New Roman" w:hAnsi="Times New Roman" w:cs="Times New Roman"/>
          <w:sz w:val="32"/>
          <w:szCs w:val="32"/>
          <w:lang w:eastAsia="en-US"/>
        </w:rPr>
      </w:pPr>
      <w:r w:rsidRPr="00ED3BE0">
        <w:rPr>
          <w:rFonts w:ascii="Times New Roman" w:hAnsi="Times New Roman" w:cs="Times New Roman"/>
          <w:b/>
          <w:bCs/>
          <w:sz w:val="28"/>
          <w:szCs w:val="28"/>
        </w:rPr>
        <w:lastRenderedPageBreak/>
        <w:t>Question 1 — AI Drones for Emergency Medicine Delivery (Flood Region)</w:t>
      </w:r>
    </w:p>
    <w:p w14:paraId="3C808537" w14:textId="77777777" w:rsidR="00ED3BE0" w:rsidRPr="00ED3BE0" w:rsidRDefault="00ED3BE0" w:rsidP="00ED3BE0">
      <w:pPr>
        <w:spacing w:before="200" w:after="100" w:line="360" w:lineRule="auto"/>
        <w:jc w:val="both"/>
      </w:pPr>
      <w:proofErr w:type="spellStart"/>
      <w:r w:rsidRPr="00ED3BE0">
        <w:rPr>
          <w:b/>
          <w:bCs/>
          <w:i/>
          <w:iCs/>
        </w:rPr>
        <w:t>i</w:t>
      </w:r>
      <w:proofErr w:type="spellEnd"/>
      <w:r w:rsidRPr="00ED3BE0">
        <w:rPr>
          <w:b/>
          <w:bCs/>
          <w:i/>
          <w:iCs/>
        </w:rPr>
        <w:t>. Behaviour of Greedy Best-First Search</w:t>
      </w:r>
    </w:p>
    <w:p w14:paraId="29835BDC" w14:textId="77777777" w:rsidR="00ED3BE0" w:rsidRPr="00ED3BE0" w:rsidRDefault="00ED3BE0" w:rsidP="00ED3BE0">
      <w:pPr>
        <w:spacing w:after="150" w:line="360" w:lineRule="auto"/>
        <w:jc w:val="both"/>
      </w:pPr>
      <w:r w:rsidRPr="00ED3BE0">
        <w:rPr>
          <w:sz w:val="22"/>
          <w:szCs w:val="22"/>
        </w:rPr>
        <w:t>Greedy Best-First Search selects the next node to expand purely on the basis of the heuristic function h(n), the straight-line distance to the drop zone, while completely ignoring the cost g(n) already incurred. In the flood scenario, this means the drone always moves toward the point that looks nearest to the destination in a straight line. Strength: it is fast, expands very few nodes, and requires little memory, which suits the urgency of emergency delivery when a quick decision is needed. Weakness: because it disregards actual travel cost, it can be misled by paths that look geometrically close but are actually blocked, waterlogged, or expensive in terms of weather-adjusted cost. It is neither complete nor optimal in general graphs, can oscillate around obstacles, and under uncertainty (partial real-time updates about blocked roads) it has no mechanism to reconsider cost already spent, so it may commit early to a route that later proves risky or delayed.</w:t>
      </w:r>
    </w:p>
    <w:p w14:paraId="2F67C856" w14:textId="77777777" w:rsidR="00ED3BE0" w:rsidRPr="00ED3BE0" w:rsidRDefault="00ED3BE0" w:rsidP="00ED3BE0">
      <w:pPr>
        <w:spacing w:before="200" w:after="100" w:line="360" w:lineRule="auto"/>
        <w:jc w:val="both"/>
      </w:pPr>
      <w:r w:rsidRPr="00ED3BE0">
        <w:rPr>
          <w:b/>
          <w:bCs/>
          <w:i/>
          <w:iCs/>
        </w:rPr>
        <w:t>ii. Behaviour of A* Search</w:t>
      </w:r>
    </w:p>
    <w:p w14:paraId="3B7D54AC" w14:textId="77777777" w:rsidR="00ED3BE0" w:rsidRPr="00ED3BE0" w:rsidRDefault="00ED3BE0" w:rsidP="00ED3BE0">
      <w:pPr>
        <w:spacing w:after="150" w:line="360" w:lineRule="auto"/>
        <w:jc w:val="both"/>
      </w:pPr>
      <w:r w:rsidRPr="00ED3BE0">
        <w:rPr>
          <w:sz w:val="22"/>
          <w:szCs w:val="22"/>
        </w:rPr>
        <w:t>A* evaluates nodes using f(n) = g(n) + h(n), combining the actual path cost so far with the estimated remaining distance. This allows the drone to balance the two: it will not blindly choose a path just because it appears close in a straight line if the real cumulative cost (affected by terrain and weather) is high. Provided the heuristic is admissible (straight-line distance never overestimates true distance, since actual paths are always at least as long), A* is guaranteed to find the optimal route in a static graph. In this dynamic setting, A* would be paired with a re-planning strategy (e.g., re-running the search, or an incremental variant such as D* Lite) whenever new blocked-path information arrives, so that it updates g(n) values and re-expands only the affected region rather than restarting blindly.</w:t>
      </w:r>
    </w:p>
    <w:p w14:paraId="5226249F" w14:textId="77777777" w:rsidR="00ED3BE0" w:rsidRPr="00ED3BE0" w:rsidRDefault="00ED3BE0" w:rsidP="00ED3BE0">
      <w:pPr>
        <w:spacing w:before="200" w:after="100" w:line="360" w:lineRule="auto"/>
        <w:jc w:val="both"/>
      </w:pPr>
      <w:r w:rsidRPr="00ED3BE0">
        <w:rPr>
          <w:b/>
          <w:bCs/>
          <w:i/>
          <w:iCs/>
        </w:rPr>
        <w:t>iii. Impact of Heuristic Accuracy</w:t>
      </w:r>
    </w:p>
    <w:p w14:paraId="1C57D54F" w14:textId="77777777" w:rsidR="00ED3BE0" w:rsidRPr="00ED3BE0" w:rsidRDefault="00ED3BE0" w:rsidP="00ED3BE0">
      <w:pPr>
        <w:spacing w:after="150" w:line="360" w:lineRule="auto"/>
        <w:jc w:val="both"/>
      </w:pPr>
      <w:r w:rsidRPr="00ED3BE0">
        <w:rPr>
          <w:sz w:val="22"/>
          <w:szCs w:val="22"/>
        </w:rPr>
        <w:t>For Greedy Best-First Search, the heuristic is the only guide, so its accuracy is critical — an inaccurate or misleading heuristic directly produces poor, risky routes, and even an accurate heuristic does not guarantee optimality because path cost is ignored. For A*, an admissible and consistent heuristic guarantees optimal solutions; the closer the heuristic is to the true remaining cost, the fewer nodes need to be expanded, giving faster convergence. If the heuristic underestimates cost heavily (e.g., ignoring terrain and weather effects, as plain straight-line distance does), A* remains correct but explores more nodes, reducing efficiency — an important trade-off when decisions must be made quickly.</w:t>
      </w:r>
    </w:p>
    <w:p w14:paraId="709F009A" w14:textId="77777777" w:rsidR="00ED3BE0" w:rsidRPr="00ED3BE0" w:rsidRDefault="00ED3BE0" w:rsidP="00ED3BE0">
      <w:pPr>
        <w:spacing w:before="200" w:after="100" w:line="360" w:lineRule="auto"/>
        <w:jc w:val="both"/>
      </w:pPr>
      <w:r w:rsidRPr="00ED3BE0">
        <w:rPr>
          <w:b/>
          <w:bCs/>
          <w:i/>
          <w:iCs/>
        </w:rPr>
        <w:t>iv. Effect of Dynamic Changes (Blocked Paths)</w:t>
      </w:r>
    </w:p>
    <w:p w14:paraId="1EE70A09" w14:textId="77777777" w:rsidR="00ED3BE0" w:rsidRPr="00ED3BE0" w:rsidRDefault="00ED3BE0" w:rsidP="00ED3BE0">
      <w:pPr>
        <w:spacing w:after="150" w:line="360" w:lineRule="auto"/>
        <w:jc w:val="both"/>
      </w:pPr>
      <w:r w:rsidRPr="00ED3BE0">
        <w:rPr>
          <w:sz w:val="22"/>
          <w:szCs w:val="22"/>
        </w:rPr>
        <w:t xml:space="preserve">When roads become suddenly inaccessible, previously computed routes become invalid for both algorithms. Greedy Best-First Search can restart cheaply since it carries little cost bookkeeping, but each restart risks being misled again by the heuristic alone. A* must recompute cost information over the </w:t>
      </w:r>
      <w:r w:rsidRPr="00ED3BE0">
        <w:rPr>
          <w:sz w:val="22"/>
          <w:szCs w:val="22"/>
        </w:rPr>
        <w:lastRenderedPageBreak/>
        <w:t>affected frontier, which is more expensive unless an incremental/online variant (D* Lite, Lifelong Planning A*) is used to reuse prior search effort and update only the parts of the graph touched by the new blockage. In general, dynamic changes increase computational overhead and can introduce delay — a serious concern when the drone must act under urgency.</w:t>
      </w:r>
    </w:p>
    <w:p w14:paraId="2078B8F0" w14:textId="77777777" w:rsidR="00ED3BE0" w:rsidRPr="00ED3BE0" w:rsidRDefault="00ED3BE0" w:rsidP="00ED3BE0">
      <w:pPr>
        <w:spacing w:before="200" w:after="100" w:line="360" w:lineRule="auto"/>
        <w:jc w:val="both"/>
      </w:pPr>
      <w:r w:rsidRPr="00ED3BE0">
        <w:rPr>
          <w:b/>
          <w:bCs/>
          <w:i/>
          <w:iCs/>
        </w:rPr>
        <w:t>v. Recommendation</w:t>
      </w:r>
    </w:p>
    <w:p w14:paraId="525B9578" w14:textId="77777777" w:rsidR="00ED3BE0" w:rsidRPr="00ED3BE0" w:rsidRDefault="00ED3BE0" w:rsidP="00ED3BE0">
      <w:pPr>
        <w:spacing w:after="150" w:line="360" w:lineRule="auto"/>
        <w:jc w:val="both"/>
      </w:pPr>
      <w:r w:rsidRPr="00ED3BE0">
        <w:rPr>
          <w:sz w:val="22"/>
          <w:szCs w:val="22"/>
        </w:rPr>
        <w:t>A* (or, better, its dynamic/incremental variant such as D* Lite) is the more suitable choice overall. It guarantees an optimal, safer route given an admissible heuristic, and its incremental variants can efficiently absorb real-time updates about blocked paths without full replanning, keeping response time low. Pure Greedy Best-First Search may be used only as a fast fallback under extreme time pressure where a near-optimal route is acceptable, but for safety-critical medicine delivery, the balance of real-time responsiveness, optimality, and safety favours A*-based planning.</w:t>
      </w:r>
    </w:p>
    <w:p w14:paraId="7D0578E7" w14:textId="77777777" w:rsidR="00ED3BE0" w:rsidRPr="00ED3BE0" w:rsidRDefault="00ED3BE0" w:rsidP="00ED3BE0">
      <w:pPr>
        <w:pStyle w:val="Heading1"/>
        <w:spacing w:after="200" w:line="360" w:lineRule="auto"/>
        <w:jc w:val="both"/>
        <w:rPr>
          <w:rFonts w:ascii="Times New Roman" w:hAnsi="Times New Roman" w:cs="Times New Roman"/>
        </w:rPr>
      </w:pPr>
      <w:r w:rsidRPr="00ED3BE0">
        <w:rPr>
          <w:rFonts w:ascii="Times New Roman" w:hAnsi="Times New Roman" w:cs="Times New Roman"/>
          <w:b/>
          <w:bCs/>
          <w:sz w:val="28"/>
          <w:szCs w:val="28"/>
        </w:rPr>
        <w:t>Question 2 — Smart City Traffic Signal Optimization</w:t>
      </w:r>
    </w:p>
    <w:p w14:paraId="55FC3BD0" w14:textId="77777777" w:rsidR="00ED3BE0" w:rsidRPr="00ED3BE0" w:rsidRDefault="00ED3BE0" w:rsidP="00ED3BE0">
      <w:pPr>
        <w:spacing w:before="200" w:after="100" w:line="360" w:lineRule="auto"/>
        <w:jc w:val="both"/>
      </w:pPr>
      <w:r w:rsidRPr="00ED3BE0">
        <w:rPr>
          <w:b/>
          <w:bCs/>
          <w:i/>
          <w:iCs/>
        </w:rPr>
        <w:t>Problem Formulation and Why Traditional Search is Inefficient</w:t>
      </w:r>
    </w:p>
    <w:p w14:paraId="488F8B2E" w14:textId="77777777" w:rsidR="00ED3BE0" w:rsidRPr="00ED3BE0" w:rsidRDefault="00ED3BE0" w:rsidP="00ED3BE0">
      <w:pPr>
        <w:spacing w:after="150" w:line="360" w:lineRule="auto"/>
        <w:jc w:val="both"/>
      </w:pPr>
      <w:r w:rsidRPr="00ED3BE0">
        <w:rPr>
          <w:sz w:val="22"/>
          <w:szCs w:val="22"/>
        </w:rPr>
        <w:t>This is not a path-finding problem but a large-scale optimization problem. The state is a configuration of signal timings/phases across hundreds of intersections; the objective function is a weighted combination of total waiting time, fuel consumption, and congestion (to be minimized); and the search space is the combinatorial (or continuous) set of all possible timing configurations. This space is astronomically large, has no single well-defined 'goal test' or path to a destination state, and traffic patterns change continuously. Traditional systematic search methods such as BFS, DFS, or A* are designed to find a path to a goal state in a state-space graph; they do not scale to this kind of combinatorial parameter-optimization problem and cannot adapt continuously to changing traffic. Local search / metaheuristic optimization techniques, which iteratively improve a candidate solution rather than search for a path, are far better suited.</w:t>
      </w:r>
    </w:p>
    <w:p w14:paraId="45DB3DC6" w14:textId="77777777" w:rsidR="00ED3BE0" w:rsidRPr="00ED3BE0" w:rsidRDefault="00ED3BE0" w:rsidP="00ED3BE0">
      <w:pPr>
        <w:spacing w:before="200" w:after="100" w:line="360" w:lineRule="auto"/>
        <w:jc w:val="both"/>
      </w:pPr>
      <w:proofErr w:type="spellStart"/>
      <w:r w:rsidRPr="00ED3BE0">
        <w:rPr>
          <w:b/>
          <w:bCs/>
          <w:i/>
          <w:iCs/>
        </w:rPr>
        <w:t>i</w:t>
      </w:r>
      <w:proofErr w:type="spellEnd"/>
      <w:r w:rsidRPr="00ED3BE0">
        <w:rPr>
          <w:b/>
          <w:bCs/>
          <w:i/>
          <w:iCs/>
        </w:rPr>
        <w:t>. Hill Climbing and Its Limitations</w:t>
      </w:r>
    </w:p>
    <w:p w14:paraId="06DDBB83" w14:textId="77777777" w:rsidR="00ED3BE0" w:rsidRPr="00ED3BE0" w:rsidRDefault="00ED3BE0" w:rsidP="00ED3BE0">
      <w:pPr>
        <w:spacing w:after="150" w:line="360" w:lineRule="auto"/>
        <w:jc w:val="both"/>
      </w:pPr>
      <w:r w:rsidRPr="00ED3BE0">
        <w:rPr>
          <w:sz w:val="22"/>
          <w:szCs w:val="22"/>
        </w:rPr>
        <w:t>Hill Climbing starts with an initial signal-timing configuration and repeatedly moves to a neighbouring configuration that improves the objective (e.g., lower waiting time), stopping when no neighbour is better. Its limitations: it is purely greedy with no backtracking, so it easily gets trapped in a locally best configuration that is not globally best; it is highly sensitive to the starting configuration; and because it evaluates only immediate neighbours, it struggles with the huge combinatorial space and cannot adapt once traffic patterns shift, since it has no mechanism to escape a converged solution.</w:t>
      </w:r>
    </w:p>
    <w:p w14:paraId="036F3742" w14:textId="77777777" w:rsidR="00ED3BE0" w:rsidRPr="00ED3BE0" w:rsidRDefault="00ED3BE0" w:rsidP="00ED3BE0">
      <w:pPr>
        <w:spacing w:before="200" w:after="100" w:line="360" w:lineRule="auto"/>
        <w:jc w:val="both"/>
      </w:pPr>
      <w:r w:rsidRPr="00ED3BE0">
        <w:rPr>
          <w:b/>
          <w:bCs/>
          <w:i/>
          <w:iCs/>
        </w:rPr>
        <w:t>ii. Local Maxima, Plateaus, and Ridges</w:t>
      </w:r>
    </w:p>
    <w:p w14:paraId="5CA787F6" w14:textId="77777777" w:rsidR="00ED3BE0" w:rsidRPr="00ED3BE0" w:rsidRDefault="00ED3BE0" w:rsidP="00ED3BE0">
      <w:pPr>
        <w:spacing w:after="150" w:line="360" w:lineRule="auto"/>
        <w:jc w:val="both"/>
      </w:pPr>
      <w:r w:rsidRPr="00ED3BE0">
        <w:rPr>
          <w:sz w:val="22"/>
          <w:szCs w:val="22"/>
        </w:rPr>
        <w:lastRenderedPageBreak/>
        <w:t>A local maximum occurs when a timing configuration is better than all its immediate neighbours but a much better global configuration exists elsewhere — e.g., signals tuned well for morning peak traffic but poor for the rest of the day. A plateau is a flat region where many neighbouring configurations yield almost identical performance (small timing tweaks make negligible difference), causing the search to wander without progress. A ridge occurs when real improvement requires simultaneous coordinated changes across multiple intersections rather than a single-variable move — for example, adjusting one intersection alone cannot fix a corridor-wide congestion pattern, so single-step hill climbing cannot traverse the ridge efficiently.</w:t>
      </w:r>
    </w:p>
    <w:p w14:paraId="2217CFEC" w14:textId="77777777" w:rsidR="00ED3BE0" w:rsidRPr="00ED3BE0" w:rsidRDefault="00ED3BE0" w:rsidP="00ED3BE0">
      <w:pPr>
        <w:spacing w:before="200" w:after="100" w:line="360" w:lineRule="auto"/>
        <w:jc w:val="both"/>
      </w:pPr>
      <w:r w:rsidRPr="00ED3BE0">
        <w:rPr>
          <w:b/>
          <w:bCs/>
          <w:i/>
          <w:iCs/>
        </w:rPr>
        <w:t>iii. Overcoming These Limitations</w:t>
      </w:r>
    </w:p>
    <w:p w14:paraId="06904543" w14:textId="77777777" w:rsidR="00ED3BE0" w:rsidRPr="00ED3BE0" w:rsidRDefault="00ED3BE0" w:rsidP="00ED3BE0">
      <w:pPr>
        <w:spacing w:after="150" w:line="360" w:lineRule="auto"/>
        <w:jc w:val="both"/>
      </w:pPr>
      <w:r w:rsidRPr="00ED3BE0">
        <w:rPr>
          <w:sz w:val="22"/>
          <w:szCs w:val="22"/>
        </w:rPr>
        <w:t>Simulated Annealing occasionally accepts a worse configuration with a probability governed by a decreasing 'temperature' parameter, allowing the search to escape local maxima and plateaus early on, while gradually converging to fine-tuned hill-climbing-like behaviour as temperature cools. Genetic Algorithms instead maintain a population of candidate timing configurations and apply selection, crossover, and mutation across generations, exploring many regions of the search space in parallel. This population-based diversity makes GA naturally resistant to single-point local-optima trapping and well suited to multi-objective criteria (waiting time, fuel, congestion combined into a fitness function) and to continuously changing traffic patterns, since the population can be periodically re-seeded or re-evaluated as conditions change.</w:t>
      </w:r>
    </w:p>
    <w:p w14:paraId="67BDDB7A" w14:textId="77777777" w:rsidR="00ED3BE0" w:rsidRPr="00ED3BE0" w:rsidRDefault="00ED3BE0" w:rsidP="00ED3BE0">
      <w:pPr>
        <w:spacing w:before="200" w:after="100" w:line="360" w:lineRule="auto"/>
        <w:jc w:val="both"/>
      </w:pPr>
      <w:r w:rsidRPr="00ED3BE0">
        <w:rPr>
          <w:b/>
          <w:bCs/>
          <w:i/>
          <w:iCs/>
        </w:rPr>
        <w:t>iv. Recommended Approach</w:t>
      </w:r>
    </w:p>
    <w:p w14:paraId="7999C3BD" w14:textId="77777777" w:rsidR="00ED3BE0" w:rsidRPr="00ED3BE0" w:rsidRDefault="00ED3BE0" w:rsidP="00ED3BE0">
      <w:pPr>
        <w:spacing w:after="150" w:line="360" w:lineRule="auto"/>
        <w:jc w:val="both"/>
      </w:pPr>
      <w:r w:rsidRPr="00ED3BE0">
        <w:rPr>
          <w:sz w:val="22"/>
          <w:szCs w:val="22"/>
        </w:rPr>
        <w:t>A Genetic Algorithm (potentially hybridised with local search/Simulated Annealing for fine-tuning) is recommended for city-wide scalability, because its population-based, parallel exploration handles the enormous combinatorial search space and adapts naturally to dynamically changing traffic through periodic re-optimization. Simulated Annealing is well suited for smaller subproblems, such as fine-tuning a single intersection or a small corridor, due to its lower computational overhead. A practical city-scale system would use GA for macro-level scheduling combined with SA or local search for micro-level fine-tuning, balancing scalability, solution quality, and adaptability.</w:t>
      </w:r>
    </w:p>
    <w:p w14:paraId="1619801A" w14:textId="77777777" w:rsidR="00ED3BE0" w:rsidRPr="00ED3BE0" w:rsidRDefault="00ED3BE0" w:rsidP="00ED3BE0">
      <w:pPr>
        <w:pStyle w:val="Heading1"/>
        <w:spacing w:after="200" w:line="360" w:lineRule="auto"/>
        <w:jc w:val="both"/>
        <w:rPr>
          <w:rFonts w:ascii="Times New Roman" w:hAnsi="Times New Roman" w:cs="Times New Roman"/>
        </w:rPr>
      </w:pPr>
      <w:r w:rsidRPr="00ED3BE0">
        <w:rPr>
          <w:rFonts w:ascii="Times New Roman" w:hAnsi="Times New Roman" w:cs="Times New Roman"/>
          <w:b/>
          <w:bCs/>
          <w:sz w:val="28"/>
          <w:szCs w:val="28"/>
        </w:rPr>
        <w:t>Question 3 — Autonomous Mars Rover Exploration</w:t>
      </w:r>
    </w:p>
    <w:p w14:paraId="6B542B6D" w14:textId="77777777" w:rsidR="00ED3BE0" w:rsidRPr="00ED3BE0" w:rsidRDefault="00ED3BE0" w:rsidP="00ED3BE0">
      <w:pPr>
        <w:spacing w:before="200" w:after="100" w:line="360" w:lineRule="auto"/>
        <w:jc w:val="both"/>
      </w:pPr>
      <w:proofErr w:type="spellStart"/>
      <w:r w:rsidRPr="00ED3BE0">
        <w:rPr>
          <w:b/>
          <w:bCs/>
          <w:i/>
          <w:iCs/>
        </w:rPr>
        <w:t>i</w:t>
      </w:r>
      <w:proofErr w:type="spellEnd"/>
      <w:r w:rsidRPr="00ED3BE0">
        <w:rPr>
          <w:b/>
          <w:bCs/>
          <w:i/>
          <w:iCs/>
        </w:rPr>
        <w:t>. Why an Online Search Agent Instead of Offline Search</w:t>
      </w:r>
    </w:p>
    <w:p w14:paraId="1712E777" w14:textId="77777777" w:rsidR="00ED3BE0" w:rsidRPr="00ED3BE0" w:rsidRDefault="00ED3BE0" w:rsidP="00ED3BE0">
      <w:pPr>
        <w:spacing w:after="150" w:line="360" w:lineRule="auto"/>
        <w:jc w:val="both"/>
      </w:pPr>
      <w:r w:rsidRPr="00ED3BE0">
        <w:rPr>
          <w:sz w:val="22"/>
          <w:szCs w:val="22"/>
        </w:rPr>
        <w:t xml:space="preserve">Offline search requires complete prior knowledge of the environment to compute a full solution before any action is taken. On Mars, the terrain map is unknown or incomplete, sensing range is limited, and the environment can only be discovered as the rover moves. An online search agent interleaves computation with action: it acts, observes the real environment through its sensors, updates its internal </w:t>
      </w:r>
      <w:r w:rsidRPr="00ED3BE0">
        <w:rPr>
          <w:sz w:val="22"/>
          <w:szCs w:val="22"/>
        </w:rPr>
        <w:lastRenderedPageBreak/>
        <w:t>knowledge, and re-plans continuously. This matches the rover's situation exactly, since it must explore and make navigation decisions without ever having a complete map in advance.</w:t>
      </w:r>
    </w:p>
    <w:p w14:paraId="4B46853D" w14:textId="77777777" w:rsidR="00ED3BE0" w:rsidRPr="00ED3BE0" w:rsidRDefault="00ED3BE0" w:rsidP="00ED3BE0">
      <w:pPr>
        <w:spacing w:before="200" w:after="100" w:line="360" w:lineRule="auto"/>
        <w:jc w:val="both"/>
      </w:pPr>
      <w:r w:rsidRPr="00ED3BE0">
        <w:rPr>
          <w:b/>
          <w:bCs/>
          <w:i/>
          <w:iCs/>
        </w:rPr>
        <w:t>ii. Challenges of Partial Observability and Dynamic Environments</w:t>
      </w:r>
    </w:p>
    <w:p w14:paraId="6B725A29" w14:textId="77777777" w:rsidR="00ED3BE0" w:rsidRPr="00ED3BE0" w:rsidRDefault="00ED3BE0" w:rsidP="00ED3BE0">
      <w:pPr>
        <w:spacing w:after="150" w:line="360" w:lineRule="auto"/>
        <w:jc w:val="both"/>
      </w:pPr>
      <w:r w:rsidRPr="00ED3BE0">
        <w:rPr>
          <w:sz w:val="22"/>
          <w:szCs w:val="22"/>
        </w:rPr>
        <w:t>Because the rover only perceives what is within its sensor range, hazards such as craters or rocks lying beyond that range are invisible until encountered, creating real risk of collision or entrapment and requiring cautious, uncertainty-aware decision-making — a wrong move may be physically irreversible, unlike undoing a move in an abstract search tree. The environment is also dynamic: dust storms and shifting sand can change which paths are traversable over time, meaning previously mapped 'safe' routes may become hazardous later. Communication delay between Mars and Earth (several minutes) rules out constant human guidance, so the rover must autonomously handle novelty and re-plan in real time.</w:t>
      </w:r>
    </w:p>
    <w:p w14:paraId="1CF9D168" w14:textId="77777777" w:rsidR="00ED3BE0" w:rsidRPr="00ED3BE0" w:rsidRDefault="00ED3BE0" w:rsidP="00ED3BE0">
      <w:pPr>
        <w:spacing w:before="200" w:after="100" w:line="360" w:lineRule="auto"/>
        <w:jc w:val="both"/>
      </w:pPr>
      <w:r w:rsidRPr="00ED3BE0">
        <w:rPr>
          <w:b/>
          <w:bCs/>
          <w:i/>
          <w:iCs/>
        </w:rPr>
        <w:t>iii. Building and Updating the Internal Model</w:t>
      </w:r>
    </w:p>
    <w:p w14:paraId="36E335A9" w14:textId="77777777" w:rsidR="00ED3BE0" w:rsidRPr="00ED3BE0" w:rsidRDefault="00ED3BE0" w:rsidP="00ED3BE0">
      <w:pPr>
        <w:spacing w:after="150" w:line="360" w:lineRule="auto"/>
        <w:jc w:val="both"/>
      </w:pPr>
      <w:r w:rsidRPr="00ED3BE0">
        <w:rPr>
          <w:sz w:val="22"/>
          <w:szCs w:val="22"/>
        </w:rPr>
        <w:t xml:space="preserve">The rover uses onboard sensors (stereo cameras, LIDAR, inertial measurement units) to incrementally build a local </w:t>
      </w:r>
      <w:proofErr w:type="spellStart"/>
      <w:r w:rsidRPr="00ED3BE0">
        <w:rPr>
          <w:sz w:val="22"/>
          <w:szCs w:val="22"/>
        </w:rPr>
        <w:t>traversability</w:t>
      </w:r>
      <w:proofErr w:type="spellEnd"/>
      <w:r w:rsidRPr="00ED3BE0">
        <w:rPr>
          <w:sz w:val="22"/>
          <w:szCs w:val="22"/>
        </w:rPr>
        <w:t>/occupancy map as it moves, analogous to discovering nodes and edges of a graph only as they are visited in online search. It retains memory of previously visited states and known obstacles so it does not repeat unsafe moves, and can use techniques such as Learning Real-Time A* (LRTA*), where the heuristic estimate at each visited state is updated based on actual experience, helping the rover avoid dead ends and inefficient loops in future decisions.</w:t>
      </w:r>
    </w:p>
    <w:p w14:paraId="458E54AF" w14:textId="77777777" w:rsidR="00ED3BE0" w:rsidRPr="00ED3BE0" w:rsidRDefault="00ED3BE0" w:rsidP="00ED3BE0">
      <w:pPr>
        <w:spacing w:before="200" w:after="100" w:line="360" w:lineRule="auto"/>
        <w:jc w:val="both"/>
      </w:pPr>
      <w:r w:rsidRPr="00ED3BE0">
        <w:rPr>
          <w:b/>
          <w:bCs/>
          <w:i/>
          <w:iCs/>
        </w:rPr>
        <w:t>iv. Online Search vs Uninformed and Informed Offline Search</w:t>
      </w:r>
    </w:p>
    <w:p w14:paraId="00539193" w14:textId="77777777" w:rsidR="00ED3BE0" w:rsidRPr="00ED3BE0" w:rsidRDefault="00ED3BE0" w:rsidP="00ED3BE0">
      <w:pPr>
        <w:spacing w:after="150" w:line="360" w:lineRule="auto"/>
        <w:jc w:val="both"/>
      </w:pPr>
      <w:r w:rsidRPr="00ED3BE0">
        <w:rPr>
          <w:sz w:val="22"/>
          <w:szCs w:val="22"/>
        </w:rPr>
        <w:t>Uninformed offline search (e.g., BFS/DFS) assumes a fully known state space and explores blindly with no heuristic guidance — impractical here because the map is unknown and physical exploration cannot be 'undone' the way abstract search backtracking can. Informed offline search (e.g., A*) needs a known map and heuristic to plan an optimal path in advance, which is also infeasible without a complete terrain model. Online search algorithms instead act using only currently known local information, learn as they explore, and sacrifice a guarantee of global optimality for feasibility under uncertainty; their performance is typically measured by a competitive ratio against what an optimal offline algorithm (with full map knowledge) could have achieved.</w:t>
      </w:r>
    </w:p>
    <w:p w14:paraId="21045945" w14:textId="77777777" w:rsidR="00ED3BE0" w:rsidRPr="00ED3BE0" w:rsidRDefault="00ED3BE0" w:rsidP="00ED3BE0">
      <w:pPr>
        <w:spacing w:before="200" w:after="100" w:line="360" w:lineRule="auto"/>
        <w:jc w:val="both"/>
      </w:pPr>
      <w:r w:rsidRPr="00ED3BE0">
        <w:rPr>
          <w:b/>
          <w:bCs/>
          <w:i/>
          <w:iCs/>
        </w:rPr>
        <w:t>v. Justification of the Most Suitable Approach</w:t>
      </w:r>
    </w:p>
    <w:p w14:paraId="3EE16DA1" w14:textId="77777777" w:rsidR="00ED3BE0" w:rsidRPr="00ED3BE0" w:rsidRDefault="00ED3BE0" w:rsidP="00ED3BE0">
      <w:pPr>
        <w:spacing w:after="150" w:line="360" w:lineRule="auto"/>
        <w:jc w:val="both"/>
      </w:pPr>
      <w:r w:rsidRPr="00ED3BE0">
        <w:rPr>
          <w:sz w:val="22"/>
          <w:szCs w:val="22"/>
        </w:rPr>
        <w:t>An online, informed search approach such as LRTA*, combined with continuous local sensing and incremental model updates, is the most suitable. It directly addresses uncertainty (by learning and revising heuristic estimates from real experience), adaptability (through continuous re-planning as new terrain is discovered), and safety (by making conservative, sensor-informed step-wise decisions rather than committing to a long unseen path), which is exactly what is required given the rover's unknown, dynamic, and partially observable operating environment.</w:t>
      </w:r>
    </w:p>
    <w:p w14:paraId="69379F3D" w14:textId="39EB94C0" w:rsidR="00ED3BE0" w:rsidRPr="00ED3BE0" w:rsidRDefault="00ED3BE0" w:rsidP="00ED3BE0">
      <w:pPr>
        <w:spacing w:after="200" w:line="360" w:lineRule="auto"/>
        <w:jc w:val="both"/>
      </w:pPr>
    </w:p>
    <w:p w14:paraId="15E4DAA1" w14:textId="77777777" w:rsidR="00ED3BE0" w:rsidRPr="00ED3BE0" w:rsidRDefault="00ED3BE0" w:rsidP="00ED3BE0">
      <w:pPr>
        <w:pStyle w:val="Heading1"/>
        <w:spacing w:after="200" w:line="360" w:lineRule="auto"/>
        <w:jc w:val="both"/>
        <w:rPr>
          <w:rFonts w:ascii="Times New Roman" w:hAnsi="Times New Roman" w:cs="Times New Roman"/>
        </w:rPr>
      </w:pPr>
      <w:r w:rsidRPr="00ED3BE0">
        <w:rPr>
          <w:rFonts w:ascii="Times New Roman" w:hAnsi="Times New Roman" w:cs="Times New Roman"/>
          <w:b/>
          <w:bCs/>
          <w:sz w:val="28"/>
          <w:szCs w:val="28"/>
        </w:rPr>
        <w:t>Question 4 — CSP Formulation for University Exam Timetabling</w:t>
      </w:r>
    </w:p>
    <w:p w14:paraId="07A40272" w14:textId="77777777" w:rsidR="00ED3BE0" w:rsidRPr="00ED3BE0" w:rsidRDefault="00ED3BE0" w:rsidP="00ED3BE0">
      <w:pPr>
        <w:spacing w:before="200" w:after="100" w:line="360" w:lineRule="auto"/>
        <w:jc w:val="both"/>
      </w:pPr>
      <w:r w:rsidRPr="00ED3BE0">
        <w:rPr>
          <w:b/>
          <w:bCs/>
          <w:i/>
          <w:iCs/>
        </w:rPr>
        <w:t>CSP Formulation</w:t>
      </w:r>
    </w:p>
    <w:p w14:paraId="39FE8C7B" w14:textId="77777777" w:rsidR="00ED3BE0" w:rsidRPr="00ED3BE0" w:rsidRDefault="00ED3BE0" w:rsidP="00ED3BE0">
      <w:pPr>
        <w:spacing w:after="150" w:line="360" w:lineRule="auto"/>
        <w:jc w:val="both"/>
      </w:pPr>
      <w:r w:rsidRPr="00ED3BE0">
        <w:rPr>
          <w:sz w:val="22"/>
          <w:szCs w:val="22"/>
        </w:rPr>
        <w:t>The exam timetabling problem is naturally modelled as a Constraint Satisfaction Problem (CSP), defined by variables, their domains, and the constraints that a valid assignment must satisfy.</w:t>
      </w:r>
    </w:p>
    <w:p w14:paraId="756025F1" w14:textId="77777777" w:rsidR="00ED3BE0" w:rsidRPr="00ED3BE0" w:rsidRDefault="00ED3BE0" w:rsidP="00ED3BE0">
      <w:pPr>
        <w:spacing w:before="200" w:after="100" w:line="360" w:lineRule="auto"/>
        <w:jc w:val="both"/>
      </w:pPr>
      <w:proofErr w:type="spellStart"/>
      <w:r w:rsidRPr="00ED3BE0">
        <w:rPr>
          <w:b/>
          <w:bCs/>
          <w:i/>
          <w:iCs/>
        </w:rPr>
        <w:t>i</w:t>
      </w:r>
      <w:proofErr w:type="spellEnd"/>
      <w:r w:rsidRPr="00ED3BE0">
        <w:rPr>
          <w:b/>
          <w:bCs/>
          <w:i/>
          <w:iCs/>
        </w:rPr>
        <w:t>. Variables, Domains, and Constraints</w:t>
      </w:r>
    </w:p>
    <w:p w14:paraId="049C97E6" w14:textId="77777777" w:rsidR="00ED3BE0" w:rsidRPr="00ED3BE0" w:rsidRDefault="00ED3BE0" w:rsidP="00ED3BE0">
      <w:pPr>
        <w:spacing w:after="150" w:line="360" w:lineRule="auto"/>
        <w:jc w:val="both"/>
      </w:pPr>
      <w:r w:rsidRPr="00ED3BE0">
        <w:rPr>
          <w:sz w:val="22"/>
          <w:szCs w:val="22"/>
        </w:rPr>
        <w:t xml:space="preserve">Variables: one variable per exam/course to be scheduled, e.g., X1, X2, ..., </w:t>
      </w:r>
      <w:proofErr w:type="spellStart"/>
      <w:r w:rsidRPr="00ED3BE0">
        <w:rPr>
          <w:sz w:val="22"/>
          <w:szCs w:val="22"/>
        </w:rPr>
        <w:t>Xn</w:t>
      </w:r>
      <w:proofErr w:type="spellEnd"/>
      <w:r w:rsidRPr="00ED3BE0">
        <w:rPr>
          <w:sz w:val="22"/>
          <w:szCs w:val="22"/>
        </w:rPr>
        <w:t xml:space="preserve">, each representing 'the exam session for course </w:t>
      </w:r>
      <w:proofErr w:type="spellStart"/>
      <w:r w:rsidRPr="00ED3BE0">
        <w:rPr>
          <w:sz w:val="22"/>
          <w:szCs w:val="22"/>
        </w:rPr>
        <w:t>i</w:t>
      </w:r>
      <w:proofErr w:type="spellEnd"/>
      <w:r w:rsidRPr="00ED3BE0">
        <w:rPr>
          <w:sz w:val="22"/>
          <w:szCs w:val="22"/>
        </w:rPr>
        <w:t>'. Domain: for each variable, the domain is the set of all valid (timeslot, hall) pairs — every combination of an available exam period and an exam hall with sufficient seating capacity. Constraints include: (a) Student non-overlap — for any two exams sharing at least one common student, their timeslots must differ (a binary 'not-equal' constraint); (b) Hall capacity — the number of students assigned to an exam must not exceed the seating capacity of its assigned hall; (c) Precedence — certain subjects must be scheduled before others (e.g., prerequisite courses), expressed as an ordering constraint on timeslots; (d) Faculty availability — the invigilating faculty member assigned to an exam must be free during that timeslot; (e) Hall/timeslot uniqueness — only one exam can occupy a given hall in a given timeslot; (f) Special accommodations — students needing extra time or separate rooms require additional domain restrictions or dedicated accommodation slots.</w:t>
      </w:r>
    </w:p>
    <w:p w14:paraId="067C0416" w14:textId="77777777" w:rsidR="00ED3BE0" w:rsidRPr="00ED3BE0" w:rsidRDefault="00ED3BE0" w:rsidP="00ED3BE0">
      <w:pPr>
        <w:spacing w:before="200" w:after="100" w:line="360" w:lineRule="auto"/>
        <w:jc w:val="both"/>
      </w:pPr>
      <w:r w:rsidRPr="00ED3BE0">
        <w:rPr>
          <w:b/>
          <w:bCs/>
          <w:i/>
          <w:iCs/>
        </w:rPr>
        <w:t>ii. How Backtracking Search Works Here</w:t>
      </w:r>
    </w:p>
    <w:p w14:paraId="5EB575F0" w14:textId="77777777" w:rsidR="00ED3BE0" w:rsidRPr="00ED3BE0" w:rsidRDefault="00ED3BE0" w:rsidP="00ED3BE0">
      <w:pPr>
        <w:spacing w:after="150" w:line="360" w:lineRule="auto"/>
        <w:jc w:val="both"/>
      </w:pPr>
      <w:r w:rsidRPr="00ED3BE0">
        <w:rPr>
          <w:sz w:val="22"/>
          <w:szCs w:val="22"/>
        </w:rPr>
        <w:t>Backtracking search assigns variables (exams) one at a time to a (timeslot, hall) value, checking consistency with all constraints involving previously assigned exams. Good variable and value ordering heuristics improve performance — e.g., the Minimum Remaining Values heuristic picks the exam with the fewest legal remaining slots next (since it is most likely to fail and should be resolved early), and the degree heuristic picks the exam involved in the most constraints with other unassigned exams. Whenever a partial assignment violates a constraint (e.g., two exams sharing students end up in the same slot), the algorithm backtracks to the previous variable and tries an alternative value, continuing until a complete, consistent timetable is found or the search space is exhausted.</w:t>
      </w:r>
    </w:p>
    <w:p w14:paraId="727A6FFF" w14:textId="77777777" w:rsidR="00ED3BE0" w:rsidRPr="00ED3BE0" w:rsidRDefault="00ED3BE0" w:rsidP="00ED3BE0">
      <w:pPr>
        <w:spacing w:before="200" w:after="100" w:line="360" w:lineRule="auto"/>
        <w:jc w:val="both"/>
      </w:pPr>
      <w:r w:rsidRPr="00ED3BE0">
        <w:rPr>
          <w:b/>
          <w:bCs/>
          <w:i/>
          <w:iCs/>
        </w:rPr>
        <w:t>iii. Constraint Propagation (Forward Checking)</w:t>
      </w:r>
    </w:p>
    <w:p w14:paraId="5E27747C" w14:textId="77777777" w:rsidR="00ED3BE0" w:rsidRPr="00ED3BE0" w:rsidRDefault="00ED3BE0" w:rsidP="00ED3BE0">
      <w:pPr>
        <w:spacing w:after="150" w:line="360" w:lineRule="auto"/>
        <w:jc w:val="both"/>
      </w:pPr>
      <w:r w:rsidRPr="00ED3BE0">
        <w:rPr>
          <w:sz w:val="22"/>
          <w:szCs w:val="22"/>
        </w:rPr>
        <w:t xml:space="preserve">Forward checking improves efficiency by, immediately after each assignment, removing now-inconsistent values from the domains of related unassigned variables — e.g., once an exam is fixed to a timeslot, that timeslot is removed from the domains of all exams sharing students with it. This detects a domain </w:t>
      </w:r>
      <w:proofErr w:type="spellStart"/>
      <w:r w:rsidRPr="00ED3BE0">
        <w:rPr>
          <w:sz w:val="22"/>
          <w:szCs w:val="22"/>
        </w:rPr>
        <w:t>wipeout</w:t>
      </w:r>
      <w:proofErr w:type="spellEnd"/>
      <w:r w:rsidRPr="00ED3BE0">
        <w:rPr>
          <w:sz w:val="22"/>
          <w:szCs w:val="22"/>
        </w:rPr>
        <w:t xml:space="preserve"> (an exam left with no legal value) much earlier, well before a deep, doomed branch of the search tree is fully explored, sharply reducing the amount of backtracking needed. Stronger </w:t>
      </w:r>
      <w:r w:rsidRPr="00ED3BE0">
        <w:rPr>
          <w:sz w:val="22"/>
          <w:szCs w:val="22"/>
        </w:rPr>
        <w:lastRenderedPageBreak/>
        <w:t>propagation techniques such as arc-consistency (AC-3) can prune domains even further before search begins, which is very valuable given the scale of a real timetabling problem.</w:t>
      </w:r>
    </w:p>
    <w:p w14:paraId="2AAC93C9" w14:textId="77777777" w:rsidR="00ED3BE0" w:rsidRPr="00ED3BE0" w:rsidRDefault="00ED3BE0" w:rsidP="00ED3BE0">
      <w:pPr>
        <w:spacing w:before="200" w:after="100" w:line="360" w:lineRule="auto"/>
        <w:jc w:val="both"/>
      </w:pPr>
      <w:r w:rsidRPr="00ED3BE0">
        <w:rPr>
          <w:b/>
          <w:bCs/>
          <w:i/>
          <w:iCs/>
        </w:rPr>
        <w:t>iv. Real-World Challenges and Best Strategy for Scalability</w:t>
      </w:r>
    </w:p>
    <w:p w14:paraId="39AE5E96" w14:textId="77777777" w:rsidR="00ED3BE0" w:rsidRPr="00ED3BE0" w:rsidRDefault="00ED3BE0" w:rsidP="00ED3BE0">
      <w:pPr>
        <w:spacing w:after="150" w:line="360" w:lineRule="auto"/>
        <w:jc w:val="both"/>
      </w:pPr>
      <w:r w:rsidRPr="00ED3BE0">
        <w:rPr>
          <w:sz w:val="22"/>
          <w:szCs w:val="22"/>
        </w:rPr>
        <w:t xml:space="preserve">In practice, the problem size grows </w:t>
      </w:r>
      <w:proofErr w:type="spellStart"/>
      <w:r w:rsidRPr="00ED3BE0">
        <w:rPr>
          <w:sz w:val="22"/>
          <w:szCs w:val="22"/>
        </w:rPr>
        <w:t>combinatorially</w:t>
      </w:r>
      <w:proofErr w:type="spellEnd"/>
      <w:r w:rsidRPr="00ED3BE0">
        <w:rPr>
          <w:sz w:val="22"/>
          <w:szCs w:val="22"/>
        </w:rPr>
        <w:t xml:space="preserve"> with the number of courses, students, and available halls/timeslots; constraints can conflict, producing an over-constrained problem that has no perfect solution and requires relaxing some constraints to soft (preference) constraints rather than strict ones; special accommodations and faculty availability add further real-world complexity, and requirements can change close to the exam date. For scalability, the best strategy combines backtracking search with constraint propagation (forward checking/arc-consistency) and strong heuristics (MRV and least-constraining-value), optionally decomposing the problem by department or student cohort and solving sub-problems before merging them, and/or applying local-search-based methods such as the min-conflicts algorithm or metaheuristics (genetic algorithms, simulated annealing) to find good, near-optimal timetables quickly when exact CSP solving becomes too slow for large universities.</w:t>
      </w:r>
    </w:p>
    <w:p w14:paraId="716F6ECA" w14:textId="76BBC4AF" w:rsidR="00ED3BE0" w:rsidRPr="00ED3BE0" w:rsidRDefault="00ED3BE0" w:rsidP="00ED3BE0">
      <w:pPr>
        <w:spacing w:after="200" w:line="360" w:lineRule="auto"/>
        <w:jc w:val="both"/>
      </w:pPr>
    </w:p>
    <w:p w14:paraId="5AFA3477" w14:textId="77777777" w:rsidR="00ED3BE0" w:rsidRPr="00ED3BE0" w:rsidRDefault="00ED3BE0" w:rsidP="00ED3BE0">
      <w:pPr>
        <w:pStyle w:val="Heading1"/>
        <w:spacing w:after="200" w:line="360" w:lineRule="auto"/>
        <w:jc w:val="both"/>
        <w:rPr>
          <w:rFonts w:ascii="Times New Roman" w:hAnsi="Times New Roman" w:cs="Times New Roman"/>
        </w:rPr>
      </w:pPr>
      <w:r w:rsidRPr="00ED3BE0">
        <w:rPr>
          <w:rFonts w:ascii="Times New Roman" w:hAnsi="Times New Roman" w:cs="Times New Roman"/>
          <w:b/>
          <w:bCs/>
          <w:sz w:val="28"/>
          <w:szCs w:val="28"/>
        </w:rPr>
        <w:t>Question 5 — Strategic Game AI: Minimax &amp; Alpha-Beta Pruning</w:t>
      </w:r>
    </w:p>
    <w:p w14:paraId="4BBBA773" w14:textId="77777777" w:rsidR="00ED3BE0" w:rsidRPr="00ED3BE0" w:rsidRDefault="00ED3BE0" w:rsidP="00ED3BE0">
      <w:pPr>
        <w:spacing w:before="200" w:after="100" w:line="360" w:lineRule="auto"/>
        <w:jc w:val="both"/>
      </w:pPr>
      <w:proofErr w:type="spellStart"/>
      <w:r w:rsidRPr="00ED3BE0">
        <w:rPr>
          <w:b/>
          <w:bCs/>
          <w:i/>
          <w:iCs/>
        </w:rPr>
        <w:t>i</w:t>
      </w:r>
      <w:proofErr w:type="spellEnd"/>
      <w:r w:rsidRPr="00ED3BE0">
        <w:rPr>
          <w:b/>
          <w:bCs/>
          <w:i/>
          <w:iCs/>
        </w:rPr>
        <w:t>. How Minimax Models the Problem</w:t>
      </w:r>
    </w:p>
    <w:p w14:paraId="7913C808" w14:textId="77777777" w:rsidR="00ED3BE0" w:rsidRPr="00ED3BE0" w:rsidRDefault="00ED3BE0" w:rsidP="00ED3BE0">
      <w:pPr>
        <w:spacing w:after="150" w:line="360" w:lineRule="auto"/>
        <w:jc w:val="both"/>
      </w:pPr>
      <w:r w:rsidRPr="00ED3BE0">
        <w:rPr>
          <w:sz w:val="22"/>
          <w:szCs w:val="22"/>
        </w:rPr>
        <w:t>Minimax models the RTS game as a tree that alternates between the AI's turn (the maximizing player) and the opponent's turn (the minimizing player). At each node, the algorithm evaluates the possible moves assuming the opponent will always play optimally against the AI (the worst case from the AI's perspective), and values are propagated bottom-up: the AI chooses the maximum value among its options, while the opponent's moves are modelled as choosing the minimum. The AI then selects the move that leads to the branch with the best guaranteed outcome under this rational-adversary assumption — a natural fit for a zero-sum, perfect-information competitive game.</w:t>
      </w:r>
    </w:p>
    <w:p w14:paraId="06EDD245" w14:textId="77777777" w:rsidR="00ED3BE0" w:rsidRPr="00ED3BE0" w:rsidRDefault="00ED3BE0" w:rsidP="00ED3BE0">
      <w:pPr>
        <w:spacing w:before="200" w:after="100" w:line="360" w:lineRule="auto"/>
        <w:jc w:val="both"/>
      </w:pPr>
      <w:r w:rsidRPr="00ED3BE0">
        <w:rPr>
          <w:b/>
          <w:bCs/>
          <w:i/>
          <w:iCs/>
        </w:rPr>
        <w:t>ii. Computational Challenges of Large Game Trees</w:t>
      </w:r>
    </w:p>
    <w:p w14:paraId="6CA8622D" w14:textId="77777777" w:rsidR="00ED3BE0" w:rsidRPr="00ED3BE0" w:rsidRDefault="00ED3BE0" w:rsidP="00ED3BE0">
      <w:pPr>
        <w:spacing w:after="150" w:line="360" w:lineRule="auto"/>
        <w:jc w:val="both"/>
      </w:pPr>
      <w:r w:rsidRPr="00ED3BE0">
        <w:rPr>
          <w:sz w:val="22"/>
          <w:szCs w:val="22"/>
        </w:rPr>
        <w:t>The number of nodes in a game tree grows as O(</w:t>
      </w:r>
      <w:proofErr w:type="spellStart"/>
      <w:r w:rsidRPr="00ED3BE0">
        <w:rPr>
          <w:sz w:val="22"/>
          <w:szCs w:val="22"/>
        </w:rPr>
        <w:t>b^d</w:t>
      </w:r>
      <w:proofErr w:type="spellEnd"/>
      <w:r w:rsidRPr="00ED3BE0">
        <w:rPr>
          <w:sz w:val="22"/>
          <w:szCs w:val="22"/>
        </w:rPr>
        <w:t>), where b is the branching factor and d is the search depth. In a real-time strategy game, the branching factor is extremely large because many units can act simultaneously, and matches unfold over long horizons. Exhaustively searching such a tree down to terminal (win/loss) states is computationally intractable within the strict per-move time limits of a real-time game, and memory constraints make it worse. This forces the AI to cut the search off at a limited depth and evaluate non-terminal states heuristically rather than exhaustively.</w:t>
      </w:r>
    </w:p>
    <w:p w14:paraId="12CB52A2" w14:textId="77777777" w:rsidR="00ED3BE0" w:rsidRPr="00ED3BE0" w:rsidRDefault="00ED3BE0" w:rsidP="00ED3BE0">
      <w:pPr>
        <w:spacing w:before="200" w:after="100" w:line="360" w:lineRule="auto"/>
        <w:jc w:val="both"/>
      </w:pPr>
      <w:r w:rsidRPr="00ED3BE0">
        <w:rPr>
          <w:b/>
          <w:bCs/>
          <w:i/>
          <w:iCs/>
        </w:rPr>
        <w:t>iii. How Alpha-Beta Pruning Improves Efficiency</w:t>
      </w:r>
    </w:p>
    <w:p w14:paraId="1D2DD51D" w14:textId="77777777" w:rsidR="00ED3BE0" w:rsidRPr="00ED3BE0" w:rsidRDefault="00ED3BE0" w:rsidP="00ED3BE0">
      <w:pPr>
        <w:spacing w:after="150" w:line="360" w:lineRule="auto"/>
        <w:jc w:val="both"/>
      </w:pPr>
      <w:r w:rsidRPr="00ED3BE0">
        <w:rPr>
          <w:sz w:val="22"/>
          <w:szCs w:val="22"/>
        </w:rPr>
        <w:lastRenderedPageBreak/>
        <w:t xml:space="preserve">Alpha-Beta pruning maintains two bounds while traversing the tree: alpha, the best value the </w:t>
      </w:r>
      <w:proofErr w:type="spellStart"/>
      <w:r w:rsidRPr="00ED3BE0">
        <w:rPr>
          <w:sz w:val="22"/>
          <w:szCs w:val="22"/>
        </w:rPr>
        <w:t>maximizer</w:t>
      </w:r>
      <w:proofErr w:type="spellEnd"/>
      <w:r w:rsidRPr="00ED3BE0">
        <w:rPr>
          <w:sz w:val="22"/>
          <w:szCs w:val="22"/>
        </w:rPr>
        <w:t xml:space="preserve"> can already guarantee, and beta, the best value the minimizer can already guarantee. While exploring a node, if its value falls outside the current [alpha, beta] window, the remaining siblings of that node can be safely skipped ('pruned'), because a rational opponent would never allow play to reach a branch that is worse for them than an alternative they already have. With good move ordering (evaluating the most promising moves first), alpha-beta pruning can reduce the effective branching factor from b to roughly its square root, which in practice allows the search to reach roughly double the depth within the same time budget — a critical advantage for the strict real-time constraints of the game.</w:t>
      </w:r>
    </w:p>
    <w:p w14:paraId="02557F39" w14:textId="77777777" w:rsidR="00ED3BE0" w:rsidRPr="00ED3BE0" w:rsidRDefault="00ED3BE0" w:rsidP="00ED3BE0">
      <w:pPr>
        <w:spacing w:before="200" w:after="100" w:line="360" w:lineRule="auto"/>
        <w:jc w:val="both"/>
      </w:pPr>
      <w:r w:rsidRPr="00ED3BE0">
        <w:rPr>
          <w:b/>
          <w:bCs/>
          <w:i/>
          <w:iCs/>
        </w:rPr>
        <w:t>iv. Designing an Evaluation Function</w:t>
      </w:r>
    </w:p>
    <w:p w14:paraId="24FE5E56" w14:textId="77777777" w:rsidR="00ED3BE0" w:rsidRPr="00ED3BE0" w:rsidRDefault="00ED3BE0" w:rsidP="00ED3BE0">
      <w:pPr>
        <w:spacing w:after="150" w:line="360" w:lineRule="auto"/>
        <w:jc w:val="both"/>
      </w:pPr>
      <w:r w:rsidRPr="00ED3BE0">
        <w:rPr>
          <w:sz w:val="22"/>
          <w:szCs w:val="22"/>
        </w:rPr>
        <w:t>Because the search must stop before reaching terminal states, a heuristic evaluation function estimates how favourable a non-terminal state is for the AI. Reasonable factors to combine (typically as a weighted sum) include: unit count and health (military strength), resource stockpiles and economic output, territorial and map control, technology/upgrade level, positional factors such as control of choke points, proximity of threats to the AI's base, and production capacity. These factors are chosen because each has clear predictive value toward the likelihood of eventually winning the game, and each can be computed quickly from the current game state, which is essential so the evaluation itself does not slow down real-time decision-making.</w:t>
      </w:r>
    </w:p>
    <w:p w14:paraId="4D75DEAA" w14:textId="77777777" w:rsidR="00ED3BE0" w:rsidRPr="00ED3BE0" w:rsidRDefault="00ED3BE0" w:rsidP="00ED3BE0">
      <w:pPr>
        <w:spacing w:before="200" w:after="100" w:line="360" w:lineRule="auto"/>
        <w:jc w:val="both"/>
      </w:pPr>
      <w:r w:rsidRPr="00ED3BE0">
        <w:rPr>
          <w:b/>
          <w:bCs/>
          <w:i/>
          <w:iCs/>
        </w:rPr>
        <w:t>v. Strategy for Balancing Optimality and Real-Time Performance</w:t>
      </w:r>
    </w:p>
    <w:p w14:paraId="3DEBECEF" w14:textId="77777777" w:rsidR="00ED3BE0" w:rsidRPr="00ED3BE0" w:rsidRDefault="00ED3BE0" w:rsidP="00ED3BE0">
      <w:pPr>
        <w:spacing w:after="150" w:line="360" w:lineRule="auto"/>
        <w:jc w:val="both"/>
      </w:pPr>
      <w:r w:rsidRPr="00ED3BE0">
        <w:rPr>
          <w:sz w:val="22"/>
          <w:szCs w:val="22"/>
        </w:rPr>
        <w:t>A practical strategy is iterative deepening minimax with alpha-beta pruning: the AI searches to progressively greater depths, always keeping the best move found at the last fully completed depth, and can be stopped at any point when the time budget expires, making it an anytime algorithm. This is combined with move-ordering heuristics (such as killer moves and history heuristics) and transposition tables that cache previously evaluated states to strengthen pruning, plus quiescence search to avoid cutting off evaluation in the middle of an unstable exchange of moves. This approach deliberately trades a bounded amount of decision quality for guaranteed responsiveness, which is the right balance for the strict real-time performance demands of a competitive RTS game.</w:t>
      </w:r>
    </w:p>
    <w:p w14:paraId="6B1578AB" w14:textId="77777777" w:rsidR="00ED3BE0" w:rsidRPr="00ED3BE0" w:rsidRDefault="00ED3BE0" w:rsidP="00ED3BE0">
      <w:pPr>
        <w:spacing w:line="360" w:lineRule="auto"/>
        <w:jc w:val="both"/>
        <w:rPr>
          <w:b/>
          <w:bCs/>
          <w:sz w:val="34"/>
          <w:szCs w:val="34"/>
        </w:rPr>
      </w:pPr>
    </w:p>
    <w:p w14:paraId="67BCB980" w14:textId="77777777" w:rsidR="00A518DA" w:rsidRDefault="00A518DA">
      <w:pPr>
        <w:jc w:val="center"/>
        <w:rPr>
          <w:b/>
          <w:bCs/>
          <w:sz w:val="34"/>
          <w:szCs w:val="34"/>
        </w:rPr>
      </w:pPr>
    </w:p>
    <w:sectPr w:rsidR="00A518D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E114C" w14:textId="77777777" w:rsidR="009E69F7" w:rsidRDefault="009E69F7">
      <w:r>
        <w:separator/>
      </w:r>
    </w:p>
  </w:endnote>
  <w:endnote w:type="continuationSeparator" w:id="0">
    <w:p w14:paraId="1ADA2BE7" w14:textId="77777777" w:rsidR="009E69F7" w:rsidRDefault="009E6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D1302A-93A3-4605-A0CB-D49ADA0DE0D1}"/>
    <w:embedBold r:id="rId2" w:fontKey="{CCB6CB42-E4AF-4DCB-B346-1585532BAB39}"/>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6D2C8436-7D1E-445E-A08A-FE7834A0AC2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213D57F7-11D0-4242-8AEA-EC6FFEC0E4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6C93" w14:textId="77777777" w:rsidR="009E69F7" w:rsidRDefault="009E69F7">
      <w:r>
        <w:separator/>
      </w:r>
    </w:p>
  </w:footnote>
  <w:footnote w:type="continuationSeparator" w:id="0">
    <w:p w14:paraId="3150AE91" w14:textId="77777777" w:rsidR="009E69F7" w:rsidRDefault="009E6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4"/>
  </w:num>
  <w:num w:numId="6" w16cid:durableId="689449094">
    <w:abstractNumId w:val="5"/>
  </w:num>
  <w:num w:numId="7" w16cid:durableId="1097942120">
    <w:abstractNumId w:val="12"/>
  </w:num>
  <w:num w:numId="8" w16cid:durableId="1428040100">
    <w:abstractNumId w:val="4"/>
  </w:num>
  <w:num w:numId="9" w16cid:durableId="1161312451">
    <w:abstractNumId w:val="9"/>
  </w:num>
  <w:num w:numId="10" w16cid:durableId="888954365">
    <w:abstractNumId w:val="10"/>
  </w:num>
  <w:num w:numId="11" w16cid:durableId="2128962300">
    <w:abstractNumId w:val="13"/>
  </w:num>
  <w:num w:numId="12" w16cid:durableId="881794677">
    <w:abstractNumId w:val="8"/>
  </w:num>
  <w:num w:numId="13" w16cid:durableId="48193890">
    <w:abstractNumId w:val="6"/>
  </w:num>
  <w:num w:numId="14" w16cid:durableId="1072502729">
    <w:abstractNumId w:val="11"/>
  </w:num>
  <w:num w:numId="15" w16cid:durableId="263730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2A23C7"/>
    <w:rsid w:val="00314C3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9E69F7"/>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D3BE0"/>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892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3846</Words>
  <Characters>21925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Abishek Candy</cp:lastModifiedBy>
  <cp:revision>5</cp:revision>
  <dcterms:created xsi:type="dcterms:W3CDTF">2026-04-10T07:55:00Z</dcterms:created>
  <dcterms:modified xsi:type="dcterms:W3CDTF">2026-08-05T15:50:00Z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