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4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 in Software Engineering</w:t>
      </w:r>
    </w:p>
    <w:p w:rsidR="00000000" w:rsidDel="00000000" w:rsidP="00000000" w:rsidRDefault="00000000" w:rsidRPr="00000000" w14:paraId="00000002">
      <w:pPr>
        <w:spacing w:line="240" w:lineRule="auto"/>
        <w:ind w:left="288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Abishek Kumar Giri</w:t>
      </w:r>
    </w:p>
    <w:p w:rsidR="00000000" w:rsidDel="00000000" w:rsidP="00000000" w:rsidRDefault="00000000" w:rsidRPr="00000000" w14:paraId="00000003">
      <w:pPr>
        <w:spacing w:line="240" w:lineRule="auto"/>
        <w:ind w:left="288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has rapidly evolved from a research concept to a cornerstone of modern computing, transforming the way software is designed, written, and maintained. In traditional software engineering, developers followed methodical processes relying on human logic and manual coding to achieve precision. Today, AI systems equipped with natural language processing and deep learning algorithms are augmenting human abilities by generating, reviewing, and optimizing code with remarkable speed and accuracy. This transformation has reshaped how engineers conceptualize problems and deliver solutions, introducing both new opportunities and added responsibilities beyond purely technical skill.</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advances also bring challenges related to accountability, bias, and trust. For instance, Fu et al. (2025) found that AI generated code can introduce serious security vulnerabilities, underscoring the need for human oversight in coding practices. Similarly, conversational AI can fix software bugs (Xia and Zhang 2024) and even generate unit tests (Yuan et al. 2024) with impressive efficiency, but without human validation these automated fixes and tests may be flawed or incomplete. Such examples highlight that AI tools, though powerful, cannot be fully trusted to operate autonomously; they require human judgment and secure coding principles to guide their outputs.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automation reshapes the software profession, AI may lower entry barriers for newcomers while redefining the standards for veteran engineers. This democratization of software creation could empower millions globally, yet if misused it might flood digital systems with insecure or low-quality applications. Understanding these nuances is crucial to ensure that AI complements human intelligence rather than replacing it. I chose this topic as an aspiring software engineer to prepare for both the technical opportunities and the ethical responsibilities of AI-assisted development. Studying current research provides practical lessons on how to maintain transparency, security, and accountability while leveraging AI’s immense capabilities. As future developers, our role is not merely to use these tools but to guide their evolution responsibly, aligning innovation with ethical and societal values. Ultimately, Artificial Intelligence in Software Engineering is both a technological leap and a moral test. The same systems that accelerate development also demand vigilance, judgment, and human centered design. To explore this duality, the following five peer reviewed studies by Jiang et al. (2025), Xia and Zhang (2024), Yuan et al. (2024), Fu et al. (2025), and Banh et al. (2025) provide complementary perspectives from technical breakthroughs to sociotechnical challenges. Collectively, they highlight AI’s contributions to software productivity and innovation, while underscoring the need for ethical governance, security, and human oversight to ensure this transformation benefits society.</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e0ldf7rx5kdi" w:id="0"/>
      <w:bookmarkEnd w:id="0"/>
      <w:r w:rsidDel="00000000" w:rsidR="00000000" w:rsidRPr="00000000">
        <w:rPr>
          <w:rFonts w:ascii="Times New Roman" w:cs="Times New Roman" w:eastAsia="Times New Roman" w:hAnsi="Times New Roman"/>
          <w:b w:val="1"/>
          <w:bCs w:val="1"/>
          <w:sz w:val="24"/>
          <w:szCs w:val="24"/>
          <w:rtl w:val="0"/>
        </w:rPr>
        <w:t xml:space="preserve">A Survey on Large Language Models for Code Generation (2025)</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Juyong Jiang, Fan Wang, Jiasi Shen, Sungju Kim, and Sunghun Kim. 2025. </w:t>
      </w:r>
      <w:r w:rsidDel="00000000" w:rsidR="00000000" w:rsidRPr="00000000">
        <w:rPr>
          <w:rFonts w:ascii="Times New Roman" w:cs="Times New Roman" w:eastAsia="Times New Roman" w:hAnsi="Times New Roman"/>
          <w:i w:val="1"/>
          <w:iCs w:val="1"/>
          <w:sz w:val="24"/>
          <w:szCs w:val="24"/>
          <w:rtl w:val="0"/>
        </w:rPr>
        <w:t xml:space="preserve">A Survey on Large Language Models for Code Generation</w:t>
      </w:r>
      <w:r w:rsidDel="00000000" w:rsidR="00000000" w:rsidRPr="00000000">
        <w:rPr>
          <w:rFonts w:ascii="Times New Roman" w:cs="Times New Roman" w:eastAsia="Times New Roman" w:hAnsi="Times New Roman"/>
          <w:sz w:val="24"/>
          <w:szCs w:val="24"/>
          <w:rtl w:val="0"/>
        </w:rPr>
        <w:t xml:space="preserve">. ACM Transactions on Software Engineering and Methodology (TOSEM). DOI: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https://doi.org/10.1145/3747588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Jiang et al. (2025) provide a comprehensive overview of large language models (LLMs) and their applications in code generation, code review, and code translation. Their survey examines over 200 research studies and introduces a taxonomy categorizing LLM capabilities into three main areas: code synthesis, bug detection, and software comprehension. The authors highlight that advanced LLMs such as OpenAI’s Codex, DeepMind’s AlphaCode, and Google’s CodeT5 have achieved remarkable success in producing code that is not only syntactically correct but also functionally aligned with developer intentions. Using benchmarks like HumanEval and MBPP, the survey shows that LLMs can outperform traditional machine learning techniques in generating working programs.</w:t>
      </w:r>
    </w:p>
    <w:p w:rsidR="00000000" w:rsidDel="00000000" w:rsidP="00000000" w:rsidRDefault="00000000" w:rsidRPr="00000000" w14:paraId="0000000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the authors identify critical limitations of current LLM based coding. They note that many models suffer from </w:t>
      </w:r>
      <w:r w:rsidDel="00000000" w:rsidR="00000000" w:rsidRPr="00000000">
        <w:rPr>
          <w:rFonts w:ascii="Times New Roman" w:cs="Times New Roman" w:eastAsia="Times New Roman" w:hAnsi="Times New Roman"/>
          <w:i w:val="1"/>
          <w:iCs w:val="1"/>
          <w:sz w:val="24"/>
          <w:szCs w:val="24"/>
          <w:rtl w:val="0"/>
        </w:rPr>
        <w:t xml:space="preserve">semantic drift</w:t>
      </w:r>
      <w:r w:rsidDel="00000000" w:rsidR="00000000" w:rsidRPr="00000000">
        <w:rPr>
          <w:rFonts w:ascii="Times New Roman" w:cs="Times New Roman" w:eastAsia="Times New Roman" w:hAnsi="Times New Roman"/>
          <w:sz w:val="24"/>
          <w:szCs w:val="24"/>
          <w:rtl w:val="0"/>
        </w:rPr>
        <w:t xml:space="preserve">, where generated code appears correct but fails to meet deeper logical or contextual requirements. The paper also raises concerns about intellectual property and data ethics, as many training datasets include open-source code that may be copyrighted or of dubious quality. Moreover, LLMs are prone to generating insecure or inefficient code when faced with ambiguous prompts. Jiang et al. (2025) argue for improved transparency in how training data is curated, the establishment of more robust benchmarking standards, and the inclusion of security-oriented evaluation metrics in future model assessments.</w:t>
      </w:r>
    </w:p>
    <w:p w:rsidR="00000000" w:rsidDel="00000000" w:rsidP="00000000" w:rsidRDefault="00000000" w:rsidRPr="00000000" w14:paraId="0000000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contribution of this survey is its exploration of interpretability and explainability for AI-generated code. Developers often treat LLMs as “black boxes,” unsure why the AI makes certain coding decisions. The authors propose visualization tools and model introspection techniques to help developers understand and trust AI outputs. They emphasize that future code models should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developer learning rather than replace it, for example by providing educational feedback on why a generated solution works or offering alternatives. This focus on transparency and human AI cooperation highlights the need to integrate AI into software development in a way that enhances human capability.</w:t>
      </w:r>
    </w:p>
    <w:p w:rsidR="00000000" w:rsidDel="00000000" w:rsidP="00000000" w:rsidRDefault="00000000" w:rsidRPr="00000000" w14:paraId="0000000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potential impact of this research extends across multiple domains. For individual programmers, LLMs can reduce cognitive load and accelerate creative exploration by generating ideas and boilerplate code quickly. However, the technology also necessitates a mindset shift from coding as a manual craft to coding as a supervisory activity that requires continuous validation of AI outputs. For organizations, LLMs enable rapid prototyping and more agile adaptation to new problems, offering competitive advantages in markets where time to delivery is critical. Yet companies must balance these gains with rigorous quality assurance and data compliance measures. Societally, Jiang et al. (2025) warn that democratizing code generation could either empower widespread innovation or compromise cybersecurity, depending on how responsibly these tools are deployed. In essence, while LLMs have begun to revolutionize the software creation process, their successful integration into practice must be guided by human intelligence, ethical standards, and transparent governance. The success of these tools depends not only on algorithmic prowess but also on the integrity and oversight of the people who develop and use them.</w:t>
      </w:r>
    </w:p>
    <w:p w:rsidR="00000000" w:rsidDel="00000000" w:rsidP="00000000" w:rsidRDefault="00000000" w:rsidRPr="00000000" w14:paraId="0000000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d8dvl6qhcxy" w:id="1"/>
      <w:bookmarkEnd w:id="1"/>
      <w:r w:rsidDel="00000000" w:rsidR="00000000" w:rsidRPr="00000000">
        <w:rPr>
          <w:rFonts w:ascii="Times New Roman" w:cs="Times New Roman" w:eastAsia="Times New Roman" w:hAnsi="Times New Roman"/>
          <w:b w:val="1"/>
          <w:bCs w:val="1"/>
          <w:sz w:val="24"/>
          <w:szCs w:val="24"/>
          <w:rtl w:val="0"/>
        </w:rPr>
        <w:t xml:space="preserve">Automated Program Repair via Conversation: Fixing 162 out of 337 Bugs for $0.42 Each Using ChatGPT (2024)</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Chunqiu Steven Xia and Lingming Zhang. 2024. </w:t>
      </w:r>
      <w:r w:rsidDel="00000000" w:rsidR="00000000" w:rsidRPr="00000000">
        <w:rPr>
          <w:rFonts w:ascii="Times New Roman" w:cs="Times New Roman" w:eastAsia="Times New Roman" w:hAnsi="Times New Roman"/>
          <w:i w:val="1"/>
          <w:iCs w:val="1"/>
          <w:sz w:val="24"/>
          <w:szCs w:val="24"/>
          <w:rtl w:val="0"/>
        </w:rPr>
        <w:t xml:space="preserve">Automated Program Repair via Conversation: Fixing 162 out of 337 Bugs for $0.42 Each Using ChatGPT</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iCs w:val="1"/>
          <w:sz w:val="24"/>
          <w:szCs w:val="24"/>
          <w:rtl w:val="0"/>
        </w:rPr>
        <w:t xml:space="preserve">Proceedings of the 33rd ACM SIGSOFT International Symposium on Software Testing and Analysis (ISSTA ’24)</w:t>
      </w:r>
      <w:r w:rsidDel="00000000" w:rsidR="00000000" w:rsidRPr="00000000">
        <w:rPr>
          <w:rFonts w:ascii="Times New Roman" w:cs="Times New Roman" w:eastAsia="Times New Roman" w:hAnsi="Times New Roman"/>
          <w:sz w:val="24"/>
          <w:szCs w:val="24"/>
          <w:rtl w:val="0"/>
        </w:rPr>
        <w:t xml:space="preserve">. ACM Press, New York, NY, 1–25. DOI: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https://doi.org/10.1145/3650212.3680323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 and Zhang (2024) investigate the power of conversational AI in automating one of the most tedious aspects of software engineering: bug repair. Their study introduces a framework called ChatRepair, which utilizes a large language model (ChatGPT) to identify and fix real-world software bugs through an interactive dialogue system. The authors conducted a large-scale experiment using 337 known bugs from the Defects4J benchmark suite and reported that their system successfully repaired 162 of these bugs. The process involves prompting the AI model with contextual information about a bug (such as error messages and failing test cases), analyzing the model’s proposed fix, and iteratively refining the solution through conversation until the software passes all tests. The results are significant: conversational AI was able to dramatically reduce debug-fix time and cost, averaging only $0.42 of compute resources per fix on average.</w:t>
      </w:r>
    </w:p>
    <w:p w:rsidR="00000000" w:rsidDel="00000000" w:rsidP="00000000" w:rsidRDefault="00000000" w:rsidRPr="00000000" w14:paraId="0000001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delves into why this conversational approach to program repair is effective. The authors find that iterative feedback loops allowing the AI to “see” test failures and learn from them significantly improve the accuracy of fixes. ChatGPT’s ability to reason through natural language explanations enables it to generalize and adapt its patches across different programming contexts, rather than applying one size fits all fixes. However, the authors also identify important limitations: AI generated patches sometimes lack deep semantic understanding of the program and may address the symptom of a bug without truly resolving the underlying cause. In some cases, if test coverage is insufficient, the AI’s fix can pass all given tests while actually solving a slightly different problem than intended. These limitations highlight that the AI, despite its sophistication, can still misinterpret the developer’s intent or the program logic.</w:t>
      </w:r>
    </w:p>
    <w:p w:rsidR="00000000" w:rsidDel="00000000" w:rsidP="00000000" w:rsidRDefault="00000000" w:rsidRPr="00000000" w14:paraId="000000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 and Zhang (2024) also discuss the model of human AI collaboration in software maintenance that emerges from tools like ChatRepair. They emphasize that while AI can automate repetitive and mechanical aspects of debugging, human engineers remain essential for high level reasoning, validation, and ensuring that fixes align with the software’s requirements. In practice, the integration of ChatRepair into continuous integration (CI) pipelines exemplifies how AI and human intelligence can coexist effectively: the AI handles initial triage and fix attempts, and human developers review the patches before final deployment.This collaborative workflow suggests a future where mundane bug fixes are largely handled by AI assistants, allowing developers to focus on complex design decisions and verification. It also reinforces that trust but verify is a prudent approach. AI generated fixes can greatly accelerate maintenance, but organizations should institute code reviews and testing safeguards so that human experts ultimately approve changes to critical codebases.</w:t>
      </w:r>
    </w:p>
    <w:p w:rsidR="00000000" w:rsidDel="00000000" w:rsidP="00000000" w:rsidRDefault="00000000" w:rsidRPr="00000000" w14:paraId="000000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implications of this work are promising for both individuals and organizations. For individual software developers, a tool like ChatRepair can offload the drudgery of debugging common issues, acting as an always available pair programmer that suggests fixes. This can reduce developer frustration and free up time to concentrate on feature development or more challenging problems. That said, engineers must adapt to a supervisory role in this scenario, carefully reviewing AI proposed patches and understanding their consequences before acceptance. For organizations, automating a portion of bug-fixing work can lead to faster turnaround in maintenance cycles and lower costs in managing large codebases. It may also reduce the backlog of minor bugs, improving software quality and customer satisfaction. Yet companies adopting such solutions need to maintain rigorous validation procedures for example, incorporating AI driven repair into the CI pipeline with mandatory human code reviews and additional testing to ensure that quick fixes do not introduce regressions or hidden faults. In a broader sense, success stories like ChatRepair demonstrate how AI could improve software reliability at scale, benefiting society by making the software we rely on more robust and less error-prone. On the other hand, widespread reliance on AI for maintenance raises questions about how future developers will acquire debugging expertise; it underscores the importance of balancing automation with ongoing skill development and human oversight in the software engineering profession.</w:t>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to8oqrzsema" w:id="2"/>
      <w:bookmarkEnd w:id="2"/>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9dzmps1zscce" w:id="3"/>
      <w:bookmarkEnd w:id="3"/>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46eo6vvalxh8" w:id="4"/>
      <w:bookmarkEnd w:id="4"/>
      <w:r w:rsidDel="00000000" w:rsidR="00000000" w:rsidRPr="00000000">
        <w:rPr>
          <w:rFonts w:ascii="Times New Roman" w:cs="Times New Roman" w:eastAsia="Times New Roman" w:hAnsi="Times New Roman"/>
          <w:b w:val="1"/>
          <w:bCs w:val="1"/>
          <w:sz w:val="24"/>
          <w:szCs w:val="24"/>
          <w:rtl w:val="0"/>
        </w:rPr>
        <w:t xml:space="preserve">Evaluating and Improving ChatGPT for Unit Test Generation (2024)</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Zhiqiang Yuan, Mingwei Liu, Shiji Ding, Kaixin Wang, Yixuan Chen, Xin Peng, and Yiling Lou. 2024. </w:t>
      </w:r>
      <w:r w:rsidDel="00000000" w:rsidR="00000000" w:rsidRPr="00000000">
        <w:rPr>
          <w:rFonts w:ascii="Times New Roman" w:cs="Times New Roman" w:eastAsia="Times New Roman" w:hAnsi="Times New Roman"/>
          <w:i w:val="1"/>
          <w:iCs w:val="1"/>
          <w:sz w:val="24"/>
          <w:szCs w:val="24"/>
          <w:rtl w:val="0"/>
        </w:rPr>
        <w:t xml:space="preserve">Evaluating and Improving ChatGPT for Unit Test Generation</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iCs w:val="1"/>
          <w:sz w:val="24"/>
          <w:szCs w:val="24"/>
          <w:rtl w:val="0"/>
        </w:rPr>
        <w:t xml:space="preserve">Proceedings of the 32nd European Software Engineering Conference and 30th ACM SIGSOFT Symposium on the Foundations of Software Engineering (ESEC/FSE ’24)</w:t>
      </w:r>
      <w:r w:rsidDel="00000000" w:rsidR="00000000" w:rsidRPr="00000000">
        <w:rPr>
          <w:rFonts w:ascii="Times New Roman" w:cs="Times New Roman" w:eastAsia="Times New Roman" w:hAnsi="Times New Roman"/>
          <w:sz w:val="24"/>
          <w:szCs w:val="24"/>
          <w:rtl w:val="0"/>
        </w:rPr>
        <w:t xml:space="preserve">. ACM, New York, NY. DOI: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https://doi.org/10.1145/3660783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Yuan et al. (2024) evaluate how effectively ChatGPT can generate unit tests, an important but labor-intensive part of software development. Writing high-quality unit tests is time-consuming, and while traditional automated testing tools can generate tests to increase coverage, those tests often lack readability or real world usefulness. Given the outstanding performance of modern LLMs in various domains, the authors explore whether ChatGPT can produce </w:t>
      </w:r>
      <w:r w:rsidDel="00000000" w:rsidR="00000000" w:rsidRPr="00000000">
        <w:rPr>
          <w:rFonts w:ascii="Times New Roman" w:cs="Times New Roman" w:eastAsia="Times New Roman" w:hAnsi="Times New Roman"/>
          <w:i w:val="1"/>
          <w:iCs w:val="1"/>
          <w:sz w:val="24"/>
          <w:szCs w:val="24"/>
          <w:rtl w:val="0"/>
        </w:rPr>
        <w:t xml:space="preserve">meaningful and correct</w:t>
      </w:r>
      <w:r w:rsidDel="00000000" w:rsidR="00000000" w:rsidRPr="00000000">
        <w:rPr>
          <w:rFonts w:ascii="Times New Roman" w:cs="Times New Roman" w:eastAsia="Times New Roman" w:hAnsi="Times New Roman"/>
          <w:sz w:val="24"/>
          <w:szCs w:val="24"/>
          <w:rtl w:val="0"/>
        </w:rPr>
        <w:t xml:space="preserve"> unit tests for code. Their work is the first empirical study focused on ChatGPT’s capability in unit test generation. They perform both a quantitative analysis and a controlled user study to assess the quality of ChatGPT-generated tests in terms of correctness, sufficiency (coverage), readability, and usability for developers.</w:t>
      </w:r>
    </w:p>
    <w:p w:rsidR="00000000" w:rsidDel="00000000" w:rsidP="00000000" w:rsidRDefault="00000000" w:rsidRPr="00000000" w14:paraId="0000001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finds that ChatGPT is able to generate unit tests that are largely similar to human-written tests in terms of structure and readability. In fact, when the tests generated by ChatGPT compile and pass, they achieve coverage levels comparable to manual tests and are often considered adequately readable. Some developers in the user study even preferred the style of ChatGPT’s tests in certain cases. However, a significant issue is the </w:t>
      </w:r>
      <w:r w:rsidDel="00000000" w:rsidR="00000000" w:rsidRPr="00000000">
        <w:rPr>
          <w:rFonts w:ascii="Times New Roman" w:cs="Times New Roman" w:eastAsia="Times New Roman" w:hAnsi="Times New Roman"/>
          <w:i w:val="1"/>
          <w:iCs w:val="1"/>
          <w:sz w:val="24"/>
          <w:szCs w:val="24"/>
          <w:rtl w:val="0"/>
        </w:rPr>
        <w:t xml:space="preserve">correctness</w:t>
      </w:r>
      <w:r w:rsidDel="00000000" w:rsidR="00000000" w:rsidRPr="00000000">
        <w:rPr>
          <w:rFonts w:ascii="Times New Roman" w:cs="Times New Roman" w:eastAsia="Times New Roman" w:hAnsi="Times New Roman"/>
          <w:sz w:val="24"/>
          <w:szCs w:val="24"/>
          <w:rtl w:val="0"/>
        </w:rPr>
        <w:t xml:space="preserve"> of the generated tests. Yuan et al. (2024) report that many of ChatGPT’s tests initially suffer from problems such as compilation errors or failing assertions. These issues typically stem from the AI making incorrect assumptions about the code’s behavior or APIs (for example, asserting the wrong expected output or calling non-existent functions). In quantitative terms, a notable portion of the AI generated tests did not pass when first created, requiring debugging or modification. This indicates that while ChatGPT can draft test cases quickly, those tests may be incomplete or incorrect, necessitating human intervention to fix errors</w:t>
      </w:r>
    </w:p>
    <w:p w:rsidR="00000000" w:rsidDel="00000000" w:rsidP="00000000" w:rsidRDefault="00000000" w:rsidRPr="00000000" w14:paraId="0000001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once the AI’s tests were corrected to run, they closely resembled human tests in quality. The takeaway is that ChatGPT holds promise for automating test writing, but its outputs must be verified and possibly iteratively refined for practical use.</w:t>
      </w:r>
    </w:p>
    <w:p w:rsidR="00000000" w:rsidDel="00000000" w:rsidP="00000000" w:rsidRDefault="00000000" w:rsidRPr="00000000" w14:paraId="0000001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these findings, the authors propose an approach called ChatTester to improve the reliability of ChatGPT’s test generation. ChatTester leverages ChatGPT in a two-step process: first as an initial test generator, and then as a self-refiner. In the refinement step, ChatGPT is given feedback on any errors in its tests (such as compiler errors or failing test outcomes) and is prompted to adjust the test code. By iterating this process, ChatTester significantly increases the success rate of AI-generated tests. The evaluation of ChatTester showed that it produced </w:t>
      </w:r>
      <w:r w:rsidDel="00000000" w:rsidR="00000000" w:rsidRPr="00000000">
        <w:rPr>
          <w:rFonts w:ascii="Times New Roman" w:cs="Times New Roman" w:eastAsia="Times New Roman" w:hAnsi="Times New Roman"/>
          <w:i w:val="1"/>
          <w:iCs w:val="1"/>
          <w:sz w:val="24"/>
          <w:szCs w:val="24"/>
          <w:rtl w:val="0"/>
        </w:rPr>
        <w:t xml:space="preserve">34.3% more compilable tests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18.7% more tests with correct assertions</w:t>
      </w:r>
      <w:r w:rsidDel="00000000" w:rsidR="00000000" w:rsidRPr="00000000">
        <w:rPr>
          <w:rFonts w:ascii="Times New Roman" w:cs="Times New Roman" w:eastAsia="Times New Roman" w:hAnsi="Times New Roman"/>
          <w:sz w:val="24"/>
          <w:szCs w:val="24"/>
          <w:rtl w:val="0"/>
        </w:rPr>
        <w:t xml:space="preserve"> compared to using vanilla ChatGPT alone. In other words, a large portion of the errors in the initial AI-generated tests could be fixed by having the AI reflect on and correct its own output. This result demonstrates a practical technique for addressing the shortcomings of LLMs by using feedback loops.</w:t>
      </w:r>
    </w:p>
    <w:p w:rsidR="00000000" w:rsidDel="00000000" w:rsidP="00000000" w:rsidRDefault="00000000" w:rsidRPr="00000000" w14:paraId="0000001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implications of this work are impactful for both developers and software teams. For individual developers, AI based test generation tools can automate one of the most tedious aspects of coding writing unit tests potentially saving time and effort. This automation might encourage developers to maintain higher test coverage since the burden of writing tests is reduced. Developers could focus more on designing test scenarios and verifying logic rather than writing boilerplate code. However, the need for a </w:t>
      </w:r>
      <w:r w:rsidDel="00000000" w:rsidR="00000000" w:rsidRPr="00000000">
        <w:rPr>
          <w:rFonts w:ascii="Times New Roman" w:cs="Times New Roman" w:eastAsia="Times New Roman" w:hAnsi="Times New Roman"/>
          <w:i w:val="1"/>
          <w:iCs w:val="1"/>
          <w:sz w:val="24"/>
          <w:szCs w:val="24"/>
          <w:rtl w:val="0"/>
        </w:rPr>
        <w:t xml:space="preserve">supervisory</w:t>
      </w:r>
      <w:r w:rsidDel="00000000" w:rsidR="00000000" w:rsidRPr="00000000">
        <w:rPr>
          <w:rFonts w:ascii="Times New Roman" w:cs="Times New Roman" w:eastAsia="Times New Roman" w:hAnsi="Times New Roman"/>
          <w:sz w:val="24"/>
          <w:szCs w:val="24"/>
          <w:rtl w:val="0"/>
        </w:rPr>
        <w:t xml:space="preserve"> mindset is clear: developers must review AI-generated tests, debug them when they fail, and ensure they truly validate the intended behavior of the software. Thus, the role of the developer shifts toward a quality controller who guides and verifies the AI’s contributions.</w:t>
      </w:r>
    </w:p>
    <w:p w:rsidR="00000000" w:rsidDel="00000000" w:rsidP="00000000" w:rsidRDefault="00000000" w:rsidRPr="00000000" w14:paraId="0000001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organizations, integrating a tool like ChatTester into the development pipeline could significantly enhance quality assurance processes. It could lead to faster development cycles by generating thorough test suites quickly, catching bugs earlier, and freeing human resources for more complex testing and development tasks. In a continuous integration setting, an AI that automatically writes and updates tests could keep up with rapid code changes, helping to maintain software reliability. That said, organizations must implement proper validation and governance for such tools. Blindly trusting AI generated tests can be risky if the tests contain incorrect assertions or miss edge cases, they may give a false sense of security. Companies would need to combine AI-driven testing with code reviews and perhaps additional static or dynamic analysis tools. Moreover, training and guidelines should be provided so that development teams know how to use these AI tools effectively and interpret their output.</w:t>
      </w:r>
    </w:p>
    <w:p w:rsidR="00000000" w:rsidDel="00000000" w:rsidP="00000000" w:rsidRDefault="00000000" w:rsidRPr="00000000" w14:paraId="0000001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Societally, the advent of automated test generation can contribute to more robust and dependable software systems. As more projects (including open source ones) adopt AI assistants for testing, software that reaches end-users could have fewer bugs and security vulnerabilities due to improved test coverage. This benefits everyone, as our daily lives increasingly depend on software reliability. On the flip side, over-reliance on AI for testing without understanding its limitations could lead to complacency. If future programmers become too dependent on AI to write tests, they might lose some skill in thinking critically about test design and edge case analysis. Yuan et al.’s study reminds us that human insight is still crucial: the best outcomes arise when AI handles the grunt work of test generation and humans ensure the </w:t>
      </w:r>
      <w:r w:rsidDel="00000000" w:rsidR="00000000" w:rsidRPr="00000000">
        <w:rPr>
          <w:rFonts w:ascii="Times New Roman" w:cs="Times New Roman" w:eastAsia="Times New Roman" w:hAnsi="Times New Roman"/>
          <w:i w:val="1"/>
          <w:iCs w:val="1"/>
          <w:sz w:val="24"/>
          <w:szCs w:val="24"/>
          <w:rtl w:val="0"/>
        </w:rPr>
        <w:t xml:space="preserve">correctness and relevance</w:t>
      </w:r>
      <w:r w:rsidDel="00000000" w:rsidR="00000000" w:rsidRPr="00000000">
        <w:rPr>
          <w:rFonts w:ascii="Times New Roman" w:cs="Times New Roman" w:eastAsia="Times New Roman" w:hAnsi="Times New Roman"/>
          <w:sz w:val="24"/>
          <w:szCs w:val="24"/>
          <w:rtl w:val="0"/>
        </w:rPr>
        <w:t xml:space="preserve"> of those tests. When balanced correctly, this human AI partnership in testing can raise the quality bar for software in a way that was previously hard to achieve at scale.</w:t>
      </w:r>
    </w:p>
    <w:p w:rsidR="00000000" w:rsidDel="00000000" w:rsidP="00000000" w:rsidRDefault="00000000" w:rsidRPr="00000000" w14:paraId="0000002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ehgkpwp5v1nr" w:id="5"/>
      <w:bookmarkEnd w:id="5"/>
      <w:r w:rsidDel="00000000" w:rsidR="00000000" w:rsidRPr="00000000">
        <w:rPr>
          <w:rFonts w:ascii="Times New Roman" w:cs="Times New Roman" w:eastAsia="Times New Roman" w:hAnsi="Times New Roman"/>
          <w:b w:val="1"/>
          <w:bCs w:val="1"/>
          <w:sz w:val="24"/>
          <w:szCs w:val="24"/>
          <w:rtl w:val="0"/>
        </w:rPr>
        <w:t xml:space="preserve">Security Weaknesses of Copilot-Generated Code in GitHub Projects: An Empirical Study (2025)</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Yujia Fu, Peng Liang, Amjed Tahir, Zengyang Li, Mojtaba Shahin, Jiaxin Yu, and Jinfu Chen. 2025. </w:t>
      </w:r>
      <w:r w:rsidDel="00000000" w:rsidR="00000000" w:rsidRPr="00000000">
        <w:rPr>
          <w:rFonts w:ascii="Times New Roman" w:cs="Times New Roman" w:eastAsia="Times New Roman" w:hAnsi="Times New Roman"/>
          <w:i w:val="1"/>
          <w:iCs w:val="1"/>
          <w:sz w:val="24"/>
          <w:szCs w:val="24"/>
          <w:rtl w:val="0"/>
        </w:rPr>
        <w:t xml:space="preserve">Security Weaknesses of Copilot-Generated Code in GitHub Projects: An Empirical Study</w:t>
      </w:r>
      <w:r w:rsidDel="00000000" w:rsidR="00000000" w:rsidRPr="00000000">
        <w:rPr>
          <w:rFonts w:ascii="Times New Roman" w:cs="Times New Roman" w:eastAsia="Times New Roman" w:hAnsi="Times New Roman"/>
          <w:sz w:val="24"/>
          <w:szCs w:val="24"/>
          <w:rtl w:val="0"/>
        </w:rPr>
        <w:t xml:space="preserve">. ACM Transactions on Software Engineering and Methodology (TOSEM). DOI: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https://doi.org/10.1145/3716848</w:t>
        </w:r>
      </w:hyperlink>
      <w:r w:rsidDel="00000000" w:rsidR="00000000" w:rsidRPr="00000000">
        <w:rPr>
          <w:rFonts w:ascii="Times New Roman" w:cs="Times New Roman" w:eastAsia="Times New Roman" w:hAnsi="Times New Roman"/>
          <w:sz w:val="24"/>
          <w:szCs w:val="24"/>
          <w:rtl w:val="0"/>
        </w:rPr>
        <w:t xml:space="preserve"> , </w:t>
      </w:r>
      <w:hyperlink r:id="rId10">
        <w:r w:rsidDel="00000000" w:rsidR="00000000" w:rsidRPr="00000000">
          <w:rPr>
            <w:rFonts w:ascii="Times New Roman" w:cs="Times New Roman" w:eastAsia="Times New Roman" w:hAnsi="Times New Roman"/>
            <w:color w:val="1155cc"/>
            <w:sz w:val="24"/>
            <w:szCs w:val="24"/>
            <w:u w:val="single"/>
            <w:rtl w:val="0"/>
          </w:rPr>
          <w:t xml:space="preserve">https://arxiv.org/abs/2310.02059</w:t>
        </w:r>
      </w:hyperlink>
      <w:r w:rsidDel="00000000" w:rsidR="00000000" w:rsidRPr="00000000">
        <w:rPr>
          <w:rtl w:val="0"/>
        </w:rPr>
      </w:r>
    </w:p>
    <w:p w:rsidR="00000000" w:rsidDel="00000000" w:rsidP="00000000" w:rsidRDefault="00000000" w:rsidRPr="00000000" w14:paraId="000000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 et al. (2025) present one of the first comprehensive empirical analyses of security vulnerabilities in code produced by AI pair programming tools, specifically GitHub Copilot. Their study examines 452 code snippets drawn from real GitHub projects where Copilot was used to generate code, and evaluates these snippets using automated static analysis tools (like CodeQL and Bandit) followed by manual verification. The findings are sobering: nearly 30% of the AI generated code samples contain at least one security weakness. Common issues include insecure handling of user input (leading to potential injection flaws), use of hard coded secrets (like API keys in code), insufficient randomness in cryptographic contexts, and missing authentication or authorization checks. The paper categorizes these vulnerabilities according to the Common Weakness Enumeration (CWE) standards, revealing that eight of the detected flaw types correspond to the CWE Top 25 most dangerous software weaknesses (as of 2023). This indicates that the vulnerabilities introduced by AI are not exotic or minor edge cases; they are among the most critical and well known categories, such as use of weak random number generation (CWE-330), improper code generation (CWE-94), and cross-site scripting  (CWE-79).</w:t>
      </w:r>
    </w:p>
    <w:p w:rsidR="00000000" w:rsidDel="00000000" w:rsidP="00000000" w:rsidRDefault="00000000" w:rsidRPr="00000000" w14:paraId="0000002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attribute this alarming prevalence of vulnerabilities to the nature of Copilot’s training data and its lack of contextual understanding. Copilot, and similar code-generating AI, are trained on billions of lines of existing code from public repositories. Many of those repositories contain insecure coding patterns. As a result, the AI may </w:t>
      </w:r>
      <w:r w:rsidDel="00000000" w:rsidR="00000000" w:rsidRPr="00000000">
        <w:rPr>
          <w:rFonts w:ascii="Times New Roman" w:cs="Times New Roman" w:eastAsia="Times New Roman" w:hAnsi="Times New Roman"/>
          <w:i w:val="1"/>
          <w:iCs w:val="1"/>
          <w:sz w:val="24"/>
          <w:szCs w:val="24"/>
          <w:rtl w:val="0"/>
        </w:rPr>
        <w:t xml:space="preserve">learn</w:t>
      </w:r>
      <w:r w:rsidDel="00000000" w:rsidR="00000000" w:rsidRPr="00000000">
        <w:rPr>
          <w:rFonts w:ascii="Times New Roman" w:cs="Times New Roman" w:eastAsia="Times New Roman" w:hAnsi="Times New Roman"/>
          <w:sz w:val="24"/>
          <w:szCs w:val="24"/>
          <w:rtl w:val="0"/>
        </w:rPr>
        <w:t xml:space="preserve"> unsafe practices and blindly regurgitate them when generating new code, especially if a prompt is underspecified. Fu et al. (2025) observe that the AI tends to produce the most statistically common solution which may not be the </w:t>
      </w:r>
      <w:r w:rsidDel="00000000" w:rsidR="00000000" w:rsidRPr="00000000">
        <w:rPr>
          <w:rFonts w:ascii="Times New Roman" w:cs="Times New Roman" w:eastAsia="Times New Roman" w:hAnsi="Times New Roman"/>
          <w:i w:val="1"/>
          <w:iCs w:val="1"/>
          <w:sz w:val="24"/>
          <w:szCs w:val="24"/>
          <w:rtl w:val="0"/>
        </w:rPr>
        <w:t xml:space="preserve">safest</w:t>
      </w:r>
      <w:r w:rsidDel="00000000" w:rsidR="00000000" w:rsidRPr="00000000">
        <w:rPr>
          <w:rFonts w:ascii="Times New Roman" w:cs="Times New Roman" w:eastAsia="Times New Roman" w:hAnsi="Times New Roman"/>
          <w:sz w:val="24"/>
          <w:szCs w:val="24"/>
          <w:rtl w:val="0"/>
        </w:rPr>
        <w:t xml:space="preserve"> solution. For example, if many public code examples handle file input without proper validation, Copilot might do the same, reproducing a vulnerability. The study also points out that the AI lacks real-world awareness of security context: it doesn’t know when a piece of code is handling something sensitive like a password or credit card number, so it cannot apply extra caution unless explicitly guided. In essence, current AI coding assistants have no inherent concept of secure vs. insecure code; they follow patterns, for better or worse.</w:t>
      </w:r>
    </w:p>
    <w:p w:rsidR="00000000" w:rsidDel="00000000" w:rsidP="00000000" w:rsidRDefault="00000000" w:rsidRPr="00000000" w14:paraId="0000002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diagnosing the problem, Fu et al. propose strategies to mitigate these security risks. One recommendation is to integrate real-time vulnerability scanning into AI-assisted development workflows. For instance, as Copilot suggests code, an integrated security analyzer could flag potentially insecure suggestions in the editor, prompting the developer to reconsider or edit the code. Another suggestion is to augment AI coding tools with </w:t>
      </w:r>
      <w:r w:rsidDel="00000000" w:rsidR="00000000" w:rsidRPr="00000000">
        <w:rPr>
          <w:rFonts w:ascii="Times New Roman" w:cs="Times New Roman" w:eastAsia="Times New Roman" w:hAnsi="Times New Roman"/>
          <w:i w:val="1"/>
          <w:iCs w:val="1"/>
          <w:sz w:val="24"/>
          <w:szCs w:val="24"/>
          <w:rtl w:val="0"/>
        </w:rPr>
        <w:t xml:space="preserve">secure coding rules</w:t>
      </w:r>
      <w:r w:rsidDel="00000000" w:rsidR="00000000" w:rsidRPr="00000000">
        <w:rPr>
          <w:rFonts w:ascii="Times New Roman" w:cs="Times New Roman" w:eastAsia="Times New Roman" w:hAnsi="Times New Roman"/>
          <w:sz w:val="24"/>
          <w:szCs w:val="24"/>
          <w:rtl w:val="0"/>
        </w:rPr>
        <w:t xml:space="preserve"> either by fine-tuning models on secure code examples or by hard-coding certain safeguards (e.g. never suggest deprecated or dangerous functions without safer alternatives). The authors also highlight the need for developer training: programmers using AI assistants should be educated in secure coding practices so they can recognize and correct risky suggestions. In the study, many of the discovered vulnerabilities were subtle enough that an inexperienced developer might not catch them, especially if they assume the AI’s output is reliable.</w:t>
      </w:r>
    </w:p>
    <w:p w:rsidR="00000000" w:rsidDel="00000000" w:rsidP="00000000" w:rsidRDefault="00000000" w:rsidRPr="00000000" w14:paraId="0000002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these findings is particularly relevant in today’s security conscious development landscape. For individual developers, this research is a cautionary tale: AI coding assistants like Copilot can boost productivity, but they cannot be blindly trusted to produce secure code. Developers must remain vigilant, reviewing and testing any AI-generated code as thoroughly as if a junior colleague wrote it. This might involve using linters, security scanners, or simply adhering to strict code review processes whenever AI has contributed non-trivial code. The research effectively warns that the convenience of AI suggestions does not absolve a developer from the responsibility of writing secure code if anything, it requires developers to be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critical, since insecure patterns might be introduced from outside their own knowledge base.</w:t>
      </w:r>
    </w:p>
    <w:p w:rsidR="00000000" w:rsidDel="00000000" w:rsidP="00000000" w:rsidRDefault="00000000" w:rsidRPr="00000000" w14:paraId="000000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organizations, the study underscores the need to establish guidelines and governance around the use of AI in software development. Companies might institute policies such as mandatory security review of AI generated code, or even restrict Copilot’s use in safety-critical components. Some organizations could develop custom AI models constrained to </w:t>
      </w:r>
      <w:r w:rsidDel="00000000" w:rsidR="00000000" w:rsidRPr="00000000">
        <w:rPr>
          <w:rFonts w:ascii="Times New Roman" w:cs="Times New Roman" w:eastAsia="Times New Roman" w:hAnsi="Times New Roman"/>
          <w:i w:val="1"/>
          <w:iCs w:val="1"/>
          <w:sz w:val="24"/>
          <w:szCs w:val="24"/>
          <w:rtl w:val="0"/>
        </w:rPr>
        <w:t xml:space="preserve">their</w:t>
      </w:r>
      <w:r w:rsidDel="00000000" w:rsidR="00000000" w:rsidRPr="00000000">
        <w:rPr>
          <w:rFonts w:ascii="Times New Roman" w:cs="Times New Roman" w:eastAsia="Times New Roman" w:hAnsi="Times New Roman"/>
          <w:sz w:val="24"/>
          <w:szCs w:val="24"/>
          <w:rtl w:val="0"/>
        </w:rPr>
        <w:t xml:space="preserve"> vetted codebase to reduce the ingestion of bad practices. There’s also an implication that tool vendors (like GitHub for Copilot) should improve their models by filtering out insecure code in training data or by integrating feedback mechanisms when vulnerabilities are found. From a risk management perspective, failing to address the security of AI-generated code could expose companies to breaches and compliance violations, especially if such code makes its way into production software. Thus, investments in secure development training, automated security testing, and AI governance are prudent steps recommended by Fu et al. (2025).</w:t>
      </w:r>
    </w:p>
    <w:p w:rsidR="00000000" w:rsidDel="00000000" w:rsidP="00000000" w:rsidRDefault="00000000" w:rsidRPr="00000000" w14:paraId="0000002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societal level, this paper raises awareness of the broader implications as AI-driven coding becomes mainstream. If a significant share of software in the world is written with AI assistance, the </w:t>
      </w:r>
      <w:r w:rsidDel="00000000" w:rsidR="00000000" w:rsidRPr="00000000">
        <w:rPr>
          <w:rFonts w:ascii="Times New Roman" w:cs="Times New Roman" w:eastAsia="Times New Roman" w:hAnsi="Times New Roman"/>
          <w:i w:val="1"/>
          <w:iCs w:val="1"/>
          <w:sz w:val="24"/>
          <w:szCs w:val="24"/>
          <w:rtl w:val="0"/>
        </w:rPr>
        <w:t xml:space="preserve">aggregate effect</w:t>
      </w:r>
      <w:r w:rsidDel="00000000" w:rsidR="00000000" w:rsidRPr="00000000">
        <w:rPr>
          <w:rFonts w:ascii="Times New Roman" w:cs="Times New Roman" w:eastAsia="Times New Roman" w:hAnsi="Times New Roman"/>
          <w:sz w:val="24"/>
          <w:szCs w:val="24"/>
          <w:rtl w:val="0"/>
        </w:rPr>
        <w:t xml:space="preserve"> of even minor insecurity in those contributions could be enormous. We could inadvertently propagate vulnerabilities across countless systems and projects, leading to a less secure software ecosystem. This scenario would affect not just developers and companies, but all users of software, essentially society at large, given our dependence on digital infrastructure. Fu et al. call for transparency and accountability in addressing this risk: stakeholders including AI tool developers, open-source communities, and policymakers need to collaborate. For example, standards could be developed for </w:t>
      </w:r>
      <w:r w:rsidDel="00000000" w:rsidR="00000000" w:rsidRPr="00000000">
        <w:rPr>
          <w:rFonts w:ascii="Times New Roman" w:cs="Times New Roman" w:eastAsia="Times New Roman" w:hAnsi="Times New Roman"/>
          <w:i w:val="1"/>
          <w:iCs w:val="1"/>
          <w:sz w:val="24"/>
          <w:szCs w:val="24"/>
          <w:rtl w:val="0"/>
        </w:rPr>
        <w:t xml:space="preserve">certifying</w:t>
      </w:r>
      <w:r w:rsidDel="00000000" w:rsidR="00000000" w:rsidRPr="00000000">
        <w:rPr>
          <w:rFonts w:ascii="Times New Roman" w:cs="Times New Roman" w:eastAsia="Times New Roman" w:hAnsi="Times New Roman"/>
          <w:sz w:val="24"/>
          <w:szCs w:val="24"/>
          <w:rtl w:val="0"/>
        </w:rPr>
        <w:t xml:space="preserve"> AI-assisted code for certain critical uses, or regulatory guidelines might emerge for software safety in AI generated content. The key message is that while AI has the potential to revolutionize software engineering, the benefits must not come at the expense of security. The community needs to be proactive in bridging the gap between rapid innovation and risk management. In conclusion, this study by Fu et al. (2025) acts as a bridge between technological innovation and the age-old wisdom of secure coding. It reminds us that as we embrace AI assistance in programming, we must also evolve our practices, tools, and education to ensure that security and ethics are embedded in every line of AI-suggested code. Only through such proactive governance and continuous learning can we safely harness the potential of AI in software engineering.</w:t>
      </w:r>
    </w:p>
    <w:p w:rsidR="00000000" w:rsidDel="00000000" w:rsidP="00000000" w:rsidRDefault="00000000" w:rsidRPr="00000000" w14:paraId="0000002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ahrutjr6qflc" w:id="6"/>
      <w:bookmarkEnd w:id="6"/>
      <w:r w:rsidDel="00000000" w:rsidR="00000000" w:rsidRPr="00000000">
        <w:rPr>
          <w:rFonts w:ascii="Times New Roman" w:cs="Times New Roman" w:eastAsia="Times New Roman" w:hAnsi="Times New Roman"/>
          <w:b w:val="1"/>
          <w:bCs w:val="1"/>
          <w:sz w:val="24"/>
          <w:szCs w:val="24"/>
          <w:rtl w:val="0"/>
        </w:rPr>
        <w:t xml:space="preserve">Copiloting the Future: How Generative AI Transforms Software Engineering (2025)</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Banh, Florian Holldack, and Gero Strobel. 2025. </w:t>
      </w:r>
      <w:r w:rsidDel="00000000" w:rsidR="00000000" w:rsidRPr="00000000">
        <w:rPr>
          <w:rFonts w:ascii="Times New Roman" w:cs="Times New Roman" w:eastAsia="Times New Roman" w:hAnsi="Times New Roman"/>
          <w:i w:val="1"/>
          <w:iCs w:val="1"/>
          <w:sz w:val="24"/>
          <w:szCs w:val="24"/>
          <w:rtl w:val="0"/>
        </w:rPr>
        <w:t xml:space="preserve">Copiloting the Future: How Generative AI Transforms Software Engineering</w:t>
      </w:r>
      <w:r w:rsidDel="00000000" w:rsidR="00000000" w:rsidRPr="00000000">
        <w:rPr>
          <w:rFonts w:ascii="Times New Roman" w:cs="Times New Roman" w:eastAsia="Times New Roman" w:hAnsi="Times New Roman"/>
          <w:sz w:val="24"/>
          <w:szCs w:val="24"/>
          <w:rtl w:val="0"/>
        </w:rPr>
        <w:t xml:space="preserve">. Information and Software Technology 183 (2025), 107751. DOI: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https://doi.org/10.1016/j.infsof.2025.107751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Banh et al. (2025) examine the </w:t>
      </w:r>
      <w:r w:rsidDel="00000000" w:rsidR="00000000" w:rsidRPr="00000000">
        <w:rPr>
          <w:rFonts w:ascii="Times New Roman" w:cs="Times New Roman" w:eastAsia="Times New Roman" w:hAnsi="Times New Roman"/>
          <w:i w:val="1"/>
          <w:iCs w:val="1"/>
          <w:sz w:val="24"/>
          <w:szCs w:val="24"/>
          <w:rtl w:val="0"/>
        </w:rPr>
        <w:t xml:space="preserve">sociotechnical</w:t>
      </w:r>
      <w:r w:rsidDel="00000000" w:rsidR="00000000" w:rsidRPr="00000000">
        <w:rPr>
          <w:rFonts w:ascii="Times New Roman" w:cs="Times New Roman" w:eastAsia="Times New Roman" w:hAnsi="Times New Roman"/>
          <w:sz w:val="24"/>
          <w:szCs w:val="24"/>
          <w:rtl w:val="0"/>
        </w:rPr>
        <w:t xml:space="preserve"> implications of integrating generative AI tools into contemporary software engineering practices. While tools like ChatGPT and GitHub Copilot promise to optimize many aspects of software development (from coding to design brainstorming), their introduction also disrupts established workflows and team dynamics. The authors frame their study around the dual nature of this transformation: generative AI offers new opportunities for productivity and creativity in development, but realizing these benefits requires overcoming practical challenges in adoption. The goal of the research is to explore both the “action potentials” (i.e. what AI tools </w:t>
      </w:r>
      <w:r w:rsidDel="00000000" w:rsidR="00000000" w:rsidRPr="00000000">
        <w:rPr>
          <w:rFonts w:ascii="Times New Roman" w:cs="Times New Roman" w:eastAsia="Times New Roman" w:hAnsi="Times New Roman"/>
          <w:i w:val="1"/>
          <w:iCs w:val="1"/>
          <w:sz w:val="24"/>
          <w:szCs w:val="24"/>
          <w:rtl w:val="0"/>
        </w:rPr>
        <w:t xml:space="preserve">enable</w:t>
      </w:r>
      <w:r w:rsidDel="00000000" w:rsidR="00000000" w:rsidRPr="00000000">
        <w:rPr>
          <w:rFonts w:ascii="Times New Roman" w:cs="Times New Roman" w:eastAsia="Times New Roman" w:hAnsi="Times New Roman"/>
          <w:sz w:val="24"/>
          <w:szCs w:val="24"/>
          <w:rtl w:val="0"/>
        </w:rPr>
        <w:t xml:space="preserve"> developers and organizations to do differently) and the obstacles or concerns that emerge when bringing AI into real software projects. By doing so, Banh et al. aim to help businesses and development teams better understand how to optimize the adoption of GenAI technology in their workflows.</w:t>
      </w:r>
    </w:p>
    <w:p w:rsidR="00000000" w:rsidDel="00000000" w:rsidP="00000000" w:rsidRDefault="00000000" w:rsidRPr="00000000" w14:paraId="0000002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gather insights, the researchers conducted a qualitative study involving in-depth interviews with 18 professionals in software engineering roles who have experience with AI tools. They applied grounded theory methodology to analyze the interview data, which allowed them to derive themes and patterns without preconceived biases. The analysis focused on how generative AI supports developers’ goals, aligns (or conflicts) with existing organizational practices, and can be integrated into daily routines. For example, interview questions probed scenarios like using AI for code generation, for code review assistance, or for brainstorming technical solutions, and how these experiences fit into team processes. Through this grounded approach, the authors constructed a conceptual model of AI adoption, mapping out factors such as trust in AI suggestions, required skill adaptations, changes in collaboration patterns, and management policies around AI use.</w:t>
      </w:r>
    </w:p>
    <w:p w:rsidR="00000000" w:rsidDel="00000000" w:rsidP="00000000" w:rsidRDefault="00000000" w:rsidRPr="00000000" w14:paraId="0000002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Banh et al. (2025) paint a nuanced picture of AI’s role in the software development workplace. On the positive side, several opportunities were identified where GenAI can increase productivity and even job satisfaction: developers reported that AI helps in rapidly prototyping code, learning new frameworks by example, and reducing mundane tasks (like writing boilerplate code or documentation). Teams found that AI can serve as a brainstorming partner, offering solutions that spur discussion and creativity during design and debugging sessions. However, the study also uncovered key barriers that must be addressed for successful integration. A prominent challenge is </w:t>
      </w:r>
      <w:r w:rsidDel="00000000" w:rsidR="00000000" w:rsidRPr="00000000">
        <w:rPr>
          <w:rFonts w:ascii="Times New Roman" w:cs="Times New Roman" w:eastAsia="Times New Roman" w:hAnsi="Times New Roman"/>
          <w:i w:val="1"/>
          <w:iCs w:val="1"/>
          <w:sz w:val="24"/>
          <w:szCs w:val="24"/>
          <w:rtl w:val="0"/>
        </w:rPr>
        <w:t xml:space="preserve">trust</w:t>
      </w:r>
      <w:r w:rsidDel="00000000" w:rsidR="00000000" w:rsidRPr="00000000">
        <w:rPr>
          <w:rFonts w:ascii="Times New Roman" w:cs="Times New Roman" w:eastAsia="Times New Roman" w:hAnsi="Times New Roman"/>
          <w:sz w:val="24"/>
          <w:szCs w:val="24"/>
          <w:rtl w:val="0"/>
        </w:rPr>
        <w:t xml:space="preserve"> – developers and managers are cautious about trusting AI-generated outputs, particularly in critical software components, due to the unpredictable quality (the AI might be confidently wrong). Another issue is the fit with organizational workflows: some companies have strict code standards and review processes that AI suggestions might not immediately satisfy, requiring additional effort to incorporate. There are also human factors, such as resistance from engineers who fear AI might deskill their work or even threaten job security, and ethical concerns about code ownership and accountability for AI-produced code. Banh et al. synthesize these insights into a conceptual framework for GenAI adoption in software engineering, essentially a roadmap that highlights what needs to be in place for AI to be used effectively. This framework includes elements like establishing clear guidelines for when and how to use AI tools, training programs to upskill developers in AI-augmented development, feedback mechanisms so that AI tools can learn from user corrections, and management strategies to foster an open culture where developers feel comfortable both using the AI and questioning its output.</w:t>
      </w:r>
    </w:p>
    <w:p w:rsidR="00000000" w:rsidDel="00000000" w:rsidP="00000000" w:rsidRDefault="00000000" w:rsidRPr="00000000" w14:paraId="0000002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this framework, the authors provide practical guidelines for organizations and teams. For instance, they suggest starting with pilot projects that use AI in non-critical parts of the software to build trust and experience. They recommend creating a knowledge base of “AI best practices” inside the company, where developers share what types of tasks the AI handles well or poorly. Businesses are advised to treat AI tools as collaborative partners rather than replacements: set expectations that developers should pair with the AI (hence “copilot”) and always validate its contributions. Importantly, the study indicates that companies should address the cultural aspect communicating that the purpose of AI assistance is to enhance productivity and creativity, not to displace human developers, which can help reduce resistance and anxiety. In summary, the paper’s conclusions act as a conceptual </w:t>
      </w:r>
      <w:r w:rsidDel="00000000" w:rsidR="00000000" w:rsidRPr="00000000">
        <w:rPr>
          <w:rFonts w:ascii="Times New Roman" w:cs="Times New Roman" w:eastAsia="Times New Roman" w:hAnsi="Times New Roman"/>
          <w:i w:val="1"/>
          <w:iCs w:val="1"/>
          <w:sz w:val="24"/>
          <w:szCs w:val="24"/>
          <w:rtl w:val="0"/>
        </w:rPr>
        <w:t xml:space="preserve">blueprint</w:t>
      </w:r>
      <w:r w:rsidDel="00000000" w:rsidR="00000000" w:rsidRPr="00000000">
        <w:rPr>
          <w:rFonts w:ascii="Times New Roman" w:cs="Times New Roman" w:eastAsia="Times New Roman" w:hAnsi="Times New Roman"/>
          <w:sz w:val="24"/>
          <w:szCs w:val="24"/>
          <w:rtl w:val="0"/>
        </w:rPr>
        <w:t xml:space="preserve"> for embracing AI in a way that aligns with human values and organizational goals.</w:t>
      </w:r>
    </w:p>
    <w:p w:rsidR="00000000" w:rsidDel="00000000" w:rsidP="00000000" w:rsidRDefault="00000000" w:rsidRPr="00000000" w14:paraId="0000002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implications of Banh et al.’s study are far-reaching for individuals, organizations, and the software engineering community at large. For individual software developers, the research highlights that those who learn to effectively leverage AI assistants could become significantly more productive and potentially more satisfied by offloading drudge work. Developers may find themselves focusing more on high-level problem solving, architecture, and creative tasks, while routine code generation or simple troubleshooting can be delegated to AI. This shift, however, means that individuals need to develop new skills – such as prompt engineering (communicating requests to AI clearly), verifying AI outputs, and maintaining ethical judgment when AI offers solutions (e.g. rejecting quick fixes that are hacky or insecure). The study suggests that developers who actively engage with these tools and adapt will thrive in the evolving landscape, whereas those who resist or use them carelessly could face challenges (either in keeping up with peers or in managing the quality of their work).</w:t>
      </w:r>
    </w:p>
    <w:p w:rsidR="00000000" w:rsidDel="00000000" w:rsidP="00000000" w:rsidRDefault="00000000" w:rsidRPr="00000000" w14:paraId="000000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organizations, Banh et al. provide a roadmap to harness generative AI’s benefits responsibly. Companies that follow these guidelines can potentially achieve faster development cycles, reduce costs (since AI can handle some tasks automatically), and foster innovation by allowing teams to experiment more freely (the AI can quickly prototype ideas that humans can then evaluate). The competitive advantage of adopting AI in software engineering could be substantially similar to how organizations that embraced automation in manufacturing saw boosts in efficiency. However, the study also serves as a warning: failing to account for the sociotechnical factors (like training, trust, and workflow integration) could lead to AI investments not paying off or even backfiring. For example, if a company introduces an AI coding assistant without clear policies or training, developers might misuse it or mistrust it, resulting in low uptake or errors slipping through. Thus, the organizational impact is twofold: there is a potential for great reward, but realizing it requires thoughtful change management. This includes updating development processes to include AI (perhaps redefining code review to account for AI contributions), putting in place oversight for quality and security (so AI generated code is reviewed just as human code is), and fostering a culture of continuous learning.</w:t>
      </w:r>
    </w:p>
    <w:p w:rsidR="00000000" w:rsidDel="00000000" w:rsidP="00000000" w:rsidRDefault="00000000" w:rsidRPr="00000000" w14:paraId="0000003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societal level, the integration of AI “copilots” in software engineering could accelerate the creation of software that drives our world, from business applications to consumer technology. If development becomes more efficient and accessible, we might see an uptick in innovation. New software solutions tackling problems in healthcare, education, and other domains could be built faster and by more diverse groups of people (since entry barriers may be lowered). Moreover, as suggested by the idea of democratization in the introduction, empowering more people to create software via AI assistance could lead to a more inclusive technology landscape. Nevertheless, Banh et al. (2025) also implicitly acknowledge broader concerns: rapid changes in the nature of software jobs could have economic and educational ramifications. Society will need to adapt by updating curricula for computer science education, emphasizing collaboration with AI and ethics. There may be policy considerations too, such as ensuring that AI tools are accessible to all developers (to avoid widening gaps between well-resourced companies and smaller players) and monitoring the quality of software that increasingly has AI involvement (perhaps through industry standards or certifications). In essence, this study’s conceptual framework urges all stakeholders to be proactive in managing the transition. By doing so, we can aim for a future where AI transforms software engineering in a positive way boosting productivity and creativity while human oversight, ethics, and social considerations ensure that the transformation leads to reliable software and shared prosperity.</w:t>
      </w:r>
    </w:p>
    <w:p w:rsidR="00000000" w:rsidDel="00000000" w:rsidP="00000000" w:rsidRDefault="00000000" w:rsidRPr="00000000" w14:paraId="0000003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95gm8oz86be9" w:id="7"/>
      <w:bookmarkEnd w:id="7"/>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studies in this annotated bibliography collectively demonstrate how AI is redefining software engineering across technical, operational, and ethical dimensions. Jiang et al. (2025) show that large language models have matured to assist in code generation and understanding, but they also caution against issues of code correctness, intellectual property, and the need for transparency in AI systems. Xia and Zhang (2024) illustrate the potential of conversational AI to automate debugging, achieving remarkable cost and time savings in program repair, while highlighting that human validation remains essential to prevent missteps. Yuan et al. (2024) extend the discussion into software testing, finding that AI can generate unit tests comparable to human written ones if guided properly, yet emphasizing that developers must refine and verify these AI produced tests for them to be truly useful. Fu et al. (2025) expose the risks accompanying AI generated code by uncovering common security vulnerabilities introduced by tools like Copilot, thereby urging the software industry to integrate stronger safety nets, such as security scanners and stricter oversight, when adopting AI assistants. Finally, Banh et al. (2025) provide a broader sociotechnical perspective, offering a framework for organizations to integrate generative AI into their development processes responsibly  leveraging AI’s strengths in boosting productivity while addressing challenges of trust, skill adaptation, and ethical usage.</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works paint a comprehensive picture of an evolving field. For individual developers, they underscore the importance of maintaining a critical, informed mindset when working with AI, embracing the productivity gains and learning opportunities, but remaining vigilant about the limitations and pitfalls. For organizations, the studies serve as both inspiration and caution. AI can dramatically accelerate software delivery and quality, but companies must institute proper governance, training, and validation practices to harness these benefits safely. On a societal level, the integration of AI into software engineering holds promise for accelerating innovation and making coding more accessible, which could drive economic growth and technological solutions to societal challenges. At the same time, it raises imperative questions about security, job transformation, and the preservation of human oversight and accountability.</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advent of AI in software engineering represents a transformative leap forward that comes with dual responsibilities. The research surveyed here suggests that when human intelligence guides AI  through transparent practices, ethical standards, and continuous oversight the synergy can lead to unprecedented advancements in how we develop software. By conscientiously addressing the risks and knowledge gaps highlighted by these studies, the software engineering community can ensure that AI becomes a powerful collaborator for innovation, empowering developers and organizations while safeguarding the quality, security, and integrity of the software systems that society increasingly relies upon.</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16/j.infsof.2025.107751" TargetMode="External"/><Relationship Id="rId10" Type="http://schemas.openxmlformats.org/officeDocument/2006/relationships/hyperlink" Target="https://arxiv.org/abs/2310.02059" TargetMode="External"/><Relationship Id="rId9" Type="http://schemas.openxmlformats.org/officeDocument/2006/relationships/hyperlink" Target="https://doi.org/10.1145/3716848" TargetMode="External"/><Relationship Id="rId5" Type="http://schemas.openxmlformats.org/officeDocument/2006/relationships/styles" Target="styles.xml"/><Relationship Id="rId6" Type="http://schemas.openxmlformats.org/officeDocument/2006/relationships/hyperlink" Target="https://doi.org/10.1145/3747588" TargetMode="External"/><Relationship Id="rId7" Type="http://schemas.openxmlformats.org/officeDocument/2006/relationships/hyperlink" Target="https://doi.org/10.1145/3650212.3680323" TargetMode="External"/><Relationship Id="rId8" Type="http://schemas.openxmlformats.org/officeDocument/2006/relationships/hyperlink" Target="https://doi.org/10.1145/36607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