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133"/>
        <w:tblOverlap w:val="never"/>
        <w:tblW w:w="7200" w:type="dxa"/>
        <w:tblLook w:val="04A0" w:firstRow="1" w:lastRow="0" w:firstColumn="1" w:lastColumn="0" w:noHBand="0" w:noVBand="1"/>
      </w:tblPr>
      <w:tblGrid>
        <w:gridCol w:w="12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FD2C5E" w14:paraId="418956CD" w14:textId="77777777">
        <w:trPr>
          <w:trHeight w:val="49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07086" w14:textId="77777777" w:rsidR="00FD2C5E" w:rsidRDefault="00527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3"/>
            <w:bookmarkStart w:id="1" w:name="OLE_LINK4"/>
            <w:r>
              <w:rPr>
                <w:rFonts w:ascii="Times New Roman" w:hAnsi="Times New Roman" w:cs="Times New Roman"/>
              </w:rPr>
              <w:t>Reg. No.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9997F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28EA8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A77DA1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8B3E9E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DDE8E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FDF66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A48F6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DD76A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DD361" w14:textId="77777777" w:rsidR="00FD2C5E" w:rsidRDefault="00527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2E9DC" w14:textId="77777777" w:rsidR="00FD2C5E" w:rsidRDefault="00FD2C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26A8C" w14:textId="77777777" w:rsidR="00FD2C5E" w:rsidRDefault="00FD2C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5D97" w14:textId="77777777" w:rsidR="00FD2C5E" w:rsidRDefault="00FD2C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</w:tbl>
    <w:p w14:paraId="4CD3D45B" w14:textId="77777777" w:rsidR="00FD2C5E" w:rsidRDefault="00FD2C5E"/>
    <w:tbl>
      <w:tblPr>
        <w:tblpPr w:leftFromText="180" w:rightFromText="180" w:bottomFromText="200" w:vertAnchor="text" w:horzAnchor="margin" w:tblpXSpec="center" w:tblpY="-37"/>
        <w:tblW w:w="108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1984"/>
        <w:gridCol w:w="4028"/>
      </w:tblGrid>
      <w:tr w:rsidR="00FD2C5E" w14:paraId="7517B82F" w14:textId="77777777">
        <w:trPr>
          <w:trHeight w:val="391"/>
        </w:trPr>
        <w:tc>
          <w:tcPr>
            <w:tcW w:w="478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697BF" w14:textId="77777777" w:rsidR="00FD2C5E" w:rsidRDefault="00527278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1E6ACFFC" wp14:editId="02B9BE68">
                  <wp:extent cx="2832735" cy="1319530"/>
                  <wp:effectExtent l="0" t="0" r="5715" b="1397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2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77881C8" w14:textId="4E5E75B5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Continuous Assessment Test- I</w:t>
            </w:r>
            <w:r w:rsidR="00C13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 [CAT - </w:t>
            </w:r>
            <w:r w:rsidR="00C136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II]</w:t>
            </w:r>
          </w:p>
        </w:tc>
      </w:tr>
      <w:tr w:rsidR="00FD2C5E" w14:paraId="351518F8" w14:textId="77777777">
        <w:trPr>
          <w:trHeight w:val="255"/>
        </w:trPr>
        <w:tc>
          <w:tcPr>
            <w:tcW w:w="478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1DDCF" w14:textId="77777777" w:rsidR="00FD2C5E" w:rsidRDefault="00FD2C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4A7160F" w14:textId="77777777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Year           </w:t>
            </w:r>
          </w:p>
        </w:tc>
        <w:tc>
          <w:tcPr>
            <w:tcW w:w="402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905F858" w14:textId="6362159B" w:rsidR="00FD2C5E" w:rsidRDefault="00527278">
            <w:pPr>
              <w:pStyle w:val="NoSpacing"/>
              <w:tabs>
                <w:tab w:val="left" w:pos="750"/>
              </w:tabs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3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 year</w:t>
            </w:r>
          </w:p>
        </w:tc>
      </w:tr>
      <w:tr w:rsidR="00FD2C5E" w14:paraId="726BEC26" w14:textId="77777777">
        <w:trPr>
          <w:trHeight w:val="331"/>
        </w:trPr>
        <w:tc>
          <w:tcPr>
            <w:tcW w:w="478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6BA323" w14:textId="77777777" w:rsidR="00FD2C5E" w:rsidRDefault="00FD2C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D5E1C4E" w14:textId="77777777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Semester      </w:t>
            </w:r>
          </w:p>
        </w:tc>
        <w:tc>
          <w:tcPr>
            <w:tcW w:w="402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E70A4B7" w14:textId="24F2C5E3" w:rsidR="00FD2C5E" w:rsidRDefault="00527278" w:rsidP="00045897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0458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="0013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3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</w:t>
            </w:r>
            <w:proofErr w:type="spellEnd"/>
          </w:p>
        </w:tc>
      </w:tr>
      <w:tr w:rsidR="00FD2C5E" w14:paraId="2D937D8F" w14:textId="77777777">
        <w:trPr>
          <w:trHeight w:val="307"/>
        </w:trPr>
        <w:tc>
          <w:tcPr>
            <w:tcW w:w="478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F6EC2" w14:textId="77777777" w:rsidR="00FD2C5E" w:rsidRDefault="00FD2C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F58D32E" w14:textId="787C33DF" w:rsidR="00FD2C5E" w:rsidRDefault="00045897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Branch / Section        </w:t>
            </w:r>
            <w:r w:rsidR="00527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402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1DAA6939" w14:textId="5A6E001B" w:rsidR="00FD2C5E" w:rsidRDefault="00045897" w:rsidP="00045897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="0013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3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</w:tr>
      <w:tr w:rsidR="00FD2C5E" w14:paraId="251852F5" w14:textId="77777777">
        <w:trPr>
          <w:trHeight w:val="254"/>
        </w:trPr>
        <w:tc>
          <w:tcPr>
            <w:tcW w:w="478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44A63A" w14:textId="77777777" w:rsidR="00FD2C5E" w:rsidRDefault="00FD2C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AA9B949" w14:textId="77777777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Sub. Code    </w:t>
            </w:r>
          </w:p>
        </w:tc>
        <w:tc>
          <w:tcPr>
            <w:tcW w:w="402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C362AE4" w14:textId="49070185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0458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3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CS8080</w:t>
            </w:r>
          </w:p>
        </w:tc>
      </w:tr>
      <w:tr w:rsidR="00FD2C5E" w14:paraId="1F7EC5D2" w14:textId="77777777">
        <w:trPr>
          <w:trHeight w:val="373"/>
        </w:trPr>
        <w:tc>
          <w:tcPr>
            <w:tcW w:w="478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334A96" w14:textId="77777777" w:rsidR="00FD2C5E" w:rsidRDefault="00FD2C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7C11E35" w14:textId="77777777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Subject Name </w:t>
            </w:r>
          </w:p>
        </w:tc>
        <w:tc>
          <w:tcPr>
            <w:tcW w:w="402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6B09631" w14:textId="7761FC08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368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Information Retrieval Techniques</w:t>
            </w:r>
          </w:p>
        </w:tc>
      </w:tr>
      <w:tr w:rsidR="00FD2C5E" w14:paraId="1FE5B4D0" w14:textId="77777777">
        <w:trPr>
          <w:trHeight w:val="251"/>
        </w:trPr>
        <w:tc>
          <w:tcPr>
            <w:tcW w:w="478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77D1F8" w14:textId="77777777" w:rsidR="00FD2C5E" w:rsidRDefault="00FD2C5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58BEF846" w14:textId="77777777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Code     </w:t>
            </w:r>
          </w:p>
        </w:tc>
        <w:tc>
          <w:tcPr>
            <w:tcW w:w="402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314785D3" w14:textId="77777777" w:rsidR="00FD2C5E" w:rsidRDefault="00527278">
            <w:pPr>
              <w:pStyle w:val="NoSpacing"/>
              <w:spacing w:line="30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color w:val="A6A6A6"/>
                <w:sz w:val="24"/>
                <w:szCs w:val="24"/>
              </w:rPr>
              <w:t>(To be filled by exam cell)</w:t>
            </w:r>
          </w:p>
        </w:tc>
      </w:tr>
    </w:tbl>
    <w:p w14:paraId="4A565C24" w14:textId="097C3A4C" w:rsidR="00FD2C5E" w:rsidRDefault="00527278">
      <w:pPr>
        <w:pStyle w:val="NoSpacing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yellow"/>
        </w:rPr>
        <w:t>[Regulations 20</w:t>
      </w:r>
      <w:r w:rsidR="00045897">
        <w:rPr>
          <w:rFonts w:ascii="Times New Roman" w:hAnsi="Times New Roman" w:cs="Times New Roman"/>
          <w:i/>
          <w:highlight w:val="yellow"/>
        </w:rPr>
        <w:t>17</w:t>
      </w:r>
      <w:r>
        <w:rPr>
          <w:rFonts w:ascii="Times New Roman" w:hAnsi="Times New Roman" w:cs="Times New Roman"/>
          <w:i/>
          <w:highlight w:val="yellow"/>
        </w:rPr>
        <w:t>]</w:t>
      </w:r>
    </w:p>
    <w:p w14:paraId="6E199CFA" w14:textId="54D7F390" w:rsidR="00FD2C5E" w:rsidRDefault="005272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FF66B1">
        <w:rPr>
          <w:rFonts w:ascii="Times New Roman" w:hAnsi="Times New Roman" w:cs="Times New Roman"/>
          <w:b/>
          <w:sz w:val="24"/>
          <w:szCs w:val="24"/>
        </w:rPr>
        <w:t>03.05.2024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Time: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90</w:t>
      </w:r>
      <w:r>
        <w:rPr>
          <w:rFonts w:ascii="Times New Roman" w:hAnsi="Times New Roman" w:cs="Times New Roman"/>
          <w:b/>
          <w:sz w:val="24"/>
          <w:szCs w:val="24"/>
        </w:rPr>
        <w:t xml:space="preserve"> Min</w:t>
      </w:r>
      <w:r w:rsidR="00FF66B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Marks: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7BA7B333" w14:textId="77777777" w:rsidR="00FF66B1" w:rsidRDefault="00FF66B1" w:rsidP="00045897">
      <w:pPr>
        <w:ind w:left="2" w:hanging="2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364E0FB" w14:textId="77777777" w:rsidR="00045897" w:rsidRDefault="00045897" w:rsidP="00045897">
      <w:pPr>
        <w:ind w:left="2" w:hanging="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Answer ALL Questions </w:t>
      </w:r>
      <w:r>
        <w:rPr>
          <w:rFonts w:ascii="Cambria" w:eastAsia="Cambria" w:hAnsi="Cambria" w:cs="Cambria"/>
          <w:sz w:val="24"/>
          <w:szCs w:val="24"/>
        </w:rPr>
        <w:t xml:space="preserve">    </w:t>
      </w:r>
    </w:p>
    <w:p w14:paraId="1017DA2C" w14:textId="77777777" w:rsidR="00045897" w:rsidRDefault="00045897" w:rsidP="00045897">
      <w:pPr>
        <w:ind w:left="2" w:hanging="2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Part A [5 x 2 = 10 Marks]</w:t>
      </w:r>
    </w:p>
    <w:tbl>
      <w:tblPr>
        <w:tblW w:w="10335" w:type="dxa"/>
        <w:tblInd w:w="-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7625"/>
        <w:gridCol w:w="1098"/>
        <w:gridCol w:w="813"/>
      </w:tblGrid>
      <w:tr w:rsidR="00045897" w:rsidRPr="00045897" w14:paraId="4077D185" w14:textId="77777777" w:rsidTr="00956FE5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98D6B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Q.NO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32DFE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8474F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BT LEVEL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479F6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045897" w:rsidRPr="00045897" w14:paraId="4691758E" w14:textId="77777777" w:rsidTr="00956FE5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DBE85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2E109" w14:textId="6DA439FA" w:rsidR="00045897" w:rsidRPr="00045897" w:rsidRDefault="00045897" w:rsidP="00956FE5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Compare parallel crawler and meta crawler.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059C" w14:textId="4C4EFE2C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[A2]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2EBA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045897" w:rsidRPr="00045897" w14:paraId="12F0A38B" w14:textId="77777777" w:rsidTr="00956FE5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79636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A765A" w14:textId="5051123F" w:rsidR="00045897" w:rsidRPr="00045897" w:rsidRDefault="00045897" w:rsidP="00956FE5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Illustrate the hashing technique with example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148" w14:textId="6660E251" w:rsidR="00045897" w:rsidRPr="00045897" w:rsidRDefault="00045897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[A1]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87EAD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045897" w:rsidRPr="00045897" w14:paraId="1ED52A69" w14:textId="77777777" w:rsidTr="00956FE5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EC62A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51BB7" w14:textId="5135E06A" w:rsidR="00045897" w:rsidRPr="00045897" w:rsidRDefault="00045897" w:rsidP="00956FE5">
            <w:pPr>
              <w:tabs>
                <w:tab w:val="left" w:pos="3270"/>
              </w:tabs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What is meant by Search Engine Optimization?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08E2" w14:textId="25BC7E37" w:rsidR="00045897" w:rsidRPr="00045897" w:rsidRDefault="00045897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[A1]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291EE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045897" w:rsidRPr="00045897" w14:paraId="71CB83C9" w14:textId="77777777" w:rsidTr="00956FE5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8B48A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30D64" w14:textId="1AEF2112" w:rsidR="00045897" w:rsidRPr="00045897" w:rsidRDefault="00045897" w:rsidP="00956FE5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proofErr w:type="spellStart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Eloborate</w:t>
            </w:r>
            <w:proofErr w:type="spellEnd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 on XML Retrieval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8787" w14:textId="283CA864" w:rsidR="00045897" w:rsidRPr="00045897" w:rsidRDefault="00045897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[A2]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D037C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045897" w:rsidRPr="00045897" w14:paraId="6BCCEB2E" w14:textId="77777777" w:rsidTr="00956FE5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BAAC2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2AE51" w14:textId="62D46BDB" w:rsidR="00045897" w:rsidRPr="00045897" w:rsidRDefault="00045897" w:rsidP="00956FE5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Evaluate use of inversion in indexing process.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2B19" w14:textId="17A4B4C7" w:rsidR="00045897" w:rsidRPr="00045897" w:rsidRDefault="00045897" w:rsidP="00956FE5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[B2]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0377A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CO4</w:t>
            </w:r>
          </w:p>
        </w:tc>
      </w:tr>
    </w:tbl>
    <w:p w14:paraId="2F6735D5" w14:textId="77777777" w:rsidR="00045897" w:rsidRDefault="00045897" w:rsidP="00045897">
      <w:pPr>
        <w:ind w:left="2" w:hanging="2"/>
        <w:jc w:val="center"/>
        <w:rPr>
          <w:rFonts w:ascii="Cambria" w:eastAsia="Cambria" w:hAnsi="Cambria" w:cs="Cambria"/>
          <w:b/>
          <w:color w:val="FF0000"/>
          <w:position w:val="-1"/>
          <w:sz w:val="24"/>
          <w:szCs w:val="24"/>
        </w:rPr>
      </w:pPr>
    </w:p>
    <w:p w14:paraId="105F5675" w14:textId="25CB06FB" w:rsidR="00045897" w:rsidRDefault="00045897" w:rsidP="00565324">
      <w:pPr>
        <w:ind w:left="2" w:hanging="2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Part B [1x15=15 Marks] </w:t>
      </w:r>
    </w:p>
    <w:tbl>
      <w:tblPr>
        <w:tblW w:w="10350" w:type="dxa"/>
        <w:tblInd w:w="-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425"/>
        <w:gridCol w:w="7408"/>
        <w:gridCol w:w="1005"/>
        <w:gridCol w:w="855"/>
      </w:tblGrid>
      <w:tr w:rsidR="00045897" w:rsidRPr="00045897" w14:paraId="713787FD" w14:textId="77777777" w:rsidTr="0004589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4757C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BEB9D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FED9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i)Examine</w:t>
            </w:r>
            <w:proofErr w:type="gramEnd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 the behavior of web crawler and the outcome of crawling policies. (7)</w:t>
            </w:r>
          </w:p>
          <w:p w14:paraId="60EB297C" w14:textId="16DBD036" w:rsidR="00045897" w:rsidRPr="00045897" w:rsidRDefault="00045897" w:rsidP="000458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ii)Evaluate the impact of</w:t>
            </w:r>
            <w:r w:rsidRPr="0004589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the following,</w:t>
            </w:r>
            <w:r w:rsidRPr="0004589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(8) </w:t>
            </w:r>
          </w:p>
          <w:p w14:paraId="70AAD081" w14:textId="78B3FD94" w:rsidR="00045897" w:rsidRPr="00045897" w:rsidRDefault="00045897" w:rsidP="0004589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Focused Crawling b) Deep web c) Distributed crawling d) Site</w:t>
            </w:r>
            <w:r w:rsidRPr="0004589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Considering the factors such as bandwidth usage, server load, and website performance. Discuss potential challenges and strategies for mitigating negative effects while maximizing the benefits of web crawling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E956" w14:textId="75C37869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[B2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]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D677B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CO4</w:t>
            </w:r>
          </w:p>
        </w:tc>
      </w:tr>
      <w:tr w:rsidR="00045897" w:rsidRPr="00045897" w14:paraId="015BE75B" w14:textId="77777777" w:rsidTr="0004589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D87D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</w:p>
        </w:tc>
        <w:tc>
          <w:tcPr>
            <w:tcW w:w="7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4979" w14:textId="1AA27868" w:rsidR="00045897" w:rsidRPr="00565324" w:rsidRDefault="00045897" w:rsidP="00565324">
            <w:pPr>
              <w:ind w:left="2" w:hanging="2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[OR]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7183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7E2A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</w:p>
        </w:tc>
      </w:tr>
      <w:tr w:rsidR="00045897" w:rsidRPr="00045897" w14:paraId="7B6274BA" w14:textId="77777777" w:rsidTr="00045897">
        <w:trPr>
          <w:trHeight w:val="263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3638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7E9F9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D4FA" w14:textId="77777777" w:rsidR="00045897" w:rsidRPr="00045897" w:rsidRDefault="00045897" w:rsidP="000458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Systematically analyze the following with example.</w:t>
            </w:r>
          </w:p>
          <w:p w14:paraId="4DAC4DC4" w14:textId="77777777" w:rsidR="00045897" w:rsidRDefault="00045897" w:rsidP="000458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 Bag of Words and Shingling (7)</w:t>
            </w:r>
          </w:p>
          <w:p w14:paraId="2A4E5869" w14:textId="77777777" w:rsidR="00565324" w:rsidRPr="00045897" w:rsidRDefault="00565324" w:rsidP="00565324">
            <w:pPr>
              <w:pStyle w:val="ListParagraph"/>
              <w:spacing w:after="0" w:line="240" w:lineRule="auto"/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7BC69" w14:textId="43306612" w:rsidR="00045897" w:rsidRPr="00045897" w:rsidRDefault="00045897" w:rsidP="00045897">
            <w:pPr>
              <w:pStyle w:val="ListParagraph"/>
              <w:numPr>
                <w:ilvl w:val="0"/>
                <w:numId w:val="2"/>
              </w:numPr>
              <w:suppressAutoHyphens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Hashing, Min Hash and </w:t>
            </w:r>
            <w:proofErr w:type="spellStart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  <w:proofErr w:type="spellEnd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 Hash (8)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08DF" w14:textId="2E3A65C0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[B2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]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52F41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CO4</w:t>
            </w:r>
          </w:p>
        </w:tc>
      </w:tr>
    </w:tbl>
    <w:p w14:paraId="0B24F28B" w14:textId="77777777" w:rsidR="00045897" w:rsidRDefault="00045897" w:rsidP="00045897">
      <w:pPr>
        <w:ind w:left="2" w:hanging="2"/>
        <w:rPr>
          <w:rFonts w:ascii="Cambria" w:eastAsia="Cambria" w:hAnsi="Cambria" w:cs="Cambria"/>
          <w:position w:val="-1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78D782ED" w14:textId="77777777" w:rsidR="00565324" w:rsidRDefault="00565324" w:rsidP="00045897">
      <w:pPr>
        <w:ind w:left="2" w:hanging="2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E15F33A" w14:textId="6B92AE33" w:rsidR="00565324" w:rsidRDefault="0056532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20A71F" w14:textId="77777777" w:rsidR="00565324" w:rsidRDefault="00565324" w:rsidP="00045897">
      <w:pPr>
        <w:ind w:left="2" w:hanging="2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379726C" w14:textId="65F1F376" w:rsidR="00045897" w:rsidRDefault="00045897" w:rsidP="00045897">
      <w:pPr>
        <w:ind w:left="2" w:hanging="2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Part A [5 x 2 = 10 Marks]</w:t>
      </w:r>
    </w:p>
    <w:tbl>
      <w:tblPr>
        <w:tblW w:w="10335" w:type="dxa"/>
        <w:tblInd w:w="-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7578"/>
        <w:gridCol w:w="1035"/>
        <w:gridCol w:w="810"/>
      </w:tblGrid>
      <w:tr w:rsidR="00045897" w:rsidRPr="00045897" w14:paraId="4720E5F6" w14:textId="77777777" w:rsidTr="00565324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76E5B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Q.NO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159B9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DEAF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BT LEVEL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A9633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045897" w:rsidRPr="00045897" w14:paraId="46AE7B01" w14:textId="77777777" w:rsidTr="00565324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FA7D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6B5E" w14:textId="6CAE3091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Classify collaborative filtering system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ECD0" w14:textId="22698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[A2]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09E1C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CO5</w:t>
            </w:r>
          </w:p>
        </w:tc>
      </w:tr>
      <w:tr w:rsidR="00045897" w:rsidRPr="00045897" w14:paraId="198F128F" w14:textId="77777777" w:rsidTr="00565324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19F3E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EB1B" w14:textId="718A2122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Define Meta level and Cascade Recommendation system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65FE" w14:textId="457EAFCE" w:rsidR="00045897" w:rsidRPr="00045897" w:rsidRDefault="00045897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[A1]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38C6E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CO5</w:t>
            </w:r>
          </w:p>
        </w:tc>
      </w:tr>
      <w:tr w:rsidR="00045897" w:rsidRPr="00045897" w14:paraId="27429FF5" w14:textId="77777777" w:rsidTr="00565324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AD13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836D" w14:textId="5B261C4C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Mention the advantages of Hybrid recommendation system.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B80C" w14:textId="282B47EE" w:rsidR="00045897" w:rsidRPr="00045897" w:rsidRDefault="00045897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[A1]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6A131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CO5</w:t>
            </w:r>
          </w:p>
        </w:tc>
      </w:tr>
      <w:tr w:rsidR="00045897" w:rsidRPr="00045897" w14:paraId="1784D92C" w14:textId="77777777" w:rsidTr="00565324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F3499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AD11" w14:textId="60186EB1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Matrix factorization models</w:t>
            </w:r>
            <w:proofErr w:type="gramEnd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5D0F" w14:textId="1F7343FD" w:rsidR="00045897" w:rsidRPr="00045897" w:rsidRDefault="00045897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[A1]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3FA43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CO5</w:t>
            </w:r>
          </w:p>
        </w:tc>
      </w:tr>
      <w:tr w:rsidR="00045897" w:rsidRPr="00045897" w14:paraId="3A1421A3" w14:textId="77777777" w:rsidTr="00565324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3823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77AC" w14:textId="245B6966" w:rsidR="00045897" w:rsidRPr="00045897" w:rsidRDefault="00045897">
            <w:pPr>
              <w:shd w:val="clear" w:color="auto" w:fill="FFFFFF"/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Compare Collaborative and Content based recommendation system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DCF9" w14:textId="2404022D" w:rsidR="00045897" w:rsidRPr="00045897" w:rsidRDefault="00045897">
            <w:pPr>
              <w:tabs>
                <w:tab w:val="left" w:pos="100"/>
              </w:tabs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[A2]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B0DFC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CO5</w:t>
            </w:r>
          </w:p>
        </w:tc>
      </w:tr>
    </w:tbl>
    <w:p w14:paraId="315B40AF" w14:textId="77777777" w:rsidR="00045897" w:rsidRDefault="00045897" w:rsidP="00045897">
      <w:pPr>
        <w:ind w:left="2" w:hanging="2"/>
        <w:jc w:val="center"/>
        <w:rPr>
          <w:rFonts w:ascii="Cambria" w:eastAsia="Cambria" w:hAnsi="Cambria" w:cs="Cambria"/>
          <w:b/>
          <w:color w:val="FF0000"/>
          <w:position w:val="-1"/>
          <w:sz w:val="24"/>
          <w:szCs w:val="24"/>
        </w:rPr>
      </w:pPr>
    </w:p>
    <w:p w14:paraId="21CCB4CA" w14:textId="46EDA475" w:rsidR="00045897" w:rsidRDefault="00045897" w:rsidP="00565324">
      <w:pPr>
        <w:ind w:left="2" w:hanging="2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Part B [1x15=15 Marks] </w:t>
      </w:r>
    </w:p>
    <w:tbl>
      <w:tblPr>
        <w:tblW w:w="10350" w:type="dxa"/>
        <w:tblInd w:w="-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425"/>
        <w:gridCol w:w="7408"/>
        <w:gridCol w:w="1005"/>
        <w:gridCol w:w="855"/>
      </w:tblGrid>
      <w:tr w:rsidR="00045897" w:rsidRPr="00045897" w14:paraId="0C65FC55" w14:textId="77777777" w:rsidTr="0004589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66C0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A486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6FC8" w14:textId="569A7A17" w:rsidR="00045897" w:rsidRDefault="00045897" w:rsidP="000458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 the functionality of a recommender system and provide examples of how it is commonly used in online platforms. (6) </w:t>
            </w:r>
          </w:p>
          <w:p w14:paraId="7EC6C3B1" w14:textId="77777777" w:rsidR="00565324" w:rsidRPr="00045897" w:rsidRDefault="00565324" w:rsidP="00565324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E7B2D" w14:textId="1DF91895" w:rsidR="00045897" w:rsidRPr="00045897" w:rsidRDefault="00045897" w:rsidP="000458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Discuss the concept of Matrix Factorization in the context of recommender systems. How does Matrix Factorization help address the challenges of </w:t>
            </w:r>
            <w:proofErr w:type="spellStart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sparsity</w:t>
            </w:r>
            <w:proofErr w:type="spellEnd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 and scalability in recommendation algorithms? (9)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46AB" w14:textId="54188F04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]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AF04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CO5</w:t>
            </w:r>
          </w:p>
        </w:tc>
      </w:tr>
      <w:tr w:rsidR="00045897" w:rsidRPr="00045897" w14:paraId="039AFFCA" w14:textId="77777777" w:rsidTr="0004589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EE1E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</w:p>
        </w:tc>
        <w:tc>
          <w:tcPr>
            <w:tcW w:w="7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D94D" w14:textId="77777777" w:rsidR="00045897" w:rsidRPr="00045897" w:rsidRDefault="00045897">
            <w:pPr>
              <w:ind w:left="2" w:hanging="2"/>
              <w:jc w:val="center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</w:p>
          <w:p w14:paraId="46414819" w14:textId="77777777" w:rsidR="00045897" w:rsidRPr="00045897" w:rsidRDefault="00045897">
            <w:pPr>
              <w:ind w:left="2" w:hanging="2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[OR]</w:t>
            </w:r>
          </w:p>
          <w:p w14:paraId="5177BADA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b/>
                <w:position w:val="-1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19E1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C107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</w:p>
        </w:tc>
      </w:tr>
      <w:tr w:rsidR="00045897" w:rsidRPr="00045897" w14:paraId="420845AE" w14:textId="77777777" w:rsidTr="0004589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39E7B" w14:textId="77777777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3B411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D2DB" w14:textId="322EF656" w:rsidR="00045897" w:rsidRPr="00045897" w:rsidRDefault="00045897">
            <w:pPr>
              <w:suppressAutoHyphens/>
              <w:ind w:left="2" w:hangingChars="1" w:hanging="2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Discuss the concept of High-Level Architecture (</w:t>
            </w:r>
            <w:proofErr w:type="spellStart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HLA</w:t>
            </w:r>
            <w:proofErr w:type="spellEnd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) in the context of distributed simulation systems. Additionally, describe common terminologies associated with </w:t>
            </w:r>
            <w:proofErr w:type="spellStart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>HLA</w:t>
            </w:r>
            <w:proofErr w:type="spellEnd"/>
            <w:r w:rsidRPr="00045897">
              <w:rPr>
                <w:rFonts w:ascii="Times New Roman" w:hAnsi="Times New Roman" w:cs="Times New Roman"/>
                <w:sz w:val="24"/>
                <w:szCs w:val="24"/>
              </w:rPr>
              <w:t xml:space="preserve"> and their significance in facilitating interoperability and reusability among distributed simulation components.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FDDC" w14:textId="5ED5AA40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4589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]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FED1E" w14:textId="77777777" w:rsidR="00045897" w:rsidRPr="00045897" w:rsidRDefault="00045897">
            <w:pPr>
              <w:suppressAutoHyphens/>
              <w:ind w:left="2" w:hangingChars="1" w:hanging="2"/>
              <w:jc w:val="center"/>
              <w:outlineLvl w:val="0"/>
              <w:rPr>
                <w:rFonts w:ascii="Times New Roman" w:eastAsia="Cambria" w:hAnsi="Times New Roman" w:cs="Times New Roman"/>
                <w:position w:val="-1"/>
                <w:sz w:val="24"/>
                <w:szCs w:val="24"/>
              </w:rPr>
            </w:pPr>
            <w:r w:rsidRPr="0004589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CO5</w:t>
            </w:r>
          </w:p>
        </w:tc>
      </w:tr>
    </w:tbl>
    <w:p w14:paraId="5265FD60" w14:textId="77777777" w:rsidR="00045897" w:rsidRDefault="00045897" w:rsidP="00045897">
      <w:pPr>
        <w:ind w:left="2" w:hanging="2"/>
        <w:rPr>
          <w:rFonts w:ascii="Cambria" w:eastAsia="Cambria" w:hAnsi="Cambria" w:cs="Cambria"/>
          <w:position w:val="-1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2DB62B8F" w14:textId="77777777" w:rsidR="00045897" w:rsidRDefault="00045897" w:rsidP="00045897">
      <w:pPr>
        <w:ind w:left="2" w:hanging="2"/>
        <w:rPr>
          <w:rFonts w:ascii="Cambria" w:eastAsia="Cambria" w:hAnsi="Cambria" w:cs="Cambria"/>
          <w:sz w:val="24"/>
          <w:szCs w:val="24"/>
        </w:rPr>
      </w:pPr>
      <w:bookmarkStart w:id="2" w:name="_GoBack"/>
      <w:bookmarkEnd w:id="2"/>
    </w:p>
    <w:p w14:paraId="7A9758E1" w14:textId="77777777" w:rsidR="00045897" w:rsidRDefault="00045897" w:rsidP="00045897">
      <w:pPr>
        <w:ind w:left="2" w:hanging="2"/>
        <w:rPr>
          <w:rFonts w:ascii="Cambria" w:eastAsia="Cambria" w:hAnsi="Cambria" w:cs="Cambria"/>
          <w:sz w:val="24"/>
          <w:szCs w:val="24"/>
        </w:rPr>
      </w:pPr>
    </w:p>
    <w:p w14:paraId="58CB6E6B" w14:textId="08D5BCC8" w:rsidR="00045897" w:rsidRPr="00FF66B1" w:rsidRDefault="00045897" w:rsidP="00045897">
      <w:pPr>
        <w:ind w:left="2" w:hanging="2"/>
        <w:rPr>
          <w:rFonts w:ascii="Times New Roman" w:hAnsi="Times New Roman" w:cs="Times New Roman"/>
          <w:b/>
          <w:sz w:val="24"/>
          <w:szCs w:val="24"/>
        </w:rPr>
      </w:pPr>
      <w:r w:rsidRPr="00FF66B1">
        <w:rPr>
          <w:rFonts w:ascii="Cambria" w:eastAsia="Cambria" w:hAnsi="Cambria" w:cs="Cambria"/>
          <w:b/>
          <w:sz w:val="24"/>
          <w:szCs w:val="24"/>
        </w:rPr>
        <w:t>COURSE FACULTY</w:t>
      </w:r>
      <w:r w:rsidRPr="00FF66B1">
        <w:rPr>
          <w:rFonts w:ascii="Cambria" w:eastAsia="Cambria" w:hAnsi="Cambria" w:cs="Cambria"/>
          <w:b/>
          <w:sz w:val="24"/>
          <w:szCs w:val="24"/>
        </w:rPr>
        <w:tab/>
      </w:r>
      <w:r w:rsidR="00FF66B1">
        <w:rPr>
          <w:rFonts w:ascii="Cambria" w:eastAsia="Cambria" w:hAnsi="Cambria" w:cs="Cambria"/>
          <w:b/>
          <w:sz w:val="24"/>
          <w:szCs w:val="24"/>
        </w:rPr>
        <w:t xml:space="preserve">     </w:t>
      </w:r>
      <w:r w:rsidRPr="00FF66B1">
        <w:rPr>
          <w:rFonts w:ascii="Cambria" w:eastAsia="Cambria" w:hAnsi="Cambria" w:cs="Cambria"/>
          <w:b/>
          <w:sz w:val="24"/>
          <w:szCs w:val="24"/>
        </w:rPr>
        <w:t>COURSE COORDINATOR</w:t>
      </w:r>
      <w:r w:rsidR="00FF66B1">
        <w:rPr>
          <w:rFonts w:ascii="Cambria" w:eastAsia="Cambria" w:hAnsi="Cambria" w:cs="Cambria"/>
          <w:b/>
          <w:sz w:val="24"/>
          <w:szCs w:val="24"/>
        </w:rPr>
        <w:t xml:space="preserve">        </w:t>
      </w:r>
      <w:r w:rsidR="00665CAC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FF66B1">
        <w:rPr>
          <w:rFonts w:ascii="Cambria" w:eastAsia="Cambria" w:hAnsi="Cambria" w:cs="Cambria"/>
          <w:b/>
          <w:sz w:val="24"/>
          <w:szCs w:val="24"/>
        </w:rPr>
        <w:t xml:space="preserve">COURSE EXPERT </w:t>
      </w:r>
      <w:r w:rsidRPr="00FF66B1">
        <w:rPr>
          <w:rFonts w:ascii="Cambria" w:eastAsia="Cambria" w:hAnsi="Cambria" w:cs="Cambria"/>
          <w:b/>
          <w:sz w:val="24"/>
          <w:szCs w:val="24"/>
        </w:rPr>
        <w:tab/>
        <w:t xml:space="preserve">  </w:t>
      </w:r>
      <w:r w:rsidR="00FF66B1">
        <w:rPr>
          <w:rFonts w:ascii="Cambria" w:eastAsia="Cambria" w:hAnsi="Cambria" w:cs="Cambria"/>
          <w:b/>
          <w:sz w:val="24"/>
          <w:szCs w:val="24"/>
        </w:rPr>
        <w:t xml:space="preserve">  </w:t>
      </w:r>
      <w:proofErr w:type="spellStart"/>
      <w:r w:rsidRPr="00FF66B1">
        <w:rPr>
          <w:rFonts w:ascii="Cambria" w:eastAsia="Cambria" w:hAnsi="Cambria" w:cs="Cambria"/>
          <w:b/>
          <w:sz w:val="24"/>
          <w:szCs w:val="24"/>
        </w:rPr>
        <w:t>HOD</w:t>
      </w:r>
      <w:proofErr w:type="spellEnd"/>
    </w:p>
    <w:p w14:paraId="38774532" w14:textId="77777777" w:rsidR="00F336BD" w:rsidRDefault="00F336B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F336BD" w:rsidSect="00045897">
      <w:pgSz w:w="11906" w:h="16838"/>
      <w:pgMar w:top="540" w:right="1133" w:bottom="426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99809" w14:textId="77777777" w:rsidR="005D4561" w:rsidRDefault="005D4561">
      <w:pPr>
        <w:spacing w:line="240" w:lineRule="auto"/>
      </w:pPr>
      <w:r>
        <w:separator/>
      </w:r>
    </w:p>
  </w:endnote>
  <w:endnote w:type="continuationSeparator" w:id="0">
    <w:p w14:paraId="3952BC73" w14:textId="77777777" w:rsidR="005D4561" w:rsidRDefault="005D4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2A9E5" w14:textId="77777777" w:rsidR="005D4561" w:rsidRDefault="005D4561">
      <w:pPr>
        <w:spacing w:after="0"/>
      </w:pPr>
      <w:r>
        <w:separator/>
      </w:r>
    </w:p>
  </w:footnote>
  <w:footnote w:type="continuationSeparator" w:id="0">
    <w:p w14:paraId="2DCD4F85" w14:textId="77777777" w:rsidR="005D4561" w:rsidRDefault="005D45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150"/>
    <w:multiLevelType w:val="hybridMultilevel"/>
    <w:tmpl w:val="6B9E2E12"/>
    <w:lvl w:ilvl="0" w:tplc="EE860A88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cs="Lath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1C6662"/>
    <w:multiLevelType w:val="hybridMultilevel"/>
    <w:tmpl w:val="BEFEB630"/>
    <w:lvl w:ilvl="0" w:tplc="EEF82910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0277332"/>
    <w:multiLevelType w:val="hybridMultilevel"/>
    <w:tmpl w:val="B80C12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1403C"/>
    <w:multiLevelType w:val="hybridMultilevel"/>
    <w:tmpl w:val="CB46C634"/>
    <w:lvl w:ilvl="0" w:tplc="DBA4B22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3E01B2"/>
    <w:multiLevelType w:val="multilevel"/>
    <w:tmpl w:val="5FA479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9442B92"/>
    <w:multiLevelType w:val="hybridMultilevel"/>
    <w:tmpl w:val="536488F2"/>
    <w:lvl w:ilvl="0" w:tplc="FEDAB23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1A"/>
    <w:rsid w:val="00005605"/>
    <w:rsid w:val="00045897"/>
    <w:rsid w:val="0004600A"/>
    <w:rsid w:val="000931D8"/>
    <w:rsid w:val="000B5883"/>
    <w:rsid w:val="000C35E1"/>
    <w:rsid w:val="000F50A1"/>
    <w:rsid w:val="000F75A7"/>
    <w:rsid w:val="001368BB"/>
    <w:rsid w:val="001500E4"/>
    <w:rsid w:val="00161AFA"/>
    <w:rsid w:val="001626FD"/>
    <w:rsid w:val="00186252"/>
    <w:rsid w:val="001D763B"/>
    <w:rsid w:val="002126A3"/>
    <w:rsid w:val="0023189B"/>
    <w:rsid w:val="00282F1E"/>
    <w:rsid w:val="0028640E"/>
    <w:rsid w:val="00296C78"/>
    <w:rsid w:val="002A3BAF"/>
    <w:rsid w:val="002A4B2E"/>
    <w:rsid w:val="002B0DB6"/>
    <w:rsid w:val="002B39E9"/>
    <w:rsid w:val="003037D8"/>
    <w:rsid w:val="00307383"/>
    <w:rsid w:val="00315DB0"/>
    <w:rsid w:val="00322E4E"/>
    <w:rsid w:val="003547CC"/>
    <w:rsid w:val="00370DC2"/>
    <w:rsid w:val="00374005"/>
    <w:rsid w:val="003F2385"/>
    <w:rsid w:val="0041339F"/>
    <w:rsid w:val="00426B13"/>
    <w:rsid w:val="004922B3"/>
    <w:rsid w:val="00496F81"/>
    <w:rsid w:val="004B3239"/>
    <w:rsid w:val="004B39B1"/>
    <w:rsid w:val="004C1605"/>
    <w:rsid w:val="004C4400"/>
    <w:rsid w:val="004F0CB6"/>
    <w:rsid w:val="00527278"/>
    <w:rsid w:val="00544AAC"/>
    <w:rsid w:val="00562D74"/>
    <w:rsid w:val="00565324"/>
    <w:rsid w:val="00566104"/>
    <w:rsid w:val="00575DA6"/>
    <w:rsid w:val="005B3CAE"/>
    <w:rsid w:val="005D30AF"/>
    <w:rsid w:val="005D4561"/>
    <w:rsid w:val="005D57FC"/>
    <w:rsid w:val="005F7419"/>
    <w:rsid w:val="006121EF"/>
    <w:rsid w:val="00612E1E"/>
    <w:rsid w:val="00633DB8"/>
    <w:rsid w:val="006347ED"/>
    <w:rsid w:val="00635D03"/>
    <w:rsid w:val="0066188F"/>
    <w:rsid w:val="00665CAC"/>
    <w:rsid w:val="006670D6"/>
    <w:rsid w:val="00674E81"/>
    <w:rsid w:val="0068330F"/>
    <w:rsid w:val="006D418F"/>
    <w:rsid w:val="006E4472"/>
    <w:rsid w:val="00702813"/>
    <w:rsid w:val="00706754"/>
    <w:rsid w:val="00733836"/>
    <w:rsid w:val="00751AB2"/>
    <w:rsid w:val="00790CC7"/>
    <w:rsid w:val="00797ABC"/>
    <w:rsid w:val="007C52CF"/>
    <w:rsid w:val="007D232F"/>
    <w:rsid w:val="007D45CE"/>
    <w:rsid w:val="007E3EBD"/>
    <w:rsid w:val="0080242C"/>
    <w:rsid w:val="00831693"/>
    <w:rsid w:val="0083759A"/>
    <w:rsid w:val="008426F5"/>
    <w:rsid w:val="00896249"/>
    <w:rsid w:val="008B52E3"/>
    <w:rsid w:val="008E4797"/>
    <w:rsid w:val="008E7C0F"/>
    <w:rsid w:val="009160D7"/>
    <w:rsid w:val="00956FE5"/>
    <w:rsid w:val="0098075F"/>
    <w:rsid w:val="009A300C"/>
    <w:rsid w:val="009C4DFF"/>
    <w:rsid w:val="00A06E5F"/>
    <w:rsid w:val="00A61FBB"/>
    <w:rsid w:val="00A64F2A"/>
    <w:rsid w:val="00A86707"/>
    <w:rsid w:val="00AC2BED"/>
    <w:rsid w:val="00B118AB"/>
    <w:rsid w:val="00B1472E"/>
    <w:rsid w:val="00B369EB"/>
    <w:rsid w:val="00B57F94"/>
    <w:rsid w:val="00BB3839"/>
    <w:rsid w:val="00BC2023"/>
    <w:rsid w:val="00BF32AE"/>
    <w:rsid w:val="00C136C2"/>
    <w:rsid w:val="00C94677"/>
    <w:rsid w:val="00C97D42"/>
    <w:rsid w:val="00CA684B"/>
    <w:rsid w:val="00CB4154"/>
    <w:rsid w:val="00CB50F2"/>
    <w:rsid w:val="00CC43FA"/>
    <w:rsid w:val="00CD3573"/>
    <w:rsid w:val="00CF1CEF"/>
    <w:rsid w:val="00D0088A"/>
    <w:rsid w:val="00D1573C"/>
    <w:rsid w:val="00D62B81"/>
    <w:rsid w:val="00D90197"/>
    <w:rsid w:val="00DD0857"/>
    <w:rsid w:val="00DE774E"/>
    <w:rsid w:val="00E42C8F"/>
    <w:rsid w:val="00E72DC4"/>
    <w:rsid w:val="00E84869"/>
    <w:rsid w:val="00EC01EA"/>
    <w:rsid w:val="00EC5708"/>
    <w:rsid w:val="00EF251A"/>
    <w:rsid w:val="00F30C3D"/>
    <w:rsid w:val="00F336BD"/>
    <w:rsid w:val="00F916E4"/>
    <w:rsid w:val="00FC6A29"/>
    <w:rsid w:val="00FC7E9C"/>
    <w:rsid w:val="00FD2C5E"/>
    <w:rsid w:val="00FE4F99"/>
    <w:rsid w:val="00FF66B1"/>
    <w:rsid w:val="388E6A9A"/>
    <w:rsid w:val="45CE61B8"/>
    <w:rsid w:val="58F1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7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15</cp:revision>
  <cp:lastPrinted>2024-03-14T04:19:00Z</cp:lastPrinted>
  <dcterms:created xsi:type="dcterms:W3CDTF">2024-04-22T02:51:00Z</dcterms:created>
  <dcterms:modified xsi:type="dcterms:W3CDTF">2024-04-29T06:06:00Z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33DA5B9C3B2D485796481375AF910068_13</vt:lpwstr>
  </property>
</Properties>
</file>