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457A" w14:textId="77777777" w:rsidR="000D0E78" w:rsidRDefault="00000000">
      <w:pPr>
        <w:spacing w:before="400" w:after="120"/>
        <w:jc w:val="center"/>
      </w:pPr>
      <w:r>
        <w:rPr>
          <w:b/>
          <w:bCs/>
          <w:color w:val="4F46E5"/>
          <w:sz w:val="64"/>
          <w:szCs w:val="64"/>
        </w:rPr>
        <w:t>NEXUS</w:t>
      </w:r>
    </w:p>
    <w:p w14:paraId="15842A05" w14:textId="77777777" w:rsidR="000D0E78" w:rsidRDefault="00000000">
      <w:pPr>
        <w:spacing w:after="80"/>
        <w:jc w:val="center"/>
      </w:pPr>
      <w:r>
        <w:rPr>
          <w:color w:val="6366F1"/>
          <w:sz w:val="28"/>
          <w:szCs w:val="28"/>
        </w:rPr>
        <w:t>Agentic AI for Autonomous Enterprise Workflows</w:t>
      </w:r>
    </w:p>
    <w:p w14:paraId="0A4CCD59" w14:textId="7CD694FD" w:rsidR="000D0E78" w:rsidRDefault="00000000">
      <w:pPr>
        <w:spacing w:after="80"/>
        <w:jc w:val="center"/>
      </w:pPr>
      <w:r>
        <w:rPr>
          <w:color w:val="888888"/>
          <w:sz w:val="20"/>
          <w:szCs w:val="20"/>
        </w:rPr>
        <w:t xml:space="preserve">Architecture </w:t>
      </w:r>
      <w:proofErr w:type="gramStart"/>
      <w:r>
        <w:rPr>
          <w:color w:val="888888"/>
          <w:sz w:val="20"/>
          <w:szCs w:val="20"/>
        </w:rPr>
        <w:t>Document  |</w:t>
      </w:r>
      <w:proofErr w:type="gramEnd"/>
      <w:r>
        <w:rPr>
          <w:color w:val="888888"/>
          <w:sz w:val="20"/>
          <w:szCs w:val="20"/>
        </w:rPr>
        <w:t xml:space="preserve">  Version </w:t>
      </w:r>
      <w:proofErr w:type="gramStart"/>
      <w:r>
        <w:rPr>
          <w:color w:val="888888"/>
          <w:sz w:val="20"/>
          <w:szCs w:val="20"/>
        </w:rPr>
        <w:t>1.0  |</w:t>
      </w:r>
      <w:proofErr w:type="gramEnd"/>
      <w:r>
        <w:rPr>
          <w:color w:val="888888"/>
          <w:sz w:val="20"/>
          <w:szCs w:val="20"/>
        </w:rPr>
        <w:t xml:space="preserve">  Hackathon 202</w:t>
      </w:r>
      <w:r w:rsidR="00B15D7A">
        <w:rPr>
          <w:color w:val="888888"/>
          <w:sz w:val="20"/>
          <w:szCs w:val="20"/>
        </w:rPr>
        <w:t>6</w:t>
      </w:r>
    </w:p>
    <w:p w14:paraId="3F6E8668" w14:textId="77777777" w:rsidR="000D0E78" w:rsidRDefault="000D0E78">
      <w:pPr>
        <w:pBdr>
          <w:bottom w:val="single" w:sz="4" w:space="1" w:color="E0E7FF"/>
        </w:pBdr>
        <w:spacing w:before="200" w:after="200"/>
      </w:pPr>
    </w:p>
    <w:p w14:paraId="0E270AAB" w14:textId="77777777" w:rsidR="000D0E78" w:rsidRDefault="00000000">
      <w:pPr>
        <w:pStyle w:val="Heading1"/>
      </w:pPr>
      <w:r>
        <w:rPr>
          <w:color w:val="4F46E5"/>
        </w:rPr>
        <w:t>1. System Overview</w:t>
      </w:r>
    </w:p>
    <w:p w14:paraId="0AD0EF28" w14:textId="77777777" w:rsidR="000D0E78" w:rsidRDefault="00000000">
      <w:pPr>
        <w:spacing w:before="80" w:after="80"/>
      </w:pPr>
      <w:r>
        <w:t xml:space="preserve">NEXUS is a self-healing, multi-agent AI platform that autonomously executes enterprise workflows end-to-end. It uses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  <w:r>
        <w:t xml:space="preserve"> for agent orchestration, </w:t>
      </w:r>
      <w:proofErr w:type="spellStart"/>
      <w:r>
        <w:t>Groq</w:t>
      </w:r>
      <w:proofErr w:type="spellEnd"/>
      <w:r>
        <w:t xml:space="preserve"> (llama3-70b) for LLM reasoning, and maintains a tamper-evident SHA256 hash-chained audit ledger. The system supports configurable autonomy thresholds, RAG-based memory, real-time WebSocket streaming, and predictive anomaly detection.</w:t>
      </w:r>
    </w:p>
    <w:p w14:paraId="0C738B61" w14:textId="77777777" w:rsidR="000D0E78" w:rsidRDefault="00000000">
      <w:pPr>
        <w:spacing w:before="120" w:after="80"/>
      </w:pPr>
      <w:r>
        <w:rPr>
          <w:b/>
          <w:bCs/>
        </w:rPr>
        <w:t>Core design principles:</w:t>
      </w:r>
    </w:p>
    <w:p w14:paraId="47B6C468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Confidence-gated autonomy — every decision includes a score; low-confidence decisions escalate to humans</w:t>
      </w:r>
    </w:p>
    <w:p w14:paraId="49999E26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Self-healing loops — failures trigger root cause analysis + automatic context correction (up to 3 retries)</w:t>
      </w:r>
    </w:p>
    <w:p w14:paraId="255505E0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Immutable audit trail — SHA256 hash chain ensures tamper-evidence across all workflow steps</w:t>
      </w:r>
    </w:p>
    <w:p w14:paraId="49CF35B2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RAG memory — agents learn from every past execution via </w:t>
      </w:r>
      <w:proofErr w:type="spellStart"/>
      <w:r>
        <w:t>ChromaDB</w:t>
      </w:r>
      <w:proofErr w:type="spellEnd"/>
      <w:r>
        <w:t xml:space="preserve"> vector store</w:t>
      </w:r>
    </w:p>
    <w:p w14:paraId="2D4BC6E8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observability — WebSocket streams agent status to live dashboard</w:t>
      </w:r>
    </w:p>
    <w:p w14:paraId="4F1A7292" w14:textId="77777777" w:rsidR="000D0E78" w:rsidRDefault="000D0E78">
      <w:pPr>
        <w:pBdr>
          <w:bottom w:val="single" w:sz="4" w:space="1" w:color="E0E7FF"/>
        </w:pBdr>
        <w:spacing w:before="200" w:after="200"/>
      </w:pPr>
    </w:p>
    <w:p w14:paraId="44AA1F09" w14:textId="77777777" w:rsidR="000D0E78" w:rsidRDefault="00000000">
      <w:pPr>
        <w:pStyle w:val="Heading1"/>
      </w:pPr>
      <w:r>
        <w:rPr>
          <w:color w:val="4F46E5"/>
        </w:rPr>
        <w:t>2. Architecture Diagram</w:t>
      </w:r>
    </w:p>
    <w:p w14:paraId="4D75677F" w14:textId="77777777" w:rsidR="000D0E78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80"/>
        <w:jc w:val="center"/>
      </w:pPr>
      <w:r>
        <w:rPr>
          <w:rFonts w:ascii="Courier New" w:eastAsia="Courier New" w:hAnsi="Courier New" w:cs="Courier New"/>
          <w:b/>
          <w:bCs/>
          <w:color w:val="4F46E5"/>
        </w:rPr>
        <w:t xml:space="preserve">[ </w:t>
      </w:r>
      <w:proofErr w:type="gramStart"/>
      <w:r>
        <w:rPr>
          <w:rFonts w:ascii="Courier New" w:eastAsia="Courier New" w:hAnsi="Courier New" w:cs="Courier New"/>
          <w:b/>
          <w:bCs/>
          <w:color w:val="4F46E5"/>
        </w:rPr>
        <w:t>Trigger ]</w:t>
      </w:r>
      <w:proofErr w:type="gramEnd"/>
      <w:r>
        <w:rPr>
          <w:rFonts w:ascii="Courier New" w:eastAsia="Courier New" w:hAnsi="Courier New" w:cs="Courier New"/>
          <w:b/>
          <w:bCs/>
          <w:color w:val="4F46E5"/>
        </w:rPr>
        <w:t xml:space="preserve"> ──▶ Master Orchestrator ──▶ </w:t>
      </w:r>
      <w:proofErr w:type="spellStart"/>
      <w:r>
        <w:rPr>
          <w:rFonts w:ascii="Courier New" w:eastAsia="Courier New" w:hAnsi="Courier New" w:cs="Courier New"/>
          <w:b/>
          <w:bCs/>
          <w:color w:val="4F46E5"/>
        </w:rPr>
        <w:t>LangGraph</w:t>
      </w:r>
      <w:proofErr w:type="spellEnd"/>
      <w:r>
        <w:rPr>
          <w:rFonts w:ascii="Courier New" w:eastAsia="Courier New" w:hAnsi="Courier New" w:cs="Courier New"/>
          <w:b/>
          <w:bCs/>
          <w:color w:val="4F46E5"/>
        </w:rPr>
        <w:t xml:space="preserve"> DAG</w:t>
      </w:r>
    </w:p>
    <w:p w14:paraId="2C105B10" w14:textId="77777777" w:rsidR="000D0E78" w:rsidRDefault="00000000">
      <w:pPr>
        <w:jc w:val="center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┌──────────┬──────────┬──────────┬──────────┐</w:t>
      </w:r>
    </w:p>
    <w:p w14:paraId="0A824C2F" w14:textId="77777777" w:rsidR="000D0E78" w:rsidRDefault="00000000">
      <w:pPr>
        <w:jc w:val="center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▼          ▼          ▼          ▼          ▼</w:t>
      </w:r>
    </w:p>
    <w:p w14:paraId="43B1529C" w14:textId="77777777" w:rsidR="000D0E78" w:rsidRDefault="00000000">
      <w:pPr>
        <w:spacing w:after="80"/>
        <w:jc w:val="center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DataRetrieval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>][Decision][Executor][Verifier][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AnomalyDetector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>]</w:t>
      </w:r>
    </w:p>
    <w:p w14:paraId="04BAF29B" w14:textId="77777777" w:rsidR="000D0E78" w:rsidRDefault="00000000">
      <w:pPr>
        <w:spacing w:after="80"/>
        <w:jc w:val="center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 ┌──────────┬──────────┬──────────┐</w:t>
      </w:r>
    </w:p>
    <w:p w14:paraId="12F9E62C" w14:textId="77777777" w:rsidR="000D0E78" w:rsidRDefault="00000000">
      <w:pPr>
        <w:spacing w:after="160"/>
        <w:jc w:val="center"/>
      </w:pPr>
      <w:r>
        <w:rPr>
          <w:rFonts w:ascii="Courier New" w:eastAsia="Courier New" w:hAnsi="Courier New" w:cs="Courier New"/>
          <w:color w:val="6B7280"/>
          <w:sz w:val="20"/>
          <w:szCs w:val="20"/>
        </w:rPr>
        <w:t xml:space="preserve">   [Redis: ST State] [</w:t>
      </w:r>
      <w:proofErr w:type="spellStart"/>
      <w:r>
        <w:rPr>
          <w:rFonts w:ascii="Courier New" w:eastAsia="Courier New" w:hAnsi="Courier New" w:cs="Courier New"/>
          <w:color w:val="6B7280"/>
          <w:sz w:val="20"/>
          <w:szCs w:val="20"/>
        </w:rPr>
        <w:t>ChromaDB</w:t>
      </w:r>
      <w:proofErr w:type="spellEnd"/>
      <w:r>
        <w:rPr>
          <w:rFonts w:ascii="Courier New" w:eastAsia="Courier New" w:hAnsi="Courier New" w:cs="Courier New"/>
          <w:color w:val="6B7280"/>
          <w:sz w:val="20"/>
          <w:szCs w:val="20"/>
        </w:rPr>
        <w:t>: RAG] [SQLite: Audit Ledger]</w:t>
      </w:r>
    </w:p>
    <w:p w14:paraId="17FFF2DD" w14:textId="77777777" w:rsidR="000D0E78" w:rsidRDefault="000D0E78">
      <w:pPr>
        <w:pBdr>
          <w:bottom w:val="single" w:sz="4" w:space="1" w:color="E0E7FF"/>
        </w:pBdr>
        <w:spacing w:before="200" w:after="200"/>
      </w:pPr>
    </w:p>
    <w:p w14:paraId="5114C9B2" w14:textId="77777777" w:rsidR="000D0E78" w:rsidRDefault="00000000">
      <w:pPr>
        <w:pStyle w:val="Heading1"/>
      </w:pPr>
      <w:r>
        <w:rPr>
          <w:color w:val="4F46E5"/>
        </w:rPr>
        <w:t>3. Agent Roles &amp; Responsibilities</w:t>
      </w:r>
    </w:p>
    <w:p w14:paraId="258AA176" w14:textId="77777777" w:rsidR="000D0E78" w:rsidRDefault="00000000">
      <w:pPr>
        <w:spacing w:before="80" w:after="80"/>
      </w:pPr>
      <w:r>
        <w:t xml:space="preserve">NEXUS uses 6 specialized agents coordinated by a Master Orchestrator via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  <w:r>
        <w:t xml:space="preserve">. Each agent has a defined role, tool set, and failure </w:t>
      </w:r>
      <w:proofErr w:type="spellStart"/>
      <w:r>
        <w:t>behavior</w:t>
      </w:r>
      <w:proofErr w:type="spellEnd"/>
      <w:r>
        <w:t>:</w:t>
      </w:r>
    </w:p>
    <w:p w14:paraId="5260DFA4" w14:textId="77777777" w:rsidR="000D0E78" w:rsidRDefault="000D0E7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1825"/>
        <w:gridCol w:w="1825"/>
        <w:gridCol w:w="1825"/>
        <w:gridCol w:w="2059"/>
      </w:tblGrid>
      <w:tr w:rsidR="000D0E78" w14:paraId="01CB587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0841F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98888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Role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79921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Tools / Integrations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A6B04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Error Handling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8651A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0D0E78" w14:paraId="3696CC8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5B50" w14:textId="77777777" w:rsidR="000D0E78" w:rsidRDefault="00000000">
            <w:r>
              <w:rPr>
                <w:sz w:val="20"/>
                <w:szCs w:val="20"/>
              </w:rPr>
              <w:t>Master Orchestrator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11F7" w14:textId="77777777" w:rsidR="000D0E78" w:rsidRDefault="00000000">
            <w:r>
              <w:rPr>
                <w:sz w:val="20"/>
                <w:szCs w:val="20"/>
              </w:rPr>
              <w:t>Workflow DAG builder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EB8D" w14:textId="77777777" w:rsidR="000D0E78" w:rsidRDefault="00000000">
            <w:r>
              <w:rPr>
                <w:sz w:val="20"/>
                <w:szCs w:val="20"/>
              </w:rPr>
              <w:t>All agents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4A41" w14:textId="77777777" w:rsidR="000D0E78" w:rsidRDefault="00000000">
            <w:r>
              <w:rPr>
                <w:sz w:val="20"/>
                <w:szCs w:val="20"/>
              </w:rPr>
              <w:t>Retry, escalation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64C6" w14:textId="77777777" w:rsidR="000D0E78" w:rsidRDefault="00000000">
            <w:r>
              <w:rPr>
                <w:sz w:val="20"/>
                <w:szCs w:val="20"/>
              </w:rPr>
              <w:t>JSON payload</w:t>
            </w:r>
          </w:p>
        </w:tc>
      </w:tr>
      <w:tr w:rsidR="000D0E78" w14:paraId="177E81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6321" w14:textId="77777777" w:rsidR="000D0E78" w:rsidRDefault="00000000">
            <w:r>
              <w:rPr>
                <w:sz w:val="20"/>
                <w:szCs w:val="20"/>
              </w:rPr>
              <w:lastRenderedPageBreak/>
              <w:t>Data Retrieval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C2E7" w14:textId="77777777" w:rsidR="000D0E78" w:rsidRDefault="00000000">
            <w:r>
              <w:rPr>
                <w:sz w:val="20"/>
                <w:szCs w:val="20"/>
              </w:rPr>
              <w:t>PDF parse, API fetch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F08F" w14:textId="77777777" w:rsidR="000D0E78" w:rsidRDefault="00000000">
            <w:r>
              <w:rPr>
                <w:sz w:val="20"/>
                <w:szCs w:val="20"/>
              </w:rPr>
              <w:t>External APIs, DB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7337" w14:textId="77777777" w:rsidR="000D0E78" w:rsidRDefault="00000000">
            <w:r>
              <w:rPr>
                <w:sz w:val="20"/>
                <w:szCs w:val="20"/>
              </w:rPr>
              <w:t>Schema validation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9F2" w14:textId="77777777" w:rsidR="000D0E78" w:rsidRDefault="00000000">
            <w:r>
              <w:rPr>
                <w:sz w:val="20"/>
                <w:szCs w:val="20"/>
              </w:rPr>
              <w:t>JSON payload</w:t>
            </w:r>
          </w:p>
        </w:tc>
      </w:tr>
      <w:tr w:rsidR="000D0E78" w14:paraId="633D694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462D" w14:textId="77777777" w:rsidR="000D0E78" w:rsidRDefault="00000000">
            <w:r>
              <w:rPr>
                <w:sz w:val="20"/>
                <w:szCs w:val="20"/>
              </w:rPr>
              <w:t>Decision Engine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0F1A" w14:textId="77777777" w:rsidR="000D0E78" w:rsidRDefault="00000000">
            <w:r>
              <w:rPr>
                <w:sz w:val="20"/>
                <w:szCs w:val="20"/>
              </w:rPr>
              <w:t>LLM reasoning + rules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41DF" w14:textId="77777777" w:rsidR="000D0E78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RAG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D14A" w14:textId="77777777" w:rsidR="000D0E78" w:rsidRDefault="00000000">
            <w:r>
              <w:rPr>
                <w:sz w:val="20"/>
                <w:szCs w:val="20"/>
              </w:rPr>
              <w:t>Confidence gating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F673" w14:textId="77777777" w:rsidR="000D0E78" w:rsidRDefault="00000000">
            <w:r>
              <w:rPr>
                <w:sz w:val="20"/>
                <w:szCs w:val="20"/>
              </w:rPr>
              <w:t>JSON payload</w:t>
            </w:r>
          </w:p>
        </w:tc>
      </w:tr>
      <w:tr w:rsidR="000D0E78" w14:paraId="6AAA1D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97EB" w14:textId="77777777" w:rsidR="000D0E78" w:rsidRDefault="00000000">
            <w:r>
              <w:rPr>
                <w:sz w:val="20"/>
                <w:szCs w:val="20"/>
              </w:rPr>
              <w:t>Action Executor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E505" w14:textId="77777777" w:rsidR="000D0E78" w:rsidRDefault="00000000">
            <w:r>
              <w:rPr>
                <w:sz w:val="20"/>
                <w:szCs w:val="20"/>
              </w:rPr>
              <w:t>ERP writes, emails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B1B5" w14:textId="77777777" w:rsidR="000D0E78" w:rsidRDefault="00000000">
            <w:r>
              <w:rPr>
                <w:sz w:val="20"/>
                <w:szCs w:val="20"/>
              </w:rPr>
              <w:t>Mock ERP, SMTP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2BC4" w14:textId="77777777" w:rsidR="000D0E78" w:rsidRDefault="00000000">
            <w:r>
              <w:rPr>
                <w:sz w:val="20"/>
                <w:szCs w:val="20"/>
              </w:rPr>
              <w:t>Dry-run + rollback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F531" w14:textId="77777777" w:rsidR="000D0E78" w:rsidRDefault="00000000">
            <w:r>
              <w:rPr>
                <w:sz w:val="20"/>
                <w:szCs w:val="20"/>
              </w:rPr>
              <w:t>JSON payload</w:t>
            </w:r>
          </w:p>
        </w:tc>
      </w:tr>
      <w:tr w:rsidR="000D0E78" w14:paraId="53C60E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33FB" w14:textId="77777777" w:rsidR="000D0E78" w:rsidRDefault="00000000">
            <w:r>
              <w:rPr>
                <w:sz w:val="20"/>
                <w:szCs w:val="20"/>
              </w:rPr>
              <w:t>Verifier Agent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EAB0" w14:textId="77777777" w:rsidR="000D0E78" w:rsidRDefault="00000000">
            <w:r>
              <w:rPr>
                <w:sz w:val="20"/>
                <w:szCs w:val="20"/>
              </w:rPr>
              <w:t>Cross-check outputs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5F38" w14:textId="77777777" w:rsidR="000D0E78" w:rsidRDefault="00000000">
            <w:r>
              <w:rPr>
                <w:sz w:val="20"/>
                <w:szCs w:val="20"/>
              </w:rPr>
              <w:t>Decision Engine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B5CB" w14:textId="77777777" w:rsidR="000D0E78" w:rsidRDefault="00000000">
            <w:r>
              <w:rPr>
                <w:sz w:val="20"/>
                <w:szCs w:val="20"/>
              </w:rPr>
              <w:t>SLA violation flag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0D67" w14:textId="77777777" w:rsidR="000D0E78" w:rsidRDefault="00000000">
            <w:r>
              <w:rPr>
                <w:sz w:val="20"/>
                <w:szCs w:val="20"/>
              </w:rPr>
              <w:t>JSON payload</w:t>
            </w:r>
          </w:p>
        </w:tc>
      </w:tr>
      <w:tr w:rsidR="000D0E78" w14:paraId="66B6C9F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1AB2" w14:textId="77777777" w:rsidR="000D0E78" w:rsidRDefault="00000000">
            <w:r>
              <w:rPr>
                <w:sz w:val="20"/>
                <w:szCs w:val="20"/>
              </w:rPr>
              <w:t>Anomaly Detector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0EFC" w14:textId="77777777" w:rsidR="000D0E78" w:rsidRDefault="00000000">
            <w:r>
              <w:rPr>
                <w:sz w:val="20"/>
                <w:szCs w:val="20"/>
              </w:rPr>
              <w:t>Parallel monitoring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97D0" w14:textId="77777777" w:rsidR="000D0E78" w:rsidRDefault="00000000">
            <w:r>
              <w:rPr>
                <w:sz w:val="20"/>
                <w:szCs w:val="20"/>
              </w:rPr>
              <w:t>All agents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DE3A" w14:textId="77777777" w:rsidR="000D0E78" w:rsidRDefault="00000000">
            <w:r>
              <w:rPr>
                <w:sz w:val="20"/>
                <w:szCs w:val="20"/>
              </w:rPr>
              <w:t>Predictive alerts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44D7" w14:textId="77777777" w:rsidR="000D0E78" w:rsidRDefault="00000000">
            <w:r>
              <w:rPr>
                <w:sz w:val="20"/>
                <w:szCs w:val="20"/>
              </w:rPr>
              <w:t>JSON payload</w:t>
            </w:r>
          </w:p>
        </w:tc>
      </w:tr>
    </w:tbl>
    <w:p w14:paraId="0D6FDF9B" w14:textId="77777777" w:rsidR="000D0E78" w:rsidRDefault="000D0E78">
      <w:pPr>
        <w:pBdr>
          <w:bottom w:val="single" w:sz="4" w:space="1" w:color="E0E7FF"/>
        </w:pBdr>
        <w:spacing w:before="200" w:after="200"/>
      </w:pPr>
    </w:p>
    <w:p w14:paraId="17E1F7FB" w14:textId="77777777" w:rsidR="000D0E78" w:rsidRDefault="00000000">
      <w:pPr>
        <w:pStyle w:val="Heading1"/>
      </w:pPr>
      <w:r>
        <w:rPr>
          <w:color w:val="4F46E5"/>
        </w:rPr>
        <w:t>4. Agent Communication &amp; Tool Integrations</w:t>
      </w:r>
    </w:p>
    <w:p w14:paraId="52F31446" w14:textId="77777777" w:rsidR="000D0E78" w:rsidRDefault="00000000">
      <w:pPr>
        <w:pStyle w:val="Heading2"/>
      </w:pPr>
      <w:r>
        <w:rPr>
          <w:color w:val="1E1B4B"/>
        </w:rPr>
        <w:t>4.1 Communication Channels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2231"/>
        <w:gridCol w:w="1974"/>
        <w:gridCol w:w="2326"/>
      </w:tblGrid>
      <w:tr w:rsidR="000D0E78" w14:paraId="00BEC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DB531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D0AFD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B8538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2922E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0D0E78" w14:paraId="081C2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3767" w14:textId="77777777" w:rsidR="000D0E78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StateGraph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47A1" w14:textId="77777777" w:rsidR="000D0E78" w:rsidRDefault="00000000">
            <w:r>
              <w:rPr>
                <w:sz w:val="20"/>
                <w:szCs w:val="20"/>
              </w:rPr>
              <w:t>Orchestrator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CF55" w14:textId="77777777" w:rsidR="000D0E78" w:rsidRDefault="00000000">
            <w:r>
              <w:rPr>
                <w:sz w:val="20"/>
                <w:szCs w:val="20"/>
              </w:rPr>
              <w:t>All Agents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B7F6" w14:textId="77777777" w:rsidR="000D0E78" w:rsidRDefault="00000000">
            <w:r>
              <w:rPr>
                <w:sz w:val="20"/>
                <w:szCs w:val="20"/>
              </w:rPr>
              <w:t xml:space="preserve">Typed Python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</w:tr>
      <w:tr w:rsidR="000D0E78" w14:paraId="43D45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BE42" w14:textId="77777777" w:rsidR="000D0E78" w:rsidRDefault="00000000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AC23" w14:textId="77777777" w:rsidR="000D0E78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A377" w14:textId="77777777" w:rsidR="000D0E78" w:rsidRDefault="00000000">
            <w:r>
              <w:rPr>
                <w:sz w:val="20"/>
                <w:szCs w:val="20"/>
              </w:rPr>
              <w:t>React 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E385" w14:textId="77777777" w:rsidR="000D0E78" w:rsidRDefault="00000000">
            <w:r>
              <w:rPr>
                <w:sz w:val="20"/>
                <w:szCs w:val="20"/>
              </w:rPr>
              <w:t>JSON events</w:t>
            </w:r>
          </w:p>
        </w:tc>
      </w:tr>
      <w:tr w:rsidR="000D0E78" w14:paraId="21739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6AB9" w14:textId="77777777" w:rsidR="000D0E78" w:rsidRDefault="00000000">
            <w:r>
              <w:rPr>
                <w:sz w:val="20"/>
                <w:szCs w:val="20"/>
              </w:rPr>
              <w:t>Celery Task Queue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2310" w14:textId="77777777" w:rsidR="000D0E78" w:rsidRDefault="00000000">
            <w:r>
              <w:rPr>
                <w:sz w:val="20"/>
                <w:szCs w:val="20"/>
              </w:rPr>
              <w:t>API Layer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C6D8" w14:textId="77777777" w:rsidR="000D0E78" w:rsidRDefault="00000000">
            <w:r>
              <w:rPr>
                <w:sz w:val="20"/>
                <w:szCs w:val="20"/>
              </w:rPr>
              <w:t>Agent Workers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48DA" w14:textId="77777777" w:rsidR="000D0E78" w:rsidRDefault="00000000">
            <w:r>
              <w:rPr>
                <w:sz w:val="20"/>
                <w:szCs w:val="20"/>
              </w:rPr>
              <w:t>Serialized tasks</w:t>
            </w:r>
          </w:p>
        </w:tc>
      </w:tr>
      <w:tr w:rsidR="000D0E78" w14:paraId="1A7267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A37F" w14:textId="77777777" w:rsidR="000D0E78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RAG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209F" w14:textId="77777777" w:rsidR="000D0E78" w:rsidRDefault="00000000">
            <w:r>
              <w:rPr>
                <w:sz w:val="20"/>
                <w:szCs w:val="20"/>
              </w:rPr>
              <w:t>Decision Engine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3360" w14:textId="77777777" w:rsidR="000D0E78" w:rsidRDefault="00000000">
            <w:r>
              <w:rPr>
                <w:sz w:val="20"/>
                <w:szCs w:val="20"/>
              </w:rPr>
              <w:t>LLM Prompt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CBE2" w14:textId="77777777" w:rsidR="000D0E78" w:rsidRDefault="00000000">
            <w:r>
              <w:rPr>
                <w:sz w:val="20"/>
                <w:szCs w:val="20"/>
              </w:rPr>
              <w:t>Embedded vectors</w:t>
            </w:r>
          </w:p>
        </w:tc>
      </w:tr>
      <w:tr w:rsidR="000D0E78" w14:paraId="7CCBA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68A4" w14:textId="77777777" w:rsidR="000D0E78" w:rsidRDefault="00000000">
            <w:r>
              <w:rPr>
                <w:sz w:val="20"/>
                <w:szCs w:val="20"/>
              </w:rPr>
              <w:t>Redis Pub/Sub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2C47" w14:textId="77777777" w:rsidR="000D0E78" w:rsidRDefault="00000000">
            <w:r>
              <w:rPr>
                <w:sz w:val="20"/>
                <w:szCs w:val="20"/>
              </w:rPr>
              <w:t>Anomaly Detector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6B52" w14:textId="77777777" w:rsidR="000D0E78" w:rsidRDefault="00000000">
            <w:r>
              <w:rPr>
                <w:sz w:val="20"/>
                <w:szCs w:val="20"/>
              </w:rPr>
              <w:t>Orchestrator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063A" w14:textId="77777777" w:rsidR="000D0E78" w:rsidRDefault="00000000">
            <w:r>
              <w:rPr>
                <w:sz w:val="20"/>
                <w:szCs w:val="20"/>
              </w:rPr>
              <w:t>Alert JSON</w:t>
            </w:r>
          </w:p>
        </w:tc>
      </w:tr>
    </w:tbl>
    <w:p w14:paraId="2BAA550A" w14:textId="77777777" w:rsidR="000D0E78" w:rsidRDefault="000D0E78">
      <w:pPr>
        <w:spacing w:before="160" w:after="80"/>
      </w:pPr>
    </w:p>
    <w:p w14:paraId="408D1A8D" w14:textId="77777777" w:rsidR="000D0E78" w:rsidRDefault="00000000">
      <w:pPr>
        <w:pStyle w:val="Heading2"/>
      </w:pPr>
      <w:r>
        <w:rPr>
          <w:color w:val="1E1B4B"/>
        </w:rPr>
        <w:t>4.2 External Tool Integrations</w:t>
      </w:r>
    </w:p>
    <w:p w14:paraId="00407CBA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Groq</w:t>
      </w:r>
      <w:proofErr w:type="spellEnd"/>
      <w:r>
        <w:t xml:space="preserve"> API (llama3-70b-8192) — LLM reasoning for all agents, free tier, ultra-low latency</w:t>
      </w:r>
    </w:p>
    <w:p w14:paraId="44FD9575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ChromaDB</w:t>
      </w:r>
      <w:proofErr w:type="spellEnd"/>
      <w:r>
        <w:t xml:space="preserve"> — vector store for RAG; agents embed every completed workflow for future retrieval</w:t>
      </w:r>
    </w:p>
    <w:p w14:paraId="4F5B7196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Redis — short-term workflow state (24-hour TTL), Celery task queue backbone</w:t>
      </w:r>
    </w:p>
    <w:p w14:paraId="022165AE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SQLite — immutable audit ledger with SHA256 hash chain per row</w:t>
      </w:r>
    </w:p>
    <w:p w14:paraId="5646840C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PyMuPDF</w:t>
      </w:r>
      <w:proofErr w:type="spellEnd"/>
      <w:r>
        <w:t xml:space="preserve"> — PDF parsing for invoice extraction in Data Retrieval Agent</w:t>
      </w:r>
    </w:p>
    <w:p w14:paraId="6A44B745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Whisper (local) — audio transcription for Meeting Intelligence workflow</w:t>
      </w:r>
    </w:p>
    <w:p w14:paraId="6937CD06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FastAPI</w:t>
      </w:r>
      <w:proofErr w:type="spellEnd"/>
      <w:r>
        <w:t xml:space="preserve"> WebSocket — real-time streaming of agent events to frontend dashboard</w:t>
      </w:r>
    </w:p>
    <w:p w14:paraId="1CC13BCB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Celery + Flower — async task execution and monitoring</w:t>
      </w:r>
    </w:p>
    <w:p w14:paraId="3C1FA1B4" w14:textId="77777777" w:rsidR="000D0E78" w:rsidRDefault="000D0E78">
      <w:pPr>
        <w:pBdr>
          <w:bottom w:val="single" w:sz="4" w:space="1" w:color="E0E7FF"/>
        </w:pBdr>
        <w:spacing w:before="200" w:after="200"/>
      </w:pPr>
    </w:p>
    <w:p w14:paraId="248B50C2" w14:textId="77777777" w:rsidR="000D0E78" w:rsidRDefault="00000000">
      <w:pPr>
        <w:pStyle w:val="Heading1"/>
      </w:pPr>
      <w:r>
        <w:rPr>
          <w:color w:val="4F46E5"/>
        </w:rPr>
        <w:t>5. Self-Healing &amp; Error-Handling Logic</w:t>
      </w:r>
    </w:p>
    <w:p w14:paraId="0FA5D834" w14:textId="77777777" w:rsidR="000D0E78" w:rsidRDefault="00000000">
      <w:pPr>
        <w:pStyle w:val="Heading2"/>
      </w:pPr>
      <w:r>
        <w:rPr>
          <w:color w:val="1E1B4B"/>
        </w:rPr>
        <w:t>5.1 Retry Mechanism</w:t>
      </w:r>
    </w:p>
    <w:p w14:paraId="6863FF6E" w14:textId="77777777" w:rsidR="000D0E78" w:rsidRDefault="00000000">
      <w:pPr>
        <w:spacing w:before="80" w:after="80"/>
      </w:pPr>
      <w:r>
        <w:t xml:space="preserve">The Master Orchestrator wraps every agent step in </w:t>
      </w:r>
      <w:proofErr w:type="spellStart"/>
      <w:r>
        <w:t>execute_with_</w:t>
      </w:r>
      <w:proofErr w:type="gramStart"/>
      <w:r>
        <w:t>healing</w:t>
      </w:r>
      <w:proofErr w:type="spellEnd"/>
      <w:r>
        <w:t>(</w:t>
      </w:r>
      <w:proofErr w:type="gramEnd"/>
      <w:r>
        <w:t>), which implements a 3-attempt retry loop with LLM-powered context correction:</w:t>
      </w:r>
    </w:p>
    <w:p w14:paraId="5F4B162C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Attempt 1: Execute step normally</w:t>
      </w:r>
    </w:p>
    <w:p w14:paraId="5E9E6F72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Attempt 2: LLM performs root cause analysis on the failure → generates corrected context → retries</w:t>
      </w:r>
    </w:p>
    <w:p w14:paraId="7F2663F8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Attempt 3: Final retry with second correction</w:t>
      </w:r>
    </w:p>
    <w:p w14:paraId="7ED60F16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After 3 failures: Escalate to human with full pre-written diagnosis (step name, error, root cause, recommended action)</w:t>
      </w:r>
    </w:p>
    <w:p w14:paraId="750DB1B4" w14:textId="77777777" w:rsidR="000D0E78" w:rsidRDefault="000D0E78">
      <w:pPr>
        <w:spacing w:before="120" w:after="80"/>
      </w:pPr>
    </w:p>
    <w:p w14:paraId="29674A31" w14:textId="77777777" w:rsidR="000D0E78" w:rsidRDefault="00000000">
      <w:pPr>
        <w:pStyle w:val="Heading2"/>
      </w:pPr>
      <w:r>
        <w:rPr>
          <w:color w:val="1E1B4B"/>
        </w:rPr>
        <w:t>5.2 Confidence-Gated Autonomy</w:t>
      </w:r>
    </w:p>
    <w:p w14:paraId="7A9600C1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Every decision produces a </w:t>
      </w:r>
      <w:proofErr w:type="spellStart"/>
      <w:r>
        <w:t>confidence_score</w:t>
      </w:r>
      <w:proofErr w:type="spellEnd"/>
      <w:r>
        <w:t xml:space="preserve"> (0.0–1.0) and </w:t>
      </w:r>
      <w:proofErr w:type="spellStart"/>
      <w:r>
        <w:t>justification_text</w:t>
      </w:r>
      <w:proofErr w:type="spellEnd"/>
    </w:p>
    <w:p w14:paraId="67A7ECD7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Default AUTONOMY_THRESHOLD: 0.75 (configurable via dashboard slider)</w:t>
      </w:r>
    </w:p>
    <w:p w14:paraId="3035D058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Below threshold: decision flagged for human review, workflow paused</w:t>
      </w:r>
    </w:p>
    <w:p w14:paraId="1B868A73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Above threshold: autonomous execution continues</w:t>
      </w:r>
    </w:p>
    <w:p w14:paraId="137A2663" w14:textId="77777777" w:rsidR="000D0E78" w:rsidRDefault="000D0E78">
      <w:pPr>
        <w:spacing w:before="120" w:after="80"/>
      </w:pPr>
    </w:p>
    <w:p w14:paraId="501F57D1" w14:textId="77777777" w:rsidR="000D0E78" w:rsidRDefault="00000000">
      <w:pPr>
        <w:pStyle w:val="Heading2"/>
      </w:pPr>
      <w:r>
        <w:rPr>
          <w:color w:val="1E1B4B"/>
        </w:rPr>
        <w:t>5.3 Verifier Agent</w:t>
      </w:r>
    </w:p>
    <w:p w14:paraId="5D78BB13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Acts as a mandatory second-opinion before final execution</w:t>
      </w:r>
    </w:p>
    <w:p w14:paraId="7BADB30C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Checks: amount mismatches, missing fields, SLA violations, data drift</w:t>
      </w:r>
    </w:p>
    <w:p w14:paraId="51BAC9D2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Returns: verified=True/False + </w:t>
      </w:r>
      <w:proofErr w:type="spellStart"/>
      <w:r>
        <w:t>issues_found</w:t>
      </w:r>
      <w:proofErr w:type="spellEnd"/>
      <w:r>
        <w:t xml:space="preserve"> list</w:t>
      </w:r>
    </w:p>
    <w:p w14:paraId="05DD5DE0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On failure: feeds issues back to orchestrator for self-healing loop</w:t>
      </w:r>
    </w:p>
    <w:p w14:paraId="18671306" w14:textId="77777777" w:rsidR="000D0E78" w:rsidRDefault="000D0E78">
      <w:pPr>
        <w:spacing w:before="120" w:after="80"/>
      </w:pPr>
    </w:p>
    <w:p w14:paraId="45518CF2" w14:textId="77777777" w:rsidR="000D0E78" w:rsidRDefault="00000000">
      <w:pPr>
        <w:pStyle w:val="Heading2"/>
      </w:pPr>
      <w:r>
        <w:rPr>
          <w:color w:val="1E1B4B"/>
        </w:rPr>
        <w:t>5.4 Anomaly Detector Agent</w:t>
      </w:r>
    </w:p>
    <w:p w14:paraId="6498E97E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Runs in parallel (</w:t>
      </w:r>
      <w:proofErr w:type="spellStart"/>
      <w:r>
        <w:t>asyncio</w:t>
      </w:r>
      <w:proofErr w:type="spellEnd"/>
      <w:r>
        <w:t>) monitoring all active workflows</w:t>
      </w:r>
    </w:p>
    <w:p w14:paraId="59426ED9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>Detects: process stall, SLA breach countdown, unusual patterns</w:t>
      </w:r>
    </w:p>
    <w:p w14:paraId="64A36022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Predicts SLA breaches 2 hours in advance using simple heuristics + </w:t>
      </w:r>
      <w:proofErr w:type="spellStart"/>
      <w:r>
        <w:t>sklearn</w:t>
      </w:r>
      <w:proofErr w:type="spellEnd"/>
    </w:p>
    <w:p w14:paraId="6AABE85E" w14:textId="77777777" w:rsidR="000D0E7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Feeds </w:t>
      </w:r>
      <w:proofErr w:type="gramStart"/>
      <w:r>
        <w:t>alerts</w:t>
      </w:r>
      <w:proofErr w:type="gramEnd"/>
      <w:r>
        <w:t xml:space="preserve"> back to orchestrator via Redis Pub/Sub</w:t>
      </w:r>
    </w:p>
    <w:p w14:paraId="5FFE4D31" w14:textId="77777777" w:rsidR="000D0E78" w:rsidRDefault="000D0E78">
      <w:pPr>
        <w:pBdr>
          <w:bottom w:val="single" w:sz="4" w:space="1" w:color="E0E7FF"/>
        </w:pBdr>
        <w:spacing w:before="200" w:after="200"/>
      </w:pPr>
    </w:p>
    <w:p w14:paraId="39E431FC" w14:textId="77777777" w:rsidR="000D0E78" w:rsidRDefault="00000000">
      <w:pPr>
        <w:pStyle w:val="Heading1"/>
      </w:pPr>
      <w:r>
        <w:rPr>
          <w:color w:val="4F46E5"/>
        </w:rPr>
        <w:t>6. Memory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7"/>
        <w:gridCol w:w="1515"/>
        <w:gridCol w:w="1527"/>
        <w:gridCol w:w="5001"/>
      </w:tblGrid>
      <w:tr w:rsidR="000D0E78" w14:paraId="5EFAD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E5A95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5A4EC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4E4AD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TTL / Scope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5A3D4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D0E78" w14:paraId="53B1B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67B9" w14:textId="77777777" w:rsidR="000D0E78" w:rsidRDefault="00000000">
            <w:r>
              <w:rPr>
                <w:sz w:val="20"/>
                <w:szCs w:val="20"/>
              </w:rPr>
              <w:t>Short-term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F9C6" w14:textId="77777777" w:rsidR="000D0E78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0B67" w14:textId="77777777" w:rsidR="000D0E78" w:rsidRDefault="00000000">
            <w:r>
              <w:rPr>
                <w:sz w:val="20"/>
                <w:szCs w:val="20"/>
              </w:rPr>
              <w:t>24-hour TTL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4C88" w14:textId="77777777" w:rsidR="000D0E78" w:rsidRDefault="00000000">
            <w:r>
              <w:rPr>
                <w:sz w:val="20"/>
                <w:szCs w:val="20"/>
              </w:rPr>
              <w:t>Active workflow state, task queue</w:t>
            </w:r>
          </w:p>
        </w:tc>
      </w:tr>
      <w:tr w:rsidR="000D0E78" w14:paraId="4F217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9676" w14:textId="77777777" w:rsidR="000D0E78" w:rsidRDefault="00000000">
            <w:r>
              <w:rPr>
                <w:sz w:val="20"/>
                <w:szCs w:val="20"/>
              </w:rPr>
              <w:t>Long-term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1073" w14:textId="77777777" w:rsidR="000D0E78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CE9E" w14:textId="77777777" w:rsidR="000D0E78" w:rsidRDefault="00000000">
            <w:r>
              <w:rPr>
                <w:sz w:val="20"/>
                <w:szCs w:val="20"/>
              </w:rPr>
              <w:t>Permanent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37C7" w14:textId="77777777" w:rsidR="000D0E78" w:rsidRDefault="00000000">
            <w:r>
              <w:rPr>
                <w:sz w:val="20"/>
                <w:szCs w:val="20"/>
              </w:rPr>
              <w:t>RAG — top-3 similar past runs in every prompt</w:t>
            </w:r>
          </w:p>
        </w:tc>
      </w:tr>
      <w:tr w:rsidR="000D0E78" w14:paraId="760C65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F970" w14:textId="77777777" w:rsidR="000D0E78" w:rsidRDefault="00000000">
            <w:r>
              <w:rPr>
                <w:sz w:val="20"/>
                <w:szCs w:val="20"/>
              </w:rPr>
              <w:t>Audit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1068" w14:textId="77777777" w:rsidR="000D0E78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5400" w14:textId="77777777" w:rsidR="000D0E78" w:rsidRDefault="00000000">
            <w:r>
              <w:rPr>
                <w:sz w:val="20"/>
                <w:szCs w:val="20"/>
              </w:rPr>
              <w:t>Immutable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6542" w14:textId="77777777" w:rsidR="000D0E78" w:rsidRDefault="00000000">
            <w:r>
              <w:rPr>
                <w:sz w:val="20"/>
                <w:szCs w:val="20"/>
              </w:rPr>
              <w:t>SHA256 hash-chained ledger — tamper-evident</w:t>
            </w:r>
          </w:p>
        </w:tc>
      </w:tr>
    </w:tbl>
    <w:p w14:paraId="54B0E8DB" w14:textId="77777777" w:rsidR="000D0E78" w:rsidRDefault="000D0E78">
      <w:pPr>
        <w:pBdr>
          <w:bottom w:val="single" w:sz="4" w:space="1" w:color="E0E7FF"/>
        </w:pBdr>
        <w:spacing w:before="200" w:after="200"/>
      </w:pPr>
    </w:p>
    <w:p w14:paraId="21E20CE0" w14:textId="77777777" w:rsidR="000D0E78" w:rsidRDefault="00000000">
      <w:pPr>
        <w:pStyle w:val="Heading1"/>
      </w:pPr>
      <w:r>
        <w:rPr>
          <w:color w:val="4F46E5"/>
        </w:rPr>
        <w:t>7. Business Impact Model</w:t>
      </w:r>
    </w:p>
    <w:p w14:paraId="7814B5C1" w14:textId="77777777" w:rsidR="000D0E78" w:rsidRDefault="00000000">
      <w:pPr>
        <w:spacing w:before="80" w:after="80"/>
      </w:pPr>
      <w:r>
        <w:t>Assumptions: 100 workflows/day, 10 staff at ₹500/hr, 4 hrs manual effort per workflow, 12% error rate, 18% SLA breach rate.</w:t>
      </w:r>
    </w:p>
    <w:p w14:paraId="4D8D98C9" w14:textId="77777777" w:rsidR="000D0E78" w:rsidRDefault="000D0E7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0"/>
        <w:gridCol w:w="2363"/>
        <w:gridCol w:w="1707"/>
        <w:gridCol w:w="2350"/>
      </w:tblGrid>
      <w:tr w:rsidR="000D0E78" w14:paraId="1C082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B319B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AF84D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Before NEXUS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47885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With NEXUS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031ED" w14:textId="77777777" w:rsidR="000D0E78" w:rsidRDefault="00000000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0D0E78" w14:paraId="13883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5DBD" w14:textId="77777777" w:rsidR="000D0E78" w:rsidRDefault="00000000">
            <w:r>
              <w:rPr>
                <w:sz w:val="20"/>
                <w:szCs w:val="20"/>
              </w:rPr>
              <w:t>Invoice processing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0F47" w14:textId="77777777" w:rsidR="000D0E78" w:rsidRDefault="00000000">
            <w:r>
              <w:rPr>
                <w:sz w:val="20"/>
                <w:szCs w:val="20"/>
              </w:rPr>
              <w:t>4–6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D4C3" w14:textId="77777777" w:rsidR="000D0E78" w:rsidRDefault="00000000">
            <w:r>
              <w:rPr>
                <w:sz w:val="20"/>
                <w:szCs w:val="20"/>
              </w:rPr>
              <w:t>8 minutes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F8A2" w14:textId="77777777" w:rsidR="000D0E78" w:rsidRDefault="00000000">
            <w:r>
              <w:rPr>
                <w:b/>
                <w:bCs/>
                <w:sz w:val="20"/>
                <w:szCs w:val="20"/>
              </w:rPr>
              <w:t>97% faster</w:t>
            </w:r>
          </w:p>
        </w:tc>
      </w:tr>
      <w:tr w:rsidR="000D0E78" w14:paraId="094C0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F355" w14:textId="77777777" w:rsidR="000D0E78" w:rsidRDefault="00000000">
            <w:r>
              <w:rPr>
                <w:sz w:val="20"/>
                <w:szCs w:val="20"/>
              </w:rPr>
              <w:t>Manual effort (FTEs)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FBB0" w14:textId="77777777" w:rsidR="000D0E78" w:rsidRDefault="00000000">
            <w:r>
              <w:rPr>
                <w:sz w:val="20"/>
                <w:szCs w:val="20"/>
              </w:rPr>
              <w:t>3 staff per workflow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79DC" w14:textId="77777777" w:rsidR="000D0E78" w:rsidRDefault="00000000">
            <w:r>
              <w:rPr>
                <w:sz w:val="20"/>
                <w:szCs w:val="20"/>
              </w:rPr>
              <w:t>0.3 FTEs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CE7B" w14:textId="77777777" w:rsidR="000D0E78" w:rsidRDefault="00000000">
            <w:r>
              <w:rPr>
                <w:b/>
                <w:bCs/>
                <w:sz w:val="20"/>
                <w:szCs w:val="20"/>
              </w:rPr>
              <w:t>90% reduction</w:t>
            </w:r>
          </w:p>
        </w:tc>
      </w:tr>
      <w:tr w:rsidR="000D0E78" w14:paraId="2D4331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2DB8" w14:textId="77777777" w:rsidR="000D0E78" w:rsidRDefault="00000000">
            <w:r>
              <w:rPr>
                <w:sz w:val="20"/>
                <w:szCs w:val="20"/>
              </w:rPr>
              <w:t>Error / rework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BA4C" w14:textId="77777777" w:rsidR="000D0E78" w:rsidRDefault="00000000">
            <w:r>
              <w:rPr>
                <w:sz w:val="20"/>
                <w:szCs w:val="20"/>
              </w:rPr>
              <w:t>12–15%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AFE8" w14:textId="77777777" w:rsidR="000D0E78" w:rsidRDefault="00000000">
            <w:r>
              <w:rPr>
                <w:sz w:val="20"/>
                <w:szCs w:val="20"/>
              </w:rPr>
              <w:t>&lt; 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16E5" w14:textId="77777777" w:rsidR="000D0E78" w:rsidRDefault="00000000">
            <w:r>
              <w:rPr>
                <w:b/>
                <w:bCs/>
                <w:sz w:val="20"/>
                <w:szCs w:val="20"/>
              </w:rPr>
              <w:t>87% fewer errors</w:t>
            </w:r>
          </w:p>
        </w:tc>
      </w:tr>
      <w:tr w:rsidR="000D0E78" w14:paraId="55A54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3B7C" w14:textId="77777777" w:rsidR="000D0E78" w:rsidRDefault="00000000">
            <w:r>
              <w:rPr>
                <w:sz w:val="20"/>
                <w:szCs w:val="20"/>
              </w:rPr>
              <w:t>SLA breach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C23D" w14:textId="77777777" w:rsidR="000D0E78" w:rsidRDefault="00000000">
            <w:r>
              <w:rPr>
                <w:sz w:val="20"/>
                <w:szCs w:val="20"/>
              </w:rPr>
              <w:t>18%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6EDC" w14:textId="77777777" w:rsidR="000D0E78" w:rsidRDefault="00000000">
            <w:r>
              <w:rPr>
                <w:sz w:val="20"/>
                <w:szCs w:val="20"/>
              </w:rPr>
              <w:t>&lt; 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B973" w14:textId="77777777" w:rsidR="000D0E78" w:rsidRDefault="00000000">
            <w:r>
              <w:rPr>
                <w:b/>
                <w:bCs/>
                <w:sz w:val="20"/>
                <w:szCs w:val="20"/>
              </w:rPr>
              <w:t>83% improvement</w:t>
            </w:r>
          </w:p>
        </w:tc>
      </w:tr>
      <w:tr w:rsidR="000D0E78" w14:paraId="72BE9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5ADD" w14:textId="77777777" w:rsidR="000D0E78" w:rsidRDefault="00000000">
            <w:r>
              <w:rPr>
                <w:sz w:val="20"/>
                <w:szCs w:val="20"/>
              </w:rPr>
              <w:t xml:space="preserve">Annual cost (100 </w:t>
            </w:r>
            <w:proofErr w:type="spellStart"/>
            <w:r>
              <w:rPr>
                <w:sz w:val="20"/>
                <w:szCs w:val="20"/>
              </w:rPr>
              <w:t>wf</w:t>
            </w:r>
            <w:proofErr w:type="spellEnd"/>
            <w:r>
              <w:rPr>
                <w:sz w:val="20"/>
                <w:szCs w:val="20"/>
              </w:rPr>
              <w:t>/day)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A3AF" w14:textId="77777777" w:rsidR="000D0E78" w:rsidRDefault="00000000">
            <w:r>
              <w:rPr>
                <w:sz w:val="20"/>
                <w:szCs w:val="20"/>
              </w:rPr>
              <w:t>₹1.2 Cr / year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2A6C" w14:textId="77777777" w:rsidR="000D0E78" w:rsidRDefault="00000000">
            <w:r>
              <w:rPr>
                <w:sz w:val="20"/>
                <w:szCs w:val="20"/>
              </w:rPr>
              <w:t>₹18 L / year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2D67" w14:textId="77777777" w:rsidR="000D0E78" w:rsidRDefault="00000000">
            <w:r>
              <w:rPr>
                <w:b/>
                <w:bCs/>
                <w:sz w:val="20"/>
                <w:szCs w:val="20"/>
              </w:rPr>
              <w:t>₹1.02 Cr saved</w:t>
            </w:r>
          </w:p>
        </w:tc>
      </w:tr>
    </w:tbl>
    <w:p w14:paraId="1591B918" w14:textId="77777777" w:rsidR="000D0E78" w:rsidRDefault="000D0E78">
      <w:pPr>
        <w:spacing w:before="200" w:after="80"/>
      </w:pPr>
    </w:p>
    <w:p w14:paraId="12767AC1" w14:textId="77777777" w:rsidR="000D0E78" w:rsidRDefault="00000000">
      <w:pPr>
        <w:pBdr>
          <w:left w:val="single" w:sz="12" w:space="0" w:color="4F46E5"/>
        </w:pBdr>
        <w:shd w:val="clear" w:color="auto" w:fill="EEF2FF"/>
        <w:spacing w:before="120" w:after="120"/>
        <w:ind w:left="360"/>
      </w:pPr>
      <w:r>
        <w:rPr>
          <w:b/>
          <w:bCs/>
          <w:color w:val="4F46E5"/>
          <w:sz w:val="24"/>
          <w:szCs w:val="24"/>
        </w:rPr>
        <w:t xml:space="preserve">Annual saving per enterprise: ₹1.02 </w:t>
      </w:r>
      <w:proofErr w:type="gramStart"/>
      <w:r>
        <w:rPr>
          <w:b/>
          <w:bCs/>
          <w:color w:val="4F46E5"/>
          <w:sz w:val="24"/>
          <w:szCs w:val="24"/>
        </w:rPr>
        <w:t>Cr  |</w:t>
      </w:r>
      <w:proofErr w:type="gramEnd"/>
      <w:r>
        <w:rPr>
          <w:b/>
          <w:bCs/>
          <w:color w:val="4F46E5"/>
          <w:sz w:val="24"/>
          <w:szCs w:val="24"/>
        </w:rPr>
        <w:t xml:space="preserve">  Across 50 enterprises: ₹51 Cr total impact</w:t>
      </w:r>
    </w:p>
    <w:p w14:paraId="664FF7F5" w14:textId="77777777" w:rsidR="000D0E78" w:rsidRDefault="000D0E78">
      <w:pPr>
        <w:pBdr>
          <w:bottom w:val="single" w:sz="4" w:space="1" w:color="E0E7FF"/>
        </w:pBdr>
        <w:spacing w:before="200" w:after="200"/>
      </w:pPr>
    </w:p>
    <w:p w14:paraId="24E85489" w14:textId="3FFC9C5A" w:rsidR="000D0E78" w:rsidRDefault="00000000">
      <w:pPr>
        <w:spacing w:before="200"/>
        <w:jc w:val="center"/>
      </w:pPr>
      <w:r>
        <w:rPr>
          <w:i/>
          <w:iCs/>
          <w:color w:val="9CA3AF"/>
          <w:sz w:val="18"/>
          <w:szCs w:val="18"/>
        </w:rPr>
        <w:t xml:space="preserve">NEXUS Architecture </w:t>
      </w:r>
      <w:proofErr w:type="gramStart"/>
      <w:r>
        <w:rPr>
          <w:i/>
          <w:iCs/>
          <w:color w:val="9CA3AF"/>
          <w:sz w:val="18"/>
          <w:szCs w:val="18"/>
        </w:rPr>
        <w:t>Document  |</w:t>
      </w:r>
      <w:proofErr w:type="gramEnd"/>
      <w:r>
        <w:rPr>
          <w:i/>
          <w:iCs/>
          <w:color w:val="9CA3AF"/>
          <w:sz w:val="18"/>
          <w:szCs w:val="18"/>
        </w:rPr>
        <w:t xml:space="preserve">  Hackathon </w:t>
      </w:r>
      <w:proofErr w:type="gramStart"/>
      <w:r>
        <w:rPr>
          <w:i/>
          <w:iCs/>
          <w:color w:val="9CA3AF"/>
          <w:sz w:val="18"/>
          <w:szCs w:val="18"/>
        </w:rPr>
        <w:t>202</w:t>
      </w:r>
      <w:r w:rsidR="00B15D7A">
        <w:rPr>
          <w:i/>
          <w:iCs/>
          <w:color w:val="9CA3AF"/>
          <w:sz w:val="18"/>
          <w:szCs w:val="18"/>
        </w:rPr>
        <w:t>6</w:t>
      </w:r>
      <w:r>
        <w:rPr>
          <w:i/>
          <w:iCs/>
          <w:color w:val="9CA3AF"/>
          <w:sz w:val="18"/>
          <w:szCs w:val="18"/>
        </w:rPr>
        <w:t xml:space="preserve">  |</w:t>
      </w:r>
      <w:proofErr w:type="gramEnd"/>
      <w:r>
        <w:rPr>
          <w:i/>
          <w:iCs/>
          <w:color w:val="9CA3AF"/>
          <w:sz w:val="18"/>
          <w:szCs w:val="18"/>
        </w:rPr>
        <w:t xml:space="preserve">  Confidential</w:t>
      </w:r>
    </w:p>
    <w:sectPr w:rsidR="000D0E7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47DB3"/>
    <w:multiLevelType w:val="hybridMultilevel"/>
    <w:tmpl w:val="0360C628"/>
    <w:lvl w:ilvl="0" w:tplc="7F3EFE0E">
      <w:start w:val="1"/>
      <w:numFmt w:val="bullet"/>
      <w:lvlText w:val="•"/>
      <w:lvlJc w:val="left"/>
      <w:pPr>
        <w:ind w:left="720" w:hanging="360"/>
      </w:pPr>
    </w:lvl>
    <w:lvl w:ilvl="1" w:tplc="E92E2F3E">
      <w:numFmt w:val="decimal"/>
      <w:lvlText w:val=""/>
      <w:lvlJc w:val="left"/>
    </w:lvl>
    <w:lvl w:ilvl="2" w:tplc="EE34E68E">
      <w:numFmt w:val="decimal"/>
      <w:lvlText w:val=""/>
      <w:lvlJc w:val="left"/>
    </w:lvl>
    <w:lvl w:ilvl="3" w:tplc="64F0E27A">
      <w:numFmt w:val="decimal"/>
      <w:lvlText w:val=""/>
      <w:lvlJc w:val="left"/>
    </w:lvl>
    <w:lvl w:ilvl="4" w:tplc="177C691A">
      <w:numFmt w:val="decimal"/>
      <w:lvlText w:val=""/>
      <w:lvlJc w:val="left"/>
    </w:lvl>
    <w:lvl w:ilvl="5" w:tplc="71FC3DF2">
      <w:numFmt w:val="decimal"/>
      <w:lvlText w:val=""/>
      <w:lvlJc w:val="left"/>
    </w:lvl>
    <w:lvl w:ilvl="6" w:tplc="E7B6C502">
      <w:numFmt w:val="decimal"/>
      <w:lvlText w:val=""/>
      <w:lvlJc w:val="left"/>
    </w:lvl>
    <w:lvl w:ilvl="7" w:tplc="6FFA23B4">
      <w:numFmt w:val="decimal"/>
      <w:lvlText w:val=""/>
      <w:lvlJc w:val="left"/>
    </w:lvl>
    <w:lvl w:ilvl="8" w:tplc="1BAACA46">
      <w:numFmt w:val="decimal"/>
      <w:lvlText w:val=""/>
      <w:lvlJc w:val="left"/>
    </w:lvl>
  </w:abstractNum>
  <w:abstractNum w:abstractNumId="1" w15:restartNumberingAfterBreak="0">
    <w:nsid w:val="32FC2C7A"/>
    <w:multiLevelType w:val="hybridMultilevel"/>
    <w:tmpl w:val="359E758E"/>
    <w:lvl w:ilvl="0" w:tplc="3F004FEE">
      <w:start w:val="1"/>
      <w:numFmt w:val="bullet"/>
      <w:lvlText w:val="●"/>
      <w:lvlJc w:val="left"/>
      <w:pPr>
        <w:ind w:left="720" w:hanging="360"/>
      </w:pPr>
    </w:lvl>
    <w:lvl w:ilvl="1" w:tplc="AF40CFF4">
      <w:start w:val="1"/>
      <w:numFmt w:val="bullet"/>
      <w:lvlText w:val="○"/>
      <w:lvlJc w:val="left"/>
      <w:pPr>
        <w:ind w:left="1440" w:hanging="360"/>
      </w:pPr>
    </w:lvl>
    <w:lvl w:ilvl="2" w:tplc="5D76E988">
      <w:start w:val="1"/>
      <w:numFmt w:val="bullet"/>
      <w:lvlText w:val="■"/>
      <w:lvlJc w:val="left"/>
      <w:pPr>
        <w:ind w:left="2160" w:hanging="360"/>
      </w:pPr>
    </w:lvl>
    <w:lvl w:ilvl="3" w:tplc="B2EED440">
      <w:start w:val="1"/>
      <w:numFmt w:val="bullet"/>
      <w:lvlText w:val="●"/>
      <w:lvlJc w:val="left"/>
      <w:pPr>
        <w:ind w:left="2880" w:hanging="360"/>
      </w:pPr>
    </w:lvl>
    <w:lvl w:ilvl="4" w:tplc="19C0559E">
      <w:start w:val="1"/>
      <w:numFmt w:val="bullet"/>
      <w:lvlText w:val="○"/>
      <w:lvlJc w:val="left"/>
      <w:pPr>
        <w:ind w:left="3600" w:hanging="360"/>
      </w:pPr>
    </w:lvl>
    <w:lvl w:ilvl="5" w:tplc="E298621E">
      <w:start w:val="1"/>
      <w:numFmt w:val="bullet"/>
      <w:lvlText w:val="■"/>
      <w:lvlJc w:val="left"/>
      <w:pPr>
        <w:ind w:left="4320" w:hanging="360"/>
      </w:pPr>
    </w:lvl>
    <w:lvl w:ilvl="6" w:tplc="B086738E">
      <w:start w:val="1"/>
      <w:numFmt w:val="bullet"/>
      <w:lvlText w:val="●"/>
      <w:lvlJc w:val="left"/>
      <w:pPr>
        <w:ind w:left="5040" w:hanging="360"/>
      </w:pPr>
    </w:lvl>
    <w:lvl w:ilvl="7" w:tplc="A384722A">
      <w:start w:val="1"/>
      <w:numFmt w:val="bullet"/>
      <w:lvlText w:val="●"/>
      <w:lvlJc w:val="left"/>
      <w:pPr>
        <w:ind w:left="5760" w:hanging="360"/>
      </w:pPr>
    </w:lvl>
    <w:lvl w:ilvl="8" w:tplc="53762B78">
      <w:start w:val="1"/>
      <w:numFmt w:val="bullet"/>
      <w:lvlText w:val="●"/>
      <w:lvlJc w:val="left"/>
      <w:pPr>
        <w:ind w:left="6480" w:hanging="360"/>
      </w:pPr>
    </w:lvl>
  </w:abstractNum>
  <w:num w:numId="1" w16cid:durableId="226766281">
    <w:abstractNumId w:val="1"/>
    <w:lvlOverride w:ilvl="0">
      <w:startOverride w:val="1"/>
    </w:lvlOverride>
  </w:num>
  <w:num w:numId="2" w16cid:durableId="761800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E78"/>
    <w:rsid w:val="000D0E78"/>
    <w:rsid w:val="00227AF6"/>
    <w:rsid w:val="00B15D7A"/>
    <w:rsid w:val="00B6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98B7"/>
  <w15:docId w15:val="{432563F9-CF5C-4257-AF67-2488AD7C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Abitha B</cp:lastModifiedBy>
  <cp:revision>3</cp:revision>
  <dcterms:created xsi:type="dcterms:W3CDTF">2026-03-23T10:08:00Z</dcterms:created>
  <dcterms:modified xsi:type="dcterms:W3CDTF">2026-03-23T10:59:00Z</dcterms:modified>
</cp:coreProperties>
</file>