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03" w:rsidRDefault="00533603" w:rsidP="00671B7E">
      <w:pPr>
        <w:rPr>
          <w:u w:val="single"/>
        </w:rPr>
      </w:pPr>
    </w:p>
    <w:p w:rsidR="00533603" w:rsidRPr="00533603" w:rsidRDefault="00533603" w:rsidP="00533603">
      <w:pPr>
        <w:ind w:left="360"/>
        <w:rPr>
          <w:sz w:val="36"/>
        </w:rPr>
      </w:pPr>
      <w:r w:rsidRPr="00533603">
        <w:rPr>
          <w:sz w:val="36"/>
        </w:rPr>
        <w:t>Preliminary outline for 2.0</w:t>
      </w:r>
    </w:p>
    <w:p w:rsidR="00533603" w:rsidRPr="00533603" w:rsidRDefault="00533603" w:rsidP="00533603">
      <w:pPr>
        <w:ind w:left="360"/>
      </w:pPr>
      <w:r>
        <w:t>Underlined topics may be all that is needed for beta. Will know more soon</w:t>
      </w:r>
    </w:p>
    <w:p w:rsidR="00533603" w:rsidRPr="00F93A64" w:rsidRDefault="00F93A64" w:rsidP="00533603">
      <w:pPr>
        <w:ind w:left="360"/>
        <w:rPr>
          <w:color w:val="FF0000"/>
          <w:u w:val="single"/>
        </w:rPr>
      </w:pPr>
      <w:r w:rsidRPr="00F93A64">
        <w:rPr>
          <w:color w:val="FF0000"/>
          <w:u w:val="single"/>
        </w:rPr>
        <w:t xml:space="preserve">Beta: </w:t>
      </w:r>
      <w:r w:rsidRPr="00F93A64">
        <w:rPr>
          <w:color w:val="FF0000"/>
          <w:lang w:val="en-GB"/>
        </w:rPr>
        <w:t>Single-bond, 3-node cont</w:t>
      </w:r>
      <w:r>
        <w:rPr>
          <w:color w:val="FF0000"/>
          <w:lang w:val="en-GB"/>
        </w:rPr>
        <w:t>rol-plane is the target</w:t>
      </w:r>
      <w:r w:rsidRPr="00F93A64">
        <w:rPr>
          <w:color w:val="FF0000"/>
          <w:lang w:val="en-GB"/>
        </w:rPr>
        <w:t>. Template not yet available.</w:t>
      </w:r>
    </w:p>
    <w:p w:rsidR="00533603" w:rsidRPr="00533603" w:rsidRDefault="00533603" w:rsidP="00533603">
      <w:pPr>
        <w:ind w:left="360"/>
        <w:rPr>
          <w:u w:val="single"/>
        </w:rPr>
      </w:pPr>
    </w:p>
    <w:p w:rsidR="00274590" w:rsidRPr="00533603" w:rsidRDefault="00671B7E" w:rsidP="00671B7E">
      <w:pPr>
        <w:pStyle w:val="ListParagraph"/>
        <w:numPr>
          <w:ilvl w:val="0"/>
          <w:numId w:val="1"/>
        </w:numPr>
        <w:rPr>
          <w:u w:val="single"/>
        </w:rPr>
      </w:pPr>
      <w:r w:rsidRPr="00533603">
        <w:rPr>
          <w:u w:val="single"/>
        </w:rP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Pr="00D55C68" w:rsidRDefault="001639FE" w:rsidP="001639FE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Support matrix</w:t>
      </w:r>
      <w:r w:rsidR="00C96B57">
        <w:rPr>
          <w:color w:val="00B050"/>
          <w:u w:val="single"/>
        </w:rPr>
        <w:t>. A section specifically for the beta</w:t>
      </w:r>
    </w:p>
    <w:p w:rsidR="00917FB2" w:rsidRPr="00917FB2" w:rsidRDefault="00917FB2" w:rsidP="001639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Pr="00D55C68" w:rsidRDefault="001639FE" w:rsidP="001639F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Reference architectures/supported architectures</w:t>
      </w:r>
      <w:r w:rsidR="00D55C68">
        <w:rPr>
          <w:u w:val="single"/>
        </w:rPr>
        <w:t xml:space="preserve"> – one for beta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Control plane</w:t>
      </w:r>
      <w:r w:rsidR="00674498">
        <w:rPr>
          <w:u w:val="single"/>
        </w:rPr>
        <w:t xml:space="preserve"> --</w:t>
      </w:r>
      <w:r w:rsidR="00D55C68">
        <w:rPr>
          <w:u w:val="single"/>
        </w:rPr>
        <w:t xml:space="preserve"> one config for beta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Pr="00D55C68" w:rsidRDefault="007B2AA8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Node types and their require</w:t>
      </w:r>
      <w:r w:rsidR="00671B7E" w:rsidRPr="00D55C68">
        <w:rPr>
          <w:u w:val="single"/>
        </w:rPr>
        <w:t>ments</w:t>
      </w:r>
      <w:r w:rsidR="00D55C68">
        <w:rPr>
          <w:u w:val="single"/>
        </w:rPr>
        <w:t xml:space="preserve"> </w:t>
      </w:r>
      <w:r w:rsidR="00A162AB">
        <w:rPr>
          <w:u w:val="single"/>
        </w:rPr>
        <w:t>--</w:t>
      </w:r>
      <w:r w:rsidR="00D55C68">
        <w:rPr>
          <w:u w:val="single"/>
        </w:rPr>
        <w:t>limited for beta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Network size and separation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Physical node preparation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Installing/configuring NICs</w:t>
      </w:r>
      <w:r w:rsidR="00D55C68">
        <w:rPr>
          <w:u w:val="single"/>
        </w:rPr>
        <w:t xml:space="preserve"> --one bond for beta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 NTP</w:t>
      </w:r>
      <w:r w:rsidR="00A162AB">
        <w:rPr>
          <w:u w:val="single"/>
        </w:rPr>
        <w:t xml:space="preserve"> (still not sure if HLM takes care of this)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Gathering config data</w:t>
      </w:r>
      <w:r w:rsidR="00D55C68">
        <w:rPr>
          <w:u w:val="single"/>
        </w:rPr>
        <w:t xml:space="preserve"> may be simpler for beta as the config is predetermined</w:t>
      </w:r>
    </w:p>
    <w:p w:rsidR="00C23F67" w:rsidRPr="00987CC6" w:rsidRDefault="00C23F67" w:rsidP="00671B7E">
      <w:pPr>
        <w:pStyle w:val="ListParagraph"/>
        <w:numPr>
          <w:ilvl w:val="1"/>
          <w:numId w:val="1"/>
        </w:numPr>
      </w:pPr>
      <w:r w:rsidRPr="00987CC6">
        <w:t>Basic cloud</w:t>
      </w:r>
      <w:r w:rsidR="00D55C68" w:rsidRPr="00987CC6">
        <w:t xml:space="preserve"> </w:t>
      </w:r>
      <w:bookmarkStart w:id="0" w:name="_GoBack"/>
      <w:bookmarkEnd w:id="0"/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Virtual install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OS installation</w:t>
      </w:r>
      <w:r w:rsidR="00D55C68">
        <w:rPr>
          <w:u w:val="single"/>
        </w:rPr>
        <w:t xml:space="preserve"> perhaps beta will actually do the hLinux install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HLM data inputs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Install steps</w:t>
      </w:r>
    </w:p>
    <w:p w:rsidR="00671B7E" w:rsidRPr="00A32504" w:rsidRDefault="00671B7E" w:rsidP="00671B7E">
      <w:pPr>
        <w:pStyle w:val="ListParagraph"/>
        <w:numPr>
          <w:ilvl w:val="1"/>
          <w:numId w:val="1"/>
        </w:numPr>
      </w:pPr>
      <w:r w:rsidRPr="00A32504">
        <w:t>Choose services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Failure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Verification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lastRenderedPageBreak/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  <w:r w:rsidR="00671B7E"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t>Swift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Glance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Horizon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Monasca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Neutron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Cinder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Icinga??(</w:t>
      </w:r>
      <w:proofErr w:type="gramStart"/>
      <w:r>
        <w:t>now</w:t>
      </w:r>
      <w:proofErr w:type="gramEnd"/>
      <w:r>
        <w:t xml:space="preserve"> monasca?)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Sirius?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A8B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A4C37"/>
    <w:rsid w:val="003E39F7"/>
    <w:rsid w:val="004905DF"/>
    <w:rsid w:val="00533603"/>
    <w:rsid w:val="00671B7E"/>
    <w:rsid w:val="00674498"/>
    <w:rsid w:val="00741A63"/>
    <w:rsid w:val="00785D49"/>
    <w:rsid w:val="007B2AA8"/>
    <w:rsid w:val="00917FB2"/>
    <w:rsid w:val="00986A89"/>
    <w:rsid w:val="00987CC6"/>
    <w:rsid w:val="009E270A"/>
    <w:rsid w:val="00A162AB"/>
    <w:rsid w:val="00A32504"/>
    <w:rsid w:val="00B4476C"/>
    <w:rsid w:val="00C23F67"/>
    <w:rsid w:val="00C96B57"/>
    <w:rsid w:val="00D55C68"/>
    <w:rsid w:val="00F93A64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22</cp:revision>
  <dcterms:created xsi:type="dcterms:W3CDTF">2015-07-13T12:39:00Z</dcterms:created>
  <dcterms:modified xsi:type="dcterms:W3CDTF">2015-07-16T15:59:00Z</dcterms:modified>
</cp:coreProperties>
</file>