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DD80C" w14:textId="77777777" w:rsidR="008A44C1" w:rsidRPr="008A44C1" w:rsidRDefault="008A44C1" w:rsidP="008A44C1">
      <w:pPr>
        <w:spacing w:before="100" w:beforeAutospacing="1" w:after="150" w:line="540" w:lineRule="atLeast"/>
        <w:outlineLvl w:val="0"/>
        <w:rPr>
          <w:rFonts w:ascii="HP Simplified" w:eastAsia="Times New Roman" w:hAnsi="HP Simplified" w:cs="Times New Roman"/>
          <w:color w:val="000000"/>
          <w:kern w:val="36"/>
          <w:sz w:val="48"/>
          <w:szCs w:val="48"/>
        </w:rPr>
      </w:pPr>
      <w:r w:rsidRPr="008A44C1">
        <w:rPr>
          <w:rFonts w:ascii="HP Simplified" w:eastAsia="Times New Roman" w:hAnsi="HP Simplified" w:cs="Times New Roman"/>
          <w:color w:val="000000"/>
          <w:kern w:val="36"/>
          <w:sz w:val="48"/>
          <w:szCs w:val="48"/>
        </w:rPr>
        <w:t xml:space="preserve">HP Helion OpenStack® </w:t>
      </w:r>
      <w:r>
        <w:rPr>
          <w:rFonts w:ascii="HP Simplified" w:eastAsia="Times New Roman" w:hAnsi="HP Simplified" w:cs="Times New Roman"/>
          <w:color w:val="000000"/>
          <w:kern w:val="36"/>
          <w:sz w:val="48"/>
          <w:szCs w:val="48"/>
        </w:rPr>
        <w:t>2.0</w:t>
      </w:r>
      <w:r w:rsidRPr="008A44C1">
        <w:rPr>
          <w:rFonts w:ascii="HP Simplified" w:eastAsia="Times New Roman" w:hAnsi="HP Simplified" w:cs="Times New Roman"/>
          <w:color w:val="000000"/>
          <w:kern w:val="36"/>
          <w:sz w:val="48"/>
          <w:szCs w:val="48"/>
        </w:rPr>
        <w:t>: Technical Overview</w:t>
      </w:r>
    </w:p>
    <w:p w14:paraId="4BE60C37" w14:textId="77777777" w:rsidR="008A44C1" w:rsidRPr="008A44C1" w:rsidRDefault="008A44C1" w:rsidP="008A44C1">
      <w:pPr>
        <w:spacing w:after="100" w:afterAutospacing="1" w:line="330" w:lineRule="atLeast"/>
        <w:rPr>
          <w:rFonts w:ascii="Arial" w:eastAsia="Times New Roman" w:hAnsi="Arial" w:cs="Arial"/>
          <w:color w:val="222222"/>
          <w:sz w:val="24"/>
          <w:szCs w:val="24"/>
        </w:rPr>
      </w:pPr>
      <w:r w:rsidRPr="008A44C1">
        <w:rPr>
          <w:rFonts w:ascii="Arial" w:eastAsia="Times New Roman" w:hAnsi="Arial" w:cs="Arial"/>
          <w:color w:val="222222"/>
          <w:sz w:val="24"/>
          <w:szCs w:val="24"/>
        </w:rPr>
        <w:t>This page introduces you to HP Helion OpenStack, an enterprise-grade distribution of the OpenStack cloud operating system.</w:t>
      </w:r>
    </w:p>
    <w:p w14:paraId="536F7B3D" w14:textId="77777777" w:rsidR="008A44C1" w:rsidRPr="008A44C1" w:rsidRDefault="008A44C1" w:rsidP="008A44C1">
      <w:pPr>
        <w:spacing w:after="100" w:afterAutospacing="1" w:line="330" w:lineRule="atLeast"/>
        <w:rPr>
          <w:rFonts w:ascii="Arial" w:eastAsia="Times New Roman" w:hAnsi="Arial" w:cs="Arial"/>
          <w:color w:val="222222"/>
          <w:sz w:val="24"/>
          <w:szCs w:val="24"/>
        </w:rPr>
      </w:pPr>
      <w:r w:rsidRPr="008A44C1">
        <w:rPr>
          <w:rFonts w:ascii="Arial" w:eastAsia="Times New Roman" w:hAnsi="Arial" w:cs="Arial"/>
          <w:color w:val="222222"/>
          <w:sz w:val="24"/>
          <w:szCs w:val="24"/>
        </w:rPr>
        <w:t>HP Helion OpenStack allows you to easily deploy OpenStack Cloud Services in a secure, highly available configuration, and subsequently deploy, manage and operate your cloud infrastructure in production.</w:t>
      </w:r>
    </w:p>
    <w:p w14:paraId="76D7A428" w14:textId="77777777" w:rsidR="008A44C1" w:rsidRPr="008A44C1" w:rsidRDefault="008A44C1" w:rsidP="008A44C1">
      <w:pPr>
        <w:spacing w:after="100" w:afterAutospacing="1" w:line="330" w:lineRule="atLeast"/>
        <w:rPr>
          <w:rFonts w:ascii="Arial" w:eastAsia="Times New Roman" w:hAnsi="Arial" w:cs="Arial"/>
          <w:color w:val="222222"/>
          <w:sz w:val="24"/>
          <w:szCs w:val="24"/>
        </w:rPr>
      </w:pPr>
      <w:r w:rsidRPr="008A44C1">
        <w:rPr>
          <w:rFonts w:ascii="Arial" w:eastAsia="Times New Roman" w:hAnsi="Arial" w:cs="Arial"/>
          <w:color w:val="222222"/>
          <w:sz w:val="24"/>
          <w:szCs w:val="24"/>
        </w:rPr>
        <w:t>It is designed to offer a number of value-added services that complement and enhance OpenStack and set up a cloud. HP OpenStack is enabled to manage KVM and VMWare ESX hypervisors.</w:t>
      </w:r>
    </w:p>
    <w:p w14:paraId="49C179EF" w14:textId="77777777" w:rsidR="008A44C1" w:rsidRPr="008A44C1" w:rsidRDefault="00D00F7F" w:rsidP="008A44C1">
      <w:pPr>
        <w:numPr>
          <w:ilvl w:val="0"/>
          <w:numId w:val="1"/>
        </w:numPr>
        <w:spacing w:before="100" w:beforeAutospacing="1" w:after="100" w:afterAutospacing="1" w:line="330" w:lineRule="atLeast"/>
        <w:ind w:left="0"/>
        <w:rPr>
          <w:rFonts w:ascii="Arial" w:eastAsia="Times New Roman" w:hAnsi="Arial" w:cs="Arial"/>
          <w:color w:val="222222"/>
          <w:sz w:val="24"/>
          <w:szCs w:val="24"/>
        </w:rPr>
      </w:pPr>
      <w:hyperlink r:id="rId5" w:anchor="Helion-services-jumplink-span" w:history="1">
        <w:r w:rsidR="008A44C1" w:rsidRPr="008A44C1">
          <w:rPr>
            <w:rFonts w:ascii="Arial" w:eastAsia="Times New Roman" w:hAnsi="Arial" w:cs="Arial"/>
            <w:color w:val="0096D6"/>
            <w:sz w:val="24"/>
            <w:szCs w:val="24"/>
          </w:rPr>
          <w:t>HP Helion OpenStack services</w:t>
        </w:r>
      </w:hyperlink>
    </w:p>
    <w:p w14:paraId="1E6F92C7" w14:textId="77777777" w:rsidR="008A44C1" w:rsidRPr="008A44C1" w:rsidRDefault="00D00F7F" w:rsidP="008A44C1">
      <w:pPr>
        <w:numPr>
          <w:ilvl w:val="0"/>
          <w:numId w:val="1"/>
        </w:numPr>
        <w:spacing w:before="100" w:beforeAutospacing="1" w:after="100" w:afterAutospacing="1" w:line="330" w:lineRule="atLeast"/>
        <w:ind w:left="0"/>
        <w:rPr>
          <w:rFonts w:ascii="Arial" w:eastAsia="Times New Roman" w:hAnsi="Arial" w:cs="Arial"/>
          <w:color w:val="222222"/>
          <w:sz w:val="24"/>
          <w:szCs w:val="24"/>
        </w:rPr>
      </w:pPr>
      <w:hyperlink r:id="rId6" w:anchor="deploy-arch-jumplink-span" w:history="1">
        <w:r w:rsidR="008A44C1" w:rsidRPr="008A44C1">
          <w:rPr>
            <w:rFonts w:ascii="Arial" w:eastAsia="Times New Roman" w:hAnsi="Arial" w:cs="Arial"/>
            <w:color w:val="0096D6"/>
            <w:sz w:val="24"/>
            <w:szCs w:val="24"/>
          </w:rPr>
          <w:t>Deployment architecture</w:t>
        </w:r>
      </w:hyperlink>
    </w:p>
    <w:p w14:paraId="395EA4AD" w14:textId="77777777" w:rsidR="008A44C1" w:rsidRPr="008A44C1" w:rsidRDefault="00D00F7F" w:rsidP="008A44C1">
      <w:pPr>
        <w:numPr>
          <w:ilvl w:val="1"/>
          <w:numId w:val="1"/>
        </w:numPr>
        <w:spacing w:before="100" w:beforeAutospacing="1" w:after="100" w:afterAutospacing="1" w:line="330" w:lineRule="atLeast"/>
        <w:ind w:left="0"/>
        <w:rPr>
          <w:rFonts w:ascii="Arial" w:eastAsia="Times New Roman" w:hAnsi="Arial" w:cs="Arial"/>
          <w:color w:val="FF0000"/>
          <w:sz w:val="24"/>
          <w:szCs w:val="24"/>
        </w:rPr>
      </w:pPr>
      <w:hyperlink r:id="rId7" w:anchor="KVM-env-jumplink-span" w:history="1">
        <w:r w:rsidR="008A44C1" w:rsidRPr="00914D0F">
          <w:rPr>
            <w:rFonts w:ascii="Arial" w:eastAsia="Times New Roman" w:hAnsi="Arial" w:cs="Arial"/>
            <w:color w:val="FF0000"/>
            <w:sz w:val="24"/>
            <w:szCs w:val="24"/>
          </w:rPr>
          <w:t>KVM environment</w:t>
        </w:r>
      </w:hyperlink>
    </w:p>
    <w:p w14:paraId="7EE04627" w14:textId="77777777" w:rsidR="008A44C1" w:rsidRPr="008A44C1" w:rsidRDefault="00D00F7F" w:rsidP="008A44C1">
      <w:pPr>
        <w:numPr>
          <w:ilvl w:val="1"/>
          <w:numId w:val="1"/>
        </w:numPr>
        <w:spacing w:before="100" w:beforeAutospacing="1" w:after="100" w:afterAutospacing="1" w:line="330" w:lineRule="atLeast"/>
        <w:ind w:left="0"/>
        <w:rPr>
          <w:rFonts w:ascii="Arial" w:eastAsia="Times New Roman" w:hAnsi="Arial" w:cs="Arial"/>
          <w:color w:val="FF0000"/>
          <w:sz w:val="24"/>
          <w:szCs w:val="24"/>
        </w:rPr>
      </w:pPr>
      <w:hyperlink r:id="rId8" w:anchor="esx-env-jumplink-span" w:history="1">
        <w:r w:rsidR="008A44C1" w:rsidRPr="00914D0F">
          <w:rPr>
            <w:rFonts w:ascii="Arial" w:eastAsia="Times New Roman" w:hAnsi="Arial" w:cs="Arial"/>
            <w:color w:val="FF0000"/>
            <w:sz w:val="24"/>
            <w:szCs w:val="24"/>
          </w:rPr>
          <w:t>ESX environment</w:t>
        </w:r>
      </w:hyperlink>
    </w:p>
    <w:p w14:paraId="7CF0470B" w14:textId="77777777" w:rsidR="008A44C1" w:rsidRPr="008A44C1" w:rsidRDefault="00D00F7F" w:rsidP="008A44C1">
      <w:pPr>
        <w:numPr>
          <w:ilvl w:val="0"/>
          <w:numId w:val="1"/>
        </w:numPr>
        <w:spacing w:before="100" w:beforeAutospacing="1" w:after="100" w:afterAutospacing="1" w:line="330" w:lineRule="atLeast"/>
        <w:ind w:left="0"/>
        <w:rPr>
          <w:rFonts w:ascii="Arial" w:eastAsia="Times New Roman" w:hAnsi="Arial" w:cs="Arial"/>
          <w:color w:val="FF0000"/>
          <w:sz w:val="24"/>
          <w:szCs w:val="24"/>
        </w:rPr>
      </w:pPr>
      <w:hyperlink r:id="rId9" w:anchor="hardware-req-jumplink-span" w:history="1">
        <w:r w:rsidR="008A44C1" w:rsidRPr="00914D0F">
          <w:rPr>
            <w:rFonts w:ascii="Arial" w:eastAsia="Times New Roman" w:hAnsi="Arial" w:cs="Arial"/>
            <w:color w:val="FF0000"/>
            <w:sz w:val="24"/>
            <w:szCs w:val="24"/>
          </w:rPr>
          <w:t>Hardware requirement</w:t>
        </w:r>
      </w:hyperlink>
    </w:p>
    <w:p w14:paraId="28E25B05" w14:textId="77777777" w:rsidR="008A44C1" w:rsidRPr="008A44C1" w:rsidRDefault="00D00F7F" w:rsidP="008A44C1">
      <w:pPr>
        <w:numPr>
          <w:ilvl w:val="0"/>
          <w:numId w:val="1"/>
        </w:numPr>
        <w:spacing w:before="100" w:beforeAutospacing="1" w:after="100" w:afterAutospacing="1" w:line="330" w:lineRule="atLeast"/>
        <w:ind w:left="0"/>
        <w:rPr>
          <w:rFonts w:ascii="Arial" w:eastAsia="Times New Roman" w:hAnsi="Arial" w:cs="Arial"/>
          <w:color w:val="FF0000"/>
          <w:sz w:val="24"/>
          <w:szCs w:val="24"/>
        </w:rPr>
      </w:pPr>
      <w:hyperlink r:id="rId10" w:anchor="networkarch-jumplink-span" w:history="1">
        <w:r w:rsidR="008A44C1" w:rsidRPr="00914D0F">
          <w:rPr>
            <w:rFonts w:ascii="Arial" w:eastAsia="Times New Roman" w:hAnsi="Arial" w:cs="Arial"/>
            <w:color w:val="FF0000"/>
            <w:sz w:val="24"/>
            <w:szCs w:val="24"/>
          </w:rPr>
          <w:t>Network architecture</w:t>
        </w:r>
      </w:hyperlink>
    </w:p>
    <w:p w14:paraId="0ECAA98F" w14:textId="77777777" w:rsidR="008A44C1" w:rsidRPr="008A44C1" w:rsidRDefault="00D00F7F" w:rsidP="008A44C1">
      <w:pPr>
        <w:numPr>
          <w:ilvl w:val="1"/>
          <w:numId w:val="1"/>
        </w:numPr>
        <w:spacing w:before="100" w:beforeAutospacing="1" w:after="100" w:afterAutospacing="1" w:line="330" w:lineRule="atLeast"/>
        <w:ind w:left="0"/>
        <w:rPr>
          <w:rFonts w:ascii="Arial" w:eastAsia="Times New Roman" w:hAnsi="Arial" w:cs="Arial"/>
          <w:color w:val="FF0000"/>
          <w:sz w:val="24"/>
          <w:szCs w:val="24"/>
        </w:rPr>
      </w:pPr>
      <w:hyperlink r:id="rId11" w:anchor="physical-jumplink-span" w:history="1">
        <w:r w:rsidR="008A44C1" w:rsidRPr="00914D0F">
          <w:rPr>
            <w:rFonts w:ascii="Arial" w:eastAsia="Times New Roman" w:hAnsi="Arial" w:cs="Arial"/>
            <w:color w:val="FF0000"/>
            <w:sz w:val="24"/>
            <w:szCs w:val="24"/>
          </w:rPr>
          <w:t>Physical network architecture</w:t>
        </w:r>
      </w:hyperlink>
    </w:p>
    <w:p w14:paraId="0FD78528" w14:textId="77777777" w:rsidR="008A44C1" w:rsidRPr="008A44C1" w:rsidRDefault="00D00F7F" w:rsidP="008A44C1">
      <w:pPr>
        <w:numPr>
          <w:ilvl w:val="1"/>
          <w:numId w:val="1"/>
        </w:numPr>
        <w:spacing w:before="100" w:beforeAutospacing="1" w:after="100" w:afterAutospacing="1" w:line="330" w:lineRule="atLeast"/>
        <w:ind w:left="0"/>
        <w:rPr>
          <w:rFonts w:ascii="Arial" w:eastAsia="Times New Roman" w:hAnsi="Arial" w:cs="Arial"/>
          <w:color w:val="FF0000"/>
          <w:sz w:val="24"/>
          <w:szCs w:val="24"/>
        </w:rPr>
      </w:pPr>
      <w:hyperlink r:id="rId12" w:anchor="virtual-jumplink-span" w:history="1">
        <w:r w:rsidR="008A44C1" w:rsidRPr="00914D0F">
          <w:rPr>
            <w:rFonts w:ascii="Arial" w:eastAsia="Times New Roman" w:hAnsi="Arial" w:cs="Arial"/>
            <w:color w:val="FF0000"/>
            <w:sz w:val="24"/>
            <w:szCs w:val="24"/>
          </w:rPr>
          <w:t>Virtual networks</w:t>
        </w:r>
      </w:hyperlink>
    </w:p>
    <w:p w14:paraId="5A1BF777" w14:textId="77777777" w:rsidR="008A44C1" w:rsidRPr="008A44C1" w:rsidRDefault="00D00F7F" w:rsidP="008A44C1">
      <w:pPr>
        <w:numPr>
          <w:ilvl w:val="0"/>
          <w:numId w:val="1"/>
        </w:numPr>
        <w:spacing w:before="100" w:beforeAutospacing="1" w:after="100" w:afterAutospacing="1" w:line="330" w:lineRule="atLeast"/>
        <w:ind w:left="0"/>
        <w:rPr>
          <w:rFonts w:ascii="Arial" w:eastAsia="Times New Roman" w:hAnsi="Arial" w:cs="Arial"/>
          <w:color w:val="FF0000"/>
          <w:sz w:val="24"/>
          <w:szCs w:val="24"/>
        </w:rPr>
      </w:pPr>
      <w:hyperlink r:id="rId13" w:anchor="networkplan-jumplink-span" w:history="1">
        <w:r w:rsidR="008A44C1" w:rsidRPr="00914D0F">
          <w:rPr>
            <w:rFonts w:ascii="Arial" w:eastAsia="Times New Roman" w:hAnsi="Arial" w:cs="Arial"/>
            <w:color w:val="FF0000"/>
            <w:sz w:val="24"/>
            <w:szCs w:val="24"/>
          </w:rPr>
          <w:t>Network planning</w:t>
        </w:r>
      </w:hyperlink>
    </w:p>
    <w:p w14:paraId="7DF18950" w14:textId="77777777" w:rsidR="008A44C1" w:rsidRPr="008A44C1" w:rsidRDefault="00D00F7F" w:rsidP="008A44C1">
      <w:pPr>
        <w:numPr>
          <w:ilvl w:val="1"/>
          <w:numId w:val="1"/>
        </w:numPr>
        <w:spacing w:before="100" w:beforeAutospacing="1" w:after="100" w:afterAutospacing="1" w:line="330" w:lineRule="atLeast"/>
        <w:ind w:left="0"/>
        <w:rPr>
          <w:rFonts w:ascii="Arial" w:eastAsia="Times New Roman" w:hAnsi="Arial" w:cs="Arial"/>
          <w:color w:val="FF0000"/>
          <w:sz w:val="24"/>
          <w:szCs w:val="24"/>
        </w:rPr>
      </w:pPr>
      <w:hyperlink r:id="rId14" w:anchor="networksecurity-jumplink-span" w:history="1">
        <w:r w:rsidR="008A44C1" w:rsidRPr="00914D0F">
          <w:rPr>
            <w:rFonts w:ascii="Arial" w:eastAsia="Times New Roman" w:hAnsi="Arial" w:cs="Arial"/>
            <w:color w:val="FF0000"/>
            <w:sz w:val="24"/>
            <w:szCs w:val="24"/>
          </w:rPr>
          <w:t>Network security</w:t>
        </w:r>
      </w:hyperlink>
    </w:p>
    <w:p w14:paraId="362DB048" w14:textId="77777777" w:rsidR="008A44C1" w:rsidRPr="008A44C1" w:rsidRDefault="00D00F7F" w:rsidP="008A44C1">
      <w:pPr>
        <w:numPr>
          <w:ilvl w:val="0"/>
          <w:numId w:val="1"/>
        </w:numPr>
        <w:spacing w:before="100" w:beforeAutospacing="1" w:after="100" w:afterAutospacing="1" w:line="330" w:lineRule="atLeast"/>
        <w:ind w:left="0"/>
        <w:rPr>
          <w:rFonts w:ascii="Arial" w:eastAsia="Times New Roman" w:hAnsi="Arial" w:cs="Arial"/>
          <w:color w:val="FF0000"/>
          <w:sz w:val="24"/>
          <w:szCs w:val="24"/>
        </w:rPr>
      </w:pPr>
      <w:hyperlink r:id="rId15" w:anchor="install-configure-jumplink-span" w:history="1">
        <w:r w:rsidR="008A44C1" w:rsidRPr="00914D0F">
          <w:rPr>
            <w:rFonts w:ascii="Arial" w:eastAsia="Times New Roman" w:hAnsi="Arial" w:cs="Arial"/>
            <w:color w:val="FF0000"/>
            <w:sz w:val="24"/>
            <w:szCs w:val="24"/>
          </w:rPr>
          <w:t>Installation planning</w:t>
        </w:r>
      </w:hyperlink>
    </w:p>
    <w:p w14:paraId="11D09B7E" w14:textId="77777777" w:rsidR="008A44C1" w:rsidRPr="008A44C1" w:rsidRDefault="00D00F7F" w:rsidP="008A44C1">
      <w:pPr>
        <w:numPr>
          <w:ilvl w:val="1"/>
          <w:numId w:val="1"/>
        </w:numPr>
        <w:spacing w:before="100" w:beforeAutospacing="1" w:after="100" w:afterAutospacing="1" w:line="330" w:lineRule="atLeast"/>
        <w:ind w:left="0"/>
        <w:rPr>
          <w:rFonts w:ascii="Arial" w:eastAsia="Times New Roman" w:hAnsi="Arial" w:cs="Arial"/>
          <w:color w:val="FF0000"/>
          <w:sz w:val="24"/>
          <w:szCs w:val="24"/>
        </w:rPr>
      </w:pPr>
      <w:hyperlink r:id="rId16" w:anchor="install-option-jumplink-span" w:history="1">
        <w:r w:rsidR="008A44C1" w:rsidRPr="00914D0F">
          <w:rPr>
            <w:rFonts w:ascii="Arial" w:eastAsia="Times New Roman" w:hAnsi="Arial" w:cs="Arial"/>
            <w:color w:val="FF0000"/>
            <w:sz w:val="24"/>
            <w:szCs w:val="24"/>
          </w:rPr>
          <w:t>Installation options</w:t>
        </w:r>
      </w:hyperlink>
    </w:p>
    <w:p w14:paraId="0AE9E261" w14:textId="77777777" w:rsidR="008A44C1" w:rsidRPr="008A44C1" w:rsidRDefault="00D00F7F" w:rsidP="008A44C1">
      <w:pPr>
        <w:numPr>
          <w:ilvl w:val="0"/>
          <w:numId w:val="1"/>
        </w:numPr>
        <w:spacing w:before="100" w:beforeAutospacing="1" w:after="100" w:afterAutospacing="1" w:line="330" w:lineRule="atLeast"/>
        <w:ind w:left="0"/>
        <w:rPr>
          <w:rFonts w:ascii="Arial" w:eastAsia="Times New Roman" w:hAnsi="Arial" w:cs="Arial"/>
          <w:color w:val="222222"/>
          <w:sz w:val="24"/>
          <w:szCs w:val="24"/>
        </w:rPr>
      </w:pPr>
      <w:hyperlink r:id="rId17" w:anchor="highavailability-jumplink-span" w:history="1">
        <w:r w:rsidR="008A44C1" w:rsidRPr="008A44C1">
          <w:rPr>
            <w:rFonts w:ascii="Arial" w:eastAsia="Times New Roman" w:hAnsi="Arial" w:cs="Arial"/>
            <w:color w:val="0096D6"/>
            <w:sz w:val="24"/>
            <w:szCs w:val="24"/>
          </w:rPr>
          <w:t>High availability</w:t>
        </w:r>
      </w:hyperlink>
    </w:p>
    <w:p w14:paraId="499E6028" w14:textId="77777777" w:rsidR="008A44C1" w:rsidRPr="008A44C1" w:rsidRDefault="00D00F7F" w:rsidP="008A44C1">
      <w:pPr>
        <w:numPr>
          <w:ilvl w:val="0"/>
          <w:numId w:val="1"/>
        </w:numPr>
        <w:spacing w:before="100" w:beforeAutospacing="1" w:after="100" w:afterAutospacing="1" w:line="330" w:lineRule="atLeast"/>
        <w:ind w:left="0"/>
        <w:rPr>
          <w:rFonts w:ascii="Arial" w:eastAsia="Times New Roman" w:hAnsi="Arial" w:cs="Arial"/>
          <w:color w:val="222222"/>
          <w:sz w:val="24"/>
          <w:szCs w:val="24"/>
        </w:rPr>
      </w:pPr>
      <w:hyperlink r:id="rId18" w:anchor="updates-and-extensions-jumplink-span" w:history="1">
        <w:r w:rsidR="008A44C1" w:rsidRPr="008A44C1">
          <w:rPr>
            <w:rFonts w:ascii="Arial" w:eastAsia="Times New Roman" w:hAnsi="Arial" w:cs="Arial"/>
            <w:color w:val="0096D6"/>
            <w:sz w:val="24"/>
            <w:szCs w:val="24"/>
          </w:rPr>
          <w:t>Updates and extensions</w:t>
        </w:r>
      </w:hyperlink>
    </w:p>
    <w:p w14:paraId="5BDBABDB" w14:textId="77777777" w:rsidR="008A44C1" w:rsidRPr="008A44C1" w:rsidRDefault="00D00F7F" w:rsidP="008A44C1">
      <w:pPr>
        <w:numPr>
          <w:ilvl w:val="0"/>
          <w:numId w:val="1"/>
        </w:numPr>
        <w:spacing w:before="100" w:beforeAutospacing="1" w:after="100" w:afterAutospacing="1" w:line="330" w:lineRule="atLeast"/>
        <w:ind w:left="0"/>
        <w:rPr>
          <w:rFonts w:ascii="Arial" w:eastAsia="Times New Roman" w:hAnsi="Arial" w:cs="Arial"/>
          <w:color w:val="222222"/>
          <w:sz w:val="24"/>
          <w:szCs w:val="24"/>
        </w:rPr>
      </w:pPr>
      <w:hyperlink r:id="rId19" w:anchor="operate-manage-jumplink-span" w:history="1">
        <w:r w:rsidR="008A44C1" w:rsidRPr="008A44C1">
          <w:rPr>
            <w:rFonts w:ascii="Arial" w:eastAsia="Times New Roman" w:hAnsi="Arial" w:cs="Arial"/>
            <w:color w:val="0096D6"/>
            <w:sz w:val="24"/>
            <w:szCs w:val="24"/>
          </w:rPr>
          <w:t>Operational management</w:t>
        </w:r>
      </w:hyperlink>
    </w:p>
    <w:p w14:paraId="155CDBC9" w14:textId="77777777" w:rsidR="008A44C1" w:rsidRPr="008A44C1" w:rsidRDefault="00D00F7F" w:rsidP="008A44C1">
      <w:pPr>
        <w:numPr>
          <w:ilvl w:val="1"/>
          <w:numId w:val="1"/>
        </w:numPr>
        <w:spacing w:before="100" w:beforeAutospacing="1" w:after="100" w:afterAutospacing="1" w:line="330" w:lineRule="atLeast"/>
        <w:ind w:left="0"/>
        <w:rPr>
          <w:rFonts w:ascii="Arial" w:eastAsia="Times New Roman" w:hAnsi="Arial" w:cs="Arial"/>
          <w:color w:val="222222"/>
          <w:sz w:val="24"/>
          <w:szCs w:val="24"/>
        </w:rPr>
      </w:pPr>
      <w:hyperlink r:id="rId20" w:anchor="centralized-logging-jumplink-span" w:history="1">
        <w:r w:rsidR="008A44C1" w:rsidRPr="008A44C1">
          <w:rPr>
            <w:rFonts w:ascii="Arial" w:eastAsia="Times New Roman" w:hAnsi="Arial" w:cs="Arial"/>
            <w:color w:val="0096D6"/>
            <w:sz w:val="24"/>
            <w:szCs w:val="24"/>
          </w:rPr>
          <w:t>Centralized Logging</w:t>
        </w:r>
      </w:hyperlink>
    </w:p>
    <w:p w14:paraId="26685EBA" w14:textId="77777777" w:rsidR="008A44C1" w:rsidRPr="008A44C1" w:rsidRDefault="008A44C1" w:rsidP="008A44C1">
      <w:pPr>
        <w:numPr>
          <w:ilvl w:val="1"/>
          <w:numId w:val="1"/>
        </w:numPr>
        <w:spacing w:before="100" w:beforeAutospacing="1" w:after="100" w:afterAutospacing="1" w:line="330" w:lineRule="atLeast"/>
        <w:ind w:left="0"/>
        <w:rPr>
          <w:rFonts w:ascii="Arial" w:eastAsia="Times New Roman" w:hAnsi="Arial" w:cs="Arial"/>
          <w:color w:val="FF0000"/>
          <w:sz w:val="24"/>
          <w:szCs w:val="24"/>
        </w:rPr>
      </w:pPr>
      <w:hyperlink r:id="rId21" w:anchor="monitoring-jumplink-span" w:history="1">
        <w:r w:rsidRPr="00914D0F">
          <w:rPr>
            <w:rFonts w:ascii="Arial" w:eastAsia="Times New Roman" w:hAnsi="Arial" w:cs="Arial"/>
            <w:color w:val="FF0000"/>
            <w:sz w:val="24"/>
            <w:szCs w:val="24"/>
          </w:rPr>
          <w:t>Monitoring</w:t>
        </w:r>
      </w:hyperlink>
    </w:p>
    <w:p w14:paraId="0D06BB99" w14:textId="77777777" w:rsidR="008A44C1" w:rsidRPr="008A44C1" w:rsidRDefault="00D00F7F" w:rsidP="008A44C1">
      <w:pPr>
        <w:numPr>
          <w:ilvl w:val="1"/>
          <w:numId w:val="1"/>
        </w:numPr>
        <w:spacing w:before="100" w:beforeAutospacing="1" w:after="100" w:afterAutospacing="1" w:line="330" w:lineRule="atLeast"/>
        <w:ind w:left="0"/>
        <w:rPr>
          <w:rFonts w:ascii="Arial" w:eastAsia="Times New Roman" w:hAnsi="Arial" w:cs="Arial"/>
          <w:color w:val="FF0000"/>
          <w:sz w:val="24"/>
          <w:szCs w:val="24"/>
        </w:rPr>
      </w:pPr>
      <w:hyperlink r:id="rId22" w:anchor="add-remove-replace-nodes-jumplink-span" w:history="1">
        <w:r w:rsidR="008A44C1" w:rsidRPr="00914D0F">
          <w:rPr>
            <w:rFonts w:ascii="Arial" w:eastAsia="Times New Roman" w:hAnsi="Arial" w:cs="Arial"/>
            <w:color w:val="FF0000"/>
            <w:sz w:val="24"/>
            <w:szCs w:val="24"/>
          </w:rPr>
          <w:t>Add, remove and replace nodes</w:t>
        </w:r>
      </w:hyperlink>
    </w:p>
    <w:p w14:paraId="56578EA2" w14:textId="77777777" w:rsidR="008A44C1" w:rsidRPr="008A44C1" w:rsidRDefault="00D00F7F" w:rsidP="008A44C1">
      <w:pPr>
        <w:numPr>
          <w:ilvl w:val="1"/>
          <w:numId w:val="1"/>
        </w:numPr>
        <w:spacing w:before="100" w:beforeAutospacing="1" w:after="100" w:afterAutospacing="1" w:line="330" w:lineRule="atLeast"/>
        <w:ind w:left="0"/>
        <w:rPr>
          <w:rFonts w:ascii="Arial" w:eastAsia="Times New Roman" w:hAnsi="Arial" w:cs="Arial"/>
          <w:color w:val="FF0000"/>
          <w:sz w:val="24"/>
          <w:szCs w:val="24"/>
        </w:rPr>
      </w:pPr>
      <w:hyperlink r:id="rId23" w:anchor="backup-restore-nodes-jumplink-span" w:history="1">
        <w:r w:rsidR="008A44C1" w:rsidRPr="00914D0F">
          <w:rPr>
            <w:rFonts w:ascii="Arial" w:eastAsia="Times New Roman" w:hAnsi="Arial" w:cs="Arial"/>
            <w:color w:val="FF0000"/>
            <w:sz w:val="24"/>
            <w:szCs w:val="24"/>
          </w:rPr>
          <w:t>Backup and Restore nodes</w:t>
        </w:r>
      </w:hyperlink>
    </w:p>
    <w:p w14:paraId="7807C393" w14:textId="77777777" w:rsidR="008A44C1" w:rsidRPr="008A44C1" w:rsidRDefault="008A44C1" w:rsidP="008A44C1">
      <w:pPr>
        <w:numPr>
          <w:ilvl w:val="0"/>
          <w:numId w:val="1"/>
        </w:numPr>
        <w:spacing w:before="100" w:beforeAutospacing="1" w:after="100" w:afterAutospacing="1" w:line="330" w:lineRule="atLeast"/>
        <w:ind w:left="0"/>
        <w:rPr>
          <w:rFonts w:ascii="Arial" w:eastAsia="Times New Roman" w:hAnsi="Arial" w:cs="Arial"/>
          <w:color w:val="222222"/>
          <w:sz w:val="24"/>
          <w:szCs w:val="24"/>
        </w:rPr>
      </w:pPr>
      <w:hyperlink r:id="rId24" w:anchor="next-jumplink-span" w:history="1">
        <w:r w:rsidRPr="008A44C1">
          <w:rPr>
            <w:rFonts w:ascii="Arial" w:eastAsia="Times New Roman" w:hAnsi="Arial" w:cs="Arial"/>
            <w:color w:val="0096D6"/>
            <w:sz w:val="24"/>
            <w:szCs w:val="24"/>
          </w:rPr>
          <w:t>Next Steps</w:t>
        </w:r>
      </w:hyperlink>
    </w:p>
    <w:p w14:paraId="5CE6DFBA" w14:textId="77777777" w:rsidR="008A44C1" w:rsidRDefault="008A44C1" w:rsidP="008A44C1">
      <w:pPr>
        <w:pStyle w:val="Heading2"/>
        <w:spacing w:after="150" w:line="540" w:lineRule="atLeast"/>
        <w:rPr>
          <w:rFonts w:ascii="HP Simplified" w:hAnsi="HP Simplified"/>
          <w:color w:val="000000"/>
          <w:sz w:val="39"/>
          <w:szCs w:val="39"/>
        </w:rPr>
      </w:pPr>
      <w:r>
        <w:rPr>
          <w:rFonts w:ascii="HP Simplified" w:hAnsi="HP Simplified"/>
          <w:b/>
          <w:bCs/>
          <w:color w:val="000000"/>
          <w:sz w:val="39"/>
          <w:szCs w:val="39"/>
        </w:rPr>
        <w:t>HP Helion OpenStack Services- Functional Overview</w:t>
      </w:r>
    </w:p>
    <w:p w14:paraId="2021D031" w14:textId="77777777" w:rsidR="008A44C1" w:rsidRDefault="008A44C1" w:rsidP="008A44C1">
      <w:pPr>
        <w:pStyle w:val="NormalWeb"/>
        <w:spacing w:before="0" w:beforeAutospacing="0" w:line="330" w:lineRule="atLeast"/>
        <w:rPr>
          <w:rFonts w:ascii="Arial" w:hAnsi="Arial" w:cs="Arial"/>
          <w:color w:val="222222"/>
        </w:rPr>
      </w:pPr>
      <w:r>
        <w:rPr>
          <w:rFonts w:ascii="Arial" w:hAnsi="Arial" w:cs="Arial"/>
          <w:color w:val="222222"/>
        </w:rPr>
        <w:t>The following table outlines the functionality of HP Helion OpenStack services based on the type of users - Users and Administrators. For a complete description of these services, see the</w:t>
      </w:r>
      <w:r>
        <w:rPr>
          <w:rStyle w:val="apple-converted-space"/>
          <w:rFonts w:ascii="Arial" w:hAnsi="Arial" w:cs="Arial"/>
          <w:color w:val="222222"/>
        </w:rPr>
        <w:t> </w:t>
      </w:r>
      <w:hyperlink r:id="rId25" w:history="1">
        <w:r>
          <w:rPr>
            <w:rStyle w:val="Hyperlink"/>
            <w:rFonts w:ascii="Arial" w:eastAsiaTheme="majorEastAsia" w:hAnsi="Arial" w:cs="Arial"/>
            <w:color w:val="0096D6"/>
          </w:rPr>
          <w:t>Services Overview</w:t>
        </w:r>
      </w:hyperlink>
      <w:r>
        <w:rPr>
          <w:rStyle w:val="apple-converted-space"/>
          <w:rFonts w:ascii="Arial" w:hAnsi="Arial" w:cs="Arial"/>
          <w:color w:val="222222"/>
        </w:rPr>
        <w:t> </w:t>
      </w:r>
      <w:r>
        <w:rPr>
          <w:rFonts w:ascii="Arial" w:hAnsi="Arial" w:cs="Arial"/>
          <w:color w:val="222222"/>
        </w:rPr>
        <w:t>page.</w:t>
      </w:r>
    </w:p>
    <w:tbl>
      <w:tblPr>
        <w:tblW w:w="9750" w:type="dxa"/>
        <w:tblCellSpacing w:w="15" w:type="dxa"/>
        <w:tblBorders>
          <w:top w:val="single" w:sz="6" w:space="0" w:color="D9D9D9"/>
          <w:left w:val="single" w:sz="6" w:space="0" w:color="D9D9D9"/>
          <w:bottom w:val="single" w:sz="6" w:space="0" w:color="D9D9D9"/>
          <w:right w:val="single" w:sz="6" w:space="0" w:color="D9D9D9"/>
        </w:tblBorders>
        <w:shd w:val="clear" w:color="auto" w:fill="F5F5F5"/>
        <w:tblCellMar>
          <w:top w:w="15" w:type="dxa"/>
          <w:left w:w="15" w:type="dxa"/>
          <w:bottom w:w="15" w:type="dxa"/>
          <w:right w:w="15" w:type="dxa"/>
        </w:tblCellMar>
        <w:tblLook w:val="04A0" w:firstRow="1" w:lastRow="0" w:firstColumn="1" w:lastColumn="0" w:noHBand="0" w:noVBand="1"/>
      </w:tblPr>
      <w:tblGrid>
        <w:gridCol w:w="1953"/>
        <w:gridCol w:w="4105"/>
        <w:gridCol w:w="4105"/>
      </w:tblGrid>
      <w:tr w:rsidR="008A44C1" w14:paraId="5E2B78D5" w14:textId="77777777" w:rsidTr="008A44C1">
        <w:trPr>
          <w:tblCellSpacing w:w="15" w:type="dxa"/>
        </w:trPr>
        <w:tc>
          <w:tcPr>
            <w:tcW w:w="0" w:type="auto"/>
            <w:tcBorders>
              <w:top w:val="nil"/>
              <w:left w:val="nil"/>
              <w:bottom w:val="single" w:sz="6" w:space="0" w:color="D9D9D9"/>
              <w:right w:val="single" w:sz="6" w:space="0" w:color="D9D9D9"/>
            </w:tcBorders>
            <w:shd w:val="clear" w:color="auto" w:fill="C8C8C8"/>
            <w:tcMar>
              <w:top w:w="150" w:type="dxa"/>
              <w:left w:w="225" w:type="dxa"/>
              <w:bottom w:w="150" w:type="dxa"/>
              <w:right w:w="225" w:type="dxa"/>
            </w:tcMar>
            <w:hideMark/>
          </w:tcPr>
          <w:p w14:paraId="4C3CB7AD" w14:textId="77777777" w:rsidR="008A44C1" w:rsidRDefault="008A44C1">
            <w:pPr>
              <w:spacing w:after="240" w:line="330" w:lineRule="atLeast"/>
              <w:jc w:val="center"/>
              <w:rPr>
                <w:rFonts w:ascii="Arial" w:hAnsi="Arial" w:cs="Arial"/>
                <w:b/>
                <w:bCs/>
                <w:color w:val="222222"/>
              </w:rPr>
            </w:pPr>
            <w:r>
              <w:rPr>
                <w:rFonts w:ascii="Arial" w:hAnsi="Arial" w:cs="Arial"/>
                <w:b/>
                <w:bCs/>
                <w:color w:val="222222"/>
              </w:rPr>
              <w:lastRenderedPageBreak/>
              <w:t>Service</w:t>
            </w:r>
          </w:p>
        </w:tc>
        <w:tc>
          <w:tcPr>
            <w:tcW w:w="0" w:type="auto"/>
            <w:tcBorders>
              <w:top w:val="nil"/>
              <w:left w:val="single" w:sz="6" w:space="0" w:color="FFFFFF"/>
              <w:bottom w:val="single" w:sz="6" w:space="0" w:color="D9D9D9"/>
              <w:right w:val="single" w:sz="6" w:space="0" w:color="D9D9D9"/>
            </w:tcBorders>
            <w:shd w:val="clear" w:color="auto" w:fill="C8C8C8"/>
            <w:tcMar>
              <w:top w:w="150" w:type="dxa"/>
              <w:left w:w="225" w:type="dxa"/>
              <w:bottom w:w="150" w:type="dxa"/>
              <w:right w:w="225" w:type="dxa"/>
            </w:tcMar>
            <w:hideMark/>
          </w:tcPr>
          <w:p w14:paraId="505F3373" w14:textId="77777777" w:rsidR="008A44C1" w:rsidRDefault="008A44C1">
            <w:pPr>
              <w:spacing w:after="240" w:line="330" w:lineRule="atLeast"/>
              <w:jc w:val="center"/>
              <w:rPr>
                <w:rFonts w:ascii="Arial" w:hAnsi="Arial" w:cs="Arial"/>
                <w:b/>
                <w:bCs/>
                <w:color w:val="222222"/>
              </w:rPr>
            </w:pPr>
            <w:r>
              <w:rPr>
                <w:rFonts w:ascii="Arial" w:hAnsi="Arial" w:cs="Arial"/>
                <w:b/>
                <w:bCs/>
                <w:color w:val="222222"/>
              </w:rPr>
              <w:t>Description</w:t>
            </w:r>
          </w:p>
        </w:tc>
        <w:tc>
          <w:tcPr>
            <w:tcW w:w="0" w:type="auto"/>
            <w:tcBorders>
              <w:top w:val="nil"/>
              <w:left w:val="single" w:sz="6" w:space="0" w:color="FFFFFF"/>
              <w:bottom w:val="single" w:sz="6" w:space="0" w:color="D9D9D9"/>
              <w:right w:val="nil"/>
            </w:tcBorders>
            <w:shd w:val="clear" w:color="auto" w:fill="C8C8C8"/>
            <w:tcMar>
              <w:top w:w="150" w:type="dxa"/>
              <w:left w:w="225" w:type="dxa"/>
              <w:bottom w:w="150" w:type="dxa"/>
              <w:right w:w="225" w:type="dxa"/>
            </w:tcMar>
            <w:hideMark/>
          </w:tcPr>
          <w:p w14:paraId="6F45A72E" w14:textId="77777777" w:rsidR="008A44C1" w:rsidRDefault="008A44C1">
            <w:pPr>
              <w:spacing w:after="240" w:line="330" w:lineRule="atLeast"/>
              <w:jc w:val="center"/>
              <w:rPr>
                <w:rFonts w:ascii="Arial" w:hAnsi="Arial" w:cs="Arial"/>
                <w:b/>
                <w:bCs/>
                <w:color w:val="222222"/>
              </w:rPr>
            </w:pPr>
            <w:r>
              <w:rPr>
                <w:rFonts w:ascii="Arial" w:hAnsi="Arial" w:cs="Arial"/>
                <w:b/>
                <w:bCs/>
                <w:color w:val="222222"/>
              </w:rPr>
              <w:t>Administrator task</w:t>
            </w:r>
          </w:p>
        </w:tc>
      </w:tr>
      <w:tr w:rsidR="008A44C1" w14:paraId="74D52549" w14:textId="77777777" w:rsidTr="008A44C1">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44C77D96" w14:textId="77777777" w:rsidR="008A44C1" w:rsidRDefault="008A44C1">
            <w:pPr>
              <w:spacing w:after="240" w:line="330" w:lineRule="atLeast"/>
              <w:rPr>
                <w:rFonts w:ascii="Arial" w:hAnsi="Arial" w:cs="Arial"/>
                <w:color w:val="000000"/>
              </w:rPr>
            </w:pPr>
            <w:r>
              <w:rPr>
                <w:rFonts w:ascii="Arial" w:hAnsi="Arial" w:cs="Arial"/>
                <w:b/>
                <w:bCs/>
                <w:color w:val="000000"/>
              </w:rPr>
              <w:t>Compute Operations (Nova)</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3429C726" w14:textId="77777777" w:rsidR="008A44C1" w:rsidRDefault="008A44C1">
            <w:pPr>
              <w:spacing w:after="240" w:line="330" w:lineRule="atLeast"/>
              <w:rPr>
                <w:rFonts w:ascii="Arial" w:hAnsi="Arial" w:cs="Arial"/>
                <w:color w:val="000000"/>
              </w:rPr>
            </w:pPr>
            <w:r>
              <w:rPr>
                <w:rFonts w:ascii="Arial" w:hAnsi="Arial" w:cs="Arial"/>
                <w:color w:val="000000"/>
              </w:rPr>
              <w:t>The HP Helion OpenStack Compute supports an API to instantiate and manage virtual servers on KVM and VMware ESX hypervisors.</w:t>
            </w:r>
            <w:r>
              <w:rPr>
                <w:rStyle w:val="apple-converted-space"/>
                <w:rFonts w:ascii="Arial" w:hAnsi="Arial" w:cs="Arial"/>
                <w:color w:val="000000"/>
              </w:rPr>
              <w:t> </w:t>
            </w:r>
            <w:r>
              <w:rPr>
                <w:rFonts w:ascii="Arial" w:hAnsi="Arial" w:cs="Arial"/>
                <w:color w:val="000000"/>
              </w:rPr>
              <w:br/>
            </w:r>
            <w:r>
              <w:rPr>
                <w:rFonts w:ascii="Arial" w:hAnsi="Arial" w:cs="Arial"/>
                <w:color w:val="000000"/>
              </w:rPr>
              <w:br/>
              <w:t>Users can create and manage the life cycle of virtual machines (suspend, resume, snapshot, and so forth), attach block storage volumes, work with security groups and key pairs, and associate floating IP addresses.</w:t>
            </w:r>
            <w:r>
              <w:rPr>
                <w:rStyle w:val="apple-converted-space"/>
                <w:rFonts w:ascii="Arial" w:hAnsi="Arial" w:cs="Arial"/>
                <w:color w:val="000000"/>
              </w:rPr>
              <w:t> </w:t>
            </w:r>
            <w:r>
              <w:rPr>
                <w:rFonts w:ascii="Arial" w:hAnsi="Arial" w:cs="Arial"/>
                <w:color w:val="000000"/>
              </w:rPr>
              <w:br/>
            </w:r>
            <w:r>
              <w:rPr>
                <w:rFonts w:ascii="Arial" w:hAnsi="Arial" w:cs="Arial"/>
                <w:color w:val="000000"/>
              </w:rPr>
              <w:br/>
              <w:t>Users can also boot a VM using a Cinder volume as the root partition.</w:t>
            </w:r>
            <w:r>
              <w:rPr>
                <w:rFonts w:ascii="Arial" w:hAnsi="Arial" w:cs="Arial"/>
                <w:color w:val="000000"/>
              </w:rPr>
              <w:br/>
            </w:r>
            <w:r>
              <w:rPr>
                <w:rFonts w:ascii="Arial" w:hAnsi="Arial" w:cs="Arial"/>
                <w:color w:val="000000"/>
              </w:rPr>
              <w:br/>
            </w:r>
            <w:hyperlink r:id="rId26" w:history="1">
              <w:r>
                <w:rPr>
                  <w:rStyle w:val="Hyperlink"/>
                  <w:rFonts w:ascii="Arial" w:hAnsi="Arial" w:cs="Arial"/>
                  <w:color w:val="0096D6"/>
                </w:rPr>
                <w:t>Learn more</w:t>
              </w:r>
            </w:hyperlink>
            <w:r>
              <w:rPr>
                <w:rStyle w:val="apple-converted-space"/>
                <w:rFonts w:ascii="Arial" w:hAnsi="Arial" w:cs="Arial"/>
                <w:color w:val="000000"/>
              </w:rPr>
              <w:t> </w:t>
            </w:r>
            <w:r>
              <w:rPr>
                <w:rFonts w:ascii="Arial" w:hAnsi="Arial" w:cs="Arial"/>
                <w:color w:val="000000"/>
              </w:rPr>
              <w:t>about the Compute Operations service.</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41C9C69C" w14:textId="77777777" w:rsidR="008A44C1" w:rsidRDefault="008A44C1">
            <w:pPr>
              <w:spacing w:after="240" w:line="330" w:lineRule="atLeast"/>
              <w:rPr>
                <w:rFonts w:ascii="Arial" w:hAnsi="Arial" w:cs="Arial"/>
                <w:color w:val="000000"/>
              </w:rPr>
            </w:pPr>
            <w:r>
              <w:rPr>
                <w:rFonts w:ascii="Arial" w:hAnsi="Arial" w:cs="Arial"/>
                <w:color w:val="000000"/>
              </w:rPr>
              <w:t>Administrators can also configure server flavors, modify project quotas, configure availability zones, enable and disable services, and work with virtual machines.</w:t>
            </w:r>
          </w:p>
        </w:tc>
      </w:tr>
      <w:tr w:rsidR="008A44C1" w14:paraId="30C953AC" w14:textId="77777777" w:rsidTr="008A44C1">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300460D3" w14:textId="77777777" w:rsidR="008A44C1" w:rsidRDefault="008A44C1">
            <w:pPr>
              <w:spacing w:after="240" w:line="330" w:lineRule="atLeast"/>
              <w:rPr>
                <w:rFonts w:ascii="Arial" w:hAnsi="Arial" w:cs="Arial"/>
                <w:color w:val="000000"/>
              </w:rPr>
            </w:pPr>
            <w:r>
              <w:rPr>
                <w:rFonts w:ascii="Arial" w:hAnsi="Arial" w:cs="Arial"/>
                <w:b/>
                <w:bCs/>
                <w:color w:val="000000"/>
              </w:rPr>
              <w:t>Block Storage</w:t>
            </w:r>
            <w:r>
              <w:rPr>
                <w:rFonts w:ascii="Arial" w:hAnsi="Arial" w:cs="Arial"/>
                <w:b/>
                <w:bCs/>
                <w:color w:val="000000"/>
              </w:rPr>
              <w:br/>
              <w:t>Volume (Cinder)</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33034982" w14:textId="77777777" w:rsidR="008A44C1" w:rsidRDefault="008A44C1">
            <w:pPr>
              <w:spacing w:after="240" w:line="330" w:lineRule="atLeast"/>
              <w:rPr>
                <w:rFonts w:ascii="Arial" w:hAnsi="Arial" w:cs="Arial"/>
                <w:color w:val="000000"/>
              </w:rPr>
            </w:pPr>
            <w:r>
              <w:rPr>
                <w:rFonts w:ascii="Arial" w:hAnsi="Arial" w:cs="Arial"/>
                <w:color w:val="000000"/>
              </w:rPr>
              <w:t>The HP Helion OpenStack Block Storage supports an API to instantiate and manage block storage volumes on HP StoreServ 3PAR d</w:t>
            </w:r>
            <w:bookmarkStart w:id="0" w:name="_GoBack"/>
            <w:bookmarkEnd w:id="0"/>
            <w:r>
              <w:rPr>
                <w:rFonts w:ascii="Arial" w:hAnsi="Arial" w:cs="Arial"/>
                <w:color w:val="000000"/>
              </w:rPr>
              <w:t>evices and StoreVirtual Software Defined Storage.</w:t>
            </w:r>
            <w:r>
              <w:rPr>
                <w:rStyle w:val="apple-converted-space"/>
                <w:rFonts w:ascii="Arial" w:hAnsi="Arial" w:cs="Arial"/>
                <w:color w:val="000000"/>
              </w:rPr>
              <w:t> </w:t>
            </w:r>
            <w:r>
              <w:rPr>
                <w:rFonts w:ascii="Arial" w:hAnsi="Arial" w:cs="Arial"/>
                <w:color w:val="000000"/>
              </w:rPr>
              <w:br/>
            </w:r>
            <w:r>
              <w:rPr>
                <w:rFonts w:ascii="Arial" w:hAnsi="Arial" w:cs="Arial"/>
                <w:color w:val="000000"/>
              </w:rPr>
              <w:br/>
              <w:t>User can create volumes, attach them to VMs, and take snapshots and backups.</w:t>
            </w:r>
            <w:r>
              <w:rPr>
                <w:rFonts w:ascii="Arial" w:hAnsi="Arial" w:cs="Arial"/>
                <w:color w:val="000000"/>
              </w:rPr>
              <w:br/>
            </w:r>
            <w:r>
              <w:rPr>
                <w:rFonts w:ascii="Arial" w:hAnsi="Arial" w:cs="Arial"/>
                <w:color w:val="000000"/>
              </w:rPr>
              <w:br/>
              <w:t>Users can create a bootable volume and use that to boot a VM.</w:t>
            </w:r>
            <w:r>
              <w:rPr>
                <w:rStyle w:val="apple-converted-space"/>
                <w:rFonts w:ascii="Arial" w:hAnsi="Arial" w:cs="Arial"/>
                <w:color w:val="000000"/>
              </w:rPr>
              <w:t> </w:t>
            </w:r>
            <w:r>
              <w:rPr>
                <w:rFonts w:ascii="Arial" w:hAnsi="Arial" w:cs="Arial"/>
                <w:color w:val="000000"/>
              </w:rPr>
              <w:br/>
            </w:r>
            <w:r>
              <w:rPr>
                <w:rFonts w:ascii="Arial" w:hAnsi="Arial" w:cs="Arial"/>
                <w:color w:val="000000"/>
              </w:rPr>
              <w:br/>
            </w:r>
            <w:hyperlink r:id="rId27" w:history="1">
              <w:r>
                <w:rPr>
                  <w:rStyle w:val="Hyperlink"/>
                  <w:rFonts w:ascii="Arial" w:hAnsi="Arial" w:cs="Arial"/>
                  <w:color w:val="0096D6"/>
                </w:rPr>
                <w:t>Learn more</w:t>
              </w:r>
              <w:r>
                <w:rPr>
                  <w:rStyle w:val="apple-converted-space"/>
                  <w:rFonts w:ascii="Arial" w:hAnsi="Arial" w:cs="Arial"/>
                  <w:color w:val="0096D6"/>
                </w:rPr>
                <w:t> </w:t>
              </w:r>
            </w:hyperlink>
            <w:r>
              <w:rPr>
                <w:rFonts w:ascii="Arial" w:hAnsi="Arial" w:cs="Arial"/>
                <w:color w:val="000000"/>
              </w:rPr>
              <w:t>about the Volume Operations service.</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2027C550" w14:textId="77777777" w:rsidR="008A44C1" w:rsidRDefault="008A44C1">
            <w:pPr>
              <w:spacing w:after="240" w:line="330" w:lineRule="atLeast"/>
              <w:rPr>
                <w:rFonts w:ascii="Arial" w:hAnsi="Arial" w:cs="Arial"/>
                <w:color w:val="000000"/>
              </w:rPr>
            </w:pPr>
            <w:r>
              <w:rPr>
                <w:rFonts w:ascii="Arial" w:hAnsi="Arial" w:cs="Arial"/>
                <w:color w:val="000000"/>
              </w:rPr>
              <w:lastRenderedPageBreak/>
              <w:t>Administrators can deploy StoreVirtual VSA Software Defined Storage, and configure drivers for StoreVirtual and StoreServ 3PAR using the Sirius service.</w:t>
            </w:r>
            <w:r>
              <w:rPr>
                <w:rFonts w:ascii="Arial" w:hAnsi="Arial" w:cs="Arial"/>
                <w:color w:val="000000"/>
              </w:rPr>
              <w:br/>
            </w:r>
            <w:r>
              <w:rPr>
                <w:rFonts w:ascii="Arial" w:hAnsi="Arial" w:cs="Arial"/>
                <w:color w:val="000000"/>
              </w:rPr>
              <w:br/>
              <w:t>Administrsators can create volume types and associate quality of service with volume types, and map StoreServ and StoreVirtual backends to the volume types.</w:t>
            </w:r>
          </w:p>
        </w:tc>
      </w:tr>
      <w:tr w:rsidR="008A44C1" w14:paraId="184CEDA9" w14:textId="77777777" w:rsidTr="008A44C1">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369BBD82" w14:textId="77777777" w:rsidR="008A44C1" w:rsidRDefault="008A44C1">
            <w:pPr>
              <w:spacing w:after="240" w:line="330" w:lineRule="atLeast"/>
              <w:rPr>
                <w:rFonts w:ascii="Arial" w:hAnsi="Arial" w:cs="Arial"/>
                <w:color w:val="000000"/>
              </w:rPr>
            </w:pPr>
            <w:r>
              <w:rPr>
                <w:rFonts w:ascii="Arial" w:hAnsi="Arial" w:cs="Arial"/>
                <w:b/>
                <w:bCs/>
                <w:color w:val="000000"/>
              </w:rPr>
              <w:lastRenderedPageBreak/>
              <w:t>Object Operations (Swift)</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0FC1FDC5" w14:textId="77777777" w:rsidR="008A44C1" w:rsidRDefault="008A44C1">
            <w:pPr>
              <w:spacing w:after="240" w:line="330" w:lineRule="atLeast"/>
              <w:rPr>
                <w:rFonts w:ascii="Arial" w:hAnsi="Arial" w:cs="Arial"/>
                <w:color w:val="000000"/>
              </w:rPr>
            </w:pPr>
            <w:r>
              <w:rPr>
                <w:rFonts w:ascii="Arial" w:hAnsi="Arial" w:cs="Arial"/>
                <w:color w:val="000000"/>
              </w:rPr>
              <w:t>The HP Helion OpenStack Object and Operations service helps manage the storage and retrieval of objects in publicly accessible machines.</w:t>
            </w:r>
            <w:r>
              <w:rPr>
                <w:rStyle w:val="apple-converted-space"/>
                <w:rFonts w:ascii="Arial" w:hAnsi="Arial" w:cs="Arial"/>
                <w:color w:val="000000"/>
              </w:rPr>
              <w:t> </w:t>
            </w:r>
            <w:r>
              <w:rPr>
                <w:rFonts w:ascii="Arial" w:hAnsi="Arial" w:cs="Arial"/>
                <w:color w:val="000000"/>
              </w:rPr>
              <w:br/>
            </w:r>
            <w:r>
              <w:rPr>
                <w:rFonts w:ascii="Arial" w:hAnsi="Arial" w:cs="Arial"/>
                <w:color w:val="000000"/>
              </w:rPr>
              <w:br/>
              <w:t>Users can configure storage containers, upload and download container files, and delete container files.</w:t>
            </w:r>
            <w:r>
              <w:rPr>
                <w:rFonts w:ascii="Arial" w:hAnsi="Arial" w:cs="Arial"/>
                <w:color w:val="000000"/>
              </w:rPr>
              <w:br/>
            </w:r>
            <w:r>
              <w:rPr>
                <w:rFonts w:ascii="Arial" w:hAnsi="Arial" w:cs="Arial"/>
                <w:color w:val="000000"/>
              </w:rPr>
              <w:br/>
            </w:r>
            <w:hyperlink r:id="rId28" w:history="1">
              <w:r>
                <w:rPr>
                  <w:rStyle w:val="Hyperlink"/>
                  <w:rFonts w:ascii="Arial" w:hAnsi="Arial" w:cs="Arial"/>
                  <w:color w:val="0096D6"/>
                </w:rPr>
                <w:t>Learn more</w:t>
              </w:r>
            </w:hyperlink>
            <w:r>
              <w:rPr>
                <w:rStyle w:val="apple-converted-space"/>
                <w:rFonts w:ascii="Arial" w:hAnsi="Arial" w:cs="Arial"/>
                <w:color w:val="000000"/>
              </w:rPr>
              <w:t> </w:t>
            </w:r>
            <w:r>
              <w:rPr>
                <w:rFonts w:ascii="Arial" w:hAnsi="Arial" w:cs="Arial"/>
                <w:color w:val="000000"/>
              </w:rPr>
              <w:t>about the Object Operations service and Ringos.</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2031245E" w14:textId="77777777" w:rsidR="008A44C1" w:rsidRDefault="008A44C1">
            <w:pPr>
              <w:spacing w:after="240" w:line="330" w:lineRule="atLeast"/>
              <w:rPr>
                <w:rFonts w:ascii="Arial" w:hAnsi="Arial" w:cs="Arial"/>
                <w:color w:val="000000"/>
              </w:rPr>
            </w:pPr>
            <w:r>
              <w:rPr>
                <w:rFonts w:ascii="Arial" w:hAnsi="Arial" w:cs="Arial"/>
                <w:color w:val="000000"/>
              </w:rPr>
              <w:t>Administrators can easily start with two auto-configured storage nodes, and then scale out by deploying additional Swift Proxy and Object Storage nodes.</w:t>
            </w:r>
            <w:r>
              <w:rPr>
                <w:rStyle w:val="apple-converted-space"/>
                <w:rFonts w:ascii="Arial" w:hAnsi="Arial" w:cs="Arial"/>
                <w:color w:val="000000"/>
              </w:rPr>
              <w:t> </w:t>
            </w:r>
            <w:r>
              <w:rPr>
                <w:rFonts w:ascii="Arial" w:hAnsi="Arial" w:cs="Arial"/>
                <w:color w:val="000000"/>
              </w:rPr>
              <w:br/>
            </w:r>
            <w:r>
              <w:rPr>
                <w:rFonts w:ascii="Arial" w:hAnsi="Arial" w:cs="Arial"/>
                <w:color w:val="000000"/>
              </w:rPr>
              <w:br/>
              <w:t>The Ringos CLI Utility is provided to format drives and easily manage Swift rings.</w:t>
            </w:r>
          </w:p>
        </w:tc>
      </w:tr>
      <w:tr w:rsidR="008A44C1" w14:paraId="72B4A749" w14:textId="77777777" w:rsidTr="008A44C1">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5A46391F" w14:textId="77777777" w:rsidR="008A44C1" w:rsidRDefault="008A44C1">
            <w:pPr>
              <w:spacing w:after="240" w:line="330" w:lineRule="atLeast"/>
              <w:rPr>
                <w:rFonts w:ascii="Arial" w:hAnsi="Arial" w:cs="Arial"/>
                <w:color w:val="000000"/>
              </w:rPr>
            </w:pPr>
            <w:r>
              <w:rPr>
                <w:rFonts w:ascii="Arial" w:hAnsi="Arial" w:cs="Arial"/>
                <w:b/>
                <w:bCs/>
                <w:color w:val="000000"/>
              </w:rPr>
              <w:t>Network Operations (Neutron)</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530A341A" w14:textId="77777777" w:rsidR="008A44C1" w:rsidRDefault="008A44C1">
            <w:pPr>
              <w:spacing w:after="240" w:line="330" w:lineRule="atLeast"/>
              <w:rPr>
                <w:rFonts w:ascii="Arial" w:hAnsi="Arial" w:cs="Arial"/>
                <w:color w:val="000000"/>
              </w:rPr>
            </w:pPr>
            <w:r>
              <w:rPr>
                <w:rFonts w:ascii="Arial" w:hAnsi="Arial" w:cs="Arial"/>
                <w:color w:val="000000"/>
              </w:rPr>
              <w:t>The HP Helion OpenStack Network Operations service provides network connectivity and IP addressing for virtual machines managed by Compute service.</w:t>
            </w:r>
            <w:r>
              <w:rPr>
                <w:rFonts w:ascii="Arial" w:hAnsi="Arial" w:cs="Arial"/>
                <w:color w:val="000000"/>
              </w:rPr>
              <w:br/>
            </w:r>
            <w:r>
              <w:rPr>
                <w:rFonts w:ascii="Arial" w:hAnsi="Arial" w:cs="Arial"/>
                <w:color w:val="000000"/>
              </w:rPr>
              <w:br/>
              <w:t>User can create and configure virtual networks and routers, subnets, floating IP addresses, security groups, load balancers and firewalls.</w:t>
            </w:r>
            <w:r>
              <w:rPr>
                <w:rFonts w:ascii="Arial" w:hAnsi="Arial" w:cs="Arial"/>
                <w:color w:val="000000"/>
              </w:rPr>
              <w:br/>
            </w:r>
            <w:r>
              <w:rPr>
                <w:rFonts w:ascii="Arial" w:hAnsi="Arial" w:cs="Arial"/>
                <w:color w:val="000000"/>
              </w:rPr>
              <w:br/>
            </w:r>
            <w:hyperlink r:id="rId29" w:history="1">
              <w:r>
                <w:rPr>
                  <w:rStyle w:val="Hyperlink"/>
                  <w:rFonts w:ascii="Arial" w:hAnsi="Arial" w:cs="Arial"/>
                  <w:color w:val="0096D6"/>
                </w:rPr>
                <w:t>Learn more</w:t>
              </w:r>
            </w:hyperlink>
            <w:r>
              <w:rPr>
                <w:rStyle w:val="apple-converted-space"/>
                <w:rFonts w:ascii="Arial" w:hAnsi="Arial" w:cs="Arial"/>
                <w:color w:val="000000"/>
              </w:rPr>
              <w:t> </w:t>
            </w:r>
            <w:r>
              <w:rPr>
                <w:rFonts w:ascii="Arial" w:hAnsi="Arial" w:cs="Arial"/>
                <w:color w:val="000000"/>
              </w:rPr>
              <w:t>about the Network Operations service.</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497D9B1E" w14:textId="77777777" w:rsidR="008A44C1" w:rsidRDefault="008A44C1">
            <w:pPr>
              <w:spacing w:after="240" w:line="330" w:lineRule="atLeast"/>
              <w:rPr>
                <w:rFonts w:ascii="Arial" w:hAnsi="Arial" w:cs="Arial"/>
                <w:color w:val="000000"/>
              </w:rPr>
            </w:pPr>
            <w:r>
              <w:rPr>
                <w:rFonts w:ascii="Arial" w:hAnsi="Arial" w:cs="Arial"/>
                <w:color w:val="000000"/>
              </w:rPr>
              <w:t>Administrators can also create an external network, and work with DHCP agents and L3 agents.</w:t>
            </w:r>
          </w:p>
        </w:tc>
      </w:tr>
      <w:tr w:rsidR="008A44C1" w14:paraId="5BA93EC9" w14:textId="77777777" w:rsidTr="008A44C1">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1782901C" w14:textId="77777777" w:rsidR="008A44C1" w:rsidRDefault="008A44C1">
            <w:pPr>
              <w:spacing w:after="240" w:line="330" w:lineRule="atLeast"/>
              <w:rPr>
                <w:rFonts w:ascii="Arial" w:hAnsi="Arial" w:cs="Arial"/>
                <w:color w:val="000000"/>
              </w:rPr>
            </w:pPr>
            <w:r>
              <w:rPr>
                <w:rFonts w:ascii="Arial" w:hAnsi="Arial" w:cs="Arial"/>
                <w:b/>
                <w:bCs/>
                <w:color w:val="000000"/>
              </w:rPr>
              <w:lastRenderedPageBreak/>
              <w:t>Identity Operations (Keystone)</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06DF4DEE" w14:textId="77777777" w:rsidR="008A44C1" w:rsidRDefault="008A44C1">
            <w:pPr>
              <w:spacing w:after="240" w:line="330" w:lineRule="atLeast"/>
              <w:rPr>
                <w:rFonts w:ascii="Arial" w:hAnsi="Arial" w:cs="Arial"/>
                <w:color w:val="000000"/>
              </w:rPr>
            </w:pPr>
            <w:r>
              <w:rPr>
                <w:rFonts w:ascii="Arial" w:hAnsi="Arial" w:cs="Arial"/>
                <w:color w:val="000000"/>
              </w:rPr>
              <w:t>The HP Helion OpenStack Identity Operations service provides one-stop authentication.</w:t>
            </w:r>
            <w:r>
              <w:rPr>
                <w:rStyle w:val="apple-converted-space"/>
                <w:rFonts w:ascii="Arial" w:hAnsi="Arial" w:cs="Arial"/>
                <w:color w:val="000000"/>
              </w:rPr>
              <w:t> </w:t>
            </w:r>
            <w:r>
              <w:rPr>
                <w:rFonts w:ascii="Arial" w:hAnsi="Arial" w:cs="Arial"/>
                <w:color w:val="000000"/>
              </w:rPr>
              <w:br/>
            </w:r>
            <w:r>
              <w:rPr>
                <w:rFonts w:ascii="Arial" w:hAnsi="Arial" w:cs="Arial"/>
                <w:color w:val="000000"/>
              </w:rPr>
              <w:br/>
            </w:r>
            <w:hyperlink r:id="rId30" w:history="1">
              <w:r>
                <w:rPr>
                  <w:rStyle w:val="Hyperlink"/>
                  <w:rFonts w:ascii="Arial" w:hAnsi="Arial" w:cs="Arial"/>
                  <w:color w:val="0096D6"/>
                </w:rPr>
                <w:t>Learn more</w:t>
              </w:r>
            </w:hyperlink>
            <w:r>
              <w:rPr>
                <w:rStyle w:val="apple-converted-space"/>
                <w:rFonts w:ascii="Arial" w:hAnsi="Arial" w:cs="Arial"/>
                <w:color w:val="000000"/>
              </w:rPr>
              <w:t> </w:t>
            </w:r>
            <w:r>
              <w:rPr>
                <w:rFonts w:ascii="Arial" w:hAnsi="Arial" w:cs="Arial"/>
                <w:color w:val="000000"/>
              </w:rPr>
              <w:t>about the Identity Operations service.</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3FBD4913" w14:textId="77777777" w:rsidR="008A44C1" w:rsidRDefault="008A44C1">
            <w:pPr>
              <w:spacing w:after="240" w:line="330" w:lineRule="atLeast"/>
              <w:rPr>
                <w:rFonts w:ascii="Arial" w:hAnsi="Arial" w:cs="Arial"/>
                <w:color w:val="000000"/>
              </w:rPr>
            </w:pPr>
            <w:r>
              <w:rPr>
                <w:rFonts w:ascii="Arial" w:hAnsi="Arial" w:cs="Arial"/>
                <w:color w:val="000000"/>
              </w:rPr>
              <w:t>Administrators can create and configure projects/tenants and users, and set credentials, and issue security tokens.</w:t>
            </w:r>
            <w:r>
              <w:rPr>
                <w:rFonts w:ascii="Arial" w:hAnsi="Arial" w:cs="Arial"/>
                <w:color w:val="000000"/>
              </w:rPr>
              <w:br/>
            </w:r>
            <w:r>
              <w:rPr>
                <w:rFonts w:ascii="Arial" w:hAnsi="Arial" w:cs="Arial"/>
                <w:color w:val="000000"/>
              </w:rPr>
              <w:br/>
              <w:t>MySQL and LDAP/ADS are supported.</w:t>
            </w:r>
          </w:p>
        </w:tc>
      </w:tr>
      <w:tr w:rsidR="008A44C1" w14:paraId="20B75781" w14:textId="77777777" w:rsidTr="008A44C1">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06DA798B" w14:textId="77777777" w:rsidR="008A44C1" w:rsidRDefault="008A44C1">
            <w:pPr>
              <w:spacing w:after="240" w:line="330" w:lineRule="atLeast"/>
              <w:rPr>
                <w:rFonts w:ascii="Arial" w:hAnsi="Arial" w:cs="Arial"/>
                <w:color w:val="000000"/>
              </w:rPr>
            </w:pPr>
            <w:r>
              <w:rPr>
                <w:rFonts w:ascii="Arial" w:hAnsi="Arial" w:cs="Arial"/>
                <w:b/>
                <w:bCs/>
                <w:color w:val="000000"/>
              </w:rPr>
              <w:t>Image Operations (Glance)</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067578C8" w14:textId="77777777" w:rsidR="008A44C1" w:rsidRDefault="008A44C1">
            <w:pPr>
              <w:spacing w:after="240" w:line="330" w:lineRule="atLeast"/>
              <w:rPr>
                <w:rFonts w:ascii="Arial" w:hAnsi="Arial" w:cs="Arial"/>
                <w:color w:val="000000"/>
              </w:rPr>
            </w:pPr>
            <w:r>
              <w:rPr>
                <w:rFonts w:ascii="Arial" w:hAnsi="Arial" w:cs="Arial"/>
                <w:color w:val="000000"/>
              </w:rPr>
              <w:t>The HP Helion OpenStack Image Operations service helps to manage virtual machine images, including querying and updating image metadata, and retrieval of the actual image data.</w:t>
            </w:r>
            <w:r>
              <w:rPr>
                <w:rStyle w:val="apple-converted-space"/>
                <w:rFonts w:ascii="Arial" w:hAnsi="Arial" w:cs="Arial"/>
                <w:color w:val="000000"/>
              </w:rPr>
              <w:t> </w:t>
            </w:r>
            <w:r>
              <w:rPr>
                <w:rFonts w:ascii="Arial" w:hAnsi="Arial" w:cs="Arial"/>
                <w:color w:val="000000"/>
              </w:rPr>
              <w:br/>
            </w:r>
            <w:r>
              <w:rPr>
                <w:rFonts w:ascii="Arial" w:hAnsi="Arial" w:cs="Arial"/>
                <w:color w:val="000000"/>
              </w:rPr>
              <w:br/>
              <w:t>User can create, modify, and delete private images.</w:t>
            </w:r>
            <w:r>
              <w:rPr>
                <w:rStyle w:val="apple-converted-space"/>
                <w:rFonts w:ascii="Arial" w:hAnsi="Arial" w:cs="Arial"/>
                <w:color w:val="000000"/>
              </w:rPr>
              <w:t> </w:t>
            </w:r>
            <w:r>
              <w:rPr>
                <w:rFonts w:ascii="Arial" w:hAnsi="Arial" w:cs="Arial"/>
                <w:color w:val="000000"/>
              </w:rPr>
              <w:br/>
            </w:r>
            <w:r>
              <w:rPr>
                <w:rFonts w:ascii="Arial" w:hAnsi="Arial" w:cs="Arial"/>
                <w:color w:val="000000"/>
              </w:rPr>
              <w:br/>
            </w:r>
            <w:hyperlink r:id="rId31" w:history="1">
              <w:r>
                <w:rPr>
                  <w:rStyle w:val="Hyperlink"/>
                  <w:rFonts w:ascii="Arial" w:hAnsi="Arial" w:cs="Arial"/>
                  <w:color w:val="0096D6"/>
                </w:rPr>
                <w:t>Learn more</w:t>
              </w:r>
            </w:hyperlink>
            <w:r>
              <w:rPr>
                <w:rStyle w:val="apple-converted-space"/>
                <w:rFonts w:ascii="Arial" w:hAnsi="Arial" w:cs="Arial"/>
                <w:color w:val="000000"/>
              </w:rPr>
              <w:t> </w:t>
            </w:r>
            <w:r>
              <w:rPr>
                <w:rFonts w:ascii="Arial" w:hAnsi="Arial" w:cs="Arial"/>
                <w:color w:val="000000"/>
              </w:rPr>
              <w:t>about Image Operations.</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63A7355F" w14:textId="77777777" w:rsidR="008A44C1" w:rsidRDefault="008A44C1">
            <w:pPr>
              <w:spacing w:after="240" w:line="330" w:lineRule="atLeast"/>
              <w:rPr>
                <w:rFonts w:ascii="Arial" w:hAnsi="Arial" w:cs="Arial"/>
                <w:color w:val="000000"/>
              </w:rPr>
            </w:pPr>
            <w:r>
              <w:rPr>
                <w:rFonts w:ascii="Arial" w:hAnsi="Arial" w:cs="Arial"/>
                <w:color w:val="000000"/>
              </w:rPr>
              <w:t>Administrators can create, modify and delete public images and private images. These images are made available to the users.</w:t>
            </w:r>
          </w:p>
        </w:tc>
      </w:tr>
      <w:tr w:rsidR="008A44C1" w14:paraId="2FA983EA" w14:textId="77777777" w:rsidTr="008A44C1">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34A4A91C" w14:textId="77777777" w:rsidR="008A44C1" w:rsidRDefault="008A44C1">
            <w:pPr>
              <w:spacing w:after="240" w:line="330" w:lineRule="atLeast"/>
              <w:rPr>
                <w:rFonts w:ascii="Arial" w:hAnsi="Arial" w:cs="Arial"/>
                <w:color w:val="000000"/>
              </w:rPr>
            </w:pPr>
            <w:r>
              <w:rPr>
                <w:rFonts w:ascii="Arial" w:hAnsi="Arial" w:cs="Arial"/>
                <w:b/>
                <w:bCs/>
                <w:color w:val="000000"/>
              </w:rPr>
              <w:t>Orchestration (Heat)</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2BF86852" w14:textId="77777777" w:rsidR="008A44C1" w:rsidRDefault="008A44C1">
            <w:pPr>
              <w:spacing w:after="240" w:line="330" w:lineRule="atLeast"/>
              <w:rPr>
                <w:rFonts w:ascii="Arial" w:hAnsi="Arial" w:cs="Arial"/>
                <w:color w:val="000000"/>
              </w:rPr>
            </w:pPr>
            <w:r>
              <w:rPr>
                <w:rFonts w:ascii="Arial" w:hAnsi="Arial" w:cs="Arial"/>
                <w:color w:val="000000"/>
              </w:rPr>
              <w:t>The HP Helion Orchestration service enables you to deploy and configure multiple composite cloud applications using template formats. It enables you to work with nested stacks, which are a mechanism of using built-in stack definitions for specific resource types.</w:t>
            </w:r>
            <w:r>
              <w:rPr>
                <w:rFonts w:ascii="Arial" w:hAnsi="Arial" w:cs="Arial"/>
                <w:color w:val="000000"/>
              </w:rPr>
              <w:br/>
            </w:r>
            <w:r>
              <w:rPr>
                <w:rFonts w:ascii="Arial" w:hAnsi="Arial" w:cs="Arial"/>
                <w:color w:val="000000"/>
              </w:rPr>
              <w:br/>
              <w:t xml:space="preserve">Users can create stacks, suspend and resume stacks, view information on stacks, view information on events, work with stack templates and infrastructure resources (such as servers, floating IPs, volumes, </w:t>
            </w:r>
            <w:r>
              <w:rPr>
                <w:rFonts w:ascii="Arial" w:hAnsi="Arial" w:cs="Arial"/>
                <w:color w:val="000000"/>
              </w:rPr>
              <w:lastRenderedPageBreak/>
              <w:t>and security groups).</w:t>
            </w:r>
            <w:r>
              <w:rPr>
                <w:rFonts w:ascii="Arial" w:hAnsi="Arial" w:cs="Arial"/>
                <w:color w:val="000000"/>
              </w:rPr>
              <w:br/>
            </w:r>
            <w:r>
              <w:rPr>
                <w:rFonts w:ascii="Arial" w:hAnsi="Arial" w:cs="Arial"/>
                <w:color w:val="000000"/>
              </w:rPr>
              <w:br/>
            </w:r>
            <w:hyperlink r:id="rId32" w:history="1">
              <w:r>
                <w:rPr>
                  <w:rStyle w:val="Hyperlink"/>
                  <w:rFonts w:ascii="Arial" w:hAnsi="Arial" w:cs="Arial"/>
                  <w:color w:val="0096D6"/>
                </w:rPr>
                <w:t>Learn more</w:t>
              </w:r>
            </w:hyperlink>
            <w:r>
              <w:rPr>
                <w:rStyle w:val="apple-converted-space"/>
                <w:rFonts w:ascii="Arial" w:hAnsi="Arial" w:cs="Arial"/>
                <w:color w:val="000000"/>
              </w:rPr>
              <w:t> </w:t>
            </w:r>
            <w:r>
              <w:rPr>
                <w:rFonts w:ascii="Arial" w:hAnsi="Arial" w:cs="Arial"/>
                <w:color w:val="000000"/>
              </w:rPr>
              <w:t>about the Orchestration services.</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73C6E0C3" w14:textId="77777777" w:rsidR="008A44C1" w:rsidRDefault="008A44C1">
            <w:pPr>
              <w:spacing w:after="240" w:line="330" w:lineRule="atLeast"/>
              <w:rPr>
                <w:rFonts w:ascii="Arial" w:hAnsi="Arial" w:cs="Arial"/>
                <w:color w:val="000000"/>
              </w:rPr>
            </w:pPr>
            <w:r>
              <w:rPr>
                <w:rFonts w:ascii="Arial" w:hAnsi="Arial" w:cs="Arial"/>
                <w:color w:val="000000"/>
              </w:rPr>
              <w:lastRenderedPageBreak/>
              <w:t>Administrators can deploy and configure the OpenStack overcloud using the Orchestration service provided in the undercloud.</w:t>
            </w:r>
          </w:p>
        </w:tc>
      </w:tr>
      <w:tr w:rsidR="008A44C1" w14:paraId="2B5CBFD3" w14:textId="77777777" w:rsidTr="008A44C1">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15367137" w14:textId="77777777" w:rsidR="008A44C1" w:rsidRDefault="008A44C1">
            <w:pPr>
              <w:spacing w:after="240" w:line="330" w:lineRule="atLeast"/>
              <w:rPr>
                <w:rFonts w:ascii="Arial" w:hAnsi="Arial" w:cs="Arial"/>
                <w:color w:val="000000"/>
              </w:rPr>
            </w:pPr>
            <w:r>
              <w:rPr>
                <w:rFonts w:ascii="Arial" w:hAnsi="Arial" w:cs="Arial"/>
                <w:b/>
                <w:bCs/>
                <w:color w:val="000000"/>
              </w:rPr>
              <w:lastRenderedPageBreak/>
              <w:t>Sherpa</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64A21036" w14:textId="77777777" w:rsidR="008A44C1" w:rsidRDefault="008A44C1">
            <w:pPr>
              <w:spacing w:after="240" w:line="330" w:lineRule="atLeast"/>
              <w:rPr>
                <w:rFonts w:ascii="Arial" w:hAnsi="Arial" w:cs="Arial"/>
                <w:color w:val="000000"/>
              </w:rPr>
            </w:pPr>
            <w:r>
              <w:rPr>
                <w:rFonts w:ascii="Arial" w:hAnsi="Arial" w:cs="Arial"/>
                <w:color w:val="000000"/>
              </w:rPr>
              <w:t>The HP Helion Sherpa service is a content distribution catalog service provides a mechanism to download the content such as Image Operation images, Orchestration templates, and so forth, from the HP Helion [HDN](https://helion.hpwsportal.com) and install the content in the appropriate service such as the Identity service etc.</w:t>
            </w:r>
            <w:r>
              <w:rPr>
                <w:rStyle w:val="apple-converted-space"/>
                <w:rFonts w:ascii="Arial" w:hAnsi="Arial" w:cs="Arial"/>
                <w:color w:val="000000"/>
              </w:rPr>
              <w:t> </w:t>
            </w:r>
            <w:r>
              <w:rPr>
                <w:rFonts w:ascii="Arial" w:hAnsi="Arial" w:cs="Arial"/>
                <w:color w:val="000000"/>
              </w:rPr>
              <w:br/>
            </w:r>
            <w:r>
              <w:rPr>
                <w:rFonts w:ascii="Arial" w:hAnsi="Arial" w:cs="Arial"/>
                <w:color w:val="000000"/>
              </w:rPr>
              <w:br/>
            </w:r>
            <w:hyperlink r:id="rId33" w:history="1">
              <w:r>
                <w:rPr>
                  <w:rStyle w:val="Hyperlink"/>
                  <w:rFonts w:ascii="Arial" w:hAnsi="Arial" w:cs="Arial"/>
                  <w:color w:val="0096D6"/>
                </w:rPr>
                <w:t>Learn more</w:t>
              </w:r>
              <w:r>
                <w:rPr>
                  <w:rStyle w:val="apple-converted-space"/>
                  <w:rFonts w:ascii="Arial" w:hAnsi="Arial" w:cs="Arial"/>
                  <w:color w:val="0096D6"/>
                </w:rPr>
                <w:t> </w:t>
              </w:r>
            </w:hyperlink>
            <w:r>
              <w:rPr>
                <w:rFonts w:ascii="Arial" w:hAnsi="Arial" w:cs="Arial"/>
                <w:color w:val="000000"/>
              </w:rPr>
              <w:t>about the HP Helion Sherpa Service.</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3854E187" w14:textId="77777777" w:rsidR="008A44C1" w:rsidRDefault="008A44C1">
            <w:pPr>
              <w:spacing w:after="240" w:line="330" w:lineRule="atLeast"/>
              <w:rPr>
                <w:rFonts w:ascii="Arial" w:hAnsi="Arial" w:cs="Arial"/>
                <w:color w:val="000000"/>
              </w:rPr>
            </w:pPr>
            <w:r>
              <w:rPr>
                <w:rFonts w:ascii="Arial" w:hAnsi="Arial" w:cs="Arial"/>
                <w:color w:val="000000"/>
              </w:rPr>
              <w:t>Administrators can download content such as software patches and updates from the HP Helion [HDN](https://helion.hpwsportal.com) and apply the downloaded content to their Helion OpenStack installation.</w:t>
            </w:r>
          </w:p>
        </w:tc>
      </w:tr>
      <w:tr w:rsidR="008A44C1" w14:paraId="7F62D646" w14:textId="77777777" w:rsidTr="008A44C1">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2037DBF1" w14:textId="77777777" w:rsidR="008A44C1" w:rsidRDefault="008A44C1">
            <w:pPr>
              <w:spacing w:after="240" w:line="330" w:lineRule="atLeast"/>
              <w:rPr>
                <w:rFonts w:ascii="Arial" w:hAnsi="Arial" w:cs="Arial"/>
                <w:color w:val="000000"/>
              </w:rPr>
            </w:pPr>
            <w:r>
              <w:rPr>
                <w:rFonts w:ascii="Arial" w:hAnsi="Arial" w:cs="Arial"/>
                <w:b/>
                <w:bCs/>
                <w:color w:val="000000"/>
              </w:rPr>
              <w:t>EON services</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19FD81AC" w14:textId="77777777" w:rsidR="008A44C1" w:rsidRDefault="008A44C1">
            <w:pPr>
              <w:spacing w:after="240" w:line="330" w:lineRule="atLeast"/>
              <w:rPr>
                <w:rFonts w:ascii="Arial" w:hAnsi="Arial" w:cs="Arial"/>
                <w:color w:val="000000"/>
              </w:rPr>
            </w:pPr>
            <w:r>
              <w:rPr>
                <w:rFonts w:ascii="Arial" w:hAnsi="Arial" w:cs="Arial"/>
                <w:color w:val="000000"/>
              </w:rPr>
              <w:t>The HP Helion ESX onboarding (EON) service is an inventory which interacts with the VMware vCenter server and collects the information available at the datacenters and clusters. The information is used for deployment and configuration of ESX Proxy Compute node. EON service is deployed in undercloud controller node.</w:t>
            </w:r>
            <w:r>
              <w:rPr>
                <w:rStyle w:val="apple-converted-space"/>
                <w:rFonts w:ascii="Arial" w:hAnsi="Arial" w:cs="Arial"/>
                <w:color w:val="000000"/>
              </w:rPr>
              <w:t> </w:t>
            </w:r>
            <w:r>
              <w:rPr>
                <w:rFonts w:ascii="Arial" w:hAnsi="Arial" w:cs="Arial"/>
                <w:color w:val="000000"/>
              </w:rPr>
              <w:br/>
            </w:r>
            <w:r>
              <w:rPr>
                <w:rFonts w:ascii="Arial" w:hAnsi="Arial" w:cs="Arial"/>
                <w:color w:val="000000"/>
              </w:rPr>
              <w:br/>
            </w:r>
            <w:hyperlink r:id="rId34" w:history="1">
              <w:r>
                <w:rPr>
                  <w:rStyle w:val="Hyperlink"/>
                  <w:rFonts w:ascii="Arial" w:hAnsi="Arial" w:cs="Arial"/>
                  <w:color w:val="0096D6"/>
                </w:rPr>
                <w:t>Learn more</w:t>
              </w:r>
            </w:hyperlink>
            <w:r>
              <w:rPr>
                <w:rStyle w:val="apple-converted-space"/>
                <w:rFonts w:ascii="Arial" w:hAnsi="Arial" w:cs="Arial"/>
                <w:color w:val="000000"/>
              </w:rPr>
              <w:t> </w:t>
            </w:r>
            <w:r>
              <w:rPr>
                <w:rFonts w:ascii="Arial" w:hAnsi="Arial" w:cs="Arial"/>
                <w:color w:val="000000"/>
              </w:rPr>
              <w:t>HP Helion EON services.</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2D646426" w14:textId="77777777" w:rsidR="008A44C1" w:rsidRDefault="008A44C1">
            <w:pPr>
              <w:spacing w:after="240" w:line="330" w:lineRule="atLeast"/>
              <w:rPr>
                <w:rFonts w:ascii="Arial" w:hAnsi="Arial" w:cs="Arial"/>
                <w:color w:val="000000"/>
              </w:rPr>
            </w:pPr>
            <w:r>
              <w:rPr>
                <w:rFonts w:ascii="Arial" w:hAnsi="Arial" w:cs="Arial"/>
                <w:color w:val="000000"/>
              </w:rPr>
              <w:t>Administrators can interact with VMware vCenter servers to discover, inventory and map ESX clusters to be used by the Compute service.</w:t>
            </w:r>
          </w:p>
        </w:tc>
      </w:tr>
      <w:tr w:rsidR="008A44C1" w14:paraId="58E5882B" w14:textId="77777777" w:rsidTr="008A44C1">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0DC33EC8" w14:textId="77777777" w:rsidR="008A44C1" w:rsidRDefault="008A44C1">
            <w:pPr>
              <w:spacing w:after="240" w:line="330" w:lineRule="atLeast"/>
              <w:rPr>
                <w:rFonts w:ascii="Arial" w:hAnsi="Arial" w:cs="Arial"/>
                <w:color w:val="000000"/>
              </w:rPr>
            </w:pPr>
            <w:r>
              <w:rPr>
                <w:rFonts w:ascii="Arial" w:hAnsi="Arial" w:cs="Arial"/>
                <w:b/>
                <w:bCs/>
                <w:color w:val="000000"/>
              </w:rPr>
              <w:lastRenderedPageBreak/>
              <w:t>Sirius services</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164C422B" w14:textId="77777777" w:rsidR="008A44C1" w:rsidRDefault="008A44C1">
            <w:pPr>
              <w:spacing w:after="240" w:line="330" w:lineRule="atLeast"/>
              <w:rPr>
                <w:rFonts w:ascii="Arial" w:hAnsi="Arial" w:cs="Arial"/>
                <w:color w:val="000000"/>
              </w:rPr>
            </w:pPr>
            <w:r>
              <w:rPr>
                <w:rFonts w:ascii="Arial" w:hAnsi="Arial" w:cs="Arial"/>
                <w:color w:val="000000"/>
              </w:rPr>
              <w:t>The HP Helion OpenStack Sirius service is a REST-based web service for storage device management. It is used to configure of storage services such as the Block Storage and the Object Operations services that run in the overcloud and manage various storage devices.</w:t>
            </w:r>
            <w:r>
              <w:rPr>
                <w:rStyle w:val="apple-converted-space"/>
                <w:rFonts w:ascii="Arial" w:hAnsi="Arial" w:cs="Arial"/>
                <w:color w:val="000000"/>
              </w:rPr>
              <w:t> </w:t>
            </w:r>
            <w:r>
              <w:rPr>
                <w:rFonts w:ascii="Arial" w:hAnsi="Arial" w:cs="Arial"/>
                <w:color w:val="000000"/>
              </w:rPr>
              <w:br/>
            </w:r>
            <w:r>
              <w:rPr>
                <w:rFonts w:ascii="Arial" w:hAnsi="Arial" w:cs="Arial"/>
                <w:color w:val="000000"/>
              </w:rPr>
              <w:br/>
            </w:r>
            <w:hyperlink r:id="rId35" w:history="1">
              <w:r>
                <w:rPr>
                  <w:rStyle w:val="Hyperlink"/>
                  <w:rFonts w:ascii="Arial" w:hAnsi="Arial" w:cs="Arial"/>
                  <w:color w:val="0096D6"/>
                </w:rPr>
                <w:t>Learn more</w:t>
              </w:r>
            </w:hyperlink>
            <w:r>
              <w:rPr>
                <w:rStyle w:val="apple-converted-space"/>
                <w:rFonts w:ascii="Arial" w:hAnsi="Arial" w:cs="Arial"/>
                <w:color w:val="000000"/>
              </w:rPr>
              <w:t> </w:t>
            </w:r>
            <w:r>
              <w:rPr>
                <w:rFonts w:ascii="Arial" w:hAnsi="Arial" w:cs="Arial"/>
                <w:color w:val="000000"/>
              </w:rPr>
              <w:t>HP Helion OpenStack Sirius service.</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0693385A" w14:textId="0F47F41B" w:rsidR="008A44C1" w:rsidRDefault="008A44C1">
            <w:pPr>
              <w:spacing w:after="240" w:line="330" w:lineRule="atLeast"/>
              <w:rPr>
                <w:rFonts w:ascii="Arial" w:hAnsi="Arial" w:cs="Arial"/>
                <w:color w:val="000000"/>
              </w:rPr>
            </w:pPr>
            <w:r>
              <w:rPr>
                <w:rFonts w:ascii="Arial" w:hAnsi="Arial" w:cs="Arial"/>
                <w:color w:val="000000"/>
              </w:rPr>
              <w:t xml:space="preserve">Administrators can maintain an inventory of used 3PAR devices and CPGs, and StoreVirtual devices and VSAs and configure Cinder 3PAR and StoreVirtual </w:t>
            </w:r>
            <w:r w:rsidR="007006A7">
              <w:rPr>
                <w:rFonts w:ascii="Arial" w:hAnsi="Arial" w:cs="Arial"/>
                <w:color w:val="000000"/>
              </w:rPr>
              <w:t>back ends</w:t>
            </w:r>
            <w:r>
              <w:rPr>
                <w:rFonts w:ascii="Arial" w:hAnsi="Arial" w:cs="Arial"/>
                <w:color w:val="000000"/>
              </w:rPr>
              <w:t>.</w:t>
            </w:r>
          </w:p>
        </w:tc>
      </w:tr>
      <w:tr w:rsidR="008A44C1" w14:paraId="49050E7D" w14:textId="77777777" w:rsidTr="008A44C1">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78A5D1A7" w14:textId="77777777" w:rsidR="008A44C1" w:rsidRDefault="008A44C1">
            <w:pPr>
              <w:spacing w:after="240" w:line="330" w:lineRule="atLeast"/>
              <w:rPr>
                <w:rFonts w:ascii="Arial" w:hAnsi="Arial" w:cs="Arial"/>
                <w:color w:val="000000"/>
              </w:rPr>
            </w:pPr>
            <w:r>
              <w:rPr>
                <w:rFonts w:ascii="Arial" w:hAnsi="Arial" w:cs="Arial"/>
                <w:b/>
                <w:bCs/>
                <w:color w:val="000000"/>
              </w:rPr>
              <w:t>DVR services</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0C68F36D" w14:textId="77777777" w:rsidR="008A44C1" w:rsidRDefault="008A44C1">
            <w:pPr>
              <w:spacing w:after="240" w:line="330" w:lineRule="atLeast"/>
              <w:rPr>
                <w:rFonts w:ascii="Arial" w:hAnsi="Arial" w:cs="Arial"/>
                <w:color w:val="000000"/>
              </w:rPr>
            </w:pPr>
            <w:r>
              <w:rPr>
                <w:rFonts w:ascii="Arial" w:hAnsi="Arial" w:cs="Arial"/>
                <w:color w:val="000000"/>
              </w:rPr>
              <w:t>HP Helion OpenStack Distributed Virtual Routing (DVR) allows you to define connectivity among different Virtual Network Switches (VNS) as well as connectivity between VNS hosts and the external network. HP Helion OpenStack provides Distributed Virtual Routing to cloud users.</w:t>
            </w:r>
            <w:r>
              <w:rPr>
                <w:rStyle w:val="apple-converted-space"/>
                <w:rFonts w:ascii="Arial" w:hAnsi="Arial" w:cs="Arial"/>
                <w:color w:val="000000"/>
              </w:rPr>
              <w:t> </w:t>
            </w:r>
            <w:r>
              <w:rPr>
                <w:rFonts w:ascii="Arial" w:hAnsi="Arial" w:cs="Arial"/>
                <w:color w:val="000000"/>
              </w:rPr>
              <w:br/>
            </w:r>
            <w:r>
              <w:rPr>
                <w:rFonts w:ascii="Arial" w:hAnsi="Arial" w:cs="Arial"/>
                <w:color w:val="000000"/>
              </w:rPr>
              <w:br/>
            </w:r>
            <w:hyperlink r:id="rId36" w:history="1">
              <w:r>
                <w:rPr>
                  <w:rStyle w:val="Hyperlink"/>
                  <w:rFonts w:ascii="Arial" w:hAnsi="Arial" w:cs="Arial"/>
                  <w:color w:val="0096D6"/>
                </w:rPr>
                <w:t>Learn more</w:t>
              </w:r>
            </w:hyperlink>
            <w:r>
              <w:rPr>
                <w:rStyle w:val="apple-converted-space"/>
                <w:rFonts w:ascii="Arial" w:hAnsi="Arial" w:cs="Arial"/>
                <w:color w:val="000000"/>
              </w:rPr>
              <w:t> </w:t>
            </w:r>
            <w:r>
              <w:rPr>
                <w:rFonts w:ascii="Arial" w:hAnsi="Arial" w:cs="Arial"/>
                <w:color w:val="000000"/>
              </w:rPr>
              <w:t>HP Helion OpenStack DVR service.</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314F4489" w14:textId="77777777" w:rsidR="008A44C1" w:rsidRDefault="008A44C1">
            <w:pPr>
              <w:spacing w:after="240" w:line="330" w:lineRule="atLeast"/>
              <w:rPr>
                <w:rFonts w:ascii="Arial" w:hAnsi="Arial" w:cs="Arial"/>
                <w:color w:val="000000"/>
              </w:rPr>
            </w:pPr>
            <w:r>
              <w:rPr>
                <w:rFonts w:ascii="Arial" w:hAnsi="Arial" w:cs="Arial"/>
                <w:color w:val="000000"/>
              </w:rPr>
              <w:t>Administrators can create centralized router (legacy router).</w:t>
            </w:r>
          </w:p>
        </w:tc>
      </w:tr>
      <w:tr w:rsidR="008A44C1" w14:paraId="74FCCB00" w14:textId="77777777" w:rsidTr="008A44C1">
        <w:trPr>
          <w:tblCellSpacing w:w="15" w:type="dxa"/>
        </w:trPr>
        <w:tc>
          <w:tcPr>
            <w:tcW w:w="0" w:type="auto"/>
            <w:tcBorders>
              <w:top w:val="single" w:sz="6" w:space="0" w:color="FFFFFF"/>
              <w:left w:val="nil"/>
              <w:bottom w:val="single" w:sz="6" w:space="0" w:color="FFFFFF"/>
              <w:right w:val="single" w:sz="6" w:space="0" w:color="D9D9D9"/>
            </w:tcBorders>
            <w:shd w:val="clear" w:color="auto" w:fill="FFFFFF"/>
            <w:tcMar>
              <w:top w:w="150" w:type="dxa"/>
              <w:left w:w="225" w:type="dxa"/>
              <w:bottom w:w="150" w:type="dxa"/>
              <w:right w:w="225" w:type="dxa"/>
            </w:tcMar>
            <w:hideMark/>
          </w:tcPr>
          <w:p w14:paraId="6209BFA1" w14:textId="77777777" w:rsidR="008A44C1" w:rsidRDefault="008A44C1">
            <w:pPr>
              <w:spacing w:after="240" w:line="330" w:lineRule="atLeast"/>
              <w:rPr>
                <w:rFonts w:ascii="Arial" w:hAnsi="Arial" w:cs="Arial"/>
                <w:color w:val="000000"/>
              </w:rPr>
            </w:pPr>
            <w:r>
              <w:rPr>
                <w:rFonts w:ascii="Arial" w:hAnsi="Arial" w:cs="Arial"/>
                <w:b/>
                <w:bCs/>
                <w:color w:val="000000"/>
              </w:rPr>
              <w:t>Ceilometer</w:t>
            </w:r>
          </w:p>
        </w:tc>
        <w:tc>
          <w:tcPr>
            <w:tcW w:w="0" w:type="auto"/>
            <w:tcBorders>
              <w:top w:val="single" w:sz="6" w:space="0" w:color="FFFFFF"/>
              <w:left w:val="single" w:sz="6" w:space="0" w:color="FFFFFF"/>
              <w:bottom w:val="single" w:sz="6" w:space="0" w:color="FFFFFF"/>
              <w:right w:val="single" w:sz="6" w:space="0" w:color="D9D9D9"/>
            </w:tcBorders>
            <w:shd w:val="clear" w:color="auto" w:fill="FFFFFF"/>
            <w:tcMar>
              <w:top w:w="150" w:type="dxa"/>
              <w:left w:w="225" w:type="dxa"/>
              <w:bottom w:w="150" w:type="dxa"/>
              <w:right w:w="225" w:type="dxa"/>
            </w:tcMar>
            <w:hideMark/>
          </w:tcPr>
          <w:p w14:paraId="2B0964BF" w14:textId="77777777" w:rsidR="008A44C1" w:rsidRDefault="008A44C1">
            <w:pPr>
              <w:spacing w:after="240" w:line="330" w:lineRule="atLeast"/>
              <w:rPr>
                <w:rFonts w:ascii="Arial" w:hAnsi="Arial" w:cs="Arial"/>
                <w:color w:val="000000"/>
              </w:rPr>
            </w:pPr>
            <w:r>
              <w:rPr>
                <w:rFonts w:ascii="Arial" w:hAnsi="Arial" w:cs="Arial"/>
                <w:color w:val="000000"/>
              </w:rPr>
              <w:t>HP Helion OpenStack Metering, based on Ceilometer, takes specified measurements of both physical and virtual resources, including physical servers and network devices such as switches and firewalls. The service can be configured to record data, trigger specific action when a pre-defined condition is met, or both.</w:t>
            </w:r>
            <w:r>
              <w:rPr>
                <w:rStyle w:val="apple-converted-space"/>
                <w:rFonts w:ascii="Arial" w:hAnsi="Arial" w:cs="Arial"/>
                <w:color w:val="000000"/>
              </w:rPr>
              <w:t> </w:t>
            </w:r>
            <w:r>
              <w:rPr>
                <w:rFonts w:ascii="Arial" w:hAnsi="Arial" w:cs="Arial"/>
                <w:color w:val="000000"/>
              </w:rPr>
              <w:br/>
            </w:r>
            <w:r>
              <w:rPr>
                <w:rFonts w:ascii="Arial" w:hAnsi="Arial" w:cs="Arial"/>
                <w:color w:val="000000"/>
              </w:rPr>
              <w:lastRenderedPageBreak/>
              <w:br/>
            </w:r>
            <w:hyperlink r:id="rId37" w:history="1">
              <w:r>
                <w:rPr>
                  <w:rStyle w:val="Hyperlink"/>
                  <w:rFonts w:ascii="Arial" w:hAnsi="Arial" w:cs="Arial"/>
                  <w:color w:val="0096D6"/>
                </w:rPr>
                <w:t>Learn more</w:t>
              </w:r>
            </w:hyperlink>
            <w:r>
              <w:rPr>
                <w:rStyle w:val="apple-converted-space"/>
                <w:rFonts w:ascii="Arial" w:hAnsi="Arial" w:cs="Arial"/>
                <w:color w:val="000000"/>
              </w:rPr>
              <w:t> </w:t>
            </w:r>
            <w:r>
              <w:rPr>
                <w:rFonts w:ascii="Arial" w:hAnsi="Arial" w:cs="Arial"/>
                <w:color w:val="000000"/>
              </w:rPr>
              <w:t>about the HP Helion OpenStack Metering service.</w:t>
            </w:r>
          </w:p>
        </w:tc>
        <w:tc>
          <w:tcPr>
            <w:tcW w:w="0" w:type="auto"/>
            <w:tcBorders>
              <w:top w:val="single" w:sz="6" w:space="0" w:color="FFFFFF"/>
              <w:left w:val="single" w:sz="6" w:space="0" w:color="FFFFFF"/>
              <w:bottom w:val="single" w:sz="6" w:space="0" w:color="FFFFFF"/>
              <w:right w:val="nil"/>
            </w:tcBorders>
            <w:shd w:val="clear" w:color="auto" w:fill="FFFFFF"/>
            <w:tcMar>
              <w:top w:w="150" w:type="dxa"/>
              <w:left w:w="225" w:type="dxa"/>
              <w:bottom w:w="150" w:type="dxa"/>
              <w:right w:w="225" w:type="dxa"/>
            </w:tcMar>
            <w:hideMark/>
          </w:tcPr>
          <w:p w14:paraId="226AC463" w14:textId="77777777" w:rsidR="008A44C1" w:rsidRDefault="008A44C1">
            <w:pPr>
              <w:spacing w:after="240" w:line="330" w:lineRule="atLeast"/>
              <w:rPr>
                <w:rFonts w:ascii="Arial" w:hAnsi="Arial" w:cs="Arial"/>
                <w:color w:val="000000"/>
              </w:rPr>
            </w:pPr>
            <w:r>
              <w:rPr>
                <w:rFonts w:ascii="Arial" w:hAnsi="Arial" w:cs="Arial"/>
                <w:color w:val="000000"/>
              </w:rPr>
              <w:lastRenderedPageBreak/>
              <w:t>Administrators can create and configure information collection from various HP Helion services.</w:t>
            </w:r>
          </w:p>
        </w:tc>
      </w:tr>
      <w:tr w:rsidR="008A44C1" w14:paraId="6DDDF0E2" w14:textId="77777777" w:rsidTr="008A44C1">
        <w:trPr>
          <w:tblCellSpacing w:w="15" w:type="dxa"/>
        </w:trPr>
        <w:tc>
          <w:tcPr>
            <w:tcW w:w="0" w:type="auto"/>
            <w:tcBorders>
              <w:top w:val="single" w:sz="6" w:space="0" w:color="FFFFFF"/>
              <w:left w:val="nil"/>
              <w:bottom w:val="single" w:sz="6" w:space="0" w:color="FFFFFF"/>
              <w:right w:val="single" w:sz="6" w:space="0" w:color="D9D9D9"/>
            </w:tcBorders>
            <w:shd w:val="clear" w:color="auto" w:fill="FFFFFF"/>
            <w:tcMar>
              <w:top w:w="150" w:type="dxa"/>
              <w:left w:w="225" w:type="dxa"/>
              <w:bottom w:w="150" w:type="dxa"/>
              <w:right w:w="225" w:type="dxa"/>
            </w:tcMar>
          </w:tcPr>
          <w:p w14:paraId="2104B251" w14:textId="77777777" w:rsidR="008A44C1" w:rsidRDefault="008A44C1">
            <w:pPr>
              <w:spacing w:after="240" w:line="330" w:lineRule="atLeast"/>
              <w:rPr>
                <w:rFonts w:ascii="Arial" w:hAnsi="Arial" w:cs="Arial"/>
                <w:b/>
                <w:bCs/>
                <w:color w:val="000000"/>
              </w:rPr>
            </w:pPr>
            <w:r>
              <w:rPr>
                <w:rFonts w:ascii="Arial" w:hAnsi="Arial" w:cs="Arial"/>
                <w:b/>
                <w:bCs/>
                <w:color w:val="000000"/>
              </w:rPr>
              <w:lastRenderedPageBreak/>
              <w:t>Helion Lifecycle Manager</w:t>
            </w:r>
          </w:p>
        </w:tc>
        <w:tc>
          <w:tcPr>
            <w:tcW w:w="0" w:type="auto"/>
            <w:tcBorders>
              <w:top w:val="single" w:sz="6" w:space="0" w:color="FFFFFF"/>
              <w:left w:val="single" w:sz="6" w:space="0" w:color="FFFFFF"/>
              <w:bottom w:val="single" w:sz="6" w:space="0" w:color="FFFFFF"/>
              <w:right w:val="single" w:sz="6" w:space="0" w:color="D9D9D9"/>
            </w:tcBorders>
            <w:shd w:val="clear" w:color="auto" w:fill="FFFFFF"/>
            <w:tcMar>
              <w:top w:w="150" w:type="dxa"/>
              <w:left w:w="225" w:type="dxa"/>
              <w:bottom w:w="150" w:type="dxa"/>
              <w:right w:w="225" w:type="dxa"/>
            </w:tcMar>
          </w:tcPr>
          <w:p w14:paraId="4C3995E2" w14:textId="77777777" w:rsidR="008A44C1" w:rsidRDefault="008A44C1">
            <w:pPr>
              <w:spacing w:after="240" w:line="330" w:lineRule="atLeast"/>
              <w:rPr>
                <w:rFonts w:ascii="Arial" w:hAnsi="Arial" w:cs="Arial"/>
                <w:color w:val="000000"/>
              </w:rPr>
            </w:pPr>
            <w:r>
              <w:rPr>
                <w:rFonts w:ascii="Arial" w:hAnsi="Arial" w:cs="Arial"/>
                <w:color w:val="000000"/>
              </w:rPr>
              <w:t>Helion Lifecycle manager acts as both the deployer, automating much of HP Helion OpenStack installation, as well as the software that allows you to make hardware changes, such as node addition and removal, and software updates.</w:t>
            </w:r>
          </w:p>
          <w:p w14:paraId="5837CB61" w14:textId="77777777" w:rsidR="008A44C1" w:rsidRDefault="008A44C1">
            <w:pPr>
              <w:spacing w:after="240" w:line="330" w:lineRule="atLeast"/>
              <w:rPr>
                <w:rFonts w:ascii="Arial" w:hAnsi="Arial" w:cs="Arial"/>
                <w:color w:val="000000"/>
              </w:rPr>
            </w:pPr>
          </w:p>
        </w:tc>
        <w:tc>
          <w:tcPr>
            <w:tcW w:w="0" w:type="auto"/>
            <w:tcBorders>
              <w:top w:val="single" w:sz="6" w:space="0" w:color="FFFFFF"/>
              <w:left w:val="single" w:sz="6" w:space="0" w:color="FFFFFF"/>
              <w:bottom w:val="single" w:sz="6" w:space="0" w:color="FFFFFF"/>
              <w:right w:val="nil"/>
            </w:tcBorders>
            <w:shd w:val="clear" w:color="auto" w:fill="FFFFFF"/>
            <w:tcMar>
              <w:top w:w="150" w:type="dxa"/>
              <w:left w:w="225" w:type="dxa"/>
              <w:bottom w:w="150" w:type="dxa"/>
              <w:right w:w="225" w:type="dxa"/>
            </w:tcMar>
          </w:tcPr>
          <w:p w14:paraId="6F821EA1" w14:textId="77777777" w:rsidR="008A44C1" w:rsidRDefault="008A44C1">
            <w:pPr>
              <w:spacing w:after="240" w:line="330" w:lineRule="atLeast"/>
              <w:rPr>
                <w:rFonts w:ascii="Arial" w:hAnsi="Arial" w:cs="Arial"/>
                <w:color w:val="000000"/>
              </w:rPr>
            </w:pPr>
            <w:r>
              <w:rPr>
                <w:rFonts w:ascii="Arial" w:hAnsi="Arial" w:cs="Arial"/>
                <w:color w:val="000000"/>
              </w:rPr>
              <w:t>Change hardware, update software, etc.</w:t>
            </w:r>
          </w:p>
        </w:tc>
      </w:tr>
      <w:tr w:rsidR="008A44C1" w14:paraId="535D7596" w14:textId="77777777" w:rsidTr="008A44C1">
        <w:trPr>
          <w:tblCellSpacing w:w="15" w:type="dxa"/>
        </w:trPr>
        <w:tc>
          <w:tcPr>
            <w:tcW w:w="0" w:type="auto"/>
            <w:tcBorders>
              <w:top w:val="single" w:sz="6" w:space="0" w:color="FFFFFF"/>
              <w:left w:val="nil"/>
              <w:bottom w:val="single" w:sz="6" w:space="0" w:color="FFFFFF"/>
              <w:right w:val="single" w:sz="6" w:space="0" w:color="D9D9D9"/>
            </w:tcBorders>
            <w:shd w:val="clear" w:color="auto" w:fill="FFFFFF"/>
            <w:tcMar>
              <w:top w:w="150" w:type="dxa"/>
              <w:left w:w="225" w:type="dxa"/>
              <w:bottom w:w="150" w:type="dxa"/>
              <w:right w:w="225" w:type="dxa"/>
            </w:tcMar>
          </w:tcPr>
          <w:p w14:paraId="766F0B9A" w14:textId="77777777" w:rsidR="008A44C1" w:rsidRDefault="008A44C1">
            <w:pPr>
              <w:spacing w:after="240" w:line="330" w:lineRule="atLeast"/>
              <w:rPr>
                <w:rFonts w:ascii="Arial" w:hAnsi="Arial" w:cs="Arial"/>
                <w:b/>
                <w:bCs/>
                <w:color w:val="000000"/>
              </w:rPr>
            </w:pPr>
            <w:r>
              <w:rPr>
                <w:rFonts w:ascii="Arial" w:hAnsi="Arial" w:cs="Arial"/>
                <w:b/>
                <w:bCs/>
                <w:color w:val="000000"/>
              </w:rPr>
              <w:t>Monsaca</w:t>
            </w:r>
          </w:p>
        </w:tc>
        <w:tc>
          <w:tcPr>
            <w:tcW w:w="0" w:type="auto"/>
            <w:tcBorders>
              <w:top w:val="single" w:sz="6" w:space="0" w:color="FFFFFF"/>
              <w:left w:val="single" w:sz="6" w:space="0" w:color="FFFFFF"/>
              <w:bottom w:val="single" w:sz="6" w:space="0" w:color="FFFFFF"/>
              <w:right w:val="single" w:sz="6" w:space="0" w:color="D9D9D9"/>
            </w:tcBorders>
            <w:shd w:val="clear" w:color="auto" w:fill="FFFFFF"/>
            <w:tcMar>
              <w:top w:w="150" w:type="dxa"/>
              <w:left w:w="225" w:type="dxa"/>
              <w:bottom w:w="150" w:type="dxa"/>
              <w:right w:w="225" w:type="dxa"/>
            </w:tcMar>
          </w:tcPr>
          <w:p w14:paraId="1D1D1CBE" w14:textId="77777777" w:rsidR="008A44C1" w:rsidRDefault="008A44C1">
            <w:pPr>
              <w:spacing w:after="240" w:line="330" w:lineRule="atLeast"/>
              <w:rPr>
                <w:rFonts w:ascii="Arial" w:hAnsi="Arial" w:cs="Arial"/>
                <w:color w:val="000000"/>
              </w:rPr>
            </w:pPr>
            <w:r>
              <w:rPr>
                <w:rFonts w:ascii="Arial" w:hAnsi="Arial" w:cs="Arial"/>
                <w:color w:val="000000"/>
              </w:rPr>
              <w:t>Monasca is HP Helion OpenStack health monitoring software. Built on _______, it monitors the health and performance of all your nodes and services.</w:t>
            </w:r>
          </w:p>
        </w:tc>
        <w:tc>
          <w:tcPr>
            <w:tcW w:w="0" w:type="auto"/>
            <w:tcBorders>
              <w:top w:val="single" w:sz="6" w:space="0" w:color="FFFFFF"/>
              <w:left w:val="single" w:sz="6" w:space="0" w:color="FFFFFF"/>
              <w:bottom w:val="single" w:sz="6" w:space="0" w:color="FFFFFF"/>
              <w:right w:val="nil"/>
            </w:tcBorders>
            <w:shd w:val="clear" w:color="auto" w:fill="FFFFFF"/>
            <w:tcMar>
              <w:top w:w="150" w:type="dxa"/>
              <w:left w:w="225" w:type="dxa"/>
              <w:bottom w:w="150" w:type="dxa"/>
              <w:right w:w="225" w:type="dxa"/>
            </w:tcMar>
          </w:tcPr>
          <w:p w14:paraId="00E45A00" w14:textId="77777777" w:rsidR="008A44C1" w:rsidRDefault="008A44C1">
            <w:pPr>
              <w:spacing w:after="240" w:line="330" w:lineRule="atLeast"/>
              <w:rPr>
                <w:rFonts w:ascii="Arial" w:hAnsi="Arial" w:cs="Arial"/>
                <w:color w:val="000000"/>
              </w:rPr>
            </w:pPr>
            <w:r>
              <w:rPr>
                <w:rFonts w:ascii="Arial" w:hAnsi="Arial" w:cs="Arial"/>
                <w:color w:val="000000"/>
              </w:rPr>
              <w:t>View and act on health data.</w:t>
            </w:r>
          </w:p>
        </w:tc>
      </w:tr>
      <w:tr w:rsidR="008A44C1" w14:paraId="18D266E8" w14:textId="77777777" w:rsidTr="008A44C1">
        <w:trPr>
          <w:tblCellSpacing w:w="15" w:type="dxa"/>
        </w:trPr>
        <w:tc>
          <w:tcPr>
            <w:tcW w:w="0" w:type="auto"/>
            <w:tcBorders>
              <w:top w:val="single" w:sz="6" w:space="0" w:color="FFFFFF"/>
              <w:left w:val="nil"/>
              <w:bottom w:val="nil"/>
              <w:right w:val="single" w:sz="6" w:space="0" w:color="D9D9D9"/>
            </w:tcBorders>
            <w:shd w:val="clear" w:color="auto" w:fill="FFFFFF"/>
            <w:tcMar>
              <w:top w:w="150" w:type="dxa"/>
              <w:left w:w="225" w:type="dxa"/>
              <w:bottom w:w="150" w:type="dxa"/>
              <w:right w:w="225" w:type="dxa"/>
            </w:tcMar>
          </w:tcPr>
          <w:p w14:paraId="4374CF30" w14:textId="77777777" w:rsidR="008A44C1" w:rsidRDefault="008A44C1">
            <w:pPr>
              <w:spacing w:after="240" w:line="330" w:lineRule="atLeast"/>
              <w:rPr>
                <w:rFonts w:ascii="Arial" w:hAnsi="Arial" w:cs="Arial"/>
                <w:b/>
                <w:bCs/>
                <w:color w:val="000000"/>
              </w:rPr>
            </w:pPr>
            <w:r>
              <w:rPr>
                <w:rFonts w:ascii="Arial" w:hAnsi="Arial" w:cs="Arial"/>
                <w:b/>
                <w:bCs/>
                <w:color w:val="000000"/>
              </w:rPr>
              <w:t>Ops Console</w:t>
            </w:r>
          </w:p>
        </w:tc>
        <w:tc>
          <w:tcPr>
            <w:tcW w:w="0" w:type="auto"/>
            <w:tcBorders>
              <w:top w:val="single" w:sz="6" w:space="0" w:color="FFFFFF"/>
              <w:left w:val="single" w:sz="6" w:space="0" w:color="FFFFFF"/>
              <w:bottom w:val="nil"/>
              <w:right w:val="single" w:sz="6" w:space="0" w:color="D9D9D9"/>
            </w:tcBorders>
            <w:shd w:val="clear" w:color="auto" w:fill="FFFFFF"/>
            <w:tcMar>
              <w:top w:w="150" w:type="dxa"/>
              <w:left w:w="225" w:type="dxa"/>
              <w:bottom w:w="150" w:type="dxa"/>
              <w:right w:w="225" w:type="dxa"/>
            </w:tcMar>
          </w:tcPr>
          <w:p w14:paraId="733D459E" w14:textId="77777777" w:rsidR="008A44C1" w:rsidRDefault="008A44C1">
            <w:pPr>
              <w:spacing w:after="240" w:line="330" w:lineRule="atLeast"/>
              <w:rPr>
                <w:rFonts w:ascii="Arial" w:hAnsi="Arial" w:cs="Arial"/>
                <w:color w:val="000000"/>
              </w:rPr>
            </w:pPr>
            <w:r>
              <w:rPr>
                <w:rFonts w:ascii="Arial" w:hAnsi="Arial" w:cs="Arial"/>
                <w:color w:val="000000"/>
              </w:rPr>
              <w:t>The Ops Console is the UI exposed to administrators that displays Monasca health data and allows users to take action based on that health data.</w:t>
            </w:r>
          </w:p>
        </w:tc>
        <w:tc>
          <w:tcPr>
            <w:tcW w:w="0" w:type="auto"/>
            <w:tcBorders>
              <w:top w:val="single" w:sz="6" w:space="0" w:color="FFFFFF"/>
              <w:left w:val="single" w:sz="6" w:space="0" w:color="FFFFFF"/>
              <w:bottom w:val="nil"/>
              <w:right w:val="nil"/>
            </w:tcBorders>
            <w:shd w:val="clear" w:color="auto" w:fill="FFFFFF"/>
            <w:tcMar>
              <w:top w:w="150" w:type="dxa"/>
              <w:left w:w="225" w:type="dxa"/>
              <w:bottom w:w="150" w:type="dxa"/>
              <w:right w:w="225" w:type="dxa"/>
            </w:tcMar>
          </w:tcPr>
          <w:p w14:paraId="10A4AECB" w14:textId="77777777" w:rsidR="008A44C1" w:rsidRDefault="008A44C1">
            <w:pPr>
              <w:spacing w:after="240" w:line="330" w:lineRule="atLeast"/>
              <w:rPr>
                <w:rFonts w:ascii="Arial" w:hAnsi="Arial" w:cs="Arial"/>
                <w:color w:val="000000"/>
              </w:rPr>
            </w:pPr>
          </w:p>
        </w:tc>
      </w:tr>
    </w:tbl>
    <w:p w14:paraId="5AC29EDB" w14:textId="77777777" w:rsidR="008A44C1" w:rsidRDefault="00D00F7F" w:rsidP="008A44C1">
      <w:pPr>
        <w:pStyle w:val="NormalWeb"/>
        <w:spacing w:before="0" w:beforeAutospacing="0" w:line="330" w:lineRule="atLeast"/>
        <w:rPr>
          <w:rFonts w:ascii="Arial" w:hAnsi="Arial" w:cs="Arial"/>
          <w:color w:val="222222"/>
        </w:rPr>
      </w:pPr>
      <w:hyperlink r:id="rId38" w:anchor="top" w:history="1">
        <w:r w:rsidR="008A44C1">
          <w:rPr>
            <w:rStyle w:val="Hyperlink"/>
            <w:rFonts w:ascii="Arial" w:eastAsiaTheme="majorEastAsia" w:hAnsi="Arial" w:cs="Arial"/>
            <w:color w:val="0096D6"/>
          </w:rPr>
          <w:t>Return to Top ↑</w:t>
        </w:r>
      </w:hyperlink>
    </w:p>
    <w:p w14:paraId="775529D2" w14:textId="77777777" w:rsidR="008A44C1" w:rsidRDefault="008A44C1" w:rsidP="008A44C1">
      <w:pPr>
        <w:pStyle w:val="Heading2"/>
        <w:spacing w:after="150" w:line="540" w:lineRule="atLeast"/>
        <w:rPr>
          <w:rFonts w:ascii="HP Simplified" w:hAnsi="HP Simplified"/>
          <w:color w:val="000000"/>
          <w:sz w:val="39"/>
          <w:szCs w:val="39"/>
        </w:rPr>
      </w:pPr>
      <w:r>
        <w:rPr>
          <w:rFonts w:ascii="HP Simplified" w:hAnsi="HP Simplified"/>
          <w:b/>
          <w:bCs/>
          <w:color w:val="000000"/>
          <w:sz w:val="39"/>
          <w:szCs w:val="39"/>
        </w:rPr>
        <w:t>Deployment architecture</w:t>
      </w:r>
    </w:p>
    <w:p w14:paraId="19325D92" w14:textId="77777777" w:rsidR="008A44C1" w:rsidRDefault="008A44C1" w:rsidP="008A44C1">
      <w:pPr>
        <w:pStyle w:val="NormalWeb"/>
        <w:spacing w:before="0" w:beforeAutospacing="0" w:line="330" w:lineRule="atLeast"/>
        <w:rPr>
          <w:rFonts w:ascii="Arial" w:hAnsi="Arial" w:cs="Arial"/>
          <w:color w:val="222222"/>
        </w:rPr>
      </w:pPr>
      <w:r>
        <w:rPr>
          <w:rFonts w:ascii="Arial" w:hAnsi="Arial" w:cs="Arial"/>
          <w:color w:val="222222"/>
        </w:rPr>
        <w:t>You can deploy HP Helion OpenStack in two different environments depending on the hypervisor: KVM or ESX.</w:t>
      </w:r>
    </w:p>
    <w:p w14:paraId="3C3C5C51" w14:textId="77777777" w:rsidR="008A44C1" w:rsidRDefault="008A44C1" w:rsidP="008A44C1">
      <w:pPr>
        <w:pStyle w:val="Heading3"/>
        <w:spacing w:after="150" w:line="360" w:lineRule="atLeast"/>
        <w:rPr>
          <w:rFonts w:ascii="Arial" w:hAnsi="Arial" w:cs="Arial"/>
          <w:color w:val="404040"/>
          <w:sz w:val="30"/>
          <w:szCs w:val="30"/>
        </w:rPr>
      </w:pPr>
      <w:r>
        <w:rPr>
          <w:rFonts w:ascii="Arial" w:hAnsi="Arial" w:cs="Arial"/>
          <w:color w:val="404040"/>
          <w:sz w:val="30"/>
          <w:szCs w:val="30"/>
        </w:rPr>
        <w:t>KVM environment</w:t>
      </w:r>
    </w:p>
    <w:p w14:paraId="72AE64B1" w14:textId="77777777" w:rsidR="008A44C1" w:rsidRDefault="008A44C1" w:rsidP="008A44C1">
      <w:pPr>
        <w:pStyle w:val="NormalWeb"/>
        <w:spacing w:before="0" w:beforeAutospacing="0" w:line="330" w:lineRule="atLeast"/>
        <w:rPr>
          <w:rFonts w:ascii="Arial" w:hAnsi="Arial" w:cs="Arial"/>
          <w:color w:val="222222"/>
        </w:rPr>
      </w:pPr>
      <w:r>
        <w:rPr>
          <w:rFonts w:ascii="Arial" w:hAnsi="Arial" w:cs="Arial"/>
          <w:color w:val="222222"/>
        </w:rPr>
        <w:t xml:space="preserve">The following diagram depicts a simplified deployment scenario using </w:t>
      </w:r>
      <w:commentRangeStart w:id="1"/>
      <w:r>
        <w:rPr>
          <w:rFonts w:ascii="Arial" w:hAnsi="Arial" w:cs="Arial"/>
          <w:color w:val="222222"/>
        </w:rPr>
        <w:t>KVM</w:t>
      </w:r>
      <w:commentRangeEnd w:id="1"/>
      <w:r>
        <w:rPr>
          <w:rStyle w:val="CommentReference"/>
          <w:rFonts w:asciiTheme="minorHAnsi" w:eastAsiaTheme="minorHAnsi" w:hAnsiTheme="minorHAnsi" w:cstheme="minorBidi"/>
        </w:rPr>
        <w:commentReference w:id="1"/>
      </w:r>
      <w:r>
        <w:rPr>
          <w:rFonts w:ascii="Arial" w:hAnsi="Arial" w:cs="Arial"/>
          <w:color w:val="222222"/>
        </w:rPr>
        <w:t>.</w:t>
      </w:r>
    </w:p>
    <w:p w14:paraId="2759CF44" w14:textId="77777777" w:rsidR="008A44C1" w:rsidRDefault="008A44C1" w:rsidP="008A44C1">
      <w:pPr>
        <w:pStyle w:val="NormalWeb"/>
        <w:spacing w:before="0" w:beforeAutospacing="0" w:line="330" w:lineRule="atLeast"/>
        <w:rPr>
          <w:rFonts w:ascii="Arial" w:hAnsi="Arial" w:cs="Arial"/>
          <w:color w:val="222222"/>
        </w:rPr>
      </w:pPr>
    </w:p>
    <w:p w14:paraId="3B712C02" w14:textId="77777777" w:rsidR="00274590" w:rsidRDefault="008A44C1">
      <w:r>
        <w:rPr>
          <w:noProof/>
        </w:rPr>
        <w:drawing>
          <wp:inline distT="0" distB="0" distL="0" distR="0" wp14:anchorId="0BD03460" wp14:editId="4D75F687">
            <wp:extent cx="3435639" cy="2417544"/>
            <wp:effectExtent l="0" t="0" r="0" b="1905"/>
            <wp:docPr id="1" name="Picture 1" descr="http://docs.hpcloud.com/content/documentation/media/topology_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hpcloud.com/content/documentation/media/topology_kv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42218" cy="2422173"/>
                    </a:xfrm>
                    <a:prstGeom prst="rect">
                      <a:avLst/>
                    </a:prstGeom>
                    <a:noFill/>
                    <a:ln>
                      <a:noFill/>
                    </a:ln>
                  </pic:spPr>
                </pic:pic>
              </a:graphicData>
            </a:graphic>
          </wp:inline>
        </w:drawing>
      </w:r>
    </w:p>
    <w:p w14:paraId="7FB22D6D" w14:textId="77777777" w:rsidR="008A44C1" w:rsidRDefault="008A44C1"/>
    <w:p w14:paraId="7185B398" w14:textId="77777777" w:rsidR="008A44C1" w:rsidRDefault="008A44C1">
      <w:pPr>
        <w:rPr>
          <w:b/>
          <w:sz w:val="36"/>
        </w:rPr>
      </w:pPr>
      <w:r w:rsidRPr="008A44C1">
        <w:rPr>
          <w:b/>
          <w:sz w:val="36"/>
        </w:rPr>
        <w:t>ESX</w:t>
      </w:r>
    </w:p>
    <w:p w14:paraId="3147B7F2" w14:textId="77777777" w:rsidR="000300FF" w:rsidRDefault="000300FF">
      <w:pPr>
        <w:rPr>
          <w:b/>
          <w:sz w:val="36"/>
        </w:rPr>
      </w:pPr>
    </w:p>
    <w:p w14:paraId="27687DC8" w14:textId="77777777" w:rsidR="000300FF" w:rsidRDefault="000300FF">
      <w:pPr>
        <w:rPr>
          <w:b/>
          <w:sz w:val="36"/>
        </w:rPr>
      </w:pPr>
    </w:p>
    <w:p w14:paraId="6EAE2457" w14:textId="77777777" w:rsidR="000300FF" w:rsidRDefault="000300FF" w:rsidP="000300FF">
      <w:pPr>
        <w:pStyle w:val="Heading2"/>
        <w:spacing w:after="150" w:line="540" w:lineRule="atLeast"/>
        <w:rPr>
          <w:rFonts w:ascii="HP Simplified" w:hAnsi="HP Simplified"/>
          <w:color w:val="000000"/>
          <w:sz w:val="39"/>
          <w:szCs w:val="39"/>
        </w:rPr>
      </w:pPr>
      <w:r>
        <w:rPr>
          <w:rFonts w:ascii="HP Simplified" w:hAnsi="HP Simplified"/>
          <w:b/>
          <w:bCs/>
          <w:color w:val="000000"/>
          <w:sz w:val="39"/>
          <w:szCs w:val="39"/>
        </w:rPr>
        <w:t>Hardware requirement</w:t>
      </w:r>
    </w:p>
    <w:p w14:paraId="29B510C6" w14:textId="69E1D399"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For more information of Hardware configuration see</w:t>
      </w:r>
      <w:r>
        <w:rPr>
          <w:rStyle w:val="apple-converted-space"/>
          <w:rFonts w:ascii="Arial" w:hAnsi="Arial" w:cs="Arial"/>
          <w:color w:val="222222"/>
        </w:rPr>
        <w:t> </w:t>
      </w:r>
      <w:hyperlink r:id="rId42" w:history="1">
        <w:r>
          <w:rPr>
            <w:rStyle w:val="Hyperlink"/>
            <w:rFonts w:ascii="Arial" w:eastAsiaTheme="majorEastAsia" w:hAnsi="Arial" w:cs="Arial"/>
            <w:color w:val="0096D6"/>
          </w:rPr>
          <w:t>Hardware configuration</w:t>
        </w:r>
      </w:hyperlink>
      <w:r>
        <w:rPr>
          <w:rStyle w:val="apple-converted-space"/>
          <w:rFonts w:ascii="Arial" w:hAnsi="Arial" w:cs="Arial"/>
          <w:color w:val="222222"/>
        </w:rPr>
        <w:t> </w:t>
      </w:r>
      <w:r w:rsidR="007006A7">
        <w:rPr>
          <w:rFonts w:ascii="Arial" w:hAnsi="Arial" w:cs="Arial"/>
          <w:color w:val="222222"/>
        </w:rPr>
        <w:t>and</w:t>
      </w:r>
      <w:r w:rsidR="007006A7">
        <w:t xml:space="preserve"> Support</w:t>
      </w:r>
      <w:r>
        <w:rPr>
          <w:rFonts w:ascii="Arial" w:hAnsi="Arial" w:cs="Arial"/>
          <w:color w:val="222222"/>
        </w:rPr>
        <w:t>.</w:t>
      </w:r>
    </w:p>
    <w:p w14:paraId="22513673" w14:textId="77777777" w:rsidR="000300FF" w:rsidRDefault="00D00F7F" w:rsidP="000300FF">
      <w:pPr>
        <w:pStyle w:val="NormalWeb"/>
        <w:spacing w:before="0" w:beforeAutospacing="0" w:line="330" w:lineRule="atLeast"/>
        <w:rPr>
          <w:rFonts w:ascii="Arial" w:hAnsi="Arial" w:cs="Arial"/>
          <w:color w:val="222222"/>
        </w:rPr>
      </w:pPr>
      <w:hyperlink r:id="rId43" w:anchor="top" w:history="1">
        <w:r w:rsidR="000300FF">
          <w:rPr>
            <w:rStyle w:val="Hyperlink"/>
            <w:rFonts w:ascii="Arial" w:eastAsiaTheme="majorEastAsia" w:hAnsi="Arial" w:cs="Arial"/>
            <w:color w:val="0096D6"/>
          </w:rPr>
          <w:t>Return to Top ↑</w:t>
        </w:r>
      </w:hyperlink>
    </w:p>
    <w:p w14:paraId="20A2AE4C" w14:textId="77777777" w:rsidR="000300FF" w:rsidRDefault="000300FF" w:rsidP="000300FF">
      <w:pPr>
        <w:pStyle w:val="Heading2"/>
        <w:spacing w:after="150" w:line="540" w:lineRule="atLeast"/>
        <w:rPr>
          <w:rFonts w:ascii="HP Simplified" w:hAnsi="HP Simplified" w:cs="Times New Roman"/>
          <w:color w:val="000000"/>
          <w:sz w:val="39"/>
          <w:szCs w:val="39"/>
        </w:rPr>
      </w:pPr>
      <w:r>
        <w:rPr>
          <w:rFonts w:ascii="HP Simplified" w:hAnsi="HP Simplified"/>
          <w:b/>
          <w:bCs/>
          <w:color w:val="000000"/>
          <w:sz w:val="39"/>
          <w:szCs w:val="39"/>
        </w:rPr>
        <w:t>Network architecture</w:t>
      </w:r>
    </w:p>
    <w:p w14:paraId="1C056F41"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The following information describes the network configuration for the</w:t>
      </w:r>
      <w:r>
        <w:rPr>
          <w:rStyle w:val="apple-converted-space"/>
          <w:rFonts w:ascii="Arial" w:hAnsi="Arial" w:cs="Arial"/>
          <w:color w:val="222222"/>
        </w:rPr>
        <w:t> </w:t>
      </w:r>
      <w:hyperlink r:id="rId44" w:anchor="physical-jumplink-span" w:history="1">
        <w:r>
          <w:rPr>
            <w:rStyle w:val="Hyperlink"/>
            <w:rFonts w:ascii="Arial" w:eastAsiaTheme="majorEastAsia" w:hAnsi="Arial" w:cs="Arial"/>
            <w:color w:val="0096D6"/>
          </w:rPr>
          <w:t>physical networks</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45" w:anchor="virtual-jumplink-span" w:history="1">
        <w:r>
          <w:rPr>
            <w:rStyle w:val="Hyperlink"/>
            <w:rFonts w:ascii="Arial" w:eastAsiaTheme="majorEastAsia" w:hAnsi="Arial" w:cs="Arial"/>
            <w:color w:val="0096D6"/>
          </w:rPr>
          <w:t>virtual networks</w:t>
        </w:r>
      </w:hyperlink>
      <w:r>
        <w:rPr>
          <w:rFonts w:ascii="Arial" w:hAnsi="Arial" w:cs="Arial"/>
          <w:color w:val="222222"/>
        </w:rPr>
        <w:t>, which must be configured by the network administrator.</w:t>
      </w:r>
    </w:p>
    <w:p w14:paraId="1789DBB2" w14:textId="77777777" w:rsidR="000300FF" w:rsidRDefault="000300FF" w:rsidP="000300FF">
      <w:pPr>
        <w:pStyle w:val="Heading3"/>
        <w:spacing w:after="150" w:line="360" w:lineRule="atLeast"/>
        <w:rPr>
          <w:rFonts w:ascii="Arial" w:hAnsi="Arial" w:cs="Arial"/>
          <w:color w:val="404040"/>
          <w:sz w:val="30"/>
          <w:szCs w:val="30"/>
        </w:rPr>
      </w:pPr>
      <w:r>
        <w:rPr>
          <w:rFonts w:ascii="Arial" w:hAnsi="Arial" w:cs="Arial"/>
          <w:color w:val="404040"/>
          <w:sz w:val="30"/>
          <w:szCs w:val="30"/>
        </w:rPr>
        <w:t>Physical network architecture</w:t>
      </w:r>
    </w:p>
    <w:p w14:paraId="1EBDEF4B"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This table provides an overview of the physical network configuration requirements you must meet, with the following assumptions:</w:t>
      </w:r>
    </w:p>
    <w:p w14:paraId="7791C97D" w14:textId="77777777" w:rsidR="000300FF" w:rsidRDefault="000300FF" w:rsidP="000300FF">
      <w:pPr>
        <w:pStyle w:val="NormalWeb"/>
        <w:numPr>
          <w:ilvl w:val="0"/>
          <w:numId w:val="2"/>
        </w:numPr>
        <w:spacing w:before="0" w:beforeAutospacing="0" w:line="330" w:lineRule="atLeast"/>
        <w:ind w:left="0"/>
        <w:rPr>
          <w:rFonts w:ascii="Arial" w:hAnsi="Arial" w:cs="Arial"/>
          <w:color w:val="222222"/>
        </w:rPr>
      </w:pPr>
      <w:r>
        <w:rPr>
          <w:rFonts w:ascii="Arial" w:hAnsi="Arial" w:cs="Arial"/>
          <w:color w:val="222222"/>
        </w:rPr>
        <w:t>Physical network ports on each server</w:t>
      </w:r>
    </w:p>
    <w:p w14:paraId="2EEBB7EC" w14:textId="77777777" w:rsidR="000300FF" w:rsidRDefault="000300FF" w:rsidP="000300FF">
      <w:pPr>
        <w:numPr>
          <w:ilvl w:val="1"/>
          <w:numId w:val="2"/>
        </w:numPr>
        <w:spacing w:before="100" w:beforeAutospacing="1" w:after="100" w:afterAutospacing="1" w:line="330" w:lineRule="atLeast"/>
        <w:ind w:left="0"/>
        <w:rPr>
          <w:rFonts w:ascii="Arial" w:hAnsi="Arial" w:cs="Arial"/>
          <w:color w:val="222222"/>
        </w:rPr>
      </w:pPr>
      <w:r>
        <w:rPr>
          <w:rFonts w:ascii="Arial" w:hAnsi="Arial" w:cs="Arial"/>
          <w:color w:val="222222"/>
        </w:rPr>
        <w:t>One IPMI port</w:t>
      </w:r>
    </w:p>
    <w:p w14:paraId="23FBA7C9" w14:textId="14E0502B" w:rsidR="000300FF" w:rsidRDefault="000300FF" w:rsidP="000300FF">
      <w:pPr>
        <w:numPr>
          <w:ilvl w:val="1"/>
          <w:numId w:val="2"/>
        </w:numPr>
        <w:spacing w:before="100" w:beforeAutospacing="1" w:after="100" w:afterAutospacing="1" w:line="330" w:lineRule="atLeast"/>
        <w:ind w:left="0"/>
        <w:rPr>
          <w:rFonts w:ascii="Arial" w:hAnsi="Arial" w:cs="Arial"/>
          <w:color w:val="222222"/>
        </w:rPr>
      </w:pPr>
      <w:r>
        <w:rPr>
          <w:rFonts w:ascii="Arial" w:hAnsi="Arial" w:cs="Arial"/>
          <w:color w:val="222222"/>
        </w:rPr>
        <w:lastRenderedPageBreak/>
        <w:t xml:space="preserve">One physical </w:t>
      </w:r>
      <w:r w:rsidR="007006A7">
        <w:rPr>
          <w:rFonts w:ascii="Arial" w:hAnsi="Arial" w:cs="Arial"/>
          <w:color w:val="222222"/>
        </w:rPr>
        <w:t>Ethernet</w:t>
      </w:r>
      <w:r>
        <w:rPr>
          <w:rFonts w:ascii="Arial" w:hAnsi="Arial" w:cs="Arial"/>
          <w:color w:val="222222"/>
        </w:rPr>
        <w:t xml:space="preserve"> port (for example, eth0) for the hypervisor/OS</w:t>
      </w:r>
    </w:p>
    <w:p w14:paraId="086095B3" w14:textId="77777777" w:rsidR="000300FF" w:rsidRDefault="000300FF" w:rsidP="000300FF">
      <w:pPr>
        <w:pStyle w:val="NormalWeb"/>
        <w:numPr>
          <w:ilvl w:val="0"/>
          <w:numId w:val="2"/>
        </w:numPr>
        <w:spacing w:before="0" w:beforeAutospacing="0" w:line="330" w:lineRule="atLeast"/>
        <w:ind w:left="0"/>
        <w:rPr>
          <w:rFonts w:ascii="Arial" w:hAnsi="Arial" w:cs="Arial"/>
          <w:color w:val="222222"/>
        </w:rPr>
      </w:pPr>
      <w:r>
        <w:rPr>
          <w:rFonts w:ascii="Arial" w:hAnsi="Arial" w:cs="Arial"/>
          <w:color w:val="222222"/>
        </w:rPr>
        <w:t>Network fabric</w:t>
      </w:r>
    </w:p>
    <w:p w14:paraId="7C5BB908" w14:textId="77777777" w:rsidR="000300FF" w:rsidRDefault="000300FF" w:rsidP="000300FF">
      <w:pPr>
        <w:numPr>
          <w:ilvl w:val="1"/>
          <w:numId w:val="2"/>
        </w:numPr>
        <w:spacing w:before="100" w:beforeAutospacing="1" w:after="100" w:afterAutospacing="1" w:line="330" w:lineRule="atLeast"/>
        <w:ind w:left="0"/>
        <w:rPr>
          <w:rFonts w:ascii="Arial" w:hAnsi="Arial" w:cs="Arial"/>
          <w:color w:val="222222"/>
        </w:rPr>
      </w:pPr>
      <w:r>
        <w:rPr>
          <w:rFonts w:ascii="Arial" w:hAnsi="Arial" w:cs="Arial"/>
          <w:color w:val="222222"/>
        </w:rPr>
        <w:t>Two physical links, one for IPMI and one for the hypervisor/OS</w:t>
      </w:r>
    </w:p>
    <w:p w14:paraId="65D67345" w14:textId="77777777" w:rsidR="000300FF" w:rsidRDefault="000300FF" w:rsidP="000300FF">
      <w:pPr>
        <w:numPr>
          <w:ilvl w:val="1"/>
          <w:numId w:val="2"/>
        </w:numPr>
        <w:spacing w:before="100" w:beforeAutospacing="1" w:after="100" w:afterAutospacing="1" w:line="330" w:lineRule="atLeast"/>
        <w:ind w:left="0"/>
        <w:rPr>
          <w:rFonts w:ascii="Arial" w:hAnsi="Arial" w:cs="Arial"/>
          <w:color w:val="222222"/>
        </w:rPr>
      </w:pPr>
      <w:r>
        <w:rPr>
          <w:rFonts w:ascii="Arial" w:hAnsi="Arial" w:cs="Arial"/>
          <w:color w:val="222222"/>
        </w:rPr>
        <w:t>Network switches capable of basic VLAN, L2 and L3 functions;</w:t>
      </w:r>
    </w:p>
    <w:p w14:paraId="6F111892" w14:textId="77777777" w:rsidR="000300FF" w:rsidRDefault="000300FF" w:rsidP="000300FF">
      <w:pPr>
        <w:numPr>
          <w:ilvl w:val="1"/>
          <w:numId w:val="2"/>
        </w:numPr>
        <w:spacing w:before="100" w:beforeAutospacing="1" w:after="100" w:afterAutospacing="1" w:line="330" w:lineRule="atLeast"/>
        <w:ind w:left="0"/>
        <w:rPr>
          <w:rFonts w:ascii="Arial" w:hAnsi="Arial" w:cs="Arial"/>
          <w:color w:val="222222"/>
        </w:rPr>
      </w:pPr>
      <w:r>
        <w:rPr>
          <w:rFonts w:ascii="Arial" w:hAnsi="Arial" w:cs="Arial"/>
          <w:color w:val="222222"/>
        </w:rPr>
        <w:t>The physical hypervisor/OS network is shared by a number of logical networks, and each logical network has its own VLAN and IP subnet</w:t>
      </w:r>
    </w:p>
    <w:p w14:paraId="7DE89890" w14:textId="5F5854C2"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For detailed information, see the</w:t>
      </w:r>
      <w:r>
        <w:rPr>
          <w:rStyle w:val="apple-converted-space"/>
          <w:rFonts w:ascii="Arial" w:hAnsi="Arial" w:cs="Arial"/>
          <w:color w:val="222222"/>
        </w:rPr>
        <w:t> </w:t>
      </w:r>
      <w:hyperlink r:id="rId46" w:anchor="network" w:history="1">
        <w:r>
          <w:rPr>
            <w:rStyle w:val="Hyperlink"/>
            <w:rFonts w:ascii="Arial" w:eastAsiaTheme="majorEastAsia" w:hAnsi="Arial" w:cs="Arial"/>
            <w:color w:val="0096D6"/>
          </w:rPr>
          <w:t>Preparing the network</w:t>
        </w:r>
      </w:hyperlink>
      <w:r>
        <w:rPr>
          <w:rStyle w:val="apple-converted-space"/>
          <w:rFonts w:ascii="Arial" w:hAnsi="Arial" w:cs="Arial"/>
          <w:color w:val="222222"/>
        </w:rPr>
        <w:t> </w:t>
      </w:r>
      <w:r>
        <w:rPr>
          <w:rFonts w:ascii="Arial" w:hAnsi="Arial" w:cs="Arial"/>
          <w:color w:val="222222"/>
        </w:rPr>
        <w:t xml:space="preserve">section of </w:t>
      </w:r>
      <w:r w:rsidR="007006A7">
        <w:rPr>
          <w:rFonts w:ascii="Arial" w:hAnsi="Arial" w:cs="Arial"/>
          <w:color w:val="222222"/>
        </w:rPr>
        <w:t>the</w:t>
      </w:r>
      <w:r w:rsidR="007006A7">
        <w:rPr>
          <w:rStyle w:val="Emphasis"/>
          <w:rFonts w:ascii="Arial" w:hAnsi="Arial" w:cs="Arial"/>
          <w:color w:val="222222"/>
        </w:rPr>
        <w:t xml:space="preserve"> Prerequisites</w:t>
      </w:r>
      <w:r>
        <w:rPr>
          <w:rFonts w:ascii="Arial" w:hAnsi="Arial" w:cs="Arial"/>
          <w:color w:val="222222"/>
        </w:rPr>
        <w:t>.</w:t>
      </w:r>
    </w:p>
    <w:tbl>
      <w:tblPr>
        <w:tblW w:w="10500" w:type="dxa"/>
        <w:tblCellSpacing w:w="15" w:type="dxa"/>
        <w:tblBorders>
          <w:top w:val="single" w:sz="6" w:space="0" w:color="D9D9D9"/>
          <w:left w:val="single" w:sz="6" w:space="0" w:color="D9D9D9"/>
          <w:bottom w:val="single" w:sz="6" w:space="0" w:color="D9D9D9"/>
          <w:right w:val="single" w:sz="6" w:space="0" w:color="D9D9D9"/>
        </w:tblBorders>
        <w:shd w:val="clear" w:color="auto" w:fill="F5F5F5"/>
        <w:tblCellMar>
          <w:top w:w="15" w:type="dxa"/>
          <w:left w:w="15" w:type="dxa"/>
          <w:bottom w:w="15" w:type="dxa"/>
          <w:right w:w="15" w:type="dxa"/>
        </w:tblCellMar>
        <w:tblLook w:val="04A0" w:firstRow="1" w:lastRow="0" w:firstColumn="1" w:lastColumn="0" w:noHBand="0" w:noVBand="1"/>
      </w:tblPr>
      <w:tblGrid>
        <w:gridCol w:w="2420"/>
        <w:gridCol w:w="6532"/>
        <w:gridCol w:w="1548"/>
      </w:tblGrid>
      <w:tr w:rsidR="000300FF" w14:paraId="50D8D44A" w14:textId="77777777" w:rsidTr="000300FF">
        <w:trPr>
          <w:tblCellSpacing w:w="15" w:type="dxa"/>
        </w:trPr>
        <w:tc>
          <w:tcPr>
            <w:tcW w:w="0" w:type="auto"/>
            <w:tcBorders>
              <w:top w:val="nil"/>
              <w:left w:val="nil"/>
              <w:bottom w:val="single" w:sz="6" w:space="0" w:color="D9D9D9"/>
              <w:right w:val="single" w:sz="6" w:space="0" w:color="D9D9D9"/>
            </w:tcBorders>
            <w:shd w:val="clear" w:color="auto" w:fill="C8C8C8"/>
            <w:tcMar>
              <w:top w:w="150" w:type="dxa"/>
              <w:left w:w="225" w:type="dxa"/>
              <w:bottom w:w="150" w:type="dxa"/>
              <w:right w:w="225" w:type="dxa"/>
            </w:tcMar>
            <w:hideMark/>
          </w:tcPr>
          <w:p w14:paraId="5F31D282" w14:textId="77777777" w:rsidR="000300FF" w:rsidRDefault="000300FF">
            <w:pPr>
              <w:spacing w:after="240" w:line="330" w:lineRule="atLeast"/>
              <w:jc w:val="center"/>
              <w:rPr>
                <w:rFonts w:ascii="Arial" w:hAnsi="Arial" w:cs="Arial"/>
                <w:b/>
                <w:bCs/>
                <w:color w:val="222222"/>
              </w:rPr>
            </w:pPr>
            <w:r>
              <w:rPr>
                <w:rFonts w:ascii="Arial" w:hAnsi="Arial" w:cs="Arial"/>
                <w:b/>
                <w:bCs/>
                <w:color w:val="222222"/>
              </w:rPr>
              <w:t>Network</w:t>
            </w:r>
          </w:p>
        </w:tc>
        <w:tc>
          <w:tcPr>
            <w:tcW w:w="0" w:type="auto"/>
            <w:tcBorders>
              <w:top w:val="nil"/>
              <w:left w:val="single" w:sz="6" w:space="0" w:color="FFFFFF"/>
              <w:bottom w:val="single" w:sz="6" w:space="0" w:color="D9D9D9"/>
              <w:right w:val="single" w:sz="6" w:space="0" w:color="D9D9D9"/>
            </w:tcBorders>
            <w:shd w:val="clear" w:color="auto" w:fill="C8C8C8"/>
            <w:tcMar>
              <w:top w:w="150" w:type="dxa"/>
              <w:left w:w="225" w:type="dxa"/>
              <w:bottom w:w="150" w:type="dxa"/>
              <w:right w:w="225" w:type="dxa"/>
            </w:tcMar>
            <w:hideMark/>
          </w:tcPr>
          <w:p w14:paraId="1565AB5B" w14:textId="77777777" w:rsidR="000300FF" w:rsidRDefault="000300FF">
            <w:pPr>
              <w:spacing w:after="240" w:line="330" w:lineRule="atLeast"/>
              <w:jc w:val="center"/>
              <w:rPr>
                <w:rFonts w:ascii="Arial" w:hAnsi="Arial" w:cs="Arial"/>
                <w:b/>
                <w:bCs/>
                <w:color w:val="222222"/>
              </w:rPr>
            </w:pPr>
            <w:r>
              <w:rPr>
                <w:rFonts w:ascii="Arial" w:hAnsi="Arial" w:cs="Arial"/>
                <w:b/>
                <w:bCs/>
                <w:color w:val="222222"/>
              </w:rPr>
              <w:t>Description</w:t>
            </w:r>
          </w:p>
        </w:tc>
        <w:tc>
          <w:tcPr>
            <w:tcW w:w="0" w:type="auto"/>
            <w:tcBorders>
              <w:top w:val="nil"/>
              <w:left w:val="single" w:sz="6" w:space="0" w:color="FFFFFF"/>
              <w:bottom w:val="single" w:sz="6" w:space="0" w:color="D9D9D9"/>
              <w:right w:val="nil"/>
            </w:tcBorders>
            <w:shd w:val="clear" w:color="auto" w:fill="C8C8C8"/>
            <w:tcMar>
              <w:top w:w="150" w:type="dxa"/>
              <w:left w:w="225" w:type="dxa"/>
              <w:bottom w:w="150" w:type="dxa"/>
              <w:right w:w="225" w:type="dxa"/>
            </w:tcMar>
            <w:hideMark/>
          </w:tcPr>
          <w:p w14:paraId="786B8BA3" w14:textId="77777777" w:rsidR="000300FF" w:rsidRDefault="000300FF">
            <w:pPr>
              <w:spacing w:after="240" w:line="330" w:lineRule="atLeast"/>
              <w:jc w:val="center"/>
              <w:rPr>
                <w:rFonts w:ascii="Arial" w:hAnsi="Arial" w:cs="Arial"/>
                <w:b/>
                <w:bCs/>
                <w:color w:val="222222"/>
              </w:rPr>
            </w:pPr>
            <w:r>
              <w:rPr>
                <w:rFonts w:ascii="Arial" w:hAnsi="Arial" w:cs="Arial"/>
                <w:b/>
                <w:bCs/>
                <w:color w:val="222222"/>
              </w:rPr>
              <w:t>VLAN type</w:t>
            </w:r>
          </w:p>
        </w:tc>
      </w:tr>
      <w:tr w:rsidR="000300FF" w14:paraId="6069CA70"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29550043" w14:textId="77777777" w:rsidR="000300FF" w:rsidRDefault="000300FF">
            <w:pPr>
              <w:spacing w:after="240" w:line="330" w:lineRule="atLeast"/>
              <w:rPr>
                <w:rFonts w:ascii="Arial" w:hAnsi="Arial" w:cs="Arial"/>
                <w:color w:val="000000"/>
              </w:rPr>
            </w:pPr>
            <w:r>
              <w:rPr>
                <w:rFonts w:ascii="Arial" w:hAnsi="Arial" w:cs="Arial"/>
                <w:color w:val="000000"/>
              </w:rPr>
              <w:t>IPMI / iLO</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3CF7DAF7" w14:textId="77777777" w:rsidR="000300FF" w:rsidRDefault="000300FF">
            <w:pPr>
              <w:spacing w:after="240" w:line="330" w:lineRule="atLeast"/>
              <w:rPr>
                <w:rFonts w:ascii="Arial" w:hAnsi="Arial" w:cs="Arial"/>
                <w:color w:val="000000"/>
              </w:rPr>
            </w:pPr>
            <w:r>
              <w:rPr>
                <w:rFonts w:ascii="Arial" w:hAnsi="Arial" w:cs="Arial"/>
                <w:color w:val="000000"/>
              </w:rPr>
              <w:t>Network for server hardware management</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0B97FA4B" w14:textId="77777777" w:rsidR="000300FF" w:rsidRDefault="000300FF">
            <w:pPr>
              <w:spacing w:after="240" w:line="330" w:lineRule="atLeast"/>
              <w:rPr>
                <w:rFonts w:ascii="Arial" w:hAnsi="Arial" w:cs="Arial"/>
                <w:color w:val="000000"/>
              </w:rPr>
            </w:pPr>
            <w:r>
              <w:rPr>
                <w:rFonts w:ascii="Arial" w:hAnsi="Arial" w:cs="Arial"/>
                <w:color w:val="000000"/>
              </w:rPr>
              <w:t>Untagged</w:t>
            </w:r>
          </w:p>
        </w:tc>
      </w:tr>
      <w:tr w:rsidR="000300FF" w14:paraId="1FD3AC39"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5588178F" w14:textId="77777777" w:rsidR="000300FF" w:rsidRDefault="000300FF">
            <w:pPr>
              <w:spacing w:after="240" w:line="330" w:lineRule="atLeast"/>
              <w:rPr>
                <w:rFonts w:ascii="Arial" w:hAnsi="Arial" w:cs="Arial"/>
                <w:color w:val="000000"/>
              </w:rPr>
            </w:pPr>
            <w:r>
              <w:rPr>
                <w:rFonts w:ascii="Arial" w:hAnsi="Arial" w:cs="Arial"/>
                <w:color w:val="000000"/>
              </w:rPr>
              <w:t>Undercloud management</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60FC9FDD" w14:textId="77777777" w:rsidR="000300FF" w:rsidRDefault="000300FF" w:rsidP="000300FF">
            <w:pPr>
              <w:numPr>
                <w:ilvl w:val="0"/>
                <w:numId w:val="3"/>
              </w:numPr>
              <w:spacing w:before="100" w:beforeAutospacing="1" w:after="100" w:afterAutospacing="1" w:line="330" w:lineRule="atLeast"/>
              <w:ind w:left="0"/>
              <w:rPr>
                <w:rFonts w:ascii="Arial" w:hAnsi="Arial" w:cs="Arial"/>
                <w:color w:val="000000"/>
              </w:rPr>
            </w:pPr>
            <w:r>
              <w:rPr>
                <w:rFonts w:ascii="Arial" w:hAnsi="Arial" w:cs="Arial"/>
                <w:color w:val="000000"/>
              </w:rPr>
              <w:t>Traffic for undercloud internal OpenStack calls, Image Operation service downloads, and so forth.</w:t>
            </w:r>
          </w:p>
          <w:p w14:paraId="568DD619" w14:textId="77777777" w:rsidR="000300FF" w:rsidRDefault="000300FF" w:rsidP="000300FF">
            <w:pPr>
              <w:numPr>
                <w:ilvl w:val="0"/>
                <w:numId w:val="3"/>
              </w:numPr>
              <w:spacing w:before="100" w:beforeAutospacing="1" w:after="100" w:afterAutospacing="1" w:line="330" w:lineRule="atLeast"/>
              <w:ind w:left="0"/>
              <w:rPr>
                <w:rFonts w:ascii="Arial" w:hAnsi="Arial" w:cs="Arial"/>
                <w:color w:val="000000"/>
              </w:rPr>
            </w:pPr>
            <w:r>
              <w:rPr>
                <w:rFonts w:ascii="Arial" w:hAnsi="Arial" w:cs="Arial"/>
                <w:color w:val="000000"/>
              </w:rPr>
              <w:t>Provides access to undercloud API endpoints</w:t>
            </w:r>
          </w:p>
          <w:p w14:paraId="1A5B5DBE" w14:textId="77777777" w:rsidR="000300FF" w:rsidRDefault="000300FF" w:rsidP="000300FF">
            <w:pPr>
              <w:numPr>
                <w:ilvl w:val="0"/>
                <w:numId w:val="3"/>
              </w:numPr>
              <w:spacing w:before="100" w:beforeAutospacing="1" w:after="100" w:afterAutospacing="1" w:line="330" w:lineRule="atLeast"/>
              <w:ind w:left="0"/>
              <w:rPr>
                <w:rFonts w:ascii="Arial" w:hAnsi="Arial" w:cs="Arial"/>
                <w:color w:val="000000"/>
              </w:rPr>
            </w:pPr>
            <w:r>
              <w:rPr>
                <w:rFonts w:ascii="Arial" w:hAnsi="Arial" w:cs="Arial"/>
                <w:color w:val="000000"/>
              </w:rPr>
              <w:t>Used to PXE boot overcloud servers</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3E2801A3" w14:textId="77777777" w:rsidR="000300FF" w:rsidRDefault="000300FF">
            <w:pPr>
              <w:spacing w:after="0" w:line="330" w:lineRule="atLeast"/>
              <w:rPr>
                <w:rFonts w:ascii="Arial" w:hAnsi="Arial" w:cs="Arial"/>
                <w:color w:val="000000"/>
              </w:rPr>
            </w:pPr>
            <w:r>
              <w:rPr>
                <w:rFonts w:ascii="Arial" w:hAnsi="Arial" w:cs="Arial"/>
                <w:color w:val="000000"/>
              </w:rPr>
              <w:t>Untagged</w:t>
            </w:r>
          </w:p>
        </w:tc>
      </w:tr>
      <w:tr w:rsidR="000300FF" w14:paraId="6E5A9358"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1682D0AA" w14:textId="77777777" w:rsidR="000300FF" w:rsidRDefault="000300FF">
            <w:pPr>
              <w:spacing w:line="330" w:lineRule="atLeast"/>
              <w:rPr>
                <w:rFonts w:ascii="Arial" w:hAnsi="Arial" w:cs="Arial"/>
                <w:color w:val="000000"/>
              </w:rPr>
            </w:pPr>
            <w:r>
              <w:rPr>
                <w:rFonts w:ascii="Arial" w:hAnsi="Arial" w:cs="Arial"/>
                <w:color w:val="000000"/>
              </w:rPr>
              <w:t>Overcloud management</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338BC7F3" w14:textId="77777777" w:rsidR="000300FF" w:rsidRDefault="000300FF">
            <w:pPr>
              <w:spacing w:line="330" w:lineRule="atLeast"/>
              <w:rPr>
                <w:rFonts w:ascii="Arial" w:hAnsi="Arial" w:cs="Arial"/>
                <w:color w:val="000000"/>
              </w:rPr>
            </w:pPr>
            <w:r>
              <w:rPr>
                <w:rFonts w:ascii="Arial" w:hAnsi="Arial" w:cs="Arial"/>
                <w:color w:val="000000"/>
              </w:rPr>
              <w:t>Traffic for overcloud internal OpenStack calls, Image Operations service downloads, and so forth.</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148285FA" w14:textId="77777777" w:rsidR="000300FF" w:rsidRDefault="000300FF">
            <w:pPr>
              <w:spacing w:line="330" w:lineRule="atLeast"/>
              <w:rPr>
                <w:rFonts w:ascii="Arial" w:hAnsi="Arial" w:cs="Arial"/>
                <w:color w:val="000000"/>
              </w:rPr>
            </w:pPr>
            <w:r>
              <w:rPr>
                <w:rFonts w:ascii="Arial" w:hAnsi="Arial" w:cs="Arial"/>
                <w:color w:val="000000"/>
              </w:rPr>
              <w:t>Untagged</w:t>
            </w:r>
          </w:p>
        </w:tc>
      </w:tr>
      <w:tr w:rsidR="000300FF" w14:paraId="0D430316"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23D39AC5" w14:textId="77777777" w:rsidR="000300FF" w:rsidRDefault="000300FF">
            <w:pPr>
              <w:spacing w:line="330" w:lineRule="atLeast"/>
              <w:rPr>
                <w:rFonts w:ascii="Arial" w:hAnsi="Arial" w:cs="Arial"/>
                <w:color w:val="000000"/>
              </w:rPr>
            </w:pPr>
            <w:r>
              <w:rPr>
                <w:rFonts w:ascii="Arial" w:hAnsi="Arial" w:cs="Arial"/>
                <w:color w:val="000000"/>
              </w:rPr>
              <w:t>SDN</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07E53E87" w14:textId="77777777" w:rsidR="000300FF" w:rsidRDefault="000300FF">
            <w:pPr>
              <w:spacing w:line="330" w:lineRule="atLeast"/>
              <w:rPr>
                <w:rFonts w:ascii="Arial" w:hAnsi="Arial" w:cs="Arial"/>
                <w:color w:val="000000"/>
              </w:rPr>
            </w:pPr>
            <w:r>
              <w:rPr>
                <w:rFonts w:ascii="Arial" w:hAnsi="Arial" w:cs="Arial"/>
                <w:color w:val="000000"/>
              </w:rPr>
              <w:t>Network between workload VMs, for example VxLAN traffic.</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009C750C" w14:textId="77777777" w:rsidR="000300FF" w:rsidRDefault="000300FF">
            <w:pPr>
              <w:spacing w:line="330" w:lineRule="atLeast"/>
              <w:rPr>
                <w:rFonts w:ascii="Arial" w:hAnsi="Arial" w:cs="Arial"/>
                <w:color w:val="000000"/>
              </w:rPr>
            </w:pPr>
            <w:r>
              <w:rPr>
                <w:rFonts w:ascii="Arial" w:hAnsi="Arial" w:cs="Arial"/>
                <w:color w:val="000000"/>
              </w:rPr>
              <w:t>Untagged</w:t>
            </w:r>
          </w:p>
        </w:tc>
      </w:tr>
      <w:tr w:rsidR="000300FF" w14:paraId="653142C7"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5EDA1F89" w14:textId="77777777" w:rsidR="000300FF" w:rsidRDefault="000300FF">
            <w:pPr>
              <w:spacing w:line="330" w:lineRule="atLeast"/>
              <w:rPr>
                <w:rFonts w:ascii="Arial" w:hAnsi="Arial" w:cs="Arial"/>
                <w:color w:val="000000"/>
              </w:rPr>
            </w:pPr>
            <w:r>
              <w:rPr>
                <w:rFonts w:ascii="Arial" w:hAnsi="Arial" w:cs="Arial"/>
                <w:color w:val="000000"/>
              </w:rPr>
              <w:t>Storage</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70F8A71E" w14:textId="77777777" w:rsidR="000300FF" w:rsidRDefault="000300FF">
            <w:pPr>
              <w:spacing w:line="330" w:lineRule="atLeast"/>
              <w:rPr>
                <w:rFonts w:ascii="Arial" w:hAnsi="Arial" w:cs="Arial"/>
                <w:color w:val="000000"/>
              </w:rPr>
            </w:pPr>
            <w:r>
              <w:rPr>
                <w:rFonts w:ascii="Arial" w:hAnsi="Arial" w:cs="Arial"/>
                <w:color w:val="000000"/>
              </w:rPr>
              <w:t>iSCSi traffic between VMs and storage products like StoreVirtual</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0E30120D" w14:textId="77777777" w:rsidR="000300FF" w:rsidRDefault="000300FF">
            <w:pPr>
              <w:spacing w:line="330" w:lineRule="atLeast"/>
              <w:rPr>
                <w:rFonts w:ascii="Arial" w:hAnsi="Arial" w:cs="Arial"/>
                <w:color w:val="000000"/>
              </w:rPr>
            </w:pPr>
            <w:r>
              <w:rPr>
                <w:rFonts w:ascii="Arial" w:hAnsi="Arial" w:cs="Arial"/>
                <w:color w:val="000000"/>
              </w:rPr>
              <w:t>Untagged</w:t>
            </w:r>
          </w:p>
        </w:tc>
      </w:tr>
      <w:tr w:rsidR="000300FF" w14:paraId="0405D905"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2DDBC621" w14:textId="77777777" w:rsidR="000300FF" w:rsidRDefault="000300FF">
            <w:pPr>
              <w:spacing w:line="330" w:lineRule="atLeast"/>
              <w:rPr>
                <w:rFonts w:ascii="Arial" w:hAnsi="Arial" w:cs="Arial"/>
                <w:color w:val="000000"/>
              </w:rPr>
            </w:pPr>
            <w:r>
              <w:rPr>
                <w:rFonts w:ascii="Arial" w:hAnsi="Arial" w:cs="Arial"/>
                <w:color w:val="000000"/>
              </w:rPr>
              <w:t>External</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634CA0CD" w14:textId="77777777" w:rsidR="000300FF" w:rsidRDefault="000300FF" w:rsidP="000300FF">
            <w:pPr>
              <w:numPr>
                <w:ilvl w:val="0"/>
                <w:numId w:val="4"/>
              </w:numPr>
              <w:spacing w:before="100" w:beforeAutospacing="1" w:after="100" w:afterAutospacing="1" w:line="330" w:lineRule="atLeast"/>
              <w:ind w:left="0"/>
              <w:rPr>
                <w:rFonts w:ascii="Arial" w:hAnsi="Arial" w:cs="Arial"/>
                <w:color w:val="000000"/>
              </w:rPr>
            </w:pPr>
            <w:r>
              <w:rPr>
                <w:rFonts w:ascii="Arial" w:hAnsi="Arial" w:cs="Arial"/>
                <w:color w:val="000000"/>
              </w:rPr>
              <w:t>Connected to internet or intranet</w:t>
            </w:r>
          </w:p>
          <w:p w14:paraId="0DC1B6E3" w14:textId="77777777" w:rsidR="000300FF" w:rsidRDefault="000300FF" w:rsidP="000300FF">
            <w:pPr>
              <w:numPr>
                <w:ilvl w:val="0"/>
                <w:numId w:val="4"/>
              </w:numPr>
              <w:spacing w:before="100" w:beforeAutospacing="1" w:after="100" w:afterAutospacing="1" w:line="330" w:lineRule="atLeast"/>
              <w:ind w:left="0"/>
              <w:rPr>
                <w:rFonts w:ascii="Arial" w:hAnsi="Arial" w:cs="Arial"/>
                <w:color w:val="000000"/>
              </w:rPr>
            </w:pPr>
            <w:r>
              <w:rPr>
                <w:rFonts w:ascii="Arial" w:hAnsi="Arial" w:cs="Arial"/>
                <w:color w:val="000000"/>
              </w:rPr>
              <w:t>Provides floating IPs</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5B91D0D8" w14:textId="77777777" w:rsidR="000300FF" w:rsidRDefault="000300FF">
            <w:pPr>
              <w:spacing w:after="0" w:line="330" w:lineRule="atLeast"/>
              <w:rPr>
                <w:rFonts w:ascii="Arial" w:hAnsi="Arial" w:cs="Arial"/>
                <w:color w:val="000000"/>
              </w:rPr>
            </w:pPr>
            <w:r>
              <w:rPr>
                <w:rFonts w:ascii="Arial" w:hAnsi="Arial" w:cs="Arial"/>
                <w:color w:val="000000"/>
              </w:rPr>
              <w:t>Tagged</w:t>
            </w:r>
          </w:p>
        </w:tc>
      </w:tr>
      <w:tr w:rsidR="000300FF" w14:paraId="1C203B7C"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6F635387" w14:textId="77777777" w:rsidR="000300FF" w:rsidRDefault="000300FF">
            <w:pPr>
              <w:spacing w:line="330" w:lineRule="atLeast"/>
              <w:rPr>
                <w:rFonts w:ascii="Arial" w:hAnsi="Arial" w:cs="Arial"/>
                <w:color w:val="000000"/>
              </w:rPr>
            </w:pPr>
            <w:r>
              <w:rPr>
                <w:rFonts w:ascii="Arial" w:hAnsi="Arial" w:cs="Arial"/>
                <w:color w:val="000000"/>
              </w:rPr>
              <w:t>Service</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50886385" w14:textId="77777777" w:rsidR="000300FF" w:rsidRDefault="000300FF">
            <w:pPr>
              <w:spacing w:line="330" w:lineRule="atLeast"/>
              <w:rPr>
                <w:rFonts w:ascii="Arial" w:hAnsi="Arial" w:cs="Arial"/>
                <w:color w:val="000000"/>
              </w:rPr>
            </w:pPr>
            <w:r>
              <w:rPr>
                <w:rFonts w:ascii="Arial" w:hAnsi="Arial" w:cs="Arial"/>
                <w:color w:val="000000"/>
              </w:rPr>
              <w:t>Connects trusted VMs in overcloud to communicate with cloud infrastructure components in undercloud</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1B5EBA5D" w14:textId="77777777" w:rsidR="000300FF" w:rsidRDefault="000300FF">
            <w:pPr>
              <w:spacing w:line="330" w:lineRule="atLeast"/>
              <w:rPr>
                <w:rFonts w:ascii="Arial" w:hAnsi="Arial" w:cs="Arial"/>
                <w:color w:val="000000"/>
              </w:rPr>
            </w:pPr>
            <w:r>
              <w:rPr>
                <w:rFonts w:ascii="Arial" w:hAnsi="Arial" w:cs="Arial"/>
                <w:color w:val="000000"/>
              </w:rPr>
              <w:t>Tagged</w:t>
            </w:r>
          </w:p>
        </w:tc>
      </w:tr>
      <w:tr w:rsidR="000300FF" w14:paraId="44139319" w14:textId="77777777" w:rsidTr="000300FF">
        <w:trPr>
          <w:tblCellSpacing w:w="15" w:type="dxa"/>
        </w:trPr>
        <w:tc>
          <w:tcPr>
            <w:tcW w:w="0" w:type="auto"/>
            <w:tcBorders>
              <w:top w:val="single" w:sz="6" w:space="0" w:color="FFFFFF"/>
              <w:left w:val="nil"/>
              <w:bottom w:val="nil"/>
              <w:right w:val="single" w:sz="6" w:space="0" w:color="D9D9D9"/>
            </w:tcBorders>
            <w:shd w:val="clear" w:color="auto" w:fill="FFFFFF"/>
            <w:tcMar>
              <w:top w:w="150" w:type="dxa"/>
              <w:left w:w="225" w:type="dxa"/>
              <w:bottom w:w="150" w:type="dxa"/>
              <w:right w:w="225" w:type="dxa"/>
            </w:tcMar>
            <w:hideMark/>
          </w:tcPr>
          <w:p w14:paraId="1B96B248" w14:textId="77777777" w:rsidR="000300FF" w:rsidRDefault="000300FF">
            <w:pPr>
              <w:spacing w:line="330" w:lineRule="atLeast"/>
              <w:rPr>
                <w:rFonts w:ascii="Arial" w:hAnsi="Arial" w:cs="Arial"/>
                <w:color w:val="000000"/>
              </w:rPr>
            </w:pPr>
            <w:r>
              <w:rPr>
                <w:rFonts w:ascii="Arial" w:hAnsi="Arial" w:cs="Arial"/>
                <w:color w:val="000000"/>
              </w:rPr>
              <w:lastRenderedPageBreak/>
              <w:t>Object Storage (Swift)</w:t>
            </w:r>
          </w:p>
        </w:tc>
        <w:tc>
          <w:tcPr>
            <w:tcW w:w="0" w:type="auto"/>
            <w:tcBorders>
              <w:top w:val="single" w:sz="6" w:space="0" w:color="FFFFFF"/>
              <w:left w:val="single" w:sz="6" w:space="0" w:color="FFFFFF"/>
              <w:bottom w:val="nil"/>
              <w:right w:val="single" w:sz="6" w:space="0" w:color="D9D9D9"/>
            </w:tcBorders>
            <w:shd w:val="clear" w:color="auto" w:fill="FFFFFF"/>
            <w:tcMar>
              <w:top w:w="150" w:type="dxa"/>
              <w:left w:w="225" w:type="dxa"/>
              <w:bottom w:w="150" w:type="dxa"/>
              <w:right w:w="225" w:type="dxa"/>
            </w:tcMar>
            <w:hideMark/>
          </w:tcPr>
          <w:p w14:paraId="7F422A67" w14:textId="77777777" w:rsidR="000300FF" w:rsidRDefault="000300FF">
            <w:pPr>
              <w:spacing w:line="330" w:lineRule="atLeast"/>
              <w:rPr>
                <w:rFonts w:ascii="Arial" w:hAnsi="Arial" w:cs="Arial"/>
                <w:color w:val="000000"/>
              </w:rPr>
            </w:pPr>
            <w:r>
              <w:rPr>
                <w:rFonts w:ascii="Arial" w:hAnsi="Arial" w:cs="Arial"/>
                <w:color w:val="000000"/>
              </w:rPr>
              <w:t>Communication between Object Operations servers (includes user data)</w:t>
            </w:r>
          </w:p>
        </w:tc>
        <w:tc>
          <w:tcPr>
            <w:tcW w:w="0" w:type="auto"/>
            <w:tcBorders>
              <w:top w:val="single" w:sz="6" w:space="0" w:color="FFFFFF"/>
              <w:left w:val="single" w:sz="6" w:space="0" w:color="FFFFFF"/>
              <w:bottom w:val="nil"/>
              <w:right w:val="nil"/>
            </w:tcBorders>
            <w:shd w:val="clear" w:color="auto" w:fill="FFFFFF"/>
            <w:tcMar>
              <w:top w:w="150" w:type="dxa"/>
              <w:left w:w="225" w:type="dxa"/>
              <w:bottom w:w="150" w:type="dxa"/>
              <w:right w:w="225" w:type="dxa"/>
            </w:tcMar>
            <w:hideMark/>
          </w:tcPr>
          <w:p w14:paraId="28619EBD" w14:textId="77777777" w:rsidR="000300FF" w:rsidRDefault="000300FF">
            <w:pPr>
              <w:spacing w:line="330" w:lineRule="atLeast"/>
              <w:rPr>
                <w:rFonts w:ascii="Arial" w:hAnsi="Arial" w:cs="Arial"/>
                <w:color w:val="000000"/>
              </w:rPr>
            </w:pPr>
            <w:r>
              <w:rPr>
                <w:rFonts w:ascii="Arial" w:hAnsi="Arial" w:cs="Arial"/>
                <w:color w:val="000000"/>
              </w:rPr>
              <w:t>Untagged</w:t>
            </w:r>
          </w:p>
        </w:tc>
      </w:tr>
    </w:tbl>
    <w:p w14:paraId="3DFF0923" w14:textId="77777777" w:rsidR="000300FF" w:rsidRDefault="000300FF" w:rsidP="000300FF">
      <w:pPr>
        <w:pStyle w:val="Heading3"/>
        <w:spacing w:after="150" w:line="360" w:lineRule="atLeast"/>
        <w:rPr>
          <w:rFonts w:ascii="Arial" w:hAnsi="Arial" w:cs="Arial"/>
          <w:color w:val="404040"/>
          <w:sz w:val="30"/>
          <w:szCs w:val="30"/>
        </w:rPr>
      </w:pPr>
      <w:r>
        <w:rPr>
          <w:rFonts w:ascii="Arial" w:hAnsi="Arial" w:cs="Arial"/>
          <w:color w:val="404040"/>
          <w:sz w:val="30"/>
          <w:szCs w:val="30"/>
        </w:rPr>
        <w:t>Virtual networks</w:t>
      </w:r>
    </w:p>
    <w:p w14:paraId="7C0E627F"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The logical networks listed in the following table are implemented as VLANs on the physical network. The virtual networks are different for</w:t>
      </w:r>
      <w:r>
        <w:rPr>
          <w:rStyle w:val="apple-converted-space"/>
          <w:rFonts w:ascii="Arial" w:hAnsi="Arial" w:cs="Arial"/>
          <w:color w:val="222222"/>
        </w:rPr>
        <w:t> </w:t>
      </w:r>
      <w:hyperlink r:id="rId47" w:anchor="virtualkvm-jumplink-span" w:history="1">
        <w:r>
          <w:rPr>
            <w:rStyle w:val="Hyperlink"/>
            <w:rFonts w:ascii="Arial" w:eastAsiaTheme="majorEastAsia" w:hAnsi="Arial" w:cs="Arial"/>
            <w:color w:val="0096D6"/>
          </w:rPr>
          <w:t>KVM</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48" w:anchor="virtualesx-jumplink-span" w:history="1">
        <w:r>
          <w:rPr>
            <w:rStyle w:val="Hyperlink"/>
            <w:rFonts w:ascii="Arial" w:eastAsiaTheme="majorEastAsia" w:hAnsi="Arial" w:cs="Arial"/>
            <w:color w:val="0096D6"/>
          </w:rPr>
          <w:t>ESX</w:t>
        </w:r>
      </w:hyperlink>
      <w:r>
        <w:rPr>
          <w:rFonts w:ascii="Arial" w:hAnsi="Arial" w:cs="Arial"/>
          <w:color w:val="222222"/>
        </w:rPr>
        <w:t>.</w:t>
      </w:r>
    </w:p>
    <w:p w14:paraId="4EE599B9" w14:textId="77777777" w:rsidR="000300FF" w:rsidRDefault="000300FF" w:rsidP="000300FF">
      <w:pPr>
        <w:pStyle w:val="Heading4"/>
        <w:spacing w:after="150" w:line="330" w:lineRule="atLeast"/>
        <w:rPr>
          <w:rFonts w:ascii="Arial" w:hAnsi="Arial" w:cs="Arial"/>
          <w:color w:val="404040"/>
          <w:sz w:val="27"/>
          <w:szCs w:val="27"/>
        </w:rPr>
      </w:pPr>
      <w:r>
        <w:rPr>
          <w:rFonts w:ascii="Arial" w:hAnsi="Arial" w:cs="Arial"/>
          <w:color w:val="404040"/>
          <w:sz w:val="27"/>
          <w:szCs w:val="27"/>
        </w:rPr>
        <w:t>Virtual networks for KVM hypervisor support</w:t>
      </w:r>
    </w:p>
    <w:p w14:paraId="59472426"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The logical networks listed in the following table are implemented as VLANs on the physical network.</w:t>
      </w:r>
    </w:p>
    <w:tbl>
      <w:tblPr>
        <w:tblW w:w="8673" w:type="dxa"/>
        <w:tblCellSpacing w:w="15" w:type="dxa"/>
        <w:tblBorders>
          <w:top w:val="single" w:sz="6" w:space="0" w:color="D9D9D9"/>
          <w:left w:val="single" w:sz="6" w:space="0" w:color="D9D9D9"/>
          <w:bottom w:val="single" w:sz="6" w:space="0" w:color="D9D9D9"/>
          <w:right w:val="single" w:sz="6" w:space="0" w:color="D9D9D9"/>
        </w:tblBorders>
        <w:shd w:val="clear" w:color="auto" w:fill="F5F5F5"/>
        <w:tblCellMar>
          <w:top w:w="15" w:type="dxa"/>
          <w:left w:w="15" w:type="dxa"/>
          <w:bottom w:w="15" w:type="dxa"/>
          <w:right w:w="15" w:type="dxa"/>
        </w:tblCellMar>
        <w:tblLook w:val="04A0" w:firstRow="1" w:lastRow="0" w:firstColumn="1" w:lastColumn="0" w:noHBand="0" w:noVBand="1"/>
      </w:tblPr>
      <w:tblGrid>
        <w:gridCol w:w="1861"/>
        <w:gridCol w:w="5375"/>
        <w:gridCol w:w="1437"/>
      </w:tblGrid>
      <w:tr w:rsidR="000300FF" w14:paraId="735D154E" w14:textId="77777777" w:rsidTr="000300FF">
        <w:trPr>
          <w:tblCellSpacing w:w="15" w:type="dxa"/>
        </w:trPr>
        <w:tc>
          <w:tcPr>
            <w:tcW w:w="0" w:type="auto"/>
            <w:tcBorders>
              <w:top w:val="nil"/>
              <w:left w:val="nil"/>
              <w:bottom w:val="single" w:sz="6" w:space="0" w:color="D9D9D9"/>
              <w:right w:val="single" w:sz="6" w:space="0" w:color="D9D9D9"/>
            </w:tcBorders>
            <w:shd w:val="clear" w:color="auto" w:fill="C8C8C8"/>
            <w:tcMar>
              <w:top w:w="150" w:type="dxa"/>
              <w:left w:w="225" w:type="dxa"/>
              <w:bottom w:w="150" w:type="dxa"/>
              <w:right w:w="225" w:type="dxa"/>
            </w:tcMar>
            <w:hideMark/>
          </w:tcPr>
          <w:p w14:paraId="1942ACC2" w14:textId="77777777" w:rsidR="000300FF" w:rsidRDefault="000300FF">
            <w:pPr>
              <w:spacing w:after="240" w:line="330" w:lineRule="atLeast"/>
              <w:jc w:val="center"/>
              <w:rPr>
                <w:rFonts w:ascii="Arial" w:hAnsi="Arial" w:cs="Arial"/>
                <w:b/>
                <w:bCs/>
                <w:color w:val="222222"/>
              </w:rPr>
            </w:pPr>
            <w:r>
              <w:rPr>
                <w:rFonts w:ascii="Arial" w:hAnsi="Arial" w:cs="Arial"/>
                <w:b/>
                <w:bCs/>
                <w:color w:val="222222"/>
              </w:rPr>
              <w:t>Network</w:t>
            </w:r>
          </w:p>
        </w:tc>
        <w:tc>
          <w:tcPr>
            <w:tcW w:w="0" w:type="auto"/>
            <w:tcBorders>
              <w:top w:val="nil"/>
              <w:left w:val="single" w:sz="6" w:space="0" w:color="FFFFFF"/>
              <w:bottom w:val="single" w:sz="6" w:space="0" w:color="D9D9D9"/>
              <w:right w:val="single" w:sz="6" w:space="0" w:color="D9D9D9"/>
            </w:tcBorders>
            <w:shd w:val="clear" w:color="auto" w:fill="C8C8C8"/>
            <w:tcMar>
              <w:top w:w="150" w:type="dxa"/>
              <w:left w:w="225" w:type="dxa"/>
              <w:bottom w:w="150" w:type="dxa"/>
              <w:right w:w="225" w:type="dxa"/>
            </w:tcMar>
            <w:hideMark/>
          </w:tcPr>
          <w:p w14:paraId="2DEA57FC" w14:textId="77777777" w:rsidR="000300FF" w:rsidRDefault="000300FF">
            <w:pPr>
              <w:spacing w:after="240" w:line="330" w:lineRule="atLeast"/>
              <w:jc w:val="center"/>
              <w:rPr>
                <w:rFonts w:ascii="Arial" w:hAnsi="Arial" w:cs="Arial"/>
                <w:b/>
                <w:bCs/>
                <w:color w:val="222222"/>
              </w:rPr>
            </w:pPr>
            <w:r>
              <w:rPr>
                <w:rFonts w:ascii="Arial" w:hAnsi="Arial" w:cs="Arial"/>
                <w:b/>
                <w:bCs/>
                <w:color w:val="222222"/>
              </w:rPr>
              <w:t>Description</w:t>
            </w:r>
          </w:p>
        </w:tc>
        <w:tc>
          <w:tcPr>
            <w:tcW w:w="0" w:type="auto"/>
            <w:tcBorders>
              <w:top w:val="nil"/>
              <w:left w:val="single" w:sz="6" w:space="0" w:color="FFFFFF"/>
              <w:bottom w:val="single" w:sz="6" w:space="0" w:color="D9D9D9"/>
              <w:right w:val="nil"/>
            </w:tcBorders>
            <w:shd w:val="clear" w:color="auto" w:fill="C8C8C8"/>
            <w:tcMar>
              <w:top w:w="150" w:type="dxa"/>
              <w:left w:w="225" w:type="dxa"/>
              <w:bottom w:w="150" w:type="dxa"/>
              <w:right w:w="225" w:type="dxa"/>
            </w:tcMar>
            <w:hideMark/>
          </w:tcPr>
          <w:p w14:paraId="123E194B" w14:textId="77777777" w:rsidR="000300FF" w:rsidRDefault="000300FF">
            <w:pPr>
              <w:spacing w:after="240" w:line="330" w:lineRule="atLeast"/>
              <w:jc w:val="center"/>
              <w:rPr>
                <w:rFonts w:ascii="Arial" w:hAnsi="Arial" w:cs="Arial"/>
                <w:b/>
                <w:bCs/>
                <w:color w:val="222222"/>
              </w:rPr>
            </w:pPr>
            <w:r>
              <w:rPr>
                <w:rFonts w:ascii="Arial" w:hAnsi="Arial" w:cs="Arial"/>
                <w:b/>
                <w:bCs/>
                <w:color w:val="222222"/>
              </w:rPr>
              <w:t>VLAN type</w:t>
            </w:r>
          </w:p>
        </w:tc>
      </w:tr>
      <w:tr w:rsidR="000300FF" w14:paraId="676F3A43"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550740FA" w14:textId="77777777" w:rsidR="000300FF" w:rsidRDefault="000300FF">
            <w:pPr>
              <w:spacing w:after="240" w:line="330" w:lineRule="atLeast"/>
              <w:rPr>
                <w:rFonts w:ascii="Arial" w:hAnsi="Arial" w:cs="Arial"/>
                <w:color w:val="000000"/>
              </w:rPr>
            </w:pPr>
            <w:r>
              <w:rPr>
                <w:rFonts w:ascii="Arial" w:hAnsi="Arial" w:cs="Arial"/>
                <w:b/>
                <w:bCs/>
                <w:color w:val="000000"/>
              </w:rPr>
              <w:t>Management</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1254A98A" w14:textId="77777777" w:rsidR="000300FF" w:rsidRDefault="000300FF">
            <w:pPr>
              <w:spacing w:after="240" w:line="330" w:lineRule="atLeast"/>
              <w:rPr>
                <w:rFonts w:ascii="Arial" w:hAnsi="Arial" w:cs="Arial"/>
                <w:color w:val="000000"/>
              </w:rPr>
            </w:pPr>
            <w:r>
              <w:rPr>
                <w:rFonts w:ascii="Arial" w:hAnsi="Arial" w:cs="Arial"/>
                <w:color w:val="000000"/>
              </w:rPr>
              <w:t>This network is used for most cloud traffic including PXE boot nodes, tenant access to service APIs, internal API traffic between (one services to another), HA heartbeats, tenant access to services, VxLAN traffic for between tenant VMs, VM access to block and object storage, object storage replication and synchronization between StoreVirtual VSAs, Object Operations service nodes, MySQL clusters, RabbitMQ clusters, keepalived, [HDN](https://helion.hpwsportal.com) access to the product catalog, logging traffic to centralized logging, Swift monitoring checks to Icinga.</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54F8CA21" w14:textId="77777777" w:rsidR="000300FF" w:rsidRDefault="000300FF">
            <w:pPr>
              <w:spacing w:after="240" w:line="330" w:lineRule="atLeast"/>
              <w:rPr>
                <w:rFonts w:ascii="Arial" w:hAnsi="Arial" w:cs="Arial"/>
                <w:color w:val="000000"/>
              </w:rPr>
            </w:pPr>
            <w:r>
              <w:rPr>
                <w:rFonts w:ascii="Arial" w:hAnsi="Arial" w:cs="Arial"/>
                <w:color w:val="000000"/>
              </w:rPr>
              <w:t>untagged</w:t>
            </w:r>
          </w:p>
        </w:tc>
      </w:tr>
      <w:tr w:rsidR="000300FF" w14:paraId="1E54AC2E"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311B1A38" w14:textId="77777777" w:rsidR="000300FF" w:rsidRDefault="000300FF">
            <w:pPr>
              <w:spacing w:after="240" w:line="330" w:lineRule="atLeast"/>
              <w:rPr>
                <w:rFonts w:ascii="Arial" w:hAnsi="Arial" w:cs="Arial"/>
                <w:color w:val="000000"/>
              </w:rPr>
            </w:pPr>
            <w:r>
              <w:rPr>
                <w:rFonts w:ascii="Arial" w:hAnsi="Arial" w:cs="Arial"/>
                <w:b/>
                <w:bCs/>
                <w:color w:val="000000"/>
              </w:rPr>
              <w:t>Service</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77C9B62D" w14:textId="77777777" w:rsidR="000300FF" w:rsidRDefault="000300FF">
            <w:pPr>
              <w:spacing w:after="240" w:line="330" w:lineRule="atLeast"/>
              <w:rPr>
                <w:rFonts w:ascii="Arial" w:hAnsi="Arial" w:cs="Arial"/>
                <w:color w:val="000000"/>
              </w:rPr>
            </w:pPr>
            <w:r>
              <w:rPr>
                <w:rFonts w:ascii="Arial" w:hAnsi="Arial" w:cs="Arial"/>
                <w:color w:val="000000"/>
              </w:rPr>
              <w:t>Trusted VMs communicate with the cloud infrastructure component.</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105EC267" w14:textId="77777777" w:rsidR="000300FF" w:rsidRDefault="000300FF">
            <w:pPr>
              <w:spacing w:after="240" w:line="330" w:lineRule="atLeast"/>
              <w:rPr>
                <w:rFonts w:ascii="Arial" w:hAnsi="Arial" w:cs="Arial"/>
                <w:color w:val="000000"/>
              </w:rPr>
            </w:pPr>
            <w:r>
              <w:rPr>
                <w:rFonts w:ascii="Arial" w:hAnsi="Arial" w:cs="Arial"/>
                <w:color w:val="000000"/>
              </w:rPr>
              <w:t>tagged</w:t>
            </w:r>
          </w:p>
        </w:tc>
      </w:tr>
      <w:tr w:rsidR="000300FF" w14:paraId="3DD427EE"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315E347B" w14:textId="77777777" w:rsidR="000300FF" w:rsidRDefault="000300FF">
            <w:pPr>
              <w:spacing w:after="240" w:line="330" w:lineRule="atLeast"/>
              <w:rPr>
                <w:rFonts w:ascii="Arial" w:hAnsi="Arial" w:cs="Arial"/>
                <w:color w:val="000000"/>
              </w:rPr>
            </w:pPr>
            <w:r>
              <w:rPr>
                <w:rFonts w:ascii="Arial" w:hAnsi="Arial" w:cs="Arial"/>
                <w:b/>
                <w:bCs/>
                <w:color w:val="000000"/>
              </w:rPr>
              <w:lastRenderedPageBreak/>
              <w:t>Fibre Channel</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06102F60" w14:textId="77777777" w:rsidR="000300FF" w:rsidRDefault="000300FF">
            <w:pPr>
              <w:spacing w:after="240" w:line="330" w:lineRule="atLeast"/>
              <w:rPr>
                <w:rFonts w:ascii="Arial" w:hAnsi="Arial" w:cs="Arial"/>
                <w:color w:val="000000"/>
              </w:rPr>
            </w:pPr>
            <w:r>
              <w:rPr>
                <w:rFonts w:ascii="Arial" w:hAnsi="Arial" w:cs="Arial"/>
                <w:color w:val="000000"/>
              </w:rPr>
              <w:t>Fibre Channel SAN (Storage Area Network) used for data path between Compute Servers and 3PAR arrays.</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35F61D70" w14:textId="77777777" w:rsidR="000300FF" w:rsidRDefault="000300FF">
            <w:pPr>
              <w:spacing w:after="240" w:line="330" w:lineRule="atLeast"/>
              <w:rPr>
                <w:rFonts w:ascii="Arial" w:hAnsi="Arial" w:cs="Arial"/>
                <w:color w:val="000000"/>
              </w:rPr>
            </w:pPr>
          </w:p>
        </w:tc>
      </w:tr>
      <w:tr w:rsidR="000300FF" w14:paraId="1646C734" w14:textId="77777777" w:rsidTr="000300FF">
        <w:trPr>
          <w:tblCellSpacing w:w="15" w:type="dxa"/>
        </w:trPr>
        <w:tc>
          <w:tcPr>
            <w:tcW w:w="0" w:type="auto"/>
            <w:tcBorders>
              <w:top w:val="single" w:sz="6" w:space="0" w:color="FFFFFF"/>
              <w:left w:val="nil"/>
              <w:bottom w:val="nil"/>
              <w:right w:val="single" w:sz="6" w:space="0" w:color="D9D9D9"/>
            </w:tcBorders>
            <w:shd w:val="clear" w:color="auto" w:fill="FFFFFF"/>
            <w:tcMar>
              <w:top w:w="150" w:type="dxa"/>
              <w:left w:w="225" w:type="dxa"/>
              <w:bottom w:w="150" w:type="dxa"/>
              <w:right w:w="225" w:type="dxa"/>
            </w:tcMar>
            <w:hideMark/>
          </w:tcPr>
          <w:p w14:paraId="0F0CB1ED" w14:textId="77777777" w:rsidR="000300FF" w:rsidRDefault="000300FF">
            <w:pPr>
              <w:spacing w:after="240" w:line="330" w:lineRule="atLeast"/>
              <w:rPr>
                <w:rFonts w:ascii="Arial" w:hAnsi="Arial" w:cs="Arial"/>
                <w:color w:val="000000"/>
                <w:sz w:val="24"/>
                <w:szCs w:val="24"/>
              </w:rPr>
            </w:pPr>
            <w:r>
              <w:rPr>
                <w:rFonts w:ascii="Arial" w:hAnsi="Arial" w:cs="Arial"/>
                <w:b/>
                <w:bCs/>
                <w:color w:val="000000"/>
              </w:rPr>
              <w:t>External</w:t>
            </w:r>
          </w:p>
        </w:tc>
        <w:tc>
          <w:tcPr>
            <w:tcW w:w="0" w:type="auto"/>
            <w:tcBorders>
              <w:top w:val="single" w:sz="6" w:space="0" w:color="FFFFFF"/>
              <w:left w:val="single" w:sz="6" w:space="0" w:color="FFFFFF"/>
              <w:bottom w:val="nil"/>
              <w:right w:val="single" w:sz="6" w:space="0" w:color="D9D9D9"/>
            </w:tcBorders>
            <w:shd w:val="clear" w:color="auto" w:fill="FFFFFF"/>
            <w:tcMar>
              <w:top w:w="150" w:type="dxa"/>
              <w:left w:w="225" w:type="dxa"/>
              <w:bottom w:w="150" w:type="dxa"/>
              <w:right w:w="225" w:type="dxa"/>
            </w:tcMar>
            <w:hideMark/>
          </w:tcPr>
          <w:p w14:paraId="75128A1D" w14:textId="77777777" w:rsidR="000300FF" w:rsidRDefault="000300FF">
            <w:pPr>
              <w:spacing w:after="240" w:line="330" w:lineRule="atLeast"/>
              <w:rPr>
                <w:rFonts w:ascii="Arial" w:hAnsi="Arial" w:cs="Arial"/>
                <w:color w:val="000000"/>
              </w:rPr>
            </w:pPr>
            <w:r>
              <w:rPr>
                <w:rFonts w:ascii="Arial" w:hAnsi="Arial" w:cs="Arial"/>
                <w:color w:val="000000"/>
              </w:rPr>
              <w:t>This network connects compute nodes and controller nodes to the Internet or Intranet. External network access is required for DVR routing from compute nodes.</w:t>
            </w:r>
            <w:r>
              <w:rPr>
                <w:rStyle w:val="apple-converted-space"/>
                <w:rFonts w:ascii="Arial" w:hAnsi="Arial" w:cs="Arial"/>
                <w:color w:val="000000"/>
              </w:rPr>
              <w:t> </w:t>
            </w:r>
            <w:r>
              <w:rPr>
                <w:rFonts w:ascii="Arial" w:hAnsi="Arial" w:cs="Arial"/>
                <w:color w:val="000000"/>
              </w:rPr>
              <w:br/>
              <w:t>Floating IPs on the external network can be attached only to VMs that require a public IP address.</w:t>
            </w:r>
          </w:p>
        </w:tc>
        <w:tc>
          <w:tcPr>
            <w:tcW w:w="0" w:type="auto"/>
            <w:tcBorders>
              <w:top w:val="single" w:sz="6" w:space="0" w:color="FFFFFF"/>
              <w:left w:val="single" w:sz="6" w:space="0" w:color="FFFFFF"/>
              <w:bottom w:val="nil"/>
              <w:right w:val="nil"/>
            </w:tcBorders>
            <w:shd w:val="clear" w:color="auto" w:fill="FFFFFF"/>
            <w:tcMar>
              <w:top w:w="150" w:type="dxa"/>
              <w:left w:w="225" w:type="dxa"/>
              <w:bottom w:w="150" w:type="dxa"/>
              <w:right w:w="225" w:type="dxa"/>
            </w:tcMar>
            <w:hideMark/>
          </w:tcPr>
          <w:p w14:paraId="63498381" w14:textId="77777777" w:rsidR="000300FF" w:rsidRDefault="000300FF">
            <w:pPr>
              <w:spacing w:after="240" w:line="330" w:lineRule="atLeast"/>
              <w:rPr>
                <w:rFonts w:ascii="Arial" w:hAnsi="Arial" w:cs="Arial"/>
                <w:color w:val="000000"/>
              </w:rPr>
            </w:pPr>
            <w:r>
              <w:rPr>
                <w:rFonts w:ascii="Arial" w:hAnsi="Arial" w:cs="Arial"/>
                <w:color w:val="000000"/>
              </w:rPr>
              <w:t>tagged</w:t>
            </w:r>
          </w:p>
        </w:tc>
      </w:tr>
    </w:tbl>
    <w:p w14:paraId="3454D97A" w14:textId="77777777" w:rsidR="000300FF" w:rsidRDefault="000300FF" w:rsidP="000300FF">
      <w:pPr>
        <w:pStyle w:val="Heading4"/>
        <w:spacing w:after="150" w:line="330" w:lineRule="atLeast"/>
        <w:rPr>
          <w:rFonts w:ascii="Arial" w:hAnsi="Arial" w:cs="Arial"/>
          <w:color w:val="404040"/>
          <w:sz w:val="27"/>
          <w:szCs w:val="27"/>
        </w:rPr>
      </w:pPr>
      <w:r>
        <w:rPr>
          <w:rFonts w:ascii="Arial" w:hAnsi="Arial" w:cs="Arial"/>
          <w:color w:val="404040"/>
          <w:sz w:val="27"/>
          <w:szCs w:val="27"/>
        </w:rPr>
        <w:t>Virtual networks for ESX hypervisor support</w:t>
      </w:r>
    </w:p>
    <w:p w14:paraId="3627F104"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The logical networks listed in the following table are implemented as VLANs on the physical network.</w:t>
      </w:r>
    </w:p>
    <w:tbl>
      <w:tblPr>
        <w:tblW w:w="8673" w:type="dxa"/>
        <w:tblCellSpacing w:w="15" w:type="dxa"/>
        <w:tblBorders>
          <w:top w:val="single" w:sz="6" w:space="0" w:color="D9D9D9"/>
          <w:left w:val="single" w:sz="6" w:space="0" w:color="D9D9D9"/>
          <w:bottom w:val="single" w:sz="6" w:space="0" w:color="D9D9D9"/>
          <w:right w:val="single" w:sz="6" w:space="0" w:color="D9D9D9"/>
        </w:tblBorders>
        <w:shd w:val="clear" w:color="auto" w:fill="F5F5F5"/>
        <w:tblCellMar>
          <w:top w:w="15" w:type="dxa"/>
          <w:left w:w="15" w:type="dxa"/>
          <w:bottom w:w="15" w:type="dxa"/>
          <w:right w:w="15" w:type="dxa"/>
        </w:tblCellMar>
        <w:tblLook w:val="04A0" w:firstRow="1" w:lastRow="0" w:firstColumn="1" w:lastColumn="0" w:noHBand="0" w:noVBand="1"/>
      </w:tblPr>
      <w:tblGrid>
        <w:gridCol w:w="1855"/>
        <w:gridCol w:w="5374"/>
        <w:gridCol w:w="1444"/>
      </w:tblGrid>
      <w:tr w:rsidR="000300FF" w14:paraId="1D8199EA" w14:textId="77777777" w:rsidTr="000300FF">
        <w:trPr>
          <w:tblCellSpacing w:w="15" w:type="dxa"/>
        </w:trPr>
        <w:tc>
          <w:tcPr>
            <w:tcW w:w="0" w:type="auto"/>
            <w:tcBorders>
              <w:top w:val="nil"/>
              <w:left w:val="nil"/>
              <w:bottom w:val="single" w:sz="6" w:space="0" w:color="D9D9D9"/>
              <w:right w:val="single" w:sz="6" w:space="0" w:color="D9D9D9"/>
            </w:tcBorders>
            <w:shd w:val="clear" w:color="auto" w:fill="C8C8C8"/>
            <w:tcMar>
              <w:top w:w="150" w:type="dxa"/>
              <w:left w:w="225" w:type="dxa"/>
              <w:bottom w:w="150" w:type="dxa"/>
              <w:right w:w="225" w:type="dxa"/>
            </w:tcMar>
            <w:hideMark/>
          </w:tcPr>
          <w:p w14:paraId="3555FC2C" w14:textId="77777777" w:rsidR="000300FF" w:rsidRDefault="000300FF">
            <w:pPr>
              <w:spacing w:after="240" w:line="330" w:lineRule="atLeast"/>
              <w:jc w:val="center"/>
              <w:rPr>
                <w:rFonts w:ascii="Arial" w:hAnsi="Arial" w:cs="Arial"/>
                <w:b/>
                <w:bCs/>
                <w:color w:val="222222"/>
              </w:rPr>
            </w:pPr>
            <w:r>
              <w:rPr>
                <w:rFonts w:ascii="Arial" w:hAnsi="Arial" w:cs="Arial"/>
                <w:b/>
                <w:bCs/>
                <w:color w:val="222222"/>
              </w:rPr>
              <w:t>Network</w:t>
            </w:r>
          </w:p>
        </w:tc>
        <w:tc>
          <w:tcPr>
            <w:tcW w:w="0" w:type="auto"/>
            <w:tcBorders>
              <w:top w:val="nil"/>
              <w:left w:val="single" w:sz="6" w:space="0" w:color="FFFFFF"/>
              <w:bottom w:val="single" w:sz="6" w:space="0" w:color="D9D9D9"/>
              <w:right w:val="single" w:sz="6" w:space="0" w:color="D9D9D9"/>
            </w:tcBorders>
            <w:shd w:val="clear" w:color="auto" w:fill="C8C8C8"/>
            <w:tcMar>
              <w:top w:w="150" w:type="dxa"/>
              <w:left w:w="225" w:type="dxa"/>
              <w:bottom w:w="150" w:type="dxa"/>
              <w:right w:w="225" w:type="dxa"/>
            </w:tcMar>
            <w:hideMark/>
          </w:tcPr>
          <w:p w14:paraId="3EB7F608" w14:textId="77777777" w:rsidR="000300FF" w:rsidRDefault="000300FF">
            <w:pPr>
              <w:spacing w:after="240" w:line="330" w:lineRule="atLeast"/>
              <w:jc w:val="center"/>
              <w:rPr>
                <w:rFonts w:ascii="Arial" w:hAnsi="Arial" w:cs="Arial"/>
                <w:b/>
                <w:bCs/>
                <w:color w:val="222222"/>
              </w:rPr>
            </w:pPr>
            <w:r>
              <w:rPr>
                <w:rFonts w:ascii="Arial" w:hAnsi="Arial" w:cs="Arial"/>
                <w:b/>
                <w:bCs/>
                <w:color w:val="222222"/>
              </w:rPr>
              <w:t>Description</w:t>
            </w:r>
          </w:p>
        </w:tc>
        <w:tc>
          <w:tcPr>
            <w:tcW w:w="0" w:type="auto"/>
            <w:tcBorders>
              <w:top w:val="nil"/>
              <w:left w:val="single" w:sz="6" w:space="0" w:color="FFFFFF"/>
              <w:bottom w:val="single" w:sz="6" w:space="0" w:color="D9D9D9"/>
              <w:right w:val="nil"/>
            </w:tcBorders>
            <w:shd w:val="clear" w:color="auto" w:fill="C8C8C8"/>
            <w:tcMar>
              <w:top w:w="150" w:type="dxa"/>
              <w:left w:w="225" w:type="dxa"/>
              <w:bottom w:w="150" w:type="dxa"/>
              <w:right w:w="225" w:type="dxa"/>
            </w:tcMar>
            <w:hideMark/>
          </w:tcPr>
          <w:p w14:paraId="326666C6" w14:textId="77777777" w:rsidR="000300FF" w:rsidRDefault="000300FF">
            <w:pPr>
              <w:spacing w:after="240" w:line="330" w:lineRule="atLeast"/>
              <w:jc w:val="center"/>
              <w:rPr>
                <w:rFonts w:ascii="Arial" w:hAnsi="Arial" w:cs="Arial"/>
                <w:b/>
                <w:bCs/>
                <w:color w:val="222222"/>
              </w:rPr>
            </w:pPr>
            <w:r>
              <w:rPr>
                <w:rFonts w:ascii="Arial" w:hAnsi="Arial" w:cs="Arial"/>
                <w:b/>
                <w:bCs/>
                <w:color w:val="222222"/>
              </w:rPr>
              <w:t>VLAN type</w:t>
            </w:r>
          </w:p>
        </w:tc>
      </w:tr>
      <w:tr w:rsidR="000300FF" w14:paraId="4C3731C9"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0FFA73A3" w14:textId="77777777" w:rsidR="000300FF" w:rsidRDefault="000300FF">
            <w:pPr>
              <w:spacing w:after="240" w:line="330" w:lineRule="atLeast"/>
              <w:rPr>
                <w:rFonts w:ascii="Arial" w:hAnsi="Arial" w:cs="Arial"/>
                <w:color w:val="000000"/>
              </w:rPr>
            </w:pPr>
            <w:r>
              <w:rPr>
                <w:rFonts w:ascii="Arial" w:hAnsi="Arial" w:cs="Arial"/>
                <w:b/>
                <w:bCs/>
                <w:color w:val="000000"/>
              </w:rPr>
              <w:t>Management</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1632EE96" w14:textId="77777777" w:rsidR="000300FF" w:rsidRDefault="000300FF">
            <w:pPr>
              <w:spacing w:after="240" w:line="330" w:lineRule="atLeast"/>
              <w:rPr>
                <w:rFonts w:ascii="Arial" w:hAnsi="Arial" w:cs="Arial"/>
                <w:color w:val="000000"/>
              </w:rPr>
            </w:pPr>
            <w:r>
              <w:rPr>
                <w:rFonts w:ascii="Arial" w:hAnsi="Arial" w:cs="Arial"/>
                <w:color w:val="000000"/>
              </w:rPr>
              <w:t>This network is used for most cloud traffic including: tenant access to service APIs; internal traffic between services; Object Operations service nodes; MySQL clusters; RabbitMQ clusters; Keepalived;</w:t>
            </w:r>
            <w:r>
              <w:rPr>
                <w:rStyle w:val="apple-converted-space"/>
                <w:rFonts w:ascii="Arial" w:hAnsi="Arial" w:cs="Arial"/>
                <w:color w:val="000000"/>
              </w:rPr>
              <w:t> </w:t>
            </w:r>
            <w:hyperlink r:id="rId49" w:history="1">
              <w:r>
                <w:rPr>
                  <w:rStyle w:val="Hyperlink"/>
                  <w:rFonts w:ascii="Arial" w:hAnsi="Arial" w:cs="Arial"/>
                  <w:color w:val="0096D6"/>
                </w:rPr>
                <w:t>HDN</w:t>
              </w:r>
            </w:hyperlink>
            <w:r>
              <w:rPr>
                <w:rStyle w:val="apple-converted-space"/>
                <w:rFonts w:ascii="Arial" w:hAnsi="Arial" w:cs="Arial"/>
                <w:color w:val="000000"/>
              </w:rPr>
              <w:t> </w:t>
            </w:r>
            <w:r>
              <w:rPr>
                <w:rFonts w:ascii="Arial" w:hAnsi="Arial" w:cs="Arial"/>
                <w:color w:val="000000"/>
              </w:rPr>
              <w:t>access to the product catalog; logging traffic to centralized logging; and Swift monitoring checks to Icinga.</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3AF7B713" w14:textId="77777777" w:rsidR="000300FF" w:rsidRDefault="000300FF">
            <w:pPr>
              <w:spacing w:after="240" w:line="330" w:lineRule="atLeast"/>
              <w:rPr>
                <w:rFonts w:ascii="Arial" w:hAnsi="Arial" w:cs="Arial"/>
                <w:color w:val="000000"/>
              </w:rPr>
            </w:pPr>
            <w:r>
              <w:rPr>
                <w:rFonts w:ascii="Arial" w:hAnsi="Arial" w:cs="Arial"/>
                <w:color w:val="000000"/>
              </w:rPr>
              <w:t>untagged</w:t>
            </w:r>
          </w:p>
        </w:tc>
      </w:tr>
      <w:tr w:rsidR="000300FF" w14:paraId="5978669C"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7C7DDCB5" w14:textId="77777777" w:rsidR="000300FF" w:rsidRDefault="000300FF">
            <w:pPr>
              <w:spacing w:after="240" w:line="330" w:lineRule="atLeast"/>
              <w:rPr>
                <w:rFonts w:ascii="Arial" w:hAnsi="Arial" w:cs="Arial"/>
                <w:color w:val="000000"/>
              </w:rPr>
            </w:pPr>
            <w:r>
              <w:rPr>
                <w:rFonts w:ascii="Arial" w:hAnsi="Arial" w:cs="Arial"/>
                <w:b/>
                <w:bCs/>
                <w:color w:val="000000"/>
              </w:rPr>
              <w:t>External</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03891327" w14:textId="77777777" w:rsidR="000300FF" w:rsidRDefault="000300FF">
            <w:pPr>
              <w:spacing w:after="240" w:line="330" w:lineRule="atLeast"/>
              <w:rPr>
                <w:rFonts w:ascii="Arial" w:hAnsi="Arial" w:cs="Arial"/>
                <w:color w:val="000000"/>
              </w:rPr>
            </w:pPr>
            <w:r>
              <w:rPr>
                <w:rFonts w:ascii="Arial" w:hAnsi="Arial" w:cs="Arial"/>
                <w:color w:val="000000"/>
              </w:rPr>
              <w:t>This network connects compute nodes and controller nodes to the Internet or Intranet. External network access is required for DVR routing from compute nodes.</w:t>
            </w:r>
            <w:r>
              <w:rPr>
                <w:rStyle w:val="apple-converted-space"/>
                <w:rFonts w:ascii="Arial" w:hAnsi="Arial" w:cs="Arial"/>
                <w:color w:val="000000"/>
              </w:rPr>
              <w:t> </w:t>
            </w:r>
            <w:r>
              <w:rPr>
                <w:rFonts w:ascii="Arial" w:hAnsi="Arial" w:cs="Arial"/>
                <w:color w:val="000000"/>
              </w:rPr>
              <w:br/>
            </w:r>
            <w:r>
              <w:rPr>
                <w:rFonts w:ascii="Arial" w:hAnsi="Arial" w:cs="Arial"/>
                <w:color w:val="000000"/>
              </w:rPr>
              <w:br/>
              <w:t xml:space="preserve">Floating IPs on the external network can be </w:t>
            </w:r>
            <w:r>
              <w:rPr>
                <w:rFonts w:ascii="Arial" w:hAnsi="Arial" w:cs="Arial"/>
                <w:color w:val="000000"/>
              </w:rPr>
              <w:lastRenderedPageBreak/>
              <w:t>attached only to VMs that require a public IP address.</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3CB07B56" w14:textId="77777777" w:rsidR="000300FF" w:rsidRDefault="000300FF">
            <w:pPr>
              <w:spacing w:after="240" w:line="330" w:lineRule="atLeast"/>
              <w:rPr>
                <w:rFonts w:ascii="Arial" w:hAnsi="Arial" w:cs="Arial"/>
                <w:color w:val="000000"/>
              </w:rPr>
            </w:pPr>
            <w:r>
              <w:rPr>
                <w:rFonts w:ascii="Arial" w:hAnsi="Arial" w:cs="Arial"/>
                <w:color w:val="000000"/>
              </w:rPr>
              <w:lastRenderedPageBreak/>
              <w:t>tagged</w:t>
            </w:r>
          </w:p>
        </w:tc>
      </w:tr>
      <w:tr w:rsidR="000300FF" w14:paraId="406394E8"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7B055CBD" w14:textId="77777777" w:rsidR="000300FF" w:rsidRDefault="000300FF">
            <w:pPr>
              <w:spacing w:after="240" w:line="330" w:lineRule="atLeast"/>
              <w:rPr>
                <w:rFonts w:ascii="Arial" w:hAnsi="Arial" w:cs="Arial"/>
                <w:color w:val="000000"/>
              </w:rPr>
            </w:pPr>
            <w:r>
              <w:rPr>
                <w:rFonts w:ascii="Arial" w:hAnsi="Arial" w:cs="Arial"/>
                <w:b/>
                <w:bCs/>
                <w:color w:val="000000"/>
              </w:rPr>
              <w:lastRenderedPageBreak/>
              <w:t>ESX</w:t>
            </w:r>
          </w:p>
        </w:tc>
        <w:tc>
          <w:tcPr>
            <w:tcW w:w="0" w:type="auto"/>
            <w:tcBorders>
              <w:top w:val="single" w:sz="6" w:space="0" w:color="FFFFFF"/>
              <w:left w:val="single" w:sz="6" w:space="0" w:color="FFFFFF"/>
              <w:bottom w:val="single" w:sz="6" w:space="0" w:color="D9D9D9"/>
              <w:right w:val="single" w:sz="6" w:space="0" w:color="D9D9D9"/>
            </w:tcBorders>
            <w:shd w:val="clear" w:color="auto" w:fill="FFFFFF"/>
            <w:tcMar>
              <w:top w:w="150" w:type="dxa"/>
              <w:left w:w="225" w:type="dxa"/>
              <w:bottom w:w="150" w:type="dxa"/>
              <w:right w:w="225" w:type="dxa"/>
            </w:tcMar>
            <w:hideMark/>
          </w:tcPr>
          <w:p w14:paraId="17C3B859" w14:textId="77777777" w:rsidR="000300FF" w:rsidRDefault="000300FF">
            <w:pPr>
              <w:spacing w:after="240" w:line="330" w:lineRule="atLeast"/>
              <w:rPr>
                <w:rFonts w:ascii="Arial" w:hAnsi="Arial" w:cs="Arial"/>
                <w:color w:val="000000"/>
              </w:rPr>
            </w:pPr>
            <w:r>
              <w:rPr>
                <w:rFonts w:ascii="Arial" w:hAnsi="Arial" w:cs="Arial"/>
                <w:color w:val="000000"/>
              </w:rPr>
              <w:t>This network connects the traffic between OVSvApp VMs running on every ESX Host, Network Operations service and the vCenter Proxy that exists for every vCenter, and vCenter Proxy to communicate with the message queue for Block Storage and Network Operations. Also, connects EON to communicate with the vCenter server.</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4A83E135" w14:textId="77777777" w:rsidR="000300FF" w:rsidRDefault="000300FF">
            <w:pPr>
              <w:spacing w:after="240" w:line="330" w:lineRule="atLeast"/>
              <w:rPr>
                <w:rFonts w:ascii="Arial" w:hAnsi="Arial" w:cs="Arial"/>
                <w:color w:val="000000"/>
              </w:rPr>
            </w:pPr>
            <w:r>
              <w:rPr>
                <w:rFonts w:ascii="Arial" w:hAnsi="Arial" w:cs="Arial"/>
                <w:color w:val="000000"/>
              </w:rPr>
              <w:t>tagged</w:t>
            </w:r>
          </w:p>
        </w:tc>
      </w:tr>
      <w:tr w:rsidR="000300FF" w14:paraId="79C7EE63" w14:textId="77777777" w:rsidTr="000300FF">
        <w:trPr>
          <w:tblCellSpacing w:w="15" w:type="dxa"/>
        </w:trPr>
        <w:tc>
          <w:tcPr>
            <w:tcW w:w="0" w:type="auto"/>
            <w:tcBorders>
              <w:top w:val="single" w:sz="6" w:space="0" w:color="FFFFFF"/>
              <w:left w:val="nil"/>
              <w:bottom w:val="nil"/>
              <w:right w:val="single" w:sz="6" w:space="0" w:color="D9D9D9"/>
            </w:tcBorders>
            <w:shd w:val="clear" w:color="auto" w:fill="FFFFFF"/>
            <w:tcMar>
              <w:top w:w="150" w:type="dxa"/>
              <w:left w:w="225" w:type="dxa"/>
              <w:bottom w:w="150" w:type="dxa"/>
              <w:right w:w="225" w:type="dxa"/>
            </w:tcMar>
            <w:hideMark/>
          </w:tcPr>
          <w:p w14:paraId="47545C47" w14:textId="77777777" w:rsidR="000300FF" w:rsidRDefault="000300FF">
            <w:pPr>
              <w:spacing w:after="240" w:line="330" w:lineRule="atLeast"/>
              <w:rPr>
                <w:rFonts w:ascii="Arial" w:hAnsi="Arial" w:cs="Arial"/>
                <w:color w:val="000000"/>
              </w:rPr>
            </w:pPr>
            <w:r>
              <w:rPr>
                <w:rFonts w:ascii="Arial" w:hAnsi="Arial" w:cs="Arial"/>
                <w:b/>
                <w:bCs/>
                <w:color w:val="000000"/>
              </w:rPr>
              <w:t>ESX Tenant</w:t>
            </w:r>
          </w:p>
        </w:tc>
        <w:tc>
          <w:tcPr>
            <w:tcW w:w="0" w:type="auto"/>
            <w:tcBorders>
              <w:top w:val="single" w:sz="6" w:space="0" w:color="FFFFFF"/>
              <w:left w:val="single" w:sz="6" w:space="0" w:color="FFFFFF"/>
              <w:bottom w:val="nil"/>
              <w:right w:val="single" w:sz="6" w:space="0" w:color="D9D9D9"/>
            </w:tcBorders>
            <w:shd w:val="clear" w:color="auto" w:fill="FFFFFF"/>
            <w:tcMar>
              <w:top w:w="150" w:type="dxa"/>
              <w:left w:w="225" w:type="dxa"/>
              <w:bottom w:w="150" w:type="dxa"/>
              <w:right w:w="225" w:type="dxa"/>
            </w:tcMar>
            <w:hideMark/>
          </w:tcPr>
          <w:p w14:paraId="0A64DB06" w14:textId="77777777" w:rsidR="000300FF" w:rsidRDefault="000300FF">
            <w:pPr>
              <w:spacing w:after="240" w:line="330" w:lineRule="atLeast"/>
              <w:rPr>
                <w:rFonts w:ascii="Arial" w:hAnsi="Arial" w:cs="Arial"/>
                <w:color w:val="000000"/>
              </w:rPr>
            </w:pPr>
            <w:r>
              <w:rPr>
                <w:rFonts w:ascii="Arial" w:hAnsi="Arial" w:cs="Arial"/>
                <w:color w:val="000000"/>
              </w:rPr>
              <w:t>This consists of a range of trunked vlans that will be allocated for tenant networks.</w:t>
            </w:r>
          </w:p>
        </w:tc>
        <w:tc>
          <w:tcPr>
            <w:tcW w:w="0" w:type="auto"/>
            <w:tcBorders>
              <w:top w:val="single" w:sz="6" w:space="0" w:color="FFFFFF"/>
              <w:left w:val="single" w:sz="6" w:space="0" w:color="FFFFFF"/>
              <w:bottom w:val="nil"/>
              <w:right w:val="nil"/>
            </w:tcBorders>
            <w:shd w:val="clear" w:color="auto" w:fill="FFFFFF"/>
            <w:tcMar>
              <w:top w:w="150" w:type="dxa"/>
              <w:left w:w="225" w:type="dxa"/>
              <w:bottom w:w="150" w:type="dxa"/>
              <w:right w:w="225" w:type="dxa"/>
            </w:tcMar>
            <w:hideMark/>
          </w:tcPr>
          <w:p w14:paraId="5A3336BE" w14:textId="77777777" w:rsidR="000300FF" w:rsidRDefault="000300FF">
            <w:pPr>
              <w:spacing w:after="240" w:line="330" w:lineRule="atLeast"/>
              <w:rPr>
                <w:rFonts w:ascii="Arial" w:hAnsi="Arial" w:cs="Arial"/>
                <w:color w:val="000000"/>
              </w:rPr>
            </w:pPr>
            <w:r>
              <w:rPr>
                <w:rFonts w:ascii="Arial" w:hAnsi="Arial" w:cs="Arial"/>
                <w:color w:val="000000"/>
              </w:rPr>
              <w:t>tagged</w:t>
            </w:r>
          </w:p>
        </w:tc>
      </w:tr>
    </w:tbl>
    <w:p w14:paraId="0611443B" w14:textId="77777777" w:rsidR="000300FF" w:rsidRDefault="00D00F7F" w:rsidP="000300FF">
      <w:pPr>
        <w:pStyle w:val="NormalWeb"/>
        <w:spacing w:before="0" w:beforeAutospacing="0" w:line="330" w:lineRule="atLeast"/>
        <w:rPr>
          <w:rFonts w:ascii="Arial" w:hAnsi="Arial" w:cs="Arial"/>
          <w:color w:val="222222"/>
        </w:rPr>
      </w:pPr>
      <w:hyperlink r:id="rId50" w:anchor="top" w:history="1">
        <w:r w:rsidR="000300FF">
          <w:rPr>
            <w:rStyle w:val="Hyperlink"/>
            <w:rFonts w:ascii="Arial" w:eastAsiaTheme="majorEastAsia" w:hAnsi="Arial" w:cs="Arial"/>
            <w:color w:val="0096D6"/>
          </w:rPr>
          <w:t>Return to Top ↑</w:t>
        </w:r>
      </w:hyperlink>
    </w:p>
    <w:p w14:paraId="5F732D13" w14:textId="77777777" w:rsidR="000300FF" w:rsidRDefault="000300FF" w:rsidP="000300FF">
      <w:pPr>
        <w:pStyle w:val="Heading2"/>
        <w:spacing w:after="150" w:line="540" w:lineRule="atLeast"/>
        <w:rPr>
          <w:rFonts w:ascii="HP Simplified" w:hAnsi="HP Simplified" w:cs="Times New Roman"/>
          <w:color w:val="000000"/>
          <w:sz w:val="39"/>
          <w:szCs w:val="39"/>
        </w:rPr>
      </w:pPr>
      <w:r>
        <w:rPr>
          <w:rFonts w:ascii="HP Simplified" w:hAnsi="HP Simplified"/>
          <w:b/>
          <w:bCs/>
          <w:color w:val="000000"/>
          <w:sz w:val="39"/>
          <w:szCs w:val="39"/>
        </w:rPr>
        <w:t>Network planning</w:t>
      </w:r>
    </w:p>
    <w:p w14:paraId="60952118"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You must manage and prepare the network based on the type of hypervisor.</w:t>
      </w:r>
    </w:p>
    <w:p w14:paraId="542384D6" w14:textId="4A528154" w:rsidR="000300FF" w:rsidRPr="000300FF" w:rsidRDefault="000300FF" w:rsidP="000300FF">
      <w:pPr>
        <w:pStyle w:val="NormalWeb"/>
        <w:spacing w:before="0" w:beforeAutospacing="0" w:line="330" w:lineRule="atLeast"/>
        <w:rPr>
          <w:rFonts w:ascii="Arial" w:hAnsi="Arial" w:cs="Arial"/>
          <w:color w:val="FF0000"/>
        </w:rPr>
      </w:pPr>
      <w:r w:rsidRPr="000300FF">
        <w:rPr>
          <w:rFonts w:ascii="Arial" w:hAnsi="Arial" w:cs="Arial"/>
          <w:color w:val="FF0000"/>
        </w:rPr>
        <w:t xml:space="preserve">You will also need </w:t>
      </w:r>
      <w:r>
        <w:rPr>
          <w:rFonts w:ascii="Arial" w:hAnsi="Arial" w:cs="Arial"/>
          <w:color w:val="FF0000"/>
        </w:rPr>
        <w:t>to configure switches, NICs</w:t>
      </w:r>
      <w:r w:rsidR="007006A7">
        <w:rPr>
          <w:rFonts w:ascii="Arial" w:hAnsi="Arial" w:cs="Arial"/>
          <w:color w:val="FF0000"/>
        </w:rPr>
        <w:t>, etc</w:t>
      </w:r>
      <w:r>
        <w:rPr>
          <w:rFonts w:ascii="Arial" w:hAnsi="Arial" w:cs="Arial"/>
          <w:color w:val="FF0000"/>
        </w:rPr>
        <w:t>.</w:t>
      </w:r>
    </w:p>
    <w:p w14:paraId="71ABEDE4"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For more details information on network planning see</w:t>
      </w:r>
      <w:r>
        <w:rPr>
          <w:rStyle w:val="apple-converted-space"/>
          <w:rFonts w:ascii="Arial" w:hAnsi="Arial" w:cs="Arial"/>
          <w:color w:val="222222"/>
        </w:rPr>
        <w:t> </w:t>
      </w:r>
      <w:hyperlink r:id="rId51" w:history="1">
        <w:r>
          <w:rPr>
            <w:rStyle w:val="Hyperlink"/>
            <w:rFonts w:ascii="Arial" w:eastAsiaTheme="majorEastAsia" w:hAnsi="Arial" w:cs="Arial"/>
            <w:color w:val="0096D6"/>
          </w:rPr>
          <w:t>Preparing your network</w:t>
        </w:r>
      </w:hyperlink>
      <w:r>
        <w:rPr>
          <w:rFonts w:ascii="Arial" w:hAnsi="Arial" w:cs="Arial"/>
          <w:color w:val="222222"/>
        </w:rPr>
        <w:t>.</w:t>
      </w:r>
    </w:p>
    <w:p w14:paraId="6BD23019" w14:textId="77777777" w:rsidR="000300FF" w:rsidRDefault="000300FF" w:rsidP="000300FF">
      <w:pPr>
        <w:pStyle w:val="Heading3"/>
        <w:spacing w:after="150" w:line="360" w:lineRule="atLeast"/>
        <w:rPr>
          <w:rFonts w:ascii="Arial" w:hAnsi="Arial" w:cs="Arial"/>
          <w:color w:val="404040"/>
          <w:sz w:val="30"/>
          <w:szCs w:val="30"/>
        </w:rPr>
      </w:pPr>
      <w:r>
        <w:rPr>
          <w:rFonts w:ascii="Arial" w:hAnsi="Arial" w:cs="Arial"/>
          <w:color w:val="404040"/>
          <w:sz w:val="30"/>
          <w:szCs w:val="30"/>
        </w:rPr>
        <w:t>Network security</w:t>
      </w:r>
    </w:p>
    <w:p w14:paraId="798C1B0D"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The Network Administrator must set up routing and firewalls for tenants to access service APIs which are only exposed on the management network. For more information on guidelines for setting up security firewalls and routing see</w:t>
      </w:r>
      <w:r>
        <w:rPr>
          <w:rStyle w:val="apple-converted-space"/>
          <w:rFonts w:ascii="Arial" w:hAnsi="Arial" w:cs="Arial"/>
          <w:color w:val="222222"/>
        </w:rPr>
        <w:t> </w:t>
      </w:r>
      <w:hyperlink r:id="rId52" w:history="1">
        <w:r>
          <w:rPr>
            <w:rStyle w:val="Hyperlink"/>
            <w:rFonts w:ascii="Arial" w:eastAsiaTheme="majorEastAsia" w:hAnsi="Arial" w:cs="Arial"/>
            <w:color w:val="0096D6"/>
          </w:rPr>
          <w:t>Network security</w:t>
        </w:r>
      </w:hyperlink>
      <w:r>
        <w:rPr>
          <w:rFonts w:ascii="Arial" w:hAnsi="Arial" w:cs="Arial"/>
          <w:color w:val="222222"/>
        </w:rPr>
        <w:t>.</w:t>
      </w:r>
    </w:p>
    <w:p w14:paraId="0EF6B830" w14:textId="77777777" w:rsidR="000300FF" w:rsidRDefault="00D00F7F" w:rsidP="000300FF">
      <w:pPr>
        <w:pStyle w:val="NormalWeb"/>
        <w:spacing w:before="0" w:beforeAutospacing="0" w:line="330" w:lineRule="atLeast"/>
        <w:rPr>
          <w:rFonts w:ascii="Arial" w:hAnsi="Arial" w:cs="Arial"/>
          <w:color w:val="222222"/>
        </w:rPr>
      </w:pPr>
      <w:hyperlink r:id="rId53" w:anchor="top" w:history="1">
        <w:r w:rsidR="000300FF">
          <w:rPr>
            <w:rStyle w:val="Hyperlink"/>
            <w:rFonts w:ascii="Arial" w:eastAsiaTheme="majorEastAsia" w:hAnsi="Arial" w:cs="Arial"/>
            <w:color w:val="0096D6"/>
          </w:rPr>
          <w:t>Return to Top ↑</w:t>
        </w:r>
      </w:hyperlink>
    </w:p>
    <w:p w14:paraId="2A04C3A9" w14:textId="77777777" w:rsidR="000300FF" w:rsidRDefault="000300FF" w:rsidP="000300FF">
      <w:pPr>
        <w:pStyle w:val="Heading2"/>
        <w:spacing w:after="150" w:line="540" w:lineRule="atLeast"/>
        <w:rPr>
          <w:rFonts w:ascii="HP Simplified" w:hAnsi="HP Simplified" w:cs="Times New Roman"/>
          <w:color w:val="000000"/>
          <w:sz w:val="39"/>
          <w:szCs w:val="39"/>
        </w:rPr>
      </w:pPr>
      <w:r>
        <w:rPr>
          <w:rFonts w:ascii="HP Simplified" w:hAnsi="HP Simplified"/>
          <w:b/>
          <w:bCs/>
          <w:color w:val="000000"/>
          <w:sz w:val="39"/>
          <w:szCs w:val="39"/>
        </w:rPr>
        <w:t>Installation planning</w:t>
      </w:r>
    </w:p>
    <w:p w14:paraId="13D2E30B" w14:textId="77777777" w:rsidR="000300FF" w:rsidRPr="000300FF" w:rsidRDefault="000300FF" w:rsidP="000300FF">
      <w:pPr>
        <w:pStyle w:val="NormalWeb"/>
        <w:spacing w:before="0" w:beforeAutospacing="0" w:line="330" w:lineRule="atLeast"/>
        <w:rPr>
          <w:rFonts w:ascii="Arial" w:hAnsi="Arial" w:cs="Arial"/>
          <w:color w:val="FF0000"/>
        </w:rPr>
      </w:pPr>
      <w:r w:rsidRPr="000300FF">
        <w:rPr>
          <w:rFonts w:ascii="Arial" w:hAnsi="Arial" w:cs="Arial"/>
          <w:color w:val="FF0000"/>
        </w:rPr>
        <w:t xml:space="preserve">HP Helion OpenStack uses a number of ansible scripts and configuration files </w:t>
      </w:r>
    </w:p>
    <w:tbl>
      <w:tblPr>
        <w:tblW w:w="9000" w:type="dxa"/>
        <w:tblCellSpacing w:w="15" w:type="dxa"/>
        <w:tblBorders>
          <w:top w:val="single" w:sz="6" w:space="0" w:color="D9D9D9"/>
          <w:left w:val="single" w:sz="6" w:space="0" w:color="D9D9D9"/>
          <w:bottom w:val="single" w:sz="6" w:space="0" w:color="D9D9D9"/>
          <w:right w:val="single" w:sz="6" w:space="0" w:color="D9D9D9"/>
        </w:tblBorders>
        <w:shd w:val="clear" w:color="auto" w:fill="F5F5F5"/>
        <w:tblCellMar>
          <w:top w:w="15" w:type="dxa"/>
          <w:left w:w="15" w:type="dxa"/>
          <w:bottom w:w="15" w:type="dxa"/>
          <w:right w:w="15" w:type="dxa"/>
        </w:tblCellMar>
        <w:tblLook w:val="04A0" w:firstRow="1" w:lastRow="0" w:firstColumn="1" w:lastColumn="0" w:noHBand="0" w:noVBand="1"/>
      </w:tblPr>
      <w:tblGrid>
        <w:gridCol w:w="1950"/>
        <w:gridCol w:w="7050"/>
      </w:tblGrid>
      <w:tr w:rsidR="000300FF" w14:paraId="2D0066F3" w14:textId="77777777" w:rsidTr="000300FF">
        <w:trPr>
          <w:tblCellSpacing w:w="15" w:type="dxa"/>
        </w:trPr>
        <w:tc>
          <w:tcPr>
            <w:tcW w:w="0" w:type="auto"/>
            <w:tcBorders>
              <w:top w:val="nil"/>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1C5CDCC3" w14:textId="77777777" w:rsidR="000300FF" w:rsidRDefault="000300FF">
            <w:pPr>
              <w:spacing w:after="240" w:line="330" w:lineRule="atLeast"/>
              <w:rPr>
                <w:rFonts w:ascii="Arial" w:hAnsi="Arial" w:cs="Arial"/>
                <w:color w:val="000000"/>
              </w:rPr>
            </w:pPr>
            <w:r>
              <w:rPr>
                <w:rFonts w:ascii="Arial" w:hAnsi="Arial" w:cs="Arial"/>
                <w:b/>
                <w:bCs/>
                <w:color w:val="000000"/>
              </w:rPr>
              <w:lastRenderedPageBreak/>
              <w:t>Deployer-HLM</w:t>
            </w:r>
          </w:p>
        </w:tc>
        <w:tc>
          <w:tcPr>
            <w:tcW w:w="0" w:type="auto"/>
            <w:tcBorders>
              <w:top w:val="nil"/>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318DEE6C" w14:textId="1CCC0D88" w:rsidR="000300FF" w:rsidRDefault="000300FF">
            <w:pPr>
              <w:spacing w:after="240" w:line="330" w:lineRule="atLeast"/>
              <w:rPr>
                <w:rFonts w:ascii="Arial" w:hAnsi="Arial" w:cs="Arial"/>
                <w:color w:val="000000"/>
              </w:rPr>
            </w:pPr>
            <w:r>
              <w:rPr>
                <w:rFonts w:ascii="Arial" w:hAnsi="Arial" w:cs="Arial"/>
                <w:color w:val="000000"/>
              </w:rPr>
              <w:t xml:space="preserve">Learn more about </w:t>
            </w:r>
            <w:r w:rsidR="007006A7">
              <w:rPr>
                <w:rFonts w:ascii="Arial" w:hAnsi="Arial" w:cs="Arial"/>
                <w:color w:val="000000"/>
              </w:rPr>
              <w:t>the</w:t>
            </w:r>
            <w:r w:rsidR="007006A7">
              <w:t xml:space="preserve"> Backup</w:t>
            </w:r>
            <w:r>
              <w:rPr>
                <w:rStyle w:val="apple-converted-space"/>
                <w:rFonts w:ascii="Arial" w:hAnsi="Arial" w:cs="Arial"/>
                <w:color w:val="000000"/>
              </w:rPr>
              <w:t> </w:t>
            </w:r>
            <w:r>
              <w:rPr>
                <w:rFonts w:ascii="Arial" w:hAnsi="Arial" w:cs="Arial"/>
                <w:color w:val="000000"/>
              </w:rPr>
              <w:t>to restore the seed VM in event of server problems.</w:t>
            </w:r>
          </w:p>
        </w:tc>
      </w:tr>
      <w:tr w:rsidR="000300FF" w14:paraId="1522ADAF" w14:textId="77777777" w:rsidTr="000300FF">
        <w:trPr>
          <w:tblCellSpacing w:w="15" w:type="dxa"/>
        </w:trPr>
        <w:tc>
          <w:tcPr>
            <w:tcW w:w="0" w:type="auto"/>
            <w:tcBorders>
              <w:top w:val="single" w:sz="6" w:space="0" w:color="FFFFFF"/>
              <w:left w:val="nil"/>
              <w:bottom w:val="single" w:sz="6" w:space="0" w:color="D9D9D9"/>
              <w:right w:val="single" w:sz="6" w:space="0" w:color="D9D9D9"/>
            </w:tcBorders>
            <w:shd w:val="clear" w:color="auto" w:fill="FFFFFF"/>
            <w:tcMar>
              <w:top w:w="150" w:type="dxa"/>
              <w:left w:w="225" w:type="dxa"/>
              <w:bottom w:w="150" w:type="dxa"/>
              <w:right w:w="225" w:type="dxa"/>
            </w:tcMar>
            <w:hideMark/>
          </w:tcPr>
          <w:p w14:paraId="037A3739" w14:textId="77777777" w:rsidR="000300FF" w:rsidRDefault="000300FF">
            <w:pPr>
              <w:spacing w:after="240" w:line="330" w:lineRule="atLeast"/>
              <w:rPr>
                <w:rFonts w:ascii="Arial" w:hAnsi="Arial" w:cs="Arial"/>
                <w:color w:val="000000"/>
              </w:rPr>
            </w:pPr>
            <w:r>
              <w:rPr>
                <w:rFonts w:ascii="Arial" w:hAnsi="Arial" w:cs="Arial"/>
                <w:b/>
                <w:bCs/>
                <w:color w:val="000000"/>
              </w:rPr>
              <w:t>Undercloud</w:t>
            </w:r>
          </w:p>
        </w:tc>
        <w:tc>
          <w:tcPr>
            <w:tcW w:w="0" w:type="auto"/>
            <w:tcBorders>
              <w:top w:val="single" w:sz="6" w:space="0" w:color="FFFFFF"/>
              <w:left w:val="single" w:sz="6" w:space="0" w:color="FFFFFF"/>
              <w:bottom w:val="single" w:sz="6" w:space="0" w:color="D9D9D9"/>
              <w:right w:val="nil"/>
            </w:tcBorders>
            <w:shd w:val="clear" w:color="auto" w:fill="FFFFFF"/>
            <w:tcMar>
              <w:top w:w="150" w:type="dxa"/>
              <w:left w:w="225" w:type="dxa"/>
              <w:bottom w:w="150" w:type="dxa"/>
              <w:right w:w="225" w:type="dxa"/>
            </w:tcMar>
            <w:hideMark/>
          </w:tcPr>
          <w:p w14:paraId="02A52901" w14:textId="77777777" w:rsidR="000300FF" w:rsidRDefault="000300FF">
            <w:pPr>
              <w:spacing w:after="240" w:line="330" w:lineRule="atLeast"/>
              <w:rPr>
                <w:rFonts w:ascii="Arial" w:hAnsi="Arial" w:cs="Arial"/>
                <w:color w:val="000000"/>
              </w:rPr>
            </w:pPr>
          </w:p>
        </w:tc>
      </w:tr>
      <w:tr w:rsidR="000300FF" w14:paraId="5456A7BD" w14:textId="77777777" w:rsidTr="000300FF">
        <w:trPr>
          <w:tblCellSpacing w:w="15" w:type="dxa"/>
        </w:trPr>
        <w:tc>
          <w:tcPr>
            <w:tcW w:w="0" w:type="auto"/>
            <w:tcBorders>
              <w:top w:val="single" w:sz="6" w:space="0" w:color="FFFFFF"/>
              <w:left w:val="nil"/>
              <w:bottom w:val="nil"/>
              <w:right w:val="single" w:sz="6" w:space="0" w:color="D9D9D9"/>
            </w:tcBorders>
            <w:shd w:val="clear" w:color="auto" w:fill="FFFFFF"/>
            <w:tcMar>
              <w:top w:w="150" w:type="dxa"/>
              <w:left w:w="225" w:type="dxa"/>
              <w:bottom w:w="150" w:type="dxa"/>
              <w:right w:w="225" w:type="dxa"/>
            </w:tcMar>
            <w:hideMark/>
          </w:tcPr>
          <w:p w14:paraId="6E6DCD65" w14:textId="77777777" w:rsidR="000300FF" w:rsidRDefault="000300FF">
            <w:pPr>
              <w:spacing w:after="240" w:line="330" w:lineRule="atLeast"/>
              <w:rPr>
                <w:rFonts w:ascii="Arial" w:hAnsi="Arial" w:cs="Arial"/>
                <w:color w:val="000000"/>
              </w:rPr>
            </w:pPr>
            <w:r>
              <w:rPr>
                <w:rFonts w:ascii="Arial" w:hAnsi="Arial" w:cs="Arial"/>
                <w:b/>
                <w:bCs/>
                <w:color w:val="000000"/>
              </w:rPr>
              <w:t>Overcloud</w:t>
            </w:r>
          </w:p>
        </w:tc>
        <w:tc>
          <w:tcPr>
            <w:tcW w:w="0" w:type="auto"/>
            <w:tcBorders>
              <w:top w:val="single" w:sz="6" w:space="0" w:color="FFFFFF"/>
              <w:left w:val="single" w:sz="6" w:space="0" w:color="FFFFFF"/>
              <w:bottom w:val="nil"/>
              <w:right w:val="nil"/>
            </w:tcBorders>
            <w:shd w:val="clear" w:color="auto" w:fill="FFFFFF"/>
            <w:tcMar>
              <w:top w:w="150" w:type="dxa"/>
              <w:left w:w="225" w:type="dxa"/>
              <w:bottom w:w="150" w:type="dxa"/>
              <w:right w:w="225" w:type="dxa"/>
            </w:tcMar>
            <w:hideMark/>
          </w:tcPr>
          <w:p w14:paraId="056D7CBA" w14:textId="77777777" w:rsidR="000300FF" w:rsidRDefault="000300FF">
            <w:pPr>
              <w:spacing w:after="240" w:line="330" w:lineRule="atLeast"/>
              <w:rPr>
                <w:rFonts w:ascii="Arial" w:hAnsi="Arial" w:cs="Arial"/>
                <w:color w:val="000000"/>
              </w:rPr>
            </w:pPr>
          </w:p>
        </w:tc>
      </w:tr>
    </w:tbl>
    <w:p w14:paraId="1B6DD208" w14:textId="77777777" w:rsidR="000300FF" w:rsidRDefault="000300FF" w:rsidP="000300FF">
      <w:pPr>
        <w:pStyle w:val="NormalWeb"/>
        <w:spacing w:before="0" w:beforeAutospacing="0" w:line="330" w:lineRule="atLeast"/>
        <w:rPr>
          <w:rFonts w:ascii="Arial" w:hAnsi="Arial" w:cs="Arial"/>
          <w:color w:val="222222"/>
        </w:rPr>
      </w:pPr>
      <w:r>
        <w:rPr>
          <w:rStyle w:val="Strong"/>
          <w:rFonts w:ascii="Arial" w:hAnsi="Arial" w:cs="Arial"/>
          <w:color w:val="222222"/>
        </w:rPr>
        <w:t>Note:</w:t>
      </w:r>
      <w:r>
        <w:rPr>
          <w:rStyle w:val="apple-converted-space"/>
          <w:rFonts w:ascii="Arial" w:hAnsi="Arial" w:cs="Arial"/>
          <w:color w:val="222222"/>
        </w:rPr>
        <w:t> </w:t>
      </w:r>
      <w:r>
        <w:rPr>
          <w:rFonts w:ascii="Arial" w:hAnsi="Arial" w:cs="Arial"/>
          <w:color w:val="222222"/>
        </w:rPr>
        <w:t>You cannot build or rebuild the images. Direct editing of the Orchestration (Heat) templates is possible, but not supported. Configuration is limited to those items supported by the configuration tool and Horizon.</w:t>
      </w:r>
    </w:p>
    <w:p w14:paraId="5F1F449C" w14:textId="77777777" w:rsidR="000300FF" w:rsidRDefault="00D00F7F" w:rsidP="000300FF">
      <w:pPr>
        <w:pStyle w:val="NormalWeb"/>
        <w:spacing w:before="0" w:beforeAutospacing="0" w:line="330" w:lineRule="atLeast"/>
        <w:rPr>
          <w:rFonts w:ascii="Arial" w:hAnsi="Arial" w:cs="Arial"/>
          <w:color w:val="222222"/>
        </w:rPr>
      </w:pPr>
      <w:hyperlink r:id="rId54" w:history="1">
        <w:r w:rsidR="000300FF">
          <w:rPr>
            <w:rStyle w:val="Hyperlink"/>
            <w:rFonts w:ascii="Arial" w:eastAsiaTheme="majorEastAsia" w:hAnsi="Arial" w:cs="Arial"/>
            <w:color w:val="0096D6"/>
          </w:rPr>
          <w:t>Learn more</w:t>
        </w:r>
      </w:hyperlink>
      <w:r w:rsidR="000300FF">
        <w:rPr>
          <w:rStyle w:val="apple-converted-space"/>
          <w:rFonts w:ascii="Arial" w:hAnsi="Arial" w:cs="Arial"/>
          <w:color w:val="222222"/>
        </w:rPr>
        <w:t> </w:t>
      </w:r>
      <w:r w:rsidR="000300FF">
        <w:rPr>
          <w:rFonts w:ascii="Arial" w:hAnsi="Arial" w:cs="Arial"/>
          <w:color w:val="222222"/>
        </w:rPr>
        <w:t>about installing and configuring HP Helion OpenStack.</w:t>
      </w:r>
    </w:p>
    <w:p w14:paraId="4D980E5B" w14:textId="77777777" w:rsidR="000300FF" w:rsidRDefault="000300FF" w:rsidP="000300FF">
      <w:pPr>
        <w:pStyle w:val="Heading3"/>
        <w:spacing w:after="150" w:line="360" w:lineRule="atLeast"/>
        <w:rPr>
          <w:rFonts w:ascii="Arial" w:hAnsi="Arial" w:cs="Arial"/>
          <w:color w:val="404040"/>
          <w:sz w:val="30"/>
          <w:szCs w:val="30"/>
        </w:rPr>
      </w:pPr>
      <w:r>
        <w:rPr>
          <w:rFonts w:ascii="Arial" w:hAnsi="Arial" w:cs="Arial"/>
          <w:color w:val="404040"/>
          <w:sz w:val="30"/>
          <w:szCs w:val="30"/>
        </w:rPr>
        <w:t>Installation options</w:t>
      </w:r>
    </w:p>
    <w:p w14:paraId="5D6B924C"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HP Helion OpenStack is provided with two baremetal installation options depending on your system configuration. It allows you to manage the KVM and ESX hypervisors and provision virtual machines.</w:t>
      </w:r>
    </w:p>
    <w:p w14:paraId="02D85444" w14:textId="77777777" w:rsidR="000300FF" w:rsidRDefault="000300FF" w:rsidP="000300FF">
      <w:pPr>
        <w:pStyle w:val="Heading4"/>
        <w:spacing w:after="150" w:line="330" w:lineRule="atLeast"/>
        <w:rPr>
          <w:rFonts w:ascii="Arial" w:hAnsi="Arial" w:cs="Arial"/>
          <w:color w:val="404040"/>
          <w:sz w:val="27"/>
          <w:szCs w:val="27"/>
        </w:rPr>
      </w:pPr>
      <w:r>
        <w:rPr>
          <w:rFonts w:ascii="Arial" w:hAnsi="Arial" w:cs="Arial"/>
          <w:color w:val="404040"/>
          <w:sz w:val="27"/>
          <w:szCs w:val="27"/>
        </w:rPr>
        <w:t>KVM Hypervisor with HP StoreVirtual VSA support</w:t>
      </w:r>
    </w:p>
    <w:p w14:paraId="40256256"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Kernel-based Virtual Machine (KVM) is a virtualization infrastructure for the Linux kernel, which turns it into a hypervisor. KVM requires a processor with hardware virtualization extension.</w:t>
      </w:r>
    </w:p>
    <w:p w14:paraId="753A4878" w14:textId="77777777" w:rsidR="000300FF" w:rsidRDefault="00D00F7F" w:rsidP="000300FF">
      <w:pPr>
        <w:pStyle w:val="NormalWeb"/>
        <w:spacing w:before="0" w:beforeAutospacing="0" w:line="330" w:lineRule="atLeast"/>
        <w:rPr>
          <w:rFonts w:ascii="Arial" w:hAnsi="Arial" w:cs="Arial"/>
          <w:color w:val="222222"/>
        </w:rPr>
      </w:pPr>
      <w:hyperlink r:id="rId55" w:anchor="KVM-env-jumplink-span" w:history="1">
        <w:r w:rsidR="000300FF">
          <w:rPr>
            <w:rStyle w:val="Hyperlink"/>
            <w:rFonts w:ascii="Arial" w:eastAsiaTheme="majorEastAsia" w:hAnsi="Arial" w:cs="Arial"/>
            <w:color w:val="0096D6"/>
          </w:rPr>
          <w:t>HP Helion OpenStack architecture diagram for KVM network architecture</w:t>
        </w:r>
      </w:hyperlink>
      <w:r w:rsidR="000300FF">
        <w:rPr>
          <w:rFonts w:ascii="Arial" w:hAnsi="Arial" w:cs="Arial"/>
          <w:color w:val="222222"/>
        </w:rPr>
        <w:t>.</w:t>
      </w:r>
    </w:p>
    <w:p w14:paraId="57FB2285"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HP StoreVirtual VSA Software is a Virtual Storage Appliance that provides the complete array functionality on top of Linux KVM environment without external hardware. VSA eliminates the need for external shared storage required to implement Block Storage features. VSA uses scale-out, distributed clustering to provide a pool of storage with enterprise storage features and simple management at a reduced cost.</w:t>
      </w:r>
    </w:p>
    <w:p w14:paraId="58683D21" w14:textId="77777777" w:rsidR="000300FF" w:rsidRDefault="000300FF" w:rsidP="000300FF">
      <w:pPr>
        <w:pStyle w:val="NormalWeb"/>
        <w:spacing w:before="0" w:beforeAutospacing="0" w:line="330" w:lineRule="atLeast"/>
        <w:rPr>
          <w:rFonts w:ascii="Arial" w:hAnsi="Arial" w:cs="Arial"/>
          <w:color w:val="222222"/>
        </w:rPr>
      </w:pPr>
      <w:r>
        <w:rPr>
          <w:rFonts w:ascii="Arial" w:hAnsi="Arial" w:cs="Arial"/>
          <w:color w:val="222222"/>
        </w:rPr>
        <w:t xml:space="preserve">HP Helion OpenStack architecture diagram for Store Virtual volume </w:t>
      </w:r>
      <w:commentRangeStart w:id="2"/>
      <w:r>
        <w:rPr>
          <w:rFonts w:ascii="Arial" w:hAnsi="Arial" w:cs="Arial"/>
          <w:color w:val="222222"/>
        </w:rPr>
        <w:t>type</w:t>
      </w:r>
      <w:commentRangeEnd w:id="2"/>
      <w:r>
        <w:rPr>
          <w:rStyle w:val="CommentReference"/>
          <w:rFonts w:asciiTheme="minorHAnsi" w:eastAsiaTheme="minorHAnsi" w:hAnsiTheme="minorHAnsi" w:cstheme="minorBidi"/>
        </w:rPr>
        <w:commentReference w:id="2"/>
      </w:r>
      <w:r>
        <w:rPr>
          <w:rFonts w:ascii="Arial" w:hAnsi="Arial" w:cs="Arial"/>
          <w:color w:val="222222"/>
        </w:rPr>
        <w:t xml:space="preserve"> mapping</w:t>
      </w:r>
    </w:p>
    <w:p w14:paraId="31FDFBA6" w14:textId="77777777" w:rsidR="008A44C1" w:rsidRDefault="008A44C1">
      <w:pPr>
        <w:rPr>
          <w:b/>
          <w:sz w:val="36"/>
        </w:rPr>
      </w:pPr>
      <w:r>
        <w:rPr>
          <w:noProof/>
        </w:rPr>
        <w:lastRenderedPageBreak/>
        <w:drawing>
          <wp:inline distT="0" distB="0" distL="0" distR="0" wp14:anchorId="417F86F7" wp14:editId="5469771D">
            <wp:extent cx="5943600" cy="4122690"/>
            <wp:effectExtent l="0" t="0" r="0" b="0"/>
            <wp:docPr id="2" name="Picture 2" descr="http://docs.hpcloud.com/content/documentation/media/topology_es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hpcloud.com/content/documentation/media/topology_esxnew.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4122690"/>
                    </a:xfrm>
                    <a:prstGeom prst="rect">
                      <a:avLst/>
                    </a:prstGeom>
                    <a:noFill/>
                    <a:ln>
                      <a:noFill/>
                    </a:ln>
                  </pic:spPr>
                </pic:pic>
              </a:graphicData>
            </a:graphic>
          </wp:inline>
        </w:drawing>
      </w:r>
    </w:p>
    <w:p w14:paraId="77ABCEEA" w14:textId="77777777" w:rsidR="000300FF" w:rsidRDefault="000300FF">
      <w:pPr>
        <w:rPr>
          <w:b/>
          <w:sz w:val="36"/>
        </w:rPr>
      </w:pPr>
    </w:p>
    <w:p w14:paraId="152DEF61" w14:textId="77777777" w:rsidR="000300FF" w:rsidRDefault="000300FF">
      <w:pPr>
        <w:rPr>
          <w:b/>
          <w:sz w:val="36"/>
        </w:rPr>
      </w:pPr>
      <w:r>
        <w:rPr>
          <w:noProof/>
        </w:rPr>
        <w:drawing>
          <wp:inline distT="0" distB="0" distL="0" distR="0" wp14:anchorId="6D0B7504" wp14:editId="6B95005A">
            <wp:extent cx="5943600" cy="3306623"/>
            <wp:effectExtent l="0" t="0" r="0" b="8255"/>
            <wp:docPr id="3" name="Picture 3" descr="http://docs.hpcloud.com/content/documentation/media/reference-architecture-StoreVirtual-volume-type-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hpcloud.com/content/documentation/media/reference-architecture-StoreVirtual-volume-type-mapping.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306623"/>
                    </a:xfrm>
                    <a:prstGeom prst="rect">
                      <a:avLst/>
                    </a:prstGeom>
                    <a:noFill/>
                    <a:ln>
                      <a:noFill/>
                    </a:ln>
                  </pic:spPr>
                </pic:pic>
              </a:graphicData>
            </a:graphic>
          </wp:inline>
        </w:drawing>
      </w:r>
    </w:p>
    <w:p w14:paraId="1E452632" w14:textId="77777777" w:rsidR="006D2070" w:rsidRDefault="006D2070">
      <w:pPr>
        <w:rPr>
          <w:b/>
          <w:sz w:val="36"/>
        </w:rPr>
      </w:pPr>
    </w:p>
    <w:p w14:paraId="5DD70A5A" w14:textId="77777777" w:rsidR="006D2070" w:rsidRDefault="006D2070" w:rsidP="006D2070">
      <w:pPr>
        <w:pStyle w:val="NormalWeb"/>
        <w:spacing w:before="0" w:beforeAutospacing="0" w:line="330" w:lineRule="atLeast"/>
        <w:rPr>
          <w:rFonts w:ascii="Arial" w:hAnsi="Arial" w:cs="Arial"/>
          <w:color w:val="222222"/>
        </w:rPr>
      </w:pPr>
      <w:r>
        <w:rPr>
          <w:rStyle w:val="Strong"/>
          <w:rFonts w:ascii="Arial" w:hAnsi="Arial" w:cs="Arial"/>
          <w:color w:val="222222"/>
        </w:rPr>
        <w:t>Note:</w:t>
      </w:r>
      <w:r>
        <w:rPr>
          <w:rStyle w:val="apple-converted-space"/>
          <w:rFonts w:ascii="Arial" w:hAnsi="Arial" w:cs="Arial"/>
          <w:color w:val="222222"/>
        </w:rPr>
        <w:t> </w:t>
      </w:r>
      <w:r>
        <w:rPr>
          <w:rFonts w:ascii="Arial" w:hAnsi="Arial" w:cs="Arial"/>
          <w:color w:val="222222"/>
        </w:rPr>
        <w:t>Your HP Helion OpenStack installation can be configured</w:t>
      </w:r>
      <w:r>
        <w:rPr>
          <w:rStyle w:val="apple-converted-space"/>
          <w:rFonts w:ascii="Arial" w:hAnsi="Arial" w:cs="Arial"/>
          <w:color w:val="222222"/>
        </w:rPr>
        <w:t> </w:t>
      </w:r>
      <w:hyperlink r:id="rId58" w:history="1">
        <w:r>
          <w:rPr>
            <w:rStyle w:val="Hyperlink"/>
            <w:rFonts w:ascii="Arial" w:eastAsiaTheme="majorEastAsia" w:hAnsi="Arial" w:cs="Arial"/>
            <w:color w:val="0096D6"/>
          </w:rPr>
          <w:t>to use 3Par for block storage</w:t>
        </w:r>
      </w:hyperlink>
      <w:r>
        <w:rPr>
          <w:rFonts w:ascii="Arial" w:hAnsi="Arial" w:cs="Arial"/>
          <w:color w:val="222222"/>
        </w:rPr>
        <w:t>.</w:t>
      </w:r>
    </w:p>
    <w:p w14:paraId="1DB515C2" w14:textId="77777777" w:rsidR="006D2070" w:rsidRDefault="006D2070" w:rsidP="006D2070">
      <w:pPr>
        <w:pStyle w:val="Heading4"/>
        <w:spacing w:after="150" w:line="330" w:lineRule="atLeast"/>
        <w:rPr>
          <w:rFonts w:ascii="Arial" w:hAnsi="Arial" w:cs="Arial"/>
          <w:color w:val="404040"/>
          <w:sz w:val="27"/>
          <w:szCs w:val="27"/>
        </w:rPr>
      </w:pPr>
      <w:r>
        <w:rPr>
          <w:rFonts w:ascii="Arial" w:hAnsi="Arial" w:cs="Arial"/>
          <w:color w:val="404040"/>
          <w:sz w:val="27"/>
          <w:szCs w:val="27"/>
        </w:rPr>
        <w:t>ESX Hypervisor with HP Virtual Cloud Networking (VCN) application support</w:t>
      </w:r>
    </w:p>
    <w:p w14:paraId="47107F01"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HP Helion OpenStack supports VMWare ESX hypervisor. With our ESX integration, you can provision and manage an overcloud ESX cluster. VMWare vCenter Compute driver is used as a part of ESX integration. The VMware vCenter driver connects to ESX clusters in a vCenter through Compute proxy nodes. A Compute node scheduler sees each cluster as compute and uses the same for scheduling a new instances.</w:t>
      </w:r>
    </w:p>
    <w:p w14:paraId="5EE526CC"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An ESX Proxy Compute driver communicates to VMware vCenter server through VI SDK. All the details of vCenter in the Cloud Controller are required to be captured. The EON service sub-component, captures details of the vCenter server in a Cloud Controller and provides the details of the clusters for configuring the list of clusters managed by ESX Proxy Compute node.</w:t>
      </w:r>
    </w:p>
    <w:p w14:paraId="180E4D5C"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The ESX integration uses the OVSvApp application to connect the vCenter networking to the Network Operations controller to manage workload networks.</w:t>
      </w:r>
    </w:p>
    <w:p w14:paraId="77BA6F73" w14:textId="77777777" w:rsidR="006D2070" w:rsidRDefault="00D00F7F" w:rsidP="006D2070">
      <w:pPr>
        <w:pStyle w:val="NormalWeb"/>
        <w:spacing w:before="0" w:beforeAutospacing="0" w:line="330" w:lineRule="atLeast"/>
        <w:rPr>
          <w:rFonts w:ascii="Arial" w:hAnsi="Arial" w:cs="Arial"/>
          <w:color w:val="222222"/>
        </w:rPr>
      </w:pPr>
      <w:hyperlink r:id="rId59" w:anchor="esx-env-jumplink-span" w:history="1">
        <w:r w:rsidR="006D2070">
          <w:rPr>
            <w:rStyle w:val="Hyperlink"/>
            <w:rFonts w:ascii="Arial" w:eastAsiaTheme="majorEastAsia" w:hAnsi="Arial" w:cs="Arial"/>
            <w:color w:val="0096D6"/>
          </w:rPr>
          <w:t>HP Helion OpenStack architecture diagram for ESX</w:t>
        </w:r>
      </w:hyperlink>
    </w:p>
    <w:p w14:paraId="46529559"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The HP Virtual Cloud Networking (VCN) application is an enhanced Networking Operations (Neutron) module of HP Helion OpenStack that delivers network virtualization to orchestrate your data center infrastructure.</w:t>
      </w:r>
    </w:p>
    <w:p w14:paraId="693859DC"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HP VCN enables you to build a robust, multi-tenant networking infrastructure that delivers ready-to-use compute, storage, and networking by providing;</w:t>
      </w:r>
    </w:p>
    <w:p w14:paraId="31DC47A8" w14:textId="77777777" w:rsidR="006D2070" w:rsidRDefault="006D2070" w:rsidP="006D2070">
      <w:pPr>
        <w:numPr>
          <w:ilvl w:val="0"/>
          <w:numId w:val="5"/>
        </w:numPr>
        <w:spacing w:before="100" w:beforeAutospacing="1" w:after="100" w:afterAutospacing="1" w:line="330" w:lineRule="atLeast"/>
        <w:ind w:left="0"/>
        <w:rPr>
          <w:rFonts w:ascii="Arial" w:hAnsi="Arial" w:cs="Arial"/>
          <w:color w:val="222222"/>
        </w:rPr>
      </w:pPr>
      <w:r>
        <w:rPr>
          <w:rFonts w:ascii="Arial" w:hAnsi="Arial" w:cs="Arial"/>
          <w:color w:val="222222"/>
        </w:rPr>
        <w:t>Scalable, secure, and hardened enterprise cloud networking</w:t>
      </w:r>
    </w:p>
    <w:p w14:paraId="6AB5BFBC" w14:textId="77777777" w:rsidR="006D2070" w:rsidRDefault="006D2070" w:rsidP="006D2070">
      <w:pPr>
        <w:numPr>
          <w:ilvl w:val="0"/>
          <w:numId w:val="5"/>
        </w:numPr>
        <w:spacing w:before="100" w:beforeAutospacing="1" w:after="100" w:afterAutospacing="1" w:line="330" w:lineRule="atLeast"/>
        <w:ind w:left="0"/>
        <w:rPr>
          <w:rFonts w:ascii="Arial" w:hAnsi="Arial" w:cs="Arial"/>
          <w:color w:val="222222"/>
        </w:rPr>
      </w:pPr>
      <w:r>
        <w:rPr>
          <w:rFonts w:ascii="Arial" w:hAnsi="Arial" w:cs="Arial"/>
          <w:color w:val="222222"/>
        </w:rPr>
        <w:t>Automated delivery of secure isolated networks in minutes</w:t>
      </w:r>
    </w:p>
    <w:p w14:paraId="598988FB" w14:textId="77777777" w:rsidR="006D2070" w:rsidRDefault="006D2070" w:rsidP="006D2070">
      <w:pPr>
        <w:pStyle w:val="Heading4"/>
        <w:spacing w:after="150" w:line="330" w:lineRule="atLeast"/>
        <w:rPr>
          <w:rFonts w:ascii="Arial" w:hAnsi="Arial" w:cs="Arial"/>
          <w:color w:val="404040"/>
          <w:sz w:val="27"/>
          <w:szCs w:val="27"/>
        </w:rPr>
      </w:pPr>
      <w:r>
        <w:rPr>
          <w:rFonts w:ascii="Arial" w:hAnsi="Arial" w:cs="Arial"/>
          <w:color w:val="404040"/>
          <w:sz w:val="27"/>
          <w:szCs w:val="27"/>
        </w:rPr>
        <w:t>DNS as a service (DNSaaS)</w:t>
      </w:r>
    </w:p>
    <w:p w14:paraId="0C58DE6D"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 xml:space="preserve">After installing HP Helion OpenStack, you have the option to install HP Helion OpenStack DNS as a service (DNSaaS) support. The HP Helion OpenStack DNS (Domain Name System) service, based on the OpenStack Designate project, is a managed DNS service engineered to help you create, publish, and manage your DNS </w:t>
      </w:r>
      <w:r>
        <w:rPr>
          <w:rFonts w:ascii="Arial" w:hAnsi="Arial" w:cs="Arial"/>
          <w:color w:val="222222"/>
        </w:rPr>
        <w:lastRenderedPageBreak/>
        <w:t>zones and records securely and efficiently to either a public or private DNS server network.</w:t>
      </w:r>
    </w:p>
    <w:p w14:paraId="4859BBE3" w14:textId="77777777" w:rsidR="006D2070" w:rsidRDefault="00D00F7F" w:rsidP="006D2070">
      <w:pPr>
        <w:pStyle w:val="NormalWeb"/>
        <w:spacing w:before="0" w:beforeAutospacing="0" w:line="330" w:lineRule="atLeast"/>
        <w:rPr>
          <w:rFonts w:ascii="Arial" w:hAnsi="Arial" w:cs="Arial"/>
          <w:color w:val="222222"/>
        </w:rPr>
      </w:pPr>
      <w:hyperlink r:id="rId60" w:history="1">
        <w:r w:rsidR="006D2070">
          <w:rPr>
            <w:rStyle w:val="Hyperlink"/>
            <w:rFonts w:ascii="Arial" w:eastAsiaTheme="majorEastAsia" w:hAnsi="Arial" w:cs="Arial"/>
            <w:color w:val="0096D6"/>
          </w:rPr>
          <w:t>Learn more</w:t>
        </w:r>
      </w:hyperlink>
      <w:r w:rsidR="006D2070">
        <w:rPr>
          <w:rStyle w:val="apple-converted-space"/>
          <w:rFonts w:ascii="Arial" w:hAnsi="Arial" w:cs="Arial"/>
          <w:color w:val="222222"/>
        </w:rPr>
        <w:t> </w:t>
      </w:r>
      <w:r w:rsidR="006D2070">
        <w:rPr>
          <w:rFonts w:ascii="Arial" w:hAnsi="Arial" w:cs="Arial"/>
          <w:color w:val="222222"/>
        </w:rPr>
        <w:t>about DNSaaS installation and configuration.</w:t>
      </w:r>
    </w:p>
    <w:p w14:paraId="3589C776" w14:textId="77777777" w:rsidR="006D2070" w:rsidRDefault="00D00F7F" w:rsidP="006D2070">
      <w:pPr>
        <w:pStyle w:val="NormalWeb"/>
        <w:spacing w:before="0" w:beforeAutospacing="0" w:line="330" w:lineRule="atLeast"/>
        <w:rPr>
          <w:rFonts w:ascii="Arial" w:hAnsi="Arial" w:cs="Arial"/>
          <w:color w:val="222222"/>
        </w:rPr>
      </w:pPr>
      <w:hyperlink r:id="rId61" w:anchor="top" w:history="1">
        <w:r w:rsidR="006D2070">
          <w:rPr>
            <w:rStyle w:val="Hyperlink"/>
            <w:rFonts w:ascii="Arial" w:eastAsiaTheme="majorEastAsia" w:hAnsi="Arial" w:cs="Arial"/>
            <w:color w:val="0096D6"/>
          </w:rPr>
          <w:t>Return to Top ↑</w:t>
        </w:r>
      </w:hyperlink>
    </w:p>
    <w:p w14:paraId="01B5C519" w14:textId="77777777" w:rsidR="006D2070" w:rsidRDefault="006D2070" w:rsidP="006D2070">
      <w:pPr>
        <w:pStyle w:val="Heading2"/>
        <w:spacing w:after="150" w:line="540" w:lineRule="atLeast"/>
        <w:rPr>
          <w:rFonts w:ascii="HP Simplified" w:hAnsi="HP Simplified" w:cs="Times New Roman"/>
          <w:color w:val="000000"/>
          <w:sz w:val="39"/>
          <w:szCs w:val="39"/>
        </w:rPr>
      </w:pPr>
      <w:r>
        <w:rPr>
          <w:rFonts w:ascii="HP Simplified" w:hAnsi="HP Simplified"/>
          <w:b/>
          <w:bCs/>
          <w:color w:val="000000"/>
          <w:sz w:val="39"/>
          <w:szCs w:val="39"/>
        </w:rPr>
        <w:t>High availability</w:t>
      </w:r>
    </w:p>
    <w:p w14:paraId="355711A5"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The HP Helion OpenStack High Availability (HA) architecture ensures that cloud resources are always available on request, resulting in uninterrupted operations for users.</w:t>
      </w:r>
    </w:p>
    <w:p w14:paraId="684CBE4F"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The OpenStack services are deployed in a three node Controller cluster, which ensures availability of stateless services like API services and stateful services like MySQL or RabbitMQ.</w:t>
      </w:r>
    </w:p>
    <w:p w14:paraId="632DC599"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For more details on HA configuration, refer to</w:t>
      </w:r>
      <w:r>
        <w:rPr>
          <w:rStyle w:val="apple-converted-space"/>
          <w:rFonts w:ascii="Arial" w:hAnsi="Arial" w:cs="Arial"/>
          <w:color w:val="222222"/>
        </w:rPr>
        <w:t> </w:t>
      </w:r>
      <w:hyperlink r:id="rId62" w:history="1">
        <w:r>
          <w:rPr>
            <w:rStyle w:val="Hyperlink"/>
            <w:rFonts w:ascii="Arial" w:eastAsiaTheme="majorEastAsia" w:hAnsi="Arial" w:cs="Arial"/>
            <w:color w:val="0096D6"/>
          </w:rPr>
          <w:t>HP Helion OpenStack High Availability</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63" w:history="1">
        <w:r>
          <w:rPr>
            <w:rStyle w:val="Hyperlink"/>
            <w:rFonts w:ascii="Arial" w:eastAsiaTheme="majorEastAsia" w:hAnsi="Arial" w:cs="Arial"/>
            <w:color w:val="0096D6"/>
          </w:rPr>
          <w:t>OpenStack HA Guide</w:t>
        </w:r>
      </w:hyperlink>
      <w:r>
        <w:rPr>
          <w:rFonts w:ascii="Arial" w:hAnsi="Arial" w:cs="Arial"/>
          <w:color w:val="222222"/>
        </w:rPr>
        <w:t>.</w:t>
      </w:r>
    </w:p>
    <w:p w14:paraId="6E0263CF" w14:textId="77777777" w:rsidR="006D2070" w:rsidRDefault="00D00F7F" w:rsidP="006D2070">
      <w:pPr>
        <w:pStyle w:val="NormalWeb"/>
        <w:spacing w:before="0" w:beforeAutospacing="0" w:line="330" w:lineRule="atLeast"/>
        <w:rPr>
          <w:rFonts w:ascii="Arial" w:hAnsi="Arial" w:cs="Arial"/>
          <w:color w:val="222222"/>
        </w:rPr>
      </w:pPr>
      <w:hyperlink r:id="rId64" w:anchor="top" w:history="1">
        <w:r w:rsidR="006D2070">
          <w:rPr>
            <w:rStyle w:val="Hyperlink"/>
            <w:rFonts w:ascii="Arial" w:eastAsiaTheme="majorEastAsia" w:hAnsi="Arial" w:cs="Arial"/>
            <w:color w:val="0096D6"/>
          </w:rPr>
          <w:t>Return to Top ↑</w:t>
        </w:r>
      </w:hyperlink>
    </w:p>
    <w:p w14:paraId="6CBBE53F" w14:textId="77777777" w:rsidR="006D2070" w:rsidRDefault="006D2070" w:rsidP="006D2070">
      <w:pPr>
        <w:pStyle w:val="Heading2"/>
        <w:spacing w:after="150" w:line="540" w:lineRule="atLeast"/>
        <w:rPr>
          <w:rFonts w:ascii="HP Simplified" w:hAnsi="HP Simplified" w:cs="Times New Roman"/>
          <w:color w:val="000000"/>
          <w:sz w:val="39"/>
          <w:szCs w:val="39"/>
        </w:rPr>
      </w:pPr>
      <w:r>
        <w:rPr>
          <w:rFonts w:ascii="HP Simplified" w:hAnsi="HP Simplified"/>
          <w:b/>
          <w:bCs/>
          <w:color w:val="000000"/>
          <w:sz w:val="39"/>
          <w:szCs w:val="39"/>
        </w:rPr>
        <w:t>Updates and extensions</w:t>
      </w:r>
    </w:p>
    <w:p w14:paraId="7F569533"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Updates and extensions provides a mechanism to download and install the content and updates for the overcloud.</w:t>
      </w:r>
    </w:p>
    <w:p w14:paraId="37A6B459"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For more information refer</w:t>
      </w:r>
      <w:r>
        <w:rPr>
          <w:rStyle w:val="apple-converted-space"/>
          <w:rFonts w:ascii="Arial" w:hAnsi="Arial" w:cs="Arial"/>
          <w:color w:val="222222"/>
        </w:rPr>
        <w:t> </w:t>
      </w:r>
      <w:hyperlink r:id="rId65" w:history="1">
        <w:r>
          <w:rPr>
            <w:rStyle w:val="Hyperlink"/>
            <w:rFonts w:ascii="Arial" w:eastAsiaTheme="majorEastAsia" w:hAnsi="Arial" w:cs="Arial"/>
            <w:color w:val="0096D6"/>
          </w:rPr>
          <w:t>Updates and extension</w:t>
        </w:r>
      </w:hyperlink>
      <w:r>
        <w:rPr>
          <w:rFonts w:ascii="Arial" w:hAnsi="Arial" w:cs="Arial"/>
          <w:color w:val="222222"/>
        </w:rPr>
        <w:t>.</w:t>
      </w:r>
    </w:p>
    <w:p w14:paraId="116186B0" w14:textId="77777777" w:rsidR="006D2070" w:rsidRDefault="00D00F7F" w:rsidP="006D2070">
      <w:pPr>
        <w:pStyle w:val="NormalWeb"/>
        <w:spacing w:before="0" w:beforeAutospacing="0" w:line="330" w:lineRule="atLeast"/>
        <w:rPr>
          <w:rFonts w:ascii="Arial" w:hAnsi="Arial" w:cs="Arial"/>
          <w:color w:val="222222"/>
        </w:rPr>
      </w:pPr>
      <w:hyperlink r:id="rId66" w:anchor="top" w:history="1">
        <w:r w:rsidR="006D2070">
          <w:rPr>
            <w:rStyle w:val="Hyperlink"/>
            <w:rFonts w:ascii="Arial" w:eastAsiaTheme="majorEastAsia" w:hAnsi="Arial" w:cs="Arial"/>
            <w:color w:val="0096D6"/>
          </w:rPr>
          <w:t>Return to Top ↑</w:t>
        </w:r>
      </w:hyperlink>
    </w:p>
    <w:p w14:paraId="6578C4EF" w14:textId="77777777" w:rsidR="006D2070" w:rsidRDefault="006D2070" w:rsidP="006D2070">
      <w:pPr>
        <w:pStyle w:val="Heading2"/>
        <w:spacing w:after="150" w:line="540" w:lineRule="atLeast"/>
        <w:rPr>
          <w:rFonts w:ascii="HP Simplified" w:hAnsi="HP Simplified" w:cs="Times New Roman"/>
          <w:color w:val="000000"/>
          <w:sz w:val="39"/>
          <w:szCs w:val="39"/>
        </w:rPr>
      </w:pPr>
      <w:r>
        <w:rPr>
          <w:rFonts w:ascii="HP Simplified" w:hAnsi="HP Simplified"/>
          <w:b/>
          <w:bCs/>
          <w:color w:val="000000"/>
          <w:sz w:val="39"/>
          <w:szCs w:val="39"/>
        </w:rPr>
        <w:t>Operational management</w:t>
      </w:r>
    </w:p>
    <w:p w14:paraId="6527EB19"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The following systems help you manage your cloud services.</w:t>
      </w:r>
    </w:p>
    <w:p w14:paraId="47731BF6" w14:textId="77777777" w:rsidR="006D2070" w:rsidRDefault="006D2070" w:rsidP="006D2070">
      <w:pPr>
        <w:pStyle w:val="Heading3"/>
        <w:spacing w:after="150" w:line="360" w:lineRule="atLeast"/>
        <w:rPr>
          <w:rFonts w:ascii="Arial" w:hAnsi="Arial" w:cs="Arial"/>
          <w:color w:val="404040"/>
          <w:sz w:val="30"/>
          <w:szCs w:val="30"/>
        </w:rPr>
      </w:pPr>
      <w:r>
        <w:rPr>
          <w:rFonts w:ascii="Arial" w:hAnsi="Arial" w:cs="Arial"/>
          <w:color w:val="404040"/>
          <w:sz w:val="30"/>
          <w:szCs w:val="30"/>
        </w:rPr>
        <w:t>Centralized Logging</w:t>
      </w:r>
    </w:p>
    <w:p w14:paraId="26048C34" w14:textId="347FB025"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Centralized logging is based on</w:t>
      </w:r>
      <w:r>
        <w:rPr>
          <w:rStyle w:val="apple-converted-space"/>
          <w:rFonts w:ascii="Arial" w:hAnsi="Arial" w:cs="Arial"/>
          <w:color w:val="222222"/>
        </w:rPr>
        <w:t> </w:t>
      </w:r>
      <w:hyperlink r:id="rId67" w:history="1">
        <w:r>
          <w:rPr>
            <w:rStyle w:val="Hyperlink"/>
            <w:rFonts w:ascii="Arial" w:eastAsiaTheme="majorEastAsia" w:hAnsi="Arial" w:cs="Arial"/>
            <w:color w:val="0096D6"/>
          </w:rPr>
          <w:t>Logstash</w:t>
        </w:r>
      </w:hyperlink>
      <w:r>
        <w:rPr>
          <w:rFonts w:ascii="Arial" w:hAnsi="Arial" w:cs="Arial"/>
          <w:color w:val="222222"/>
        </w:rPr>
        <w:t>,</w:t>
      </w:r>
      <w:r>
        <w:rPr>
          <w:rStyle w:val="apple-converted-space"/>
          <w:rFonts w:ascii="Arial" w:hAnsi="Arial" w:cs="Arial"/>
          <w:color w:val="222222"/>
        </w:rPr>
        <w:t> </w:t>
      </w:r>
      <w:hyperlink r:id="rId68" w:history="1">
        <w:r>
          <w:rPr>
            <w:rStyle w:val="Hyperlink"/>
            <w:rFonts w:ascii="Arial" w:eastAsiaTheme="majorEastAsia" w:hAnsi="Arial" w:cs="Arial"/>
            <w:color w:val="0096D6"/>
          </w:rPr>
          <w:t>Elasticsearch</w:t>
        </w:r>
      </w:hyperlink>
      <w:r>
        <w:rPr>
          <w:rFonts w:ascii="Arial" w:hAnsi="Arial" w:cs="Arial"/>
          <w:color w:val="222222"/>
        </w:rPr>
        <w:t>, and</w:t>
      </w:r>
      <w:r>
        <w:rPr>
          <w:rStyle w:val="apple-converted-space"/>
          <w:rFonts w:ascii="Arial" w:hAnsi="Arial" w:cs="Arial"/>
          <w:color w:val="222222"/>
        </w:rPr>
        <w:t> </w:t>
      </w:r>
      <w:r w:rsidR="007006A7">
        <w:t>Dashboard which</w:t>
      </w:r>
      <w:r>
        <w:rPr>
          <w:rFonts w:ascii="Arial" w:hAnsi="Arial" w:cs="Arial"/>
          <w:color w:val="222222"/>
        </w:rPr>
        <w:t xml:space="preserve"> is deployed in the undercloud server.</w:t>
      </w:r>
    </w:p>
    <w:p w14:paraId="17836695"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lastRenderedPageBreak/>
        <w:t>Centralized logging helps the administrator triage and troubleshoot the distributed cloud deployment from the undercloud. The user is not required to access the several remote servers to view the individual log files.</w:t>
      </w:r>
    </w:p>
    <w:p w14:paraId="270324BE" w14:textId="77777777" w:rsidR="006D2070" w:rsidRDefault="006D2070" w:rsidP="006D2070">
      <w:pPr>
        <w:pStyle w:val="NormalWeb"/>
        <w:spacing w:before="0" w:beforeAutospacing="0" w:line="330" w:lineRule="atLeast"/>
        <w:rPr>
          <w:rFonts w:ascii="Arial" w:hAnsi="Arial" w:cs="Arial"/>
          <w:color w:val="222222"/>
        </w:rPr>
      </w:pPr>
      <w:r>
        <w:rPr>
          <w:rStyle w:val="Strong"/>
          <w:rFonts w:ascii="Arial" w:hAnsi="Arial" w:cs="Arial"/>
          <w:color w:val="222222"/>
        </w:rPr>
        <w:t>Note:</w:t>
      </w:r>
      <w:r>
        <w:rPr>
          <w:rStyle w:val="apple-converted-space"/>
          <w:rFonts w:ascii="Arial" w:hAnsi="Arial" w:cs="Arial"/>
          <w:color w:val="222222"/>
        </w:rPr>
        <w:t> </w:t>
      </w:r>
      <w:r>
        <w:rPr>
          <w:rFonts w:ascii="Arial" w:hAnsi="Arial" w:cs="Arial"/>
          <w:color w:val="222222"/>
        </w:rPr>
        <w:t>Logging requires 4GB of disk space to make sure that all logging messages are retained.</w:t>
      </w:r>
    </w:p>
    <w:p w14:paraId="3EA552DB" w14:textId="77777777" w:rsidR="006D2070" w:rsidRPr="00914D0F" w:rsidRDefault="006D2070" w:rsidP="006D2070">
      <w:pPr>
        <w:pStyle w:val="Heading3"/>
        <w:spacing w:after="150" w:line="360" w:lineRule="atLeast"/>
        <w:rPr>
          <w:rFonts w:ascii="Arial" w:hAnsi="Arial" w:cs="Arial"/>
          <w:color w:val="7030A0"/>
          <w:sz w:val="30"/>
          <w:szCs w:val="30"/>
        </w:rPr>
      </w:pPr>
      <w:r>
        <w:rPr>
          <w:rFonts w:ascii="Arial" w:hAnsi="Arial" w:cs="Arial"/>
          <w:color w:val="404040"/>
          <w:sz w:val="30"/>
          <w:szCs w:val="30"/>
        </w:rPr>
        <w:t>Monitoring</w:t>
      </w:r>
      <w:r w:rsidR="00914D0F">
        <w:rPr>
          <w:rFonts w:ascii="Arial" w:hAnsi="Arial" w:cs="Arial"/>
          <w:color w:val="404040"/>
          <w:sz w:val="30"/>
          <w:szCs w:val="30"/>
        </w:rPr>
        <w:t xml:space="preserve"> </w:t>
      </w:r>
      <w:r w:rsidR="00914D0F" w:rsidRPr="00914D0F">
        <w:rPr>
          <w:rFonts w:ascii="Arial" w:hAnsi="Arial" w:cs="Arial"/>
          <w:color w:val="00B0F0"/>
          <w:sz w:val="30"/>
          <w:szCs w:val="30"/>
        </w:rPr>
        <w:t>Monasca??</w:t>
      </w:r>
    </w:p>
    <w:p w14:paraId="6768807C" w14:textId="77777777" w:rsidR="006D2070" w:rsidRPr="00914D0F" w:rsidRDefault="006D2070" w:rsidP="006D2070">
      <w:pPr>
        <w:pStyle w:val="NormalWeb"/>
        <w:spacing w:before="0" w:beforeAutospacing="0" w:line="330" w:lineRule="atLeast"/>
        <w:rPr>
          <w:rFonts w:ascii="Arial" w:hAnsi="Arial" w:cs="Arial"/>
          <w:color w:val="FF0000"/>
        </w:rPr>
      </w:pPr>
      <w:r w:rsidRPr="00914D0F">
        <w:rPr>
          <w:rFonts w:ascii="Arial" w:hAnsi="Arial" w:cs="Arial"/>
          <w:color w:val="FF0000"/>
        </w:rPr>
        <w:t>The monitor that is bundled with Helion is the Icinga service, which runs in the undercloud and helps cloud administrators monitor the disk usage of Swift storage node(s).</w:t>
      </w:r>
    </w:p>
    <w:p w14:paraId="2F160896" w14:textId="77777777" w:rsidR="006D2070" w:rsidRPr="00914D0F" w:rsidRDefault="006D2070" w:rsidP="006D2070">
      <w:pPr>
        <w:pStyle w:val="NormalWeb"/>
        <w:spacing w:before="0" w:beforeAutospacing="0" w:line="330" w:lineRule="atLeast"/>
        <w:rPr>
          <w:rFonts w:ascii="Arial" w:hAnsi="Arial" w:cs="Arial"/>
          <w:color w:val="FF0000"/>
        </w:rPr>
      </w:pPr>
      <w:r w:rsidRPr="00914D0F">
        <w:rPr>
          <w:rFonts w:ascii="Arial" w:hAnsi="Arial" w:cs="Arial"/>
          <w:color w:val="FF0000"/>
        </w:rPr>
        <w:t>HP Helion OpenStack® allows you to monitor Swift clusters in any of the followings ways:</w:t>
      </w:r>
    </w:p>
    <w:p w14:paraId="7B543FC6" w14:textId="77777777" w:rsidR="006D2070" w:rsidRPr="00914D0F" w:rsidRDefault="006D2070" w:rsidP="006D2070">
      <w:pPr>
        <w:numPr>
          <w:ilvl w:val="0"/>
          <w:numId w:val="6"/>
        </w:numPr>
        <w:spacing w:before="100" w:beforeAutospacing="1" w:after="100" w:afterAutospacing="1" w:line="330" w:lineRule="atLeast"/>
        <w:ind w:left="0"/>
        <w:rPr>
          <w:rFonts w:ascii="Arial" w:hAnsi="Arial" w:cs="Arial"/>
          <w:color w:val="FF0000"/>
        </w:rPr>
      </w:pPr>
      <w:r w:rsidRPr="00914D0F">
        <w:rPr>
          <w:rFonts w:ascii="Arial" w:hAnsi="Arial" w:cs="Arial"/>
          <w:color w:val="FF0000"/>
        </w:rPr>
        <w:t>Monitor Disk Usage and receive Disk Use Status Messages</w:t>
      </w:r>
    </w:p>
    <w:p w14:paraId="6A1F9499" w14:textId="77777777" w:rsidR="006D2070" w:rsidRPr="00914D0F" w:rsidRDefault="006D2070" w:rsidP="006D2070">
      <w:pPr>
        <w:numPr>
          <w:ilvl w:val="0"/>
          <w:numId w:val="6"/>
        </w:numPr>
        <w:spacing w:before="100" w:beforeAutospacing="1" w:after="100" w:afterAutospacing="1" w:line="330" w:lineRule="atLeast"/>
        <w:ind w:left="0"/>
        <w:rPr>
          <w:rFonts w:ascii="Arial" w:hAnsi="Arial" w:cs="Arial"/>
          <w:color w:val="FF0000"/>
        </w:rPr>
      </w:pPr>
      <w:r w:rsidRPr="00914D0F">
        <w:rPr>
          <w:rFonts w:ascii="Arial" w:hAnsi="Arial" w:cs="Arial"/>
          <w:color w:val="FF0000"/>
        </w:rPr>
        <w:t>Monitor Node Replication Status and receive Node Replication Status Messages</w:t>
      </w:r>
    </w:p>
    <w:p w14:paraId="5894B395" w14:textId="77777777" w:rsidR="006D2070" w:rsidRPr="00914D0F" w:rsidRDefault="006D2070" w:rsidP="006D2070">
      <w:pPr>
        <w:numPr>
          <w:ilvl w:val="0"/>
          <w:numId w:val="6"/>
        </w:numPr>
        <w:spacing w:before="100" w:beforeAutospacing="1" w:after="100" w:afterAutospacing="1" w:line="330" w:lineRule="atLeast"/>
        <w:ind w:left="0"/>
        <w:rPr>
          <w:rFonts w:ascii="Arial" w:hAnsi="Arial" w:cs="Arial"/>
          <w:color w:val="FF0000"/>
        </w:rPr>
      </w:pPr>
      <w:r w:rsidRPr="00914D0F">
        <w:rPr>
          <w:rFonts w:ascii="Arial" w:hAnsi="Arial" w:cs="Arial"/>
          <w:color w:val="FF0000"/>
        </w:rPr>
        <w:t>Monitor Service Health and receive Health Status Messages</w:t>
      </w:r>
    </w:p>
    <w:p w14:paraId="5BBA3A96" w14:textId="77777777" w:rsidR="006D2070" w:rsidRPr="00914D0F" w:rsidRDefault="006D2070" w:rsidP="006D2070">
      <w:pPr>
        <w:pStyle w:val="NormalWeb"/>
        <w:spacing w:before="0" w:beforeAutospacing="0" w:line="330" w:lineRule="atLeast"/>
        <w:rPr>
          <w:rFonts w:ascii="Arial" w:hAnsi="Arial" w:cs="Arial"/>
          <w:color w:val="FF0000"/>
        </w:rPr>
      </w:pPr>
      <w:r w:rsidRPr="00914D0F">
        <w:rPr>
          <w:rFonts w:ascii="Arial" w:hAnsi="Arial" w:cs="Arial"/>
          <w:color w:val="FF0000"/>
        </w:rPr>
        <w:t>To monitor the other services, you must purchase additional software.</w:t>
      </w:r>
    </w:p>
    <w:p w14:paraId="12667612" w14:textId="77777777" w:rsidR="006D2070" w:rsidRDefault="006D2070" w:rsidP="006D2070">
      <w:pPr>
        <w:pStyle w:val="NormalWeb"/>
        <w:spacing w:before="0" w:beforeAutospacing="0" w:line="330" w:lineRule="atLeast"/>
        <w:rPr>
          <w:rFonts w:ascii="Arial" w:hAnsi="Arial" w:cs="Arial"/>
          <w:color w:val="222222"/>
        </w:rPr>
      </w:pPr>
      <w:r w:rsidRPr="006D2070">
        <w:rPr>
          <w:rFonts w:ascii="Arial" w:hAnsi="Arial" w:cs="Arial"/>
          <w:color w:val="FF0000"/>
        </w:rPr>
        <w:t>For more information on Icinga, see the</w:t>
      </w:r>
      <w:r w:rsidRPr="006D2070">
        <w:rPr>
          <w:rStyle w:val="apple-converted-space"/>
          <w:rFonts w:ascii="Arial" w:hAnsi="Arial" w:cs="Arial"/>
          <w:color w:val="FF0000"/>
        </w:rPr>
        <w:t> </w:t>
      </w:r>
      <w:hyperlink r:id="rId69" w:history="1">
        <w:r w:rsidRPr="006D2070">
          <w:rPr>
            <w:rStyle w:val="Hyperlink"/>
            <w:rFonts w:ascii="Arial" w:eastAsiaTheme="majorEastAsia" w:hAnsi="Arial" w:cs="Arial"/>
            <w:color w:val="FF0000"/>
          </w:rPr>
          <w:t>Icinga Monitoring server</w:t>
        </w:r>
      </w:hyperlink>
      <w:r w:rsidRPr="006D2070">
        <w:rPr>
          <w:rFonts w:ascii="Arial" w:hAnsi="Arial" w:cs="Arial"/>
          <w:color w:val="FF0000"/>
        </w:rPr>
        <w:t xml:space="preserve">. For more information </w:t>
      </w:r>
      <w:r>
        <w:rPr>
          <w:rFonts w:ascii="Arial" w:hAnsi="Arial" w:cs="Arial"/>
          <w:color w:val="222222"/>
        </w:rPr>
        <w:t>on monitoring Swift disk usage in Helion, refer to</w:t>
      </w:r>
      <w:r>
        <w:rPr>
          <w:rStyle w:val="apple-converted-space"/>
          <w:rFonts w:ascii="Arial" w:hAnsi="Arial" w:cs="Arial"/>
          <w:color w:val="222222"/>
        </w:rPr>
        <w:t> </w:t>
      </w:r>
      <w:hyperlink r:id="rId70" w:history="1">
        <w:r>
          <w:rPr>
            <w:rStyle w:val="Hyperlink"/>
            <w:rFonts w:ascii="Arial" w:eastAsiaTheme="majorEastAsia" w:hAnsi="Arial" w:cs="Arial"/>
            <w:color w:val="0096D6"/>
          </w:rPr>
          <w:t>Swift Monitoring</w:t>
        </w:r>
      </w:hyperlink>
      <w:r>
        <w:rPr>
          <w:rFonts w:ascii="Arial" w:hAnsi="Arial" w:cs="Arial"/>
          <w:color w:val="222222"/>
        </w:rPr>
        <w:t>.</w:t>
      </w:r>
    </w:p>
    <w:p w14:paraId="7FCC4164" w14:textId="77777777" w:rsidR="006D2070" w:rsidRDefault="006D2070" w:rsidP="006D2070">
      <w:pPr>
        <w:pStyle w:val="Heading3"/>
        <w:spacing w:after="150" w:line="360" w:lineRule="atLeast"/>
        <w:rPr>
          <w:rFonts w:ascii="Arial" w:hAnsi="Arial" w:cs="Arial"/>
          <w:color w:val="404040"/>
          <w:sz w:val="30"/>
          <w:szCs w:val="30"/>
        </w:rPr>
      </w:pPr>
      <w:r>
        <w:rPr>
          <w:rFonts w:ascii="Arial" w:hAnsi="Arial" w:cs="Arial"/>
          <w:color w:val="404040"/>
          <w:sz w:val="30"/>
          <w:szCs w:val="30"/>
        </w:rPr>
        <w:t>Add, remove and replace nodes</w:t>
      </w:r>
    </w:p>
    <w:p w14:paraId="59F583A6"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HP Helion OpenStack provides automation scripts to add capacity to the cloud for compute, storage, and networking.</w:t>
      </w:r>
    </w:p>
    <w:p w14:paraId="3AC86DEB"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You can prepare hardware servers and incrementally deploy HP Compute nodes, HP StoreVirtual VSA Block Storage nodes, and OpenStack Swift Proxy and Object Storage nodes.</w:t>
      </w:r>
    </w:p>
    <w:p w14:paraId="362D9874"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Conversely, you can decommission servers and remove specific nodes from the cloud.</w:t>
      </w:r>
    </w:p>
    <w:p w14:paraId="0E3E69F1"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If any of the controller nodes fails, you can remove and replace controller nodes, while re-connecting them automatically into the HA cluster.</w:t>
      </w:r>
    </w:p>
    <w:p w14:paraId="0B730730"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For more information refer to</w:t>
      </w:r>
      <w:r>
        <w:rPr>
          <w:rStyle w:val="apple-converted-space"/>
          <w:rFonts w:ascii="Arial" w:hAnsi="Arial" w:cs="Arial"/>
          <w:color w:val="222222"/>
        </w:rPr>
        <w:t> </w:t>
      </w:r>
      <w:hyperlink r:id="rId71" w:history="1">
        <w:r w:rsidRPr="00914D0F">
          <w:rPr>
            <w:rStyle w:val="Hyperlink"/>
            <w:rFonts w:ascii="Arial" w:eastAsiaTheme="majorEastAsia" w:hAnsi="Arial" w:cs="Arial"/>
            <w:color w:val="FF0000"/>
          </w:rPr>
          <w:t>Removing and Replacing a Failed Overcloud Controller</w:t>
        </w:r>
      </w:hyperlink>
      <w:r w:rsidRPr="00914D0F">
        <w:rPr>
          <w:rFonts w:ascii="Arial" w:hAnsi="Arial" w:cs="Arial"/>
          <w:color w:val="FF0000"/>
        </w:rPr>
        <w:t>.</w:t>
      </w:r>
    </w:p>
    <w:p w14:paraId="56E77E99"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lastRenderedPageBreak/>
        <w:t>For more information on adding (Scale Out) or removing (Scale In) nodes (KVM Compute Nodes) to an already-installed overcloud on a KVM hypervisor, see</w:t>
      </w:r>
      <w:r>
        <w:rPr>
          <w:rStyle w:val="apple-converted-space"/>
          <w:rFonts w:ascii="Arial" w:hAnsi="Arial" w:cs="Arial"/>
          <w:color w:val="222222"/>
        </w:rPr>
        <w:t> </w:t>
      </w:r>
      <w:hyperlink r:id="rId72" w:history="1">
        <w:r>
          <w:rPr>
            <w:rStyle w:val="Hyperlink"/>
            <w:rFonts w:ascii="Arial" w:eastAsiaTheme="majorEastAsia" w:hAnsi="Arial" w:cs="Arial"/>
            <w:color w:val="0096D6"/>
          </w:rPr>
          <w:t>HP Helion OpenStack® Add (Scale-Out) and Remove (Scale-In) Nodes on KVM Hypervisors</w:t>
        </w:r>
      </w:hyperlink>
      <w:r>
        <w:rPr>
          <w:rFonts w:ascii="Arial" w:hAnsi="Arial" w:cs="Arial"/>
          <w:color w:val="222222"/>
        </w:rPr>
        <w:t>.</w:t>
      </w:r>
    </w:p>
    <w:p w14:paraId="09F09C56" w14:textId="77777777" w:rsidR="006D2070" w:rsidRDefault="006D2070" w:rsidP="006D2070">
      <w:pPr>
        <w:pStyle w:val="Heading3"/>
        <w:spacing w:after="150" w:line="360" w:lineRule="atLeast"/>
        <w:rPr>
          <w:rFonts w:ascii="Arial" w:hAnsi="Arial" w:cs="Arial"/>
          <w:color w:val="404040"/>
          <w:sz w:val="30"/>
          <w:szCs w:val="30"/>
        </w:rPr>
      </w:pPr>
      <w:r>
        <w:rPr>
          <w:rFonts w:ascii="Arial" w:hAnsi="Arial" w:cs="Arial"/>
          <w:color w:val="404040"/>
          <w:sz w:val="30"/>
          <w:szCs w:val="30"/>
        </w:rPr>
        <w:t>Backup and Restore nodes</w:t>
      </w:r>
    </w:p>
    <w:p w14:paraId="6EAA402B"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 xml:space="preserve">Backup and restore scripts and procedures are provided for </w:t>
      </w:r>
      <w:r w:rsidRPr="006D2070">
        <w:rPr>
          <w:rFonts w:ascii="Arial" w:hAnsi="Arial" w:cs="Arial"/>
          <w:color w:val="FF0000"/>
        </w:rPr>
        <w:t>the seed VM, undercloud, overcloud management controller</w:t>
      </w:r>
      <w:r>
        <w:rPr>
          <w:rFonts w:ascii="Arial" w:hAnsi="Arial" w:cs="Arial"/>
          <w:color w:val="222222"/>
        </w:rPr>
        <w:t xml:space="preserve"> (running singleton services like Sherpa), and the MySQL database deployed in the controller cluster. These scripts are to be used by administrators managing the OpenStack Cloud.</w:t>
      </w:r>
    </w:p>
    <w:p w14:paraId="146CA2EA"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Backup and Restore of VM instances/snapshots and volumes/snapshots for workloads in the cloud is supported using the Object Storage service.</w:t>
      </w:r>
    </w:p>
    <w:p w14:paraId="26B2B710" w14:textId="77777777" w:rsidR="006D2070" w:rsidRDefault="006D2070" w:rsidP="006D2070">
      <w:pPr>
        <w:pStyle w:val="NormalWeb"/>
        <w:spacing w:before="0" w:beforeAutospacing="0" w:line="330" w:lineRule="atLeast"/>
        <w:rPr>
          <w:rFonts w:ascii="Arial" w:hAnsi="Arial" w:cs="Arial"/>
          <w:color w:val="222222"/>
        </w:rPr>
      </w:pPr>
      <w:r>
        <w:rPr>
          <w:rFonts w:ascii="Arial" w:hAnsi="Arial" w:cs="Arial"/>
          <w:color w:val="222222"/>
        </w:rPr>
        <w:t>For more information see</w:t>
      </w:r>
      <w:r>
        <w:rPr>
          <w:rStyle w:val="apple-converted-space"/>
          <w:rFonts w:ascii="Arial" w:hAnsi="Arial" w:cs="Arial"/>
          <w:color w:val="222222"/>
        </w:rPr>
        <w:t> </w:t>
      </w:r>
      <w:hyperlink r:id="rId73" w:history="1">
        <w:r>
          <w:rPr>
            <w:rStyle w:val="Hyperlink"/>
            <w:rFonts w:ascii="Arial" w:eastAsiaTheme="majorEastAsia" w:hAnsi="Arial" w:cs="Arial"/>
            <w:color w:val="0096D6"/>
          </w:rPr>
          <w:t>HP Helion OpenStack® Back Up and Restore</w:t>
        </w:r>
      </w:hyperlink>
    </w:p>
    <w:p w14:paraId="3125A24D" w14:textId="77777777" w:rsidR="006D2070" w:rsidRPr="008A44C1" w:rsidRDefault="006D2070">
      <w:pPr>
        <w:rPr>
          <w:b/>
          <w:sz w:val="36"/>
        </w:rPr>
      </w:pPr>
    </w:p>
    <w:sectPr w:rsidR="006D2070" w:rsidRPr="008A44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 Nancy" w:date="2015-06-15T09:54:00Z" w:initials="MN">
    <w:p w14:paraId="0612FABA" w14:textId="77777777" w:rsidR="008A44C1" w:rsidRDefault="008A44C1">
      <w:pPr>
        <w:pStyle w:val="CommentText"/>
      </w:pPr>
      <w:r>
        <w:rPr>
          <w:rStyle w:val="CommentReference"/>
        </w:rPr>
        <w:annotationRef/>
      </w:r>
      <w:r>
        <w:t>Not sure about hypervisors</w:t>
      </w:r>
    </w:p>
    <w:p w14:paraId="21296221" w14:textId="77777777" w:rsidR="008A44C1" w:rsidRDefault="008A44C1">
      <w:pPr>
        <w:pStyle w:val="CommentText"/>
      </w:pPr>
      <w:r>
        <w:t>In any case the control plane diagrams need to change and reflect both the example-tested environments AND the differences in 2.0 such as no seed undercloud and overcloud</w:t>
      </w:r>
    </w:p>
  </w:comment>
  <w:comment w:id="2" w:author="Michell, Nancy" w:date="2015-06-15T10:00:00Z" w:initials="MN">
    <w:p w14:paraId="4BA63F92" w14:textId="77777777" w:rsidR="000300FF" w:rsidRDefault="000300FF">
      <w:pPr>
        <w:pStyle w:val="CommentText"/>
      </w:pPr>
      <w:r>
        <w:rPr>
          <w:rStyle w:val="CommentReference"/>
        </w:rPr>
        <w:annotationRef/>
      </w:r>
      <w:r>
        <w:t>Aside from installer and OC and UC, what else will change in this diagram?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296221" w15:done="0"/>
  <w15:commentEx w15:paraId="4BA63F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P Simplified">
    <w:altName w:val="Times New Roman"/>
    <w:panose1 w:val="020B0604020204020204"/>
    <w:charset w:val="00"/>
    <w:family w:val="swiss"/>
    <w:pitch w:val="variable"/>
    <w:sig w:usb0="A00000AF" w:usb1="5000205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982"/>
    <w:multiLevelType w:val="multilevel"/>
    <w:tmpl w:val="7AFC9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237DA"/>
    <w:multiLevelType w:val="multilevel"/>
    <w:tmpl w:val="BC5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F3106"/>
    <w:multiLevelType w:val="multilevel"/>
    <w:tmpl w:val="FB58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24286"/>
    <w:multiLevelType w:val="multilevel"/>
    <w:tmpl w:val="8CB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E7F51"/>
    <w:multiLevelType w:val="multilevel"/>
    <w:tmpl w:val="4B0A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B00F0"/>
    <w:multiLevelType w:val="multilevel"/>
    <w:tmpl w:val="286A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 Nancy">
    <w15:presenceInfo w15:providerId="AD" w15:userId="S-1-5-21-839522115-1383384898-515967899-52344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C1"/>
    <w:rsid w:val="000300FF"/>
    <w:rsid w:val="003E39F7"/>
    <w:rsid w:val="006D2070"/>
    <w:rsid w:val="007006A7"/>
    <w:rsid w:val="008A44C1"/>
    <w:rsid w:val="00914D0F"/>
    <w:rsid w:val="00986A89"/>
    <w:rsid w:val="00B4476C"/>
    <w:rsid w:val="00D0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806D"/>
  <w15:chartTrackingRefBased/>
  <w15:docId w15:val="{9B9A4944-317A-4405-A402-57CBF2F8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4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44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44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00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A44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44C1"/>
    <w:rPr>
      <w:color w:val="0000FF"/>
      <w:u w:val="single"/>
    </w:rPr>
  </w:style>
  <w:style w:type="character" w:customStyle="1" w:styleId="Heading2Char">
    <w:name w:val="Heading 2 Char"/>
    <w:basedOn w:val="DefaultParagraphFont"/>
    <w:link w:val="Heading2"/>
    <w:uiPriority w:val="9"/>
    <w:semiHidden/>
    <w:rsid w:val="008A44C1"/>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A44C1"/>
  </w:style>
  <w:style w:type="character" w:customStyle="1" w:styleId="Heading3Char">
    <w:name w:val="Heading 3 Char"/>
    <w:basedOn w:val="DefaultParagraphFont"/>
    <w:link w:val="Heading3"/>
    <w:uiPriority w:val="9"/>
    <w:semiHidden/>
    <w:rsid w:val="008A44C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A44C1"/>
    <w:rPr>
      <w:sz w:val="16"/>
      <w:szCs w:val="16"/>
    </w:rPr>
  </w:style>
  <w:style w:type="paragraph" w:styleId="CommentText">
    <w:name w:val="annotation text"/>
    <w:basedOn w:val="Normal"/>
    <w:link w:val="CommentTextChar"/>
    <w:uiPriority w:val="99"/>
    <w:semiHidden/>
    <w:unhideWhenUsed/>
    <w:rsid w:val="008A44C1"/>
    <w:pPr>
      <w:spacing w:line="240" w:lineRule="auto"/>
    </w:pPr>
    <w:rPr>
      <w:sz w:val="20"/>
      <w:szCs w:val="20"/>
    </w:rPr>
  </w:style>
  <w:style w:type="character" w:customStyle="1" w:styleId="CommentTextChar">
    <w:name w:val="Comment Text Char"/>
    <w:basedOn w:val="DefaultParagraphFont"/>
    <w:link w:val="CommentText"/>
    <w:uiPriority w:val="99"/>
    <w:semiHidden/>
    <w:rsid w:val="008A44C1"/>
    <w:rPr>
      <w:sz w:val="20"/>
      <w:szCs w:val="20"/>
    </w:rPr>
  </w:style>
  <w:style w:type="paragraph" w:styleId="CommentSubject">
    <w:name w:val="annotation subject"/>
    <w:basedOn w:val="CommentText"/>
    <w:next w:val="CommentText"/>
    <w:link w:val="CommentSubjectChar"/>
    <w:uiPriority w:val="99"/>
    <w:semiHidden/>
    <w:unhideWhenUsed/>
    <w:rsid w:val="008A44C1"/>
    <w:rPr>
      <w:b/>
      <w:bCs/>
    </w:rPr>
  </w:style>
  <w:style w:type="character" w:customStyle="1" w:styleId="CommentSubjectChar">
    <w:name w:val="Comment Subject Char"/>
    <w:basedOn w:val="CommentTextChar"/>
    <w:link w:val="CommentSubject"/>
    <w:uiPriority w:val="99"/>
    <w:semiHidden/>
    <w:rsid w:val="008A44C1"/>
    <w:rPr>
      <w:b/>
      <w:bCs/>
      <w:sz w:val="20"/>
      <w:szCs w:val="20"/>
    </w:rPr>
  </w:style>
  <w:style w:type="paragraph" w:styleId="BalloonText">
    <w:name w:val="Balloon Text"/>
    <w:basedOn w:val="Normal"/>
    <w:link w:val="BalloonTextChar"/>
    <w:uiPriority w:val="99"/>
    <w:semiHidden/>
    <w:unhideWhenUsed/>
    <w:rsid w:val="008A4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4C1"/>
    <w:rPr>
      <w:rFonts w:ascii="Segoe UI" w:hAnsi="Segoe UI" w:cs="Segoe UI"/>
      <w:sz w:val="18"/>
      <w:szCs w:val="18"/>
    </w:rPr>
  </w:style>
  <w:style w:type="character" w:customStyle="1" w:styleId="Heading4Char">
    <w:name w:val="Heading 4 Char"/>
    <w:basedOn w:val="DefaultParagraphFont"/>
    <w:link w:val="Heading4"/>
    <w:uiPriority w:val="9"/>
    <w:semiHidden/>
    <w:rsid w:val="000300FF"/>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300FF"/>
    <w:rPr>
      <w:i/>
      <w:iCs/>
    </w:rPr>
  </w:style>
  <w:style w:type="character" w:styleId="Strong">
    <w:name w:val="Strong"/>
    <w:basedOn w:val="DefaultParagraphFont"/>
    <w:uiPriority w:val="22"/>
    <w:qFormat/>
    <w:rsid w:val="00030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5824">
      <w:bodyDiv w:val="1"/>
      <w:marLeft w:val="0"/>
      <w:marRight w:val="0"/>
      <w:marTop w:val="0"/>
      <w:marBottom w:val="0"/>
      <w:divBdr>
        <w:top w:val="none" w:sz="0" w:space="0" w:color="auto"/>
        <w:left w:val="none" w:sz="0" w:space="0" w:color="auto"/>
        <w:bottom w:val="none" w:sz="0" w:space="0" w:color="auto"/>
        <w:right w:val="none" w:sz="0" w:space="0" w:color="auto"/>
      </w:divBdr>
    </w:div>
    <w:div w:id="634919286">
      <w:bodyDiv w:val="1"/>
      <w:marLeft w:val="0"/>
      <w:marRight w:val="0"/>
      <w:marTop w:val="0"/>
      <w:marBottom w:val="0"/>
      <w:divBdr>
        <w:top w:val="none" w:sz="0" w:space="0" w:color="auto"/>
        <w:left w:val="none" w:sz="0" w:space="0" w:color="auto"/>
        <w:bottom w:val="none" w:sz="0" w:space="0" w:color="auto"/>
        <w:right w:val="none" w:sz="0" w:space="0" w:color="auto"/>
      </w:divBdr>
    </w:div>
    <w:div w:id="1003780750">
      <w:bodyDiv w:val="1"/>
      <w:marLeft w:val="0"/>
      <w:marRight w:val="0"/>
      <w:marTop w:val="0"/>
      <w:marBottom w:val="0"/>
      <w:divBdr>
        <w:top w:val="none" w:sz="0" w:space="0" w:color="auto"/>
        <w:left w:val="none" w:sz="0" w:space="0" w:color="auto"/>
        <w:bottom w:val="none" w:sz="0" w:space="0" w:color="auto"/>
        <w:right w:val="none" w:sz="0" w:space="0" w:color="auto"/>
      </w:divBdr>
    </w:div>
    <w:div w:id="1596016667">
      <w:bodyDiv w:val="1"/>
      <w:marLeft w:val="0"/>
      <w:marRight w:val="0"/>
      <w:marTop w:val="0"/>
      <w:marBottom w:val="0"/>
      <w:divBdr>
        <w:top w:val="none" w:sz="0" w:space="0" w:color="auto"/>
        <w:left w:val="none" w:sz="0" w:space="0" w:color="auto"/>
        <w:bottom w:val="none" w:sz="0" w:space="0" w:color="auto"/>
        <w:right w:val="none" w:sz="0" w:space="0" w:color="auto"/>
      </w:divBdr>
    </w:div>
    <w:div w:id="1736784116">
      <w:bodyDiv w:val="1"/>
      <w:marLeft w:val="0"/>
      <w:marRight w:val="0"/>
      <w:marTop w:val="0"/>
      <w:marBottom w:val="0"/>
      <w:divBdr>
        <w:top w:val="none" w:sz="0" w:space="0" w:color="auto"/>
        <w:left w:val="none" w:sz="0" w:space="0" w:color="auto"/>
        <w:bottom w:val="none" w:sz="0" w:space="0" w:color="auto"/>
        <w:right w:val="none" w:sz="0" w:space="0" w:color="auto"/>
      </w:divBdr>
    </w:div>
    <w:div w:id="200913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cs.hpcloud.com/helion/openstack/1.1/technical-overview/" TargetMode="External"/><Relationship Id="rId18" Type="http://schemas.openxmlformats.org/officeDocument/2006/relationships/hyperlink" Target="http://docs.hpcloud.com/helion/openstack/1.1/technical-overview/" TargetMode="External"/><Relationship Id="rId26" Type="http://schemas.openxmlformats.org/officeDocument/2006/relationships/hyperlink" Target="http://docs.hpcloud.com/helion/openstack/1.1/services/compute/overview/" TargetMode="External"/><Relationship Id="rId39" Type="http://schemas.openxmlformats.org/officeDocument/2006/relationships/comments" Target="comments.xml"/><Relationship Id="rId21" Type="http://schemas.openxmlformats.org/officeDocument/2006/relationships/hyperlink" Target="http://docs.hpcloud.com/helion/openstack/1.1/technical-overview/" TargetMode="External"/><Relationship Id="rId34" Type="http://schemas.openxmlformats.org/officeDocument/2006/relationships/hyperlink" Target="http://docs.hpcloud.com/helion/openstack/1.1/services/eon/overview/" TargetMode="External"/><Relationship Id="rId42" Type="http://schemas.openxmlformats.org/officeDocument/2006/relationships/hyperlink" Target="http://docs.hpcloud.com/helion/openstack/1.1/install/prereqs/" TargetMode="External"/><Relationship Id="rId47" Type="http://schemas.openxmlformats.org/officeDocument/2006/relationships/hyperlink" Target="http://docs.hpcloud.com/helion/openstack/1.1/technical-overview/" TargetMode="External"/><Relationship Id="rId50" Type="http://schemas.openxmlformats.org/officeDocument/2006/relationships/hyperlink" Target="http://docs.hpcloud.com/helion/openstack/1.1/technical-overview/" TargetMode="External"/><Relationship Id="rId55" Type="http://schemas.openxmlformats.org/officeDocument/2006/relationships/hyperlink" Target="http://docs.hpcloud.com/helion/openstack/1.1/technical-overview/" TargetMode="External"/><Relationship Id="rId63" Type="http://schemas.openxmlformats.org/officeDocument/2006/relationships/hyperlink" Target="http://docs.openstack.org/high-availability-guide/content/index.html" TargetMode="External"/><Relationship Id="rId68" Type="http://schemas.openxmlformats.org/officeDocument/2006/relationships/hyperlink" Target="http://www.elasticsearch.org/" TargetMode="External"/><Relationship Id="rId76" Type="http://schemas.openxmlformats.org/officeDocument/2006/relationships/theme" Target="theme/theme1.xml"/><Relationship Id="rId7" Type="http://schemas.openxmlformats.org/officeDocument/2006/relationships/hyperlink" Target="http://docs.hpcloud.com/helion/openstack/1.1/technical-overview/" TargetMode="External"/><Relationship Id="rId71" Type="http://schemas.openxmlformats.org/officeDocument/2006/relationships/hyperlink" Target="http://docs.hpcloud.com/helion/openstack/1.1/removing/failedovercloud/" TargetMode="External"/><Relationship Id="rId2" Type="http://schemas.openxmlformats.org/officeDocument/2006/relationships/styles" Target="styles.xml"/><Relationship Id="rId16" Type="http://schemas.openxmlformats.org/officeDocument/2006/relationships/hyperlink" Target="http://docs.hpcloud.com/helion/openstack/1.1/technical-overview/" TargetMode="External"/><Relationship Id="rId29" Type="http://schemas.openxmlformats.org/officeDocument/2006/relationships/hyperlink" Target="http://docs.hpcloud.com/helion/openstack/1.1/services/networking/overview/" TargetMode="External"/><Relationship Id="rId11" Type="http://schemas.openxmlformats.org/officeDocument/2006/relationships/hyperlink" Target="http://docs.hpcloud.com/helion/openstack/1.1/technical-overview/" TargetMode="External"/><Relationship Id="rId24" Type="http://schemas.openxmlformats.org/officeDocument/2006/relationships/hyperlink" Target="http://docs.hpcloud.com/helion/openstack/1.1/technical-overview/" TargetMode="External"/><Relationship Id="rId32" Type="http://schemas.openxmlformats.org/officeDocument/2006/relationships/hyperlink" Target="http://docs.hpcloud.com/helion/openstack/1.1/services/orchestration/overview/" TargetMode="External"/><Relationship Id="rId37" Type="http://schemas.openxmlformats.org/officeDocument/2006/relationships/hyperlink" Target="http://docs.hpcloud.com/helion/openstack/1.1/services/reporting/overview/" TargetMode="External"/><Relationship Id="rId40" Type="http://schemas.microsoft.com/office/2011/relationships/commentsExtended" Target="commentsExtended.xml"/><Relationship Id="rId45" Type="http://schemas.openxmlformats.org/officeDocument/2006/relationships/hyperlink" Target="http://docs.hpcloud.com/helion/openstack/1.1/technical-overview/" TargetMode="External"/><Relationship Id="rId53" Type="http://schemas.openxmlformats.org/officeDocument/2006/relationships/hyperlink" Target="http://docs.hpcloud.com/helion/openstack/1.1/technical-overview/" TargetMode="External"/><Relationship Id="rId58" Type="http://schemas.openxmlformats.org/officeDocument/2006/relationships/hyperlink" Target="http://docs.hpcloud.com/helion/openstack/1.1/install/3par/" TargetMode="External"/><Relationship Id="rId66" Type="http://schemas.openxmlformats.org/officeDocument/2006/relationships/hyperlink" Target="http://docs.hpcloud.com/helion/openstack/1.1/technical-overview/" TargetMode="External"/><Relationship Id="rId74" Type="http://schemas.openxmlformats.org/officeDocument/2006/relationships/fontTable" Target="fontTable.xml"/><Relationship Id="rId5" Type="http://schemas.openxmlformats.org/officeDocument/2006/relationships/hyperlink" Target="http://docs.hpcloud.com/helion/openstack/1.1/technical-overview/" TargetMode="External"/><Relationship Id="rId15" Type="http://schemas.openxmlformats.org/officeDocument/2006/relationships/hyperlink" Target="http://docs.hpcloud.com/helion/openstack/1.1/technical-overview/" TargetMode="External"/><Relationship Id="rId23" Type="http://schemas.openxmlformats.org/officeDocument/2006/relationships/hyperlink" Target="http://docs.hpcloud.com/helion/openstack/1.1/technical-overview/" TargetMode="External"/><Relationship Id="rId28" Type="http://schemas.openxmlformats.org/officeDocument/2006/relationships/hyperlink" Target="http://docs.hpcloud.com/helion/openstack/1.1/services/object/overview/" TargetMode="External"/><Relationship Id="rId36" Type="http://schemas.openxmlformats.org/officeDocument/2006/relationships/hyperlink" Target="http://docs.hpcloud.com/helion/openstack/1.1/services/dvr/overview/" TargetMode="External"/><Relationship Id="rId49" Type="http://schemas.openxmlformats.org/officeDocument/2006/relationships/hyperlink" Target="https://helion.hpwsportal.com/" TargetMode="External"/><Relationship Id="rId57" Type="http://schemas.openxmlformats.org/officeDocument/2006/relationships/image" Target="media/image3.png"/><Relationship Id="rId61" Type="http://schemas.openxmlformats.org/officeDocument/2006/relationships/hyperlink" Target="http://docs.hpcloud.com/helion/openstack/1.1/technical-overview/" TargetMode="External"/><Relationship Id="rId10" Type="http://schemas.openxmlformats.org/officeDocument/2006/relationships/hyperlink" Target="http://docs.hpcloud.com/helion/openstack/1.1/technical-overview/" TargetMode="External"/><Relationship Id="rId19" Type="http://schemas.openxmlformats.org/officeDocument/2006/relationships/hyperlink" Target="http://docs.hpcloud.com/helion/openstack/1.1/technical-overview/" TargetMode="External"/><Relationship Id="rId31" Type="http://schemas.openxmlformats.org/officeDocument/2006/relationships/hyperlink" Target="http://docs.hpcloud.com/helion/openstack/1.1/services/imaging/overview/" TargetMode="External"/><Relationship Id="rId44" Type="http://schemas.openxmlformats.org/officeDocument/2006/relationships/hyperlink" Target="http://docs.hpcloud.com/helion/openstack/1.1/technical-overview/" TargetMode="External"/><Relationship Id="rId52" Type="http://schemas.openxmlformats.org/officeDocument/2006/relationships/hyperlink" Target="http://docs.hpcloud.com/helion/openstack/1.1/install/security/" TargetMode="External"/><Relationship Id="rId60" Type="http://schemas.openxmlformats.org/officeDocument/2006/relationships/hyperlink" Target="http://docs.hpcloud.com/helion/openstack/1.1/install/dnsaas/" TargetMode="External"/><Relationship Id="rId65" Type="http://schemas.openxmlformats.org/officeDocument/2006/relationships/hyperlink" Target="http://docs.hpcloud.com/helion/openstack/1.1/undercloud/admin/updates-and-extension/" TargetMode="External"/><Relationship Id="rId73" Type="http://schemas.openxmlformats.org/officeDocument/2006/relationships/hyperlink" Target="http://docs.hpcloud.com/helion/openstack/1.1/backup.restore/" TargetMode="External"/><Relationship Id="rId4" Type="http://schemas.openxmlformats.org/officeDocument/2006/relationships/webSettings" Target="webSettings.xml"/><Relationship Id="rId9" Type="http://schemas.openxmlformats.org/officeDocument/2006/relationships/hyperlink" Target="http://docs.hpcloud.com/helion/openstack/1.1/technical-overview/" TargetMode="External"/><Relationship Id="rId14" Type="http://schemas.openxmlformats.org/officeDocument/2006/relationships/hyperlink" Target="http://docs.hpcloud.com/helion/openstack/1.1/technical-overview/" TargetMode="External"/><Relationship Id="rId22" Type="http://schemas.openxmlformats.org/officeDocument/2006/relationships/hyperlink" Target="http://docs.hpcloud.com/helion/openstack/1.1/technical-overview/" TargetMode="External"/><Relationship Id="rId27" Type="http://schemas.openxmlformats.org/officeDocument/2006/relationships/hyperlink" Target="http://docs.hpcloud.com/helion/openstack/1.1/services/volume/overview/" TargetMode="External"/><Relationship Id="rId30" Type="http://schemas.openxmlformats.org/officeDocument/2006/relationships/hyperlink" Target="http://docs.hpcloud.com/helion/openstack/1.1/services/identity/overview/" TargetMode="External"/><Relationship Id="rId35" Type="http://schemas.openxmlformats.org/officeDocument/2006/relationships/hyperlink" Target="http://docs.hpcloud.com/helion/openstack/1.1/services/sirius/overview/" TargetMode="External"/><Relationship Id="rId43" Type="http://schemas.openxmlformats.org/officeDocument/2006/relationships/hyperlink" Target="http://docs.hpcloud.com/helion/openstack/1.1/technical-overview/" TargetMode="External"/><Relationship Id="rId48" Type="http://schemas.openxmlformats.org/officeDocument/2006/relationships/hyperlink" Target="http://docs.hpcloud.com/helion/openstack/1.1/technical-overview/" TargetMode="External"/><Relationship Id="rId56" Type="http://schemas.openxmlformats.org/officeDocument/2006/relationships/image" Target="media/image2.png"/><Relationship Id="rId64" Type="http://schemas.openxmlformats.org/officeDocument/2006/relationships/hyperlink" Target="http://docs.hpcloud.com/helion/openstack/1.1/technical-overview/" TargetMode="External"/><Relationship Id="rId69" Type="http://schemas.openxmlformats.org/officeDocument/2006/relationships/hyperlink" Target="https://www.icinga.org/" TargetMode="External"/><Relationship Id="rId8" Type="http://schemas.openxmlformats.org/officeDocument/2006/relationships/hyperlink" Target="http://docs.hpcloud.com/helion/openstack/1.1/technical-overview/" TargetMode="External"/><Relationship Id="rId51" Type="http://schemas.openxmlformats.org/officeDocument/2006/relationships/hyperlink" Target="http://docs.hpcloud.com/helion/openstack/1.1/install/prereqs/network/" TargetMode="External"/><Relationship Id="rId72" Type="http://schemas.openxmlformats.org/officeDocument/2006/relationships/hyperlink" Target="http://docs.hpcloud.com/helion/openstack/1.1/install/add/nodes/" TargetMode="External"/><Relationship Id="rId3" Type="http://schemas.openxmlformats.org/officeDocument/2006/relationships/settings" Target="settings.xml"/><Relationship Id="rId12" Type="http://schemas.openxmlformats.org/officeDocument/2006/relationships/hyperlink" Target="http://docs.hpcloud.com/helion/openstack/1.1/technical-overview/" TargetMode="External"/><Relationship Id="rId17" Type="http://schemas.openxmlformats.org/officeDocument/2006/relationships/hyperlink" Target="http://docs.hpcloud.com/helion/openstack/1.1/technical-overview/" TargetMode="External"/><Relationship Id="rId25" Type="http://schemas.openxmlformats.org/officeDocument/2006/relationships/hyperlink" Target="http://docs.hpcloud.com/helion/openstack/1.1/services/overview/" TargetMode="External"/><Relationship Id="rId33" Type="http://schemas.openxmlformats.org/officeDocument/2006/relationships/hyperlink" Target="http://docs.hpcloud.com/helion/openstack/1.1/services/sherpa/overview/" TargetMode="External"/><Relationship Id="rId38" Type="http://schemas.openxmlformats.org/officeDocument/2006/relationships/hyperlink" Target="http://docs.hpcloud.com/helion/openstack/1.1/technical-overview/" TargetMode="External"/><Relationship Id="rId46" Type="http://schemas.openxmlformats.org/officeDocument/2006/relationships/hyperlink" Target="http://docs.hpcloud.com/helion/openstack/1.1/install/prereqs/" TargetMode="External"/><Relationship Id="rId59" Type="http://schemas.openxmlformats.org/officeDocument/2006/relationships/hyperlink" Target="http://docs.hpcloud.com/helion/openstack/1.1/technical-overview/" TargetMode="External"/><Relationship Id="rId67" Type="http://schemas.openxmlformats.org/officeDocument/2006/relationships/hyperlink" Target="http://logstash.net/" TargetMode="External"/><Relationship Id="rId20" Type="http://schemas.openxmlformats.org/officeDocument/2006/relationships/hyperlink" Target="http://docs.hpcloud.com/helion/openstack/1.1/technical-overview/" TargetMode="External"/><Relationship Id="rId41" Type="http://schemas.openxmlformats.org/officeDocument/2006/relationships/image" Target="media/image1.png"/><Relationship Id="rId54" Type="http://schemas.openxmlformats.org/officeDocument/2006/relationships/hyperlink" Target="http://docs.hpcloud.com/helion/openstack/1.1/install/overview/" TargetMode="External"/><Relationship Id="rId62" Type="http://schemas.openxmlformats.org/officeDocument/2006/relationships/hyperlink" Target="http://docs.hpcloud.com/helion/openstack/1.1/high-availability/" TargetMode="External"/><Relationship Id="rId70" Type="http://schemas.openxmlformats.org/officeDocument/2006/relationships/hyperlink" Target="http://docs.hpcloud.com/helion/openstack/1.1/services/object/swift/Monitor-cluster/"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docs.hpcloud.com/helion/openstack/1.1/technical-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4075</Words>
  <Characters>22334</Characters>
  <Application>Microsoft Office Word</Application>
  <DocSecurity>0</DocSecurity>
  <Lines>507</Lines>
  <Paragraphs>388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Nancy</dc:creator>
  <cp:keywords/>
  <dc:description/>
  <cp:lastModifiedBy>Michell, Nancy</cp:lastModifiedBy>
  <cp:revision>2</cp:revision>
  <dcterms:created xsi:type="dcterms:W3CDTF">2015-07-09T13:02:00Z</dcterms:created>
  <dcterms:modified xsi:type="dcterms:W3CDTF">2015-07-09T13:02:00Z</dcterms:modified>
</cp:coreProperties>
</file>