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ABD6" w14:textId="77777777" w:rsidR="00D53FB1" w:rsidRPr="001601D2" w:rsidRDefault="00D53FB1" w:rsidP="00D53F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. </w:t>
      </w:r>
      <w:r w:rsidRPr="001601D2">
        <w:rPr>
          <w:rFonts w:ascii="Times New Roman" w:hAnsi="Times New Roman"/>
          <w:b/>
          <w:sz w:val="24"/>
          <w:szCs w:val="24"/>
        </w:rPr>
        <w:t>DETERMINATION OF TOTAL CRUDE FAT / OIL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601D2">
        <w:rPr>
          <w:rFonts w:ascii="Times New Roman" w:hAnsi="Times New Roman"/>
          <w:b/>
          <w:sz w:val="24"/>
          <w:szCs w:val="24"/>
        </w:rPr>
        <w:t>BY SOXHLET’S METHOD</w:t>
      </w:r>
    </w:p>
    <w:p w14:paraId="2F442602" w14:textId="6F867B48" w:rsidR="00D53FB1" w:rsidRPr="00D53FB1" w:rsidRDefault="00D53FB1" w:rsidP="00D53FB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Aim:  </w:t>
      </w:r>
      <w:r w:rsidRPr="00D53FB1">
        <w:rPr>
          <w:rFonts w:ascii="Times New Roman" w:hAnsi="Times New Roman"/>
          <w:bCs/>
          <w:sz w:val="24"/>
          <w:szCs w:val="24"/>
        </w:rPr>
        <w:t>To estimate the total amount of  lipids present in the given sample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72D88A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b/>
          <w:sz w:val="24"/>
          <w:szCs w:val="24"/>
        </w:rPr>
        <w:t>Principle:</w:t>
      </w:r>
      <w:r w:rsidRPr="001601D2">
        <w:rPr>
          <w:rFonts w:ascii="Times New Roman" w:hAnsi="Times New Roman"/>
          <w:sz w:val="24"/>
          <w:szCs w:val="24"/>
        </w:rPr>
        <w:t xml:space="preserve"> Lipids in sample is dissolved in organic non polar solvents like petroleum spirit, benzene, hexane etc. Lipids/ Fat dissolved in solvent can be extracted by heating and cooling simultaneously in a condenser.</w:t>
      </w:r>
    </w:p>
    <w:p w14:paraId="24EA20B8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Material:</w:t>
      </w:r>
    </w:p>
    <w:p w14:paraId="44F5EC9D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1. Soxhlet apparatus : It consists of three parts fitted into one another. These three parts are extraction flask, extraction thimble and water condensor.</w:t>
      </w:r>
    </w:p>
    <w:p w14:paraId="29831E99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2. Petroleum spirit B.P. 40-60° C.</w:t>
      </w:r>
    </w:p>
    <w:p w14:paraId="2639AC13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3. Whatman No. 1 filter paper sheet..</w:t>
      </w:r>
    </w:p>
    <w:p w14:paraId="0D8B1C3D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Procedure:</w:t>
      </w:r>
    </w:p>
    <w:p w14:paraId="2CC700A4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1) Weigh 2 to 5 gm of 60 mesh oil seed sample (previously ground and dried at 105 oC for 24 hours for removing moisture) or 10 gm of other sample.</w:t>
      </w:r>
    </w:p>
    <w:p w14:paraId="69705B0F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2) Prepare a small packet of sample with Whatman No.1 filter paper.</w:t>
      </w:r>
    </w:p>
    <w:p w14:paraId="1662333B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3) Take weight of empty dry extraction flask.</w:t>
      </w:r>
    </w:p>
    <w:p w14:paraId="50541DAC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4) Plug the bottom of thimble by putting cotton or glass wool to avoid the</w:t>
      </w:r>
    </w:p>
    <w:p w14:paraId="46033503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possibility of passing out the sample particles in extraction flask.</w:t>
      </w:r>
    </w:p>
    <w:p w14:paraId="041592A7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5) Connect the rubber tube, water tap to condenser. See that water supply to the condenser is constantly flowing.</w:t>
      </w:r>
    </w:p>
    <w:p w14:paraId="4AA7CCFC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6) Put the packet of sample in thimble and pour organic solvent to 2/3 capacity of thimble. Take extraction flask containing 2/3 organic solvent.</w:t>
      </w:r>
    </w:p>
    <w:p w14:paraId="226FC1DB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7) Connect these extraction flask and thimble to the condenser unit with heating coil.</w:t>
      </w:r>
    </w:p>
    <w:p w14:paraId="346CAE06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8) Put the apparatus on heating mantle and start water supply to the condenser. Regulate the rate of heating to allow continuous volatilization of solvent, its simultaneous condensation.</w:t>
      </w:r>
    </w:p>
    <w:p w14:paraId="485CF040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9) Continue heating slowly till 6-8 siphoning collected in extraction flask. And stop heating.</w:t>
      </w:r>
    </w:p>
    <w:p w14:paraId="30799973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10) Take out extraction flask from the extraction unit. Which contains crude fat with little ether. .</w:t>
      </w:r>
    </w:p>
    <w:p w14:paraId="44008E38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11) Evaporate excess ether on water bath OR in open air.</w:t>
      </w:r>
    </w:p>
    <w:p w14:paraId="645CD215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12) Keep the flask in the oven at 105 oC for 1 hour and evaporate remaining spirit.</w:t>
      </w:r>
    </w:p>
    <w:p w14:paraId="57F4645E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13) Cool to the room temperature and weigh it accurately to know the quantity of crude fat / oil extracted.</w:t>
      </w:r>
    </w:p>
    <w:p w14:paraId="55BB43D6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Observations:</w:t>
      </w:r>
    </w:p>
    <w:p w14:paraId="0C2652D8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i) Wt. of sample taken = 5 gm (X)</w:t>
      </w:r>
    </w:p>
    <w:p w14:paraId="3544E3BD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ii) Wt. of empty flask = ….. g (W1)</w:t>
      </w:r>
    </w:p>
    <w:p w14:paraId="2EE19723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lastRenderedPageBreak/>
        <w:t>iii) Wt. of flask + oil = ……..g (W2)</w:t>
      </w:r>
    </w:p>
    <w:p w14:paraId="1F6FEC83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Calculation:</w:t>
      </w:r>
    </w:p>
    <w:p w14:paraId="23D12C6B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(W2 – W1)</w:t>
      </w:r>
    </w:p>
    <w:p w14:paraId="2AA1BBA5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% Crude fat / oil = --------------------- x 100</w:t>
      </w:r>
    </w:p>
    <w:p w14:paraId="19A87A51" w14:textId="77777777" w:rsidR="00D53FB1" w:rsidRPr="001601D2" w:rsidRDefault="00D53FB1" w:rsidP="00D53F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1D2">
        <w:rPr>
          <w:rFonts w:ascii="Times New Roman" w:hAnsi="Times New Roman"/>
          <w:sz w:val="24"/>
          <w:szCs w:val="24"/>
        </w:rPr>
        <w:t>X</w:t>
      </w:r>
    </w:p>
    <w:p w14:paraId="05306FB5" w14:textId="6F6932F0" w:rsidR="003F4049" w:rsidRPr="00D53FB1" w:rsidRDefault="00D53FB1" w:rsidP="00D53FB1">
      <w:pPr>
        <w:rPr>
          <w:bCs/>
        </w:rPr>
      </w:pPr>
      <w:r w:rsidRPr="001601D2">
        <w:rPr>
          <w:rFonts w:ascii="Times New Roman" w:hAnsi="Times New Roman"/>
          <w:b/>
          <w:sz w:val="24"/>
          <w:szCs w:val="24"/>
        </w:rPr>
        <w:t xml:space="preserve">Results: </w:t>
      </w:r>
      <w:r w:rsidRPr="00D53FB1">
        <w:rPr>
          <w:rFonts w:ascii="Times New Roman" w:hAnsi="Times New Roman"/>
          <w:bCs/>
          <w:sz w:val="24"/>
          <w:szCs w:val="24"/>
        </w:rPr>
        <w:t>Given sample contains………% of oil.</w:t>
      </w:r>
    </w:p>
    <w:sectPr w:rsidR="003F4049" w:rsidRPr="00D53FB1" w:rsidSect="00D9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B1"/>
    <w:rsid w:val="003F4049"/>
    <w:rsid w:val="005F5527"/>
    <w:rsid w:val="008C6309"/>
    <w:rsid w:val="00925909"/>
    <w:rsid w:val="00C7215F"/>
    <w:rsid w:val="00D53FB1"/>
    <w:rsid w:val="00D9306E"/>
    <w:rsid w:val="00E1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A63"/>
  <w15:chartTrackingRefBased/>
  <w15:docId w15:val="{4367462A-DD7D-42F3-AA59-C87EAC9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B1"/>
    <w:pPr>
      <w:spacing w:after="200" w:line="276" w:lineRule="auto"/>
    </w:pPr>
    <w:rPr>
      <w:rFonts w:ascii="Calibri" w:eastAsia="Calibri" w:hAnsi="Calibri" w:cs="Times New Roman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F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B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B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IN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B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IN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B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B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B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B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B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B1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lang w:val="en-IN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B1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3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2F5496" w:themeColor="accent1" w:themeShade="BF"/>
      <w:lang w:val="en-IN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sivakumar</dc:creator>
  <cp:keywords/>
  <dc:description/>
  <cp:lastModifiedBy>Preetha sivakumar</cp:lastModifiedBy>
  <cp:revision>1</cp:revision>
  <dcterms:created xsi:type="dcterms:W3CDTF">2025-01-25T00:54:00Z</dcterms:created>
  <dcterms:modified xsi:type="dcterms:W3CDTF">2025-01-25T00:55:00Z</dcterms:modified>
</cp:coreProperties>
</file>