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CB3A58" w:rsidRDefault="00CB3A58"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CB3A58" w:rsidRDefault="00CB3A58"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CB3A58" w:rsidRDefault="00CB3A58"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CB3A58" w:rsidRPr="00CA5A5D" w:rsidRDefault="00CB3A58"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CB3A58" w:rsidRDefault="00CB3A58"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CB3A58" w:rsidRDefault="00CB3A58" w:rsidP="00454EE9">
                                <w:pPr>
                                  <w:jc w:val="center"/>
                                </w:pPr>
                                <w:r>
                                  <w:rPr>
                                    <w:rFonts w:hint="eastAsia"/>
                                  </w:rPr>
                                  <w:t>注册者奖励</w:t>
                                </w:r>
                              </w:p>
                              <w:p w14:paraId="677F2BE9" w14:textId="77777777" w:rsidR="00CB3A58" w:rsidRDefault="00CB3A58"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CB3A58" w:rsidRDefault="00CB3A58" w:rsidP="00454EE9">
                                <w:pPr>
                                  <w:jc w:val="center"/>
                                </w:pPr>
                                <w:r>
                                  <w:rPr>
                                    <w:rFonts w:hint="eastAsia"/>
                                  </w:rPr>
                                  <w:t>引荐人奖励</w:t>
                                </w:r>
                              </w:p>
                              <w:p w14:paraId="08FDBF96" w14:textId="77777777" w:rsidR="00CB3A58" w:rsidRDefault="00CB3A58"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CB3A58" w:rsidRDefault="00CB3A58"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CB3A58" w:rsidRDefault="00CB3A58"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CB3A58" w:rsidRDefault="00CB3A58"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CB3A58" w:rsidRDefault="00CB3A58"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CB3A58" w:rsidRDefault="00CB3A58"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CB3A58" w:rsidRDefault="00CB3A58"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CB3A58" w:rsidRDefault="00CB3A58"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CB3A58" w:rsidRPr="00CA5A5D" w:rsidRDefault="00CB3A58"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CB3A58" w:rsidRDefault="00CB3A58"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CB3A58" w:rsidRDefault="00CB3A58" w:rsidP="00454EE9">
                          <w:pPr>
                            <w:jc w:val="center"/>
                          </w:pPr>
                          <w:r>
                            <w:rPr>
                              <w:rFonts w:hint="eastAsia"/>
                            </w:rPr>
                            <w:t>注册者奖励</w:t>
                          </w:r>
                        </w:p>
                        <w:p w14:paraId="677F2BE9" w14:textId="77777777" w:rsidR="00CB3A58" w:rsidRDefault="00CB3A58"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CB3A58" w:rsidRDefault="00CB3A58" w:rsidP="00454EE9">
                          <w:pPr>
                            <w:jc w:val="center"/>
                          </w:pPr>
                          <w:r>
                            <w:rPr>
                              <w:rFonts w:hint="eastAsia"/>
                            </w:rPr>
                            <w:t>引荐人奖励</w:t>
                          </w:r>
                        </w:p>
                        <w:p w14:paraId="08FDBF96" w14:textId="77777777" w:rsidR="00CB3A58" w:rsidRDefault="00CB3A58"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CB3A58" w:rsidRDefault="00CB3A58"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CB3A58" w:rsidRDefault="00CB3A58"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CB3A58" w:rsidRDefault="00CB3A58"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CB3A58" w:rsidRDefault="00CB3A58"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68B2EB0A" w:rsidR="006803BE" w:rsidRDefault="006803BE" w:rsidP="006803BE">
      <w:r w:rsidRPr="00C36594">
        <w:rPr>
          <w:b/>
          <w:color w:val="0070C0"/>
          <w:sz w:val="22"/>
        </w:rPr>
        <w:t>effective_balance = locked_balance</w:t>
      </w:r>
      <w:r w:rsidRPr="006128CA">
        <w:rPr>
          <w:rFonts w:hint="eastAsia"/>
        </w:rPr>
        <w:t xml:space="preserve"> </w:t>
      </w:r>
    </w:p>
    <w:p w14:paraId="15C00B4D" w14:textId="32EFC729"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18D6A81C" w:rsidR="0033091F" w:rsidRDefault="0022326D" w:rsidP="0033091F">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4C67D21" w14:textId="1DBB06AD" w:rsidR="002F4AFA" w:rsidRDefault="002F4AFA" w:rsidP="0033091F">
      <w:pPr>
        <w:rPr>
          <w:color w:val="FF0000"/>
        </w:rPr>
      </w:pPr>
    </w:p>
    <w:p w14:paraId="2AFBCA5B" w14:textId="034D32F0" w:rsidR="002F4AFA" w:rsidRPr="00494776" w:rsidRDefault="002F4AFA" w:rsidP="0033091F">
      <w:pPr>
        <w:rPr>
          <w:b/>
          <w:color w:val="000000" w:themeColor="text1"/>
        </w:rPr>
      </w:pPr>
      <w:r w:rsidRPr="00494776">
        <w:rPr>
          <w:rFonts w:hint="eastAsia"/>
          <w:b/>
          <w:color w:val="000000" w:themeColor="text1"/>
        </w:rPr>
        <w:t>工资与分红计算公式：</w:t>
      </w:r>
    </w:p>
    <w:p w14:paraId="42B7B06B" w14:textId="080640B9" w:rsidR="002F4AFA" w:rsidRDefault="002F4AFA" w:rsidP="0033091F">
      <w:pPr>
        <w:rPr>
          <w:color w:val="FF0000"/>
        </w:rPr>
      </w:pPr>
    </w:p>
    <w:p w14:paraId="72EDBF30" w14:textId="5774D38C" w:rsidR="007933F1" w:rsidRDefault="00494776" w:rsidP="0033091F">
      <w:pPr>
        <w:rPr>
          <w:color w:val="FF0000"/>
        </w:rPr>
      </w:pPr>
      <w:r>
        <w:rPr>
          <w:noProof/>
        </w:rPr>
        <mc:AlternateContent>
          <mc:Choice Requires="wpg">
            <w:drawing>
              <wp:anchor distT="0" distB="0" distL="114300" distR="114300" simplePos="0" relativeHeight="251661312" behindDoc="0" locked="0" layoutInCell="1" allowOverlap="1" wp14:anchorId="2D448F90" wp14:editId="356F9472">
                <wp:simplePos x="0" y="0"/>
                <wp:positionH relativeFrom="column">
                  <wp:posOffset>-38100</wp:posOffset>
                </wp:positionH>
                <wp:positionV relativeFrom="paragraph">
                  <wp:posOffset>144780</wp:posOffset>
                </wp:positionV>
                <wp:extent cx="10264140" cy="4533900"/>
                <wp:effectExtent l="0" t="0" r="22860" b="19050"/>
                <wp:wrapNone/>
                <wp:docPr id="240" name="组合 240"/>
                <wp:cNvGraphicFramePr/>
                <a:graphic xmlns:a="http://schemas.openxmlformats.org/drawingml/2006/main">
                  <a:graphicData uri="http://schemas.microsoft.com/office/word/2010/wordprocessingGroup">
                    <wpg:wgp>
                      <wpg:cNvGrpSpPr/>
                      <wpg:grpSpPr>
                        <a:xfrm>
                          <a:off x="0" y="0"/>
                          <a:ext cx="10264140" cy="4533900"/>
                          <a:chOff x="0" y="0"/>
                          <a:chExt cx="7031355" cy="5783580"/>
                        </a:xfrm>
                      </wpg:grpSpPr>
                      <wps:wsp>
                        <wps:cNvPr id="241" name="椭圆 241"/>
                        <wps:cNvSpPr/>
                        <wps:spPr>
                          <a:xfrm>
                            <a:off x="1381125" y="0"/>
                            <a:ext cx="2575560" cy="6934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1553" w14:textId="1401DCC8" w:rsidR="00CB3A58" w:rsidRPr="008147D9" w:rsidRDefault="00CB3A58" w:rsidP="00494776">
                              <w:pPr>
                                <w:ind w:firstLineChars="550" w:firstLine="1155"/>
                                <w:rPr>
                                  <w:color w:val="000000" w:themeColor="text1"/>
                                </w:rPr>
                              </w:pPr>
                              <w:r>
                                <w:rPr>
                                  <w:rFonts w:hint="eastAsia"/>
                                  <w:color w:val="000000" w:themeColor="text1"/>
                                </w:rPr>
                                <w:t>出块奖励M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圆角 242"/>
                        <wps:cNvSpPr/>
                        <wps:spPr>
                          <a:xfrm>
                            <a:off x="0" y="3390900"/>
                            <a:ext cx="2042160" cy="6934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CAEF31" w14:textId="77777777" w:rsidR="00CB3A58" w:rsidRPr="00A873F7" w:rsidRDefault="00CB3A58" w:rsidP="00494776">
                              <w:pPr>
                                <w:jc w:val="center"/>
                                <w:rPr>
                                  <w:color w:val="000000" w:themeColor="text1"/>
                                </w:rPr>
                              </w:pPr>
                              <w:r w:rsidRPr="00A873F7">
                                <w:rPr>
                                  <w:rFonts w:hint="eastAsia"/>
                                  <w:color w:val="000000" w:themeColor="text1"/>
                                </w:rPr>
                                <w:t>见证人工资</w:t>
                              </w:r>
                            </w:p>
                            <w:p w14:paraId="4946DCB4" w14:textId="77777777" w:rsidR="00CB3A58" w:rsidRPr="00A873F7" w:rsidRDefault="00CB3A58" w:rsidP="00494776">
                              <w:pPr>
                                <w:jc w:val="center"/>
                                <w:rPr>
                                  <w:color w:val="000000" w:themeColor="text1"/>
                                </w:rPr>
                              </w:pPr>
                              <w:r w:rsidRPr="00A873F7">
                                <w:rPr>
                                  <w:rFonts w:hint="eastAsia"/>
                                  <w:color w:val="000000" w:themeColor="text1"/>
                                </w:rPr>
                                <w:t>=</w:t>
                              </w:r>
                              <w:r w:rsidRPr="00A873F7">
                                <w:rPr>
                                  <w:color w:val="000000" w:themeColor="text1"/>
                                </w:rPr>
                                <w:t xml:space="preserve"> </w:t>
                              </w:r>
                              <w:r w:rsidRPr="00A873F7">
                                <w:rPr>
                                  <w:rFonts w:hint="eastAsia"/>
                                  <w:color w:val="000000" w:themeColor="text1"/>
                                </w:rPr>
                                <w:t>M</w:t>
                              </w:r>
                              <w:r w:rsidRPr="00A873F7">
                                <w:rPr>
                                  <w:color w:val="000000" w:themeColor="text1"/>
                                </w:rPr>
                                <w:t xml:space="preserve"> – M * Q / ( P + Q )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矩形: 圆角 243"/>
                        <wps:cNvSpPr/>
                        <wps:spPr>
                          <a:xfrm>
                            <a:off x="4105275" y="3362325"/>
                            <a:ext cx="1889760" cy="6934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DBE2E" w14:textId="61418B14" w:rsidR="00CB3A58" w:rsidRPr="00A873F7" w:rsidRDefault="00CB3A58" w:rsidP="00494776">
                              <w:pPr>
                                <w:jc w:val="center"/>
                                <w:rPr>
                                  <w:color w:val="000000" w:themeColor="text1"/>
                                </w:rPr>
                              </w:pPr>
                              <w:r w:rsidRPr="00A873F7">
                                <w:rPr>
                                  <w:rFonts w:hint="eastAsia"/>
                                  <w:color w:val="000000" w:themeColor="text1"/>
                                </w:rPr>
                                <w:t>抵押挖矿分红池</w:t>
                              </w:r>
                            </w:p>
                            <w:p w14:paraId="5EC5CDEA" w14:textId="77777777" w:rsidR="00CB3A58" w:rsidRPr="00A873F7" w:rsidRDefault="00CB3A58" w:rsidP="00494776">
                              <w:pPr>
                                <w:jc w:val="center"/>
                                <w:rPr>
                                  <w:color w:val="000000" w:themeColor="text1"/>
                                </w:rPr>
                              </w:pPr>
                              <w:r w:rsidRPr="00A873F7">
                                <w:rPr>
                                  <w:rFonts w:hint="eastAsia"/>
                                  <w:color w:val="000000" w:themeColor="text1"/>
                                </w:rPr>
                                <w:t>=</w:t>
                              </w:r>
                              <w:r w:rsidRPr="00A873F7">
                                <w:rPr>
                                  <w:color w:val="000000" w:themeColor="text1"/>
                                </w:rPr>
                                <w:t xml:space="preserve"> M * Q / ( P + Q )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矩形: 圆角 244"/>
                        <wps:cNvSpPr/>
                        <wps:spPr>
                          <a:xfrm>
                            <a:off x="2676525" y="5229225"/>
                            <a:ext cx="1005840" cy="5257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7976BA" w14:textId="58CDFE42" w:rsidR="00CB3A58" w:rsidRPr="00A873F7" w:rsidRDefault="00CB3A58" w:rsidP="00494776">
                              <w:pPr>
                                <w:jc w:val="center"/>
                                <w:rPr>
                                  <w:color w:val="000000" w:themeColor="text1"/>
                                </w:rPr>
                              </w:pPr>
                              <w:r w:rsidRPr="00A873F7">
                                <w:rPr>
                                  <w:rFonts w:hint="eastAsia"/>
                                  <w:color w:val="000000" w:themeColor="text1"/>
                                </w:rPr>
                                <w:t>抵押账户A</w:t>
                              </w:r>
                              <w:r>
                                <w:rPr>
                                  <w:color w:val="000000" w:themeColor="text1"/>
                                </w:rPr>
                                <w:t>分红池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直接箭头连接符 245"/>
                        <wps:cNvCnPr/>
                        <wps:spPr>
                          <a:xfrm flipH="1">
                            <a:off x="847725" y="685800"/>
                            <a:ext cx="1363980" cy="261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wps:spPr>
                          <a:xfrm>
                            <a:off x="3267075" y="676275"/>
                            <a:ext cx="1508760" cy="264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矩形: 圆角 247"/>
                        <wps:cNvSpPr/>
                        <wps:spPr>
                          <a:xfrm>
                            <a:off x="4343400" y="5229225"/>
                            <a:ext cx="1051560" cy="5257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CCACE9" w14:textId="3433F9CD" w:rsidR="00CB3A58" w:rsidRPr="00A873F7" w:rsidRDefault="00CB3A58" w:rsidP="00494776">
                              <w:pPr>
                                <w:jc w:val="center"/>
                                <w:rPr>
                                  <w:color w:val="000000" w:themeColor="text1"/>
                                </w:rPr>
                              </w:pPr>
                              <w:r w:rsidRPr="00A873F7">
                                <w:rPr>
                                  <w:rFonts w:hint="eastAsia"/>
                                  <w:color w:val="000000" w:themeColor="text1"/>
                                </w:rPr>
                                <w:t>抵押账户B</w:t>
                              </w:r>
                              <w:r>
                                <w:rPr>
                                  <w:color w:val="000000" w:themeColor="text1"/>
                                </w:rPr>
                                <w:t>分红池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圆角 248"/>
                        <wps:cNvSpPr/>
                        <wps:spPr>
                          <a:xfrm>
                            <a:off x="5934075" y="5257800"/>
                            <a:ext cx="1097280" cy="5257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263B3" w14:textId="203FBF88" w:rsidR="00CB3A58" w:rsidRPr="00A873F7" w:rsidRDefault="00CB3A58" w:rsidP="00494776">
                              <w:pPr>
                                <w:jc w:val="center"/>
                                <w:rPr>
                                  <w:color w:val="000000" w:themeColor="text1"/>
                                </w:rPr>
                              </w:pPr>
                              <w:r w:rsidRPr="00A873F7">
                                <w:rPr>
                                  <w:rFonts w:hint="eastAsia"/>
                                  <w:color w:val="000000" w:themeColor="text1"/>
                                </w:rPr>
                                <w:t>抵押账户</w:t>
                              </w:r>
                              <w:r w:rsidRPr="00A873F7">
                                <w:rPr>
                                  <w:color w:val="000000" w:themeColor="text1"/>
                                </w:rPr>
                                <w:t>C</w:t>
                              </w:r>
                              <w:r>
                                <w:rPr>
                                  <w:color w:val="000000" w:themeColor="text1"/>
                                </w:rPr>
                                <w:t>分红</w:t>
                              </w:r>
                              <w:r>
                                <w:rPr>
                                  <w:rFonts w:hint="eastAsia"/>
                                  <w:color w:val="000000" w:themeColor="text1"/>
                                </w:rPr>
                                <w:t>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圆角 249"/>
                        <wps:cNvSpPr/>
                        <wps:spPr>
                          <a:xfrm>
                            <a:off x="838200" y="1771650"/>
                            <a:ext cx="1539240" cy="7162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7AA02" w14:textId="77777777" w:rsidR="00CB3A58" w:rsidRPr="00A873F7" w:rsidRDefault="00CB3A58" w:rsidP="00494776">
                              <w:pPr>
                                <w:jc w:val="center"/>
                                <w:rPr>
                                  <w:color w:val="000000" w:themeColor="text1"/>
                                </w:rPr>
                              </w:pPr>
                              <w:r w:rsidRPr="00A873F7">
                                <w:rPr>
                                  <w:rFonts w:hint="eastAsia"/>
                                  <w:color w:val="000000" w:themeColor="text1"/>
                                </w:rPr>
                                <w:t>见证人抵押</w:t>
                              </w:r>
                              <w:r w:rsidRPr="00A873F7">
                                <w:rPr>
                                  <w:color w:val="000000" w:themeColor="text1"/>
                                </w:rPr>
                                <w:t>量P, 抵押</w:t>
                              </w:r>
                              <w:r w:rsidRPr="00A873F7">
                                <w:rPr>
                                  <w:rFonts w:hint="eastAsia"/>
                                  <w:color w:val="000000" w:themeColor="text1"/>
                                </w:rPr>
                                <w:t>挖矿分红比例R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圆角 250"/>
                        <wps:cNvSpPr/>
                        <wps:spPr>
                          <a:xfrm>
                            <a:off x="3105150" y="1762125"/>
                            <a:ext cx="1493520" cy="6858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9202B8" w14:textId="77777777" w:rsidR="00CB3A58" w:rsidRPr="00A873F7" w:rsidRDefault="00CB3A58" w:rsidP="00494776">
                              <w:pPr>
                                <w:jc w:val="center"/>
                                <w:rPr>
                                  <w:color w:val="000000" w:themeColor="text1"/>
                                </w:rPr>
                              </w:pPr>
                              <w:r w:rsidRPr="00A873F7">
                                <w:rPr>
                                  <w:rFonts w:hint="eastAsia"/>
                                  <w:color w:val="000000" w:themeColor="text1"/>
                                </w:rPr>
                                <w:t>该见证人下总挖矿抵押量</w:t>
                              </w:r>
                              <w:r w:rsidRPr="00A873F7">
                                <w:rPr>
                                  <w:color w:val="000000" w:themeColor="text1"/>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flipH="1">
                            <a:off x="3267075" y="4095750"/>
                            <a:ext cx="115062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4972050" y="4124325"/>
                            <a:ext cx="3810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5648325" y="4076700"/>
                            <a:ext cx="80010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448F90" id="组合 240" o:spid="_x0000_s1044" style="position:absolute;left:0;text-align:left;margin-left:-3pt;margin-top:11.4pt;width:808.2pt;height:357pt;z-index:251661312;mso-width-relative:margin;mso-height-relative:margin" coordsize="70313,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">
                <v:oval id="椭圆 241" o:spid="_x0000_s1045" style="position:absolute;left:13811;width:2575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" fillcolor="white [3212]" strokecolor="black [3213]" strokeweight="1pt">
                  <v:stroke joinstyle="miter"/>
                  <v:textbox>
                    <w:txbxContent>
                      <w:p w14:paraId="48FC1553" w14:textId="1401DCC8" w:rsidR="00CB3A58" w:rsidRPr="008147D9" w:rsidRDefault="00CB3A58" w:rsidP="00494776">
                        <w:pPr>
                          <w:ind w:firstLineChars="550" w:firstLine="1155"/>
                          <w:rPr>
                            <w:color w:val="000000" w:themeColor="text1"/>
                          </w:rPr>
                        </w:pPr>
                        <w:r>
                          <w:rPr>
                            <w:rFonts w:hint="eastAsia"/>
                            <w:color w:val="000000" w:themeColor="text1"/>
                          </w:rPr>
                          <w:t>出块奖励M</w:t>
                        </w:r>
                      </w:p>
                    </w:txbxContent>
                  </v:textbox>
                </v:oval>
                <v:roundrect id="矩形: 圆角 242" o:spid="_x0000_s1046" style="position:absolute;top:33909;width:20421;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" fillcolor="white [3212]" strokecolor="#1f3763 [1604]" strokeweight="1pt">
                  <v:stroke joinstyle="miter"/>
                  <v:textbox>
                    <w:txbxContent>
                      <w:p w14:paraId="09CAEF31" w14:textId="77777777" w:rsidR="00CB3A58" w:rsidRPr="00A873F7" w:rsidRDefault="00CB3A58" w:rsidP="00494776">
                        <w:pPr>
                          <w:jc w:val="center"/>
                          <w:rPr>
                            <w:color w:val="000000" w:themeColor="text1"/>
                          </w:rPr>
                        </w:pPr>
                        <w:r w:rsidRPr="00A873F7">
                          <w:rPr>
                            <w:rFonts w:hint="eastAsia"/>
                            <w:color w:val="000000" w:themeColor="text1"/>
                          </w:rPr>
                          <w:t>见证人工资</w:t>
                        </w:r>
                      </w:p>
                      <w:p w14:paraId="4946DCB4" w14:textId="77777777" w:rsidR="00CB3A58" w:rsidRPr="00A873F7" w:rsidRDefault="00CB3A58" w:rsidP="00494776">
                        <w:pPr>
                          <w:jc w:val="center"/>
                          <w:rPr>
                            <w:color w:val="000000" w:themeColor="text1"/>
                          </w:rPr>
                        </w:pPr>
                        <w:r w:rsidRPr="00A873F7">
                          <w:rPr>
                            <w:rFonts w:hint="eastAsia"/>
                            <w:color w:val="000000" w:themeColor="text1"/>
                          </w:rPr>
                          <w:t>=</w:t>
                        </w:r>
                        <w:r w:rsidRPr="00A873F7">
                          <w:rPr>
                            <w:color w:val="000000" w:themeColor="text1"/>
                          </w:rPr>
                          <w:t xml:space="preserve"> </w:t>
                        </w:r>
                        <w:r w:rsidRPr="00A873F7">
                          <w:rPr>
                            <w:rFonts w:hint="eastAsia"/>
                            <w:color w:val="000000" w:themeColor="text1"/>
                          </w:rPr>
                          <w:t>M</w:t>
                        </w:r>
                        <w:r w:rsidRPr="00A873F7">
                          <w:rPr>
                            <w:color w:val="000000" w:themeColor="text1"/>
                          </w:rPr>
                          <w:t xml:space="preserve"> – M * Q / ( P + Q ) * R</w:t>
                        </w:r>
                      </w:p>
                    </w:txbxContent>
                  </v:textbox>
                </v:roundrect>
                <v:roundrect id="矩形: 圆角 243" o:spid="_x0000_s1047" style="position:absolute;left:41052;top:33623;width:18898;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" filled="f" strokecolor="#1f3763 [1604]" strokeweight="1pt">
                  <v:stroke joinstyle="miter"/>
                  <v:textbox>
                    <w:txbxContent>
                      <w:p w14:paraId="3E8DBE2E" w14:textId="61418B14" w:rsidR="00CB3A58" w:rsidRPr="00A873F7" w:rsidRDefault="00CB3A58" w:rsidP="00494776">
                        <w:pPr>
                          <w:jc w:val="center"/>
                          <w:rPr>
                            <w:color w:val="000000" w:themeColor="text1"/>
                          </w:rPr>
                        </w:pPr>
                        <w:r w:rsidRPr="00A873F7">
                          <w:rPr>
                            <w:rFonts w:hint="eastAsia"/>
                            <w:color w:val="000000" w:themeColor="text1"/>
                          </w:rPr>
                          <w:t>抵押挖矿分红池</w:t>
                        </w:r>
                      </w:p>
                      <w:p w14:paraId="5EC5CDEA" w14:textId="77777777" w:rsidR="00CB3A58" w:rsidRPr="00A873F7" w:rsidRDefault="00CB3A58" w:rsidP="00494776">
                        <w:pPr>
                          <w:jc w:val="center"/>
                          <w:rPr>
                            <w:color w:val="000000" w:themeColor="text1"/>
                          </w:rPr>
                        </w:pPr>
                        <w:r w:rsidRPr="00A873F7">
                          <w:rPr>
                            <w:rFonts w:hint="eastAsia"/>
                            <w:color w:val="000000" w:themeColor="text1"/>
                          </w:rPr>
                          <w:t>=</w:t>
                        </w:r>
                        <w:r w:rsidRPr="00A873F7">
                          <w:rPr>
                            <w:color w:val="000000" w:themeColor="text1"/>
                          </w:rPr>
                          <w:t xml:space="preserve"> M * Q / ( P + Q ) * R</w:t>
                        </w:r>
                      </w:p>
                    </w:txbxContent>
                  </v:textbox>
                </v:roundrect>
                <v:roundrect id="矩形: 圆角 244" o:spid="_x0000_s1048" style="position:absolute;left:26765;top:52292;width:10058;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" filled="f" strokecolor="#1f3763 [1604]" strokeweight="1pt">
                  <v:stroke joinstyle="miter"/>
                  <v:textbox>
                    <w:txbxContent>
                      <w:p w14:paraId="657976BA" w14:textId="58CDFE42" w:rsidR="00CB3A58" w:rsidRPr="00A873F7" w:rsidRDefault="00CB3A58" w:rsidP="00494776">
                        <w:pPr>
                          <w:jc w:val="center"/>
                          <w:rPr>
                            <w:color w:val="000000" w:themeColor="text1"/>
                          </w:rPr>
                        </w:pPr>
                        <w:r w:rsidRPr="00A873F7">
                          <w:rPr>
                            <w:rFonts w:hint="eastAsia"/>
                            <w:color w:val="000000" w:themeColor="text1"/>
                          </w:rPr>
                          <w:t>抵押账户A</w:t>
                        </w:r>
                        <w:r>
                          <w:rPr>
                            <w:color w:val="000000" w:themeColor="text1"/>
                          </w:rPr>
                          <w:t>分红池</w:t>
                        </w:r>
                      </w:p>
                    </w:txbxContent>
                  </v:textbox>
                </v:roundrect>
                <v:shape id="直接箭头连接符 245" o:spid="_x0000_s1049" type="#_x0000_t32" style="position:absolute;left:8477;top:6858;width:13640;height:26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" strokecolor="#4472c4 [3204]" strokeweight=".5pt">
                  <v:stroke endarrow="block" joinstyle="miter"/>
                </v:shape>
                <v:shape id="直接箭头连接符 246" o:spid="_x0000_s1050" type="#_x0000_t32" style="position:absolute;left:32670;top:6762;width:15088;height:26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4472c4 [3204]" strokeweight=".5pt">
                  <v:stroke endarrow="block" joinstyle="miter"/>
                </v:shape>
                <v:roundrect id="矩形: 圆角 247" o:spid="_x0000_s1051" style="position:absolute;left:43434;top:52292;width:10515;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" filled="f" strokecolor="#1f3763 [1604]" strokeweight="1pt">
                  <v:stroke joinstyle="miter"/>
                  <v:textbox>
                    <w:txbxContent>
                      <w:p w14:paraId="7FCCACE9" w14:textId="3433F9CD" w:rsidR="00CB3A58" w:rsidRPr="00A873F7" w:rsidRDefault="00CB3A58" w:rsidP="00494776">
                        <w:pPr>
                          <w:jc w:val="center"/>
                          <w:rPr>
                            <w:color w:val="000000" w:themeColor="text1"/>
                          </w:rPr>
                        </w:pPr>
                        <w:r w:rsidRPr="00A873F7">
                          <w:rPr>
                            <w:rFonts w:hint="eastAsia"/>
                            <w:color w:val="000000" w:themeColor="text1"/>
                          </w:rPr>
                          <w:t>抵押账户B</w:t>
                        </w:r>
                        <w:r>
                          <w:rPr>
                            <w:color w:val="000000" w:themeColor="text1"/>
                          </w:rPr>
                          <w:t>分红池</w:t>
                        </w:r>
                      </w:p>
                    </w:txbxContent>
                  </v:textbox>
                </v:roundrect>
                <v:roundrect id="矩形: 圆角 248" o:spid="_x0000_s1052" style="position:absolute;left:59340;top:52578;width:10973;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" fillcolor="white [3212]" strokecolor="#1f3763 [1604]" strokeweight="1pt">
                  <v:stroke joinstyle="miter"/>
                  <v:textbox>
                    <w:txbxContent>
                      <w:p w14:paraId="6A1263B3" w14:textId="203FBF88" w:rsidR="00CB3A58" w:rsidRPr="00A873F7" w:rsidRDefault="00CB3A58" w:rsidP="00494776">
                        <w:pPr>
                          <w:jc w:val="center"/>
                          <w:rPr>
                            <w:color w:val="000000" w:themeColor="text1"/>
                          </w:rPr>
                        </w:pPr>
                        <w:r w:rsidRPr="00A873F7">
                          <w:rPr>
                            <w:rFonts w:hint="eastAsia"/>
                            <w:color w:val="000000" w:themeColor="text1"/>
                          </w:rPr>
                          <w:t>抵押账户</w:t>
                        </w:r>
                        <w:r w:rsidRPr="00A873F7">
                          <w:rPr>
                            <w:color w:val="000000" w:themeColor="text1"/>
                          </w:rPr>
                          <w:t>C</w:t>
                        </w:r>
                        <w:r>
                          <w:rPr>
                            <w:color w:val="000000" w:themeColor="text1"/>
                          </w:rPr>
                          <w:t>分红</w:t>
                        </w:r>
                        <w:r>
                          <w:rPr>
                            <w:rFonts w:hint="eastAsia"/>
                            <w:color w:val="000000" w:themeColor="text1"/>
                          </w:rPr>
                          <w:t>池</w:t>
                        </w:r>
                      </w:p>
                    </w:txbxContent>
                  </v:textbox>
                </v:roundrect>
                <v:roundrect id="矩形: 圆角 249" o:spid="_x0000_s1053" style="position:absolute;left:8382;top:17716;width:15392;height:7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" fillcolor="white [3212]" strokecolor="#1f3763 [1604]" strokeweight="1pt">
                  <v:stroke joinstyle="miter"/>
                  <v:textbox>
                    <w:txbxContent>
                      <w:p w14:paraId="5E87AA02" w14:textId="77777777" w:rsidR="00CB3A58" w:rsidRPr="00A873F7" w:rsidRDefault="00CB3A58" w:rsidP="00494776">
                        <w:pPr>
                          <w:jc w:val="center"/>
                          <w:rPr>
                            <w:color w:val="000000" w:themeColor="text1"/>
                          </w:rPr>
                        </w:pPr>
                        <w:r w:rsidRPr="00A873F7">
                          <w:rPr>
                            <w:rFonts w:hint="eastAsia"/>
                            <w:color w:val="000000" w:themeColor="text1"/>
                          </w:rPr>
                          <w:t>见证人抵押</w:t>
                        </w:r>
                        <w:r w:rsidRPr="00A873F7">
                          <w:rPr>
                            <w:color w:val="000000" w:themeColor="text1"/>
                          </w:rPr>
                          <w:t>量P, 抵押</w:t>
                        </w:r>
                        <w:r w:rsidRPr="00A873F7">
                          <w:rPr>
                            <w:rFonts w:hint="eastAsia"/>
                            <w:color w:val="000000" w:themeColor="text1"/>
                          </w:rPr>
                          <w:t>挖矿分红比例R</w:t>
                        </w:r>
                      </w:p>
                    </w:txbxContent>
                  </v:textbox>
                </v:roundrect>
                <v:roundrect id="矩形: 圆角 250" o:spid="_x0000_s1054" style="position:absolute;left:31051;top:17621;width:14935;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" fillcolor="white [3212]" strokecolor="#1f3763 [1604]" strokeweight="1pt">
                  <v:stroke joinstyle="miter"/>
                  <v:textbox>
                    <w:txbxContent>
                      <w:p w14:paraId="159202B8" w14:textId="77777777" w:rsidR="00CB3A58" w:rsidRPr="00A873F7" w:rsidRDefault="00CB3A58" w:rsidP="00494776">
                        <w:pPr>
                          <w:jc w:val="center"/>
                          <w:rPr>
                            <w:color w:val="000000" w:themeColor="text1"/>
                          </w:rPr>
                        </w:pPr>
                        <w:r w:rsidRPr="00A873F7">
                          <w:rPr>
                            <w:rFonts w:hint="eastAsia"/>
                            <w:color w:val="000000" w:themeColor="text1"/>
                          </w:rPr>
                          <w:t>该见证人下总挖矿抵押量</w:t>
                        </w:r>
                        <w:r w:rsidRPr="00A873F7">
                          <w:rPr>
                            <w:color w:val="000000" w:themeColor="text1"/>
                          </w:rPr>
                          <w:t>Q</w:t>
                        </w:r>
                      </w:p>
                    </w:txbxContent>
                  </v:textbox>
                </v:roundrect>
                <v:shape id="直接箭头连接符 251" o:spid="_x0000_s1055" type="#_x0000_t32" style="position:absolute;left:32670;top:40957;width:11506;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直接箭头连接符 252" o:spid="_x0000_s1056" type="#_x0000_t32" style="position:absolute;left:49720;top:41243;width:381;height:10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shape id="直接箭头连接符 253" o:spid="_x0000_s1057" type="#_x0000_t32" style="position:absolute;left:56483;top:40767;width:8001;height:1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" strokecolor="#4472c4 [3204]" strokeweight=".5pt">
                  <v:stroke endarrow="block" joinstyle="miter"/>
                </v:shape>
              </v:group>
            </w:pict>
          </mc:Fallback>
        </mc:AlternateContent>
      </w:r>
    </w:p>
    <w:p w14:paraId="49F05D17" w14:textId="25300889" w:rsidR="007933F1" w:rsidRDefault="007933F1" w:rsidP="0033091F">
      <w:pPr>
        <w:rPr>
          <w:color w:val="FF0000"/>
        </w:rPr>
      </w:pPr>
    </w:p>
    <w:p w14:paraId="3EC426B1" w14:textId="060D339D" w:rsidR="007933F1" w:rsidRDefault="007933F1" w:rsidP="0033091F">
      <w:pPr>
        <w:rPr>
          <w:color w:val="FF0000"/>
        </w:rPr>
      </w:pPr>
    </w:p>
    <w:p w14:paraId="4381C34F" w14:textId="642E8D28" w:rsidR="007933F1" w:rsidRDefault="007933F1" w:rsidP="0033091F">
      <w:pPr>
        <w:rPr>
          <w:color w:val="FF0000"/>
        </w:rPr>
      </w:pPr>
    </w:p>
    <w:p w14:paraId="68EA211A" w14:textId="04E81B88" w:rsidR="007933F1" w:rsidRDefault="007933F1" w:rsidP="0033091F">
      <w:pPr>
        <w:rPr>
          <w:color w:val="FF0000"/>
        </w:rPr>
      </w:pPr>
    </w:p>
    <w:p w14:paraId="326F8059" w14:textId="6250EBDC" w:rsidR="007933F1" w:rsidRDefault="007933F1" w:rsidP="0033091F">
      <w:pPr>
        <w:rPr>
          <w:color w:val="FF0000"/>
        </w:rPr>
      </w:pPr>
    </w:p>
    <w:p w14:paraId="3DAEE89A" w14:textId="7A1E352F" w:rsidR="007933F1" w:rsidRDefault="007933F1" w:rsidP="0033091F">
      <w:pPr>
        <w:rPr>
          <w:color w:val="FF0000"/>
        </w:rPr>
      </w:pPr>
    </w:p>
    <w:p w14:paraId="73EB32B9" w14:textId="2105DDB8" w:rsidR="007933F1" w:rsidRDefault="007933F1" w:rsidP="0033091F">
      <w:pPr>
        <w:rPr>
          <w:color w:val="FF0000"/>
        </w:rPr>
      </w:pPr>
    </w:p>
    <w:p w14:paraId="79178EB8" w14:textId="17CB0F80" w:rsidR="007933F1" w:rsidRDefault="007933F1" w:rsidP="0033091F">
      <w:pPr>
        <w:rPr>
          <w:color w:val="FF0000"/>
        </w:rPr>
      </w:pPr>
    </w:p>
    <w:p w14:paraId="641E4F48" w14:textId="79D45651" w:rsidR="007933F1" w:rsidRDefault="007933F1" w:rsidP="0033091F">
      <w:pPr>
        <w:rPr>
          <w:color w:val="FF0000"/>
        </w:rPr>
      </w:pPr>
    </w:p>
    <w:p w14:paraId="62006779" w14:textId="448E6526" w:rsidR="007933F1" w:rsidRDefault="007933F1" w:rsidP="0033091F">
      <w:pPr>
        <w:rPr>
          <w:color w:val="FF0000"/>
        </w:rPr>
      </w:pPr>
    </w:p>
    <w:p w14:paraId="25CB34A1" w14:textId="7FAEC573" w:rsidR="007933F1" w:rsidRDefault="007933F1" w:rsidP="0033091F">
      <w:pPr>
        <w:rPr>
          <w:color w:val="FF0000"/>
        </w:rPr>
      </w:pPr>
    </w:p>
    <w:p w14:paraId="6ED9B91F" w14:textId="319FCD47" w:rsidR="007933F1" w:rsidRDefault="007933F1" w:rsidP="0033091F">
      <w:pPr>
        <w:rPr>
          <w:color w:val="FF0000"/>
        </w:rPr>
      </w:pPr>
    </w:p>
    <w:p w14:paraId="5A92EFBD" w14:textId="5204026C" w:rsidR="007933F1" w:rsidRDefault="007933F1" w:rsidP="0033091F">
      <w:pPr>
        <w:rPr>
          <w:color w:val="FF0000"/>
        </w:rPr>
      </w:pPr>
    </w:p>
    <w:p w14:paraId="7EDDBE20" w14:textId="1BD3CA1D" w:rsidR="007933F1" w:rsidRDefault="007933F1" w:rsidP="0033091F">
      <w:pPr>
        <w:rPr>
          <w:color w:val="FF0000"/>
        </w:rPr>
      </w:pPr>
    </w:p>
    <w:p w14:paraId="26FD7103" w14:textId="63E53596" w:rsidR="007933F1" w:rsidRDefault="007933F1" w:rsidP="0033091F">
      <w:pPr>
        <w:rPr>
          <w:color w:val="FF0000"/>
        </w:rPr>
      </w:pPr>
    </w:p>
    <w:p w14:paraId="6B45AFDA" w14:textId="6B7841C4" w:rsidR="007933F1" w:rsidRDefault="007933F1" w:rsidP="0033091F">
      <w:pPr>
        <w:rPr>
          <w:color w:val="FF0000"/>
        </w:rPr>
      </w:pPr>
    </w:p>
    <w:p w14:paraId="5B78B9D5" w14:textId="417E0F46" w:rsidR="00494776" w:rsidRDefault="00494776" w:rsidP="00494776"/>
    <w:p w14:paraId="1C1CC3AD" w14:textId="168B961F" w:rsidR="00494776" w:rsidRDefault="00494776" w:rsidP="00494776"/>
    <w:p w14:paraId="040AE7AD" w14:textId="3166851B" w:rsidR="00494776" w:rsidRDefault="00494776" w:rsidP="00494776"/>
    <w:p w14:paraId="450D2B8F" w14:textId="254CE31E" w:rsidR="00494776" w:rsidRDefault="00494776" w:rsidP="00494776"/>
    <w:p w14:paraId="11B1CB65" w14:textId="6CD49ED5" w:rsidR="00494776" w:rsidRDefault="00494776" w:rsidP="00494776"/>
    <w:p w14:paraId="33DE339C" w14:textId="6E6EC69A" w:rsidR="00494776" w:rsidRDefault="00494776" w:rsidP="00494776"/>
    <w:p w14:paraId="2AC60778" w14:textId="0A195473" w:rsidR="00494776" w:rsidRDefault="00494776" w:rsidP="00494776"/>
    <w:p w14:paraId="7AFFE42B" w14:textId="7CD5A7A0" w:rsidR="00494776" w:rsidRDefault="00494776" w:rsidP="00494776">
      <w:pPr>
        <w:rPr>
          <w:b/>
        </w:rPr>
      </w:pPr>
    </w:p>
    <w:p w14:paraId="01C34A98" w14:textId="1AD4E824" w:rsidR="000F5166" w:rsidRPr="000F5166" w:rsidRDefault="000F5166" w:rsidP="00494776">
      <w:r>
        <w:rPr>
          <w:rFonts w:hint="eastAsia"/>
        </w:rPr>
        <w:t>抵押挖矿奖励清算情形详情请查看以下10.1</w:t>
      </w:r>
      <w:r w:rsidR="002873B2" w:rsidRPr="000F5166">
        <w:rPr>
          <w:rFonts w:hint="eastAsia"/>
        </w:rPr>
        <w:t xml:space="preserve"> </w:t>
      </w:r>
    </w:p>
    <w:p w14:paraId="1E29ADA1" w14:textId="11BEB028"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8"/>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8"/>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4B215EED" w:rsidR="00064A41" w:rsidRDefault="00064A41" w:rsidP="00064A41">
      <w:r>
        <w:t>HARD_FORK_05</w:t>
      </w:r>
      <w:r>
        <w:rPr>
          <w:rFonts w:hint="eastAsia"/>
        </w:rPr>
        <w:t>之后，只有平台投票达到最低平台投票门槛</w:t>
      </w:r>
      <w:r w:rsidR="002022CC">
        <w:rPr>
          <w:rFonts w:hint="eastAsia"/>
        </w:rPr>
        <w:t>（理事会参数</w:t>
      </w:r>
      <w:r w:rsidR="00C10281" w:rsidRPr="00C10281">
        <w:t>platform_content_award_min_votes</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1.12</w:t>
      </w:r>
      <w:r>
        <w:t xml:space="preserve"> </w:t>
      </w:r>
      <w:r>
        <w:rPr>
          <w:rFonts w:hint="eastAsia"/>
        </w:rPr>
        <w:t>每个账户最大积分上限调整</w:t>
      </w:r>
    </w:p>
    <w:p w14:paraId="58E5F64A" w14:textId="01D87363" w:rsidR="000F2B9A" w:rsidRPr="00064A41" w:rsidRDefault="000F2B9A" w:rsidP="000F2B9A">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w:t>
      </w:r>
      <w:r w:rsidR="00C1588F" w:rsidRPr="00C1588F">
        <w:t>csaf_limit_lock_balance_modulus</w:t>
      </w:r>
      <w:r w:rsidR="00826946">
        <w:rPr>
          <w:rFonts w:hint="eastAsia"/>
        </w:rPr>
        <w:t>，默认是10000）之和；</w:t>
      </w:r>
    </w:p>
    <w:p w14:paraId="3BB4F016" w14:textId="77777777" w:rsidR="000F2B9A" w:rsidRPr="000F2B9A" w:rsidRDefault="000F2B9A" w:rsidP="00064A41"/>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4AA2CBBC" w:rsidR="00C95C66" w:rsidRPr="00280C19"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6A667EB5" w14:textId="77777777" w:rsidR="00280C19" w:rsidRPr="00280C19" w:rsidRDefault="00280C19" w:rsidP="00280C19">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280C19">
        <w:rPr>
          <w:rFonts w:ascii="Consolas" w:eastAsia="宋体" w:hAnsi="Consolas" w:cs="宋体"/>
          <w:color w:val="000000"/>
          <w:kern w:val="0"/>
          <w:sz w:val="18"/>
          <w:szCs w:val="18"/>
          <w:bdr w:val="none" w:sz="0" w:space="0" w:color="auto" w:frame="1"/>
        </w:rPr>
        <w:t>share_type  platform_content_award_min_votes = GRAPHENE_DEFAULT_PLATFORM_CONTENT_AWARD_MIN_VOTES;</w:t>
      </w:r>
    </w:p>
    <w:p w14:paraId="626ED744" w14:textId="0056FE0A" w:rsidR="00280C19" w:rsidRPr="00280C19" w:rsidRDefault="00280C19" w:rsidP="00280C19">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280C19">
        <w:rPr>
          <w:rFonts w:ascii="Consolas" w:eastAsia="宋体" w:hAnsi="Consolas" w:cs="宋体"/>
          <w:color w:val="000000"/>
          <w:kern w:val="0"/>
          <w:sz w:val="18"/>
          <w:szCs w:val="18"/>
          <w:bdr w:val="none" w:sz="0" w:space="0" w:color="auto" w:frame="1"/>
        </w:rPr>
        <w:t>uint32_t    csaf_limit_lock_balance_modulus  = GRAPHENE_DEFAULT_CSAF_LIMIT_LOCK_BALANCE_MODULUS;</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378B281B" w:rsidR="00862107"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2120015A" w14:textId="50D21D15" w:rsidR="003E6A51" w:rsidRDefault="003E6A51" w:rsidP="003E6A51">
      <w:pPr>
        <w:pStyle w:val="2"/>
      </w:pPr>
      <w:r>
        <w:rPr>
          <w:rFonts w:hint="eastAsia"/>
        </w:rPr>
        <w:t>2.8</w:t>
      </w:r>
      <w:r>
        <w:t xml:space="preserve"> </w:t>
      </w:r>
      <w:r>
        <w:rPr>
          <w:rFonts w:hint="eastAsia"/>
        </w:rPr>
        <w:t>新增参数</w:t>
      </w:r>
      <w:r w:rsidR="004E7F49" w:rsidRPr="004E7F49">
        <w:t>platform_content_award_min_votes</w:t>
      </w:r>
    </w:p>
    <w:p w14:paraId="63CEB8B5" w14:textId="0373C58A" w:rsidR="00D11594" w:rsidRDefault="00CB3A58" w:rsidP="003E6A51">
      <w:r>
        <w:rPr>
          <w:rFonts w:hint="eastAsia"/>
        </w:rPr>
        <w:t>平台内容参与评奖时平台投票最低门槛，</w:t>
      </w:r>
      <w:r w:rsidR="008A4BE9">
        <w:rPr>
          <w:rFonts w:hint="eastAsia"/>
        </w:rPr>
        <w:t>默认值是10000YOYO</w:t>
      </w:r>
      <w:r w:rsidR="0008098F">
        <w:rPr>
          <w:rFonts w:hint="eastAsia"/>
        </w:rPr>
        <w:t>；</w:t>
      </w:r>
    </w:p>
    <w:p w14:paraId="42CCE56B" w14:textId="7BF1F6E3" w:rsidR="00D11594" w:rsidRDefault="00D11594" w:rsidP="00D11594">
      <w:r>
        <w:t>HARD_FORK_05</w:t>
      </w:r>
      <w:r>
        <w:rPr>
          <w:rFonts w:hint="eastAsia"/>
        </w:rPr>
        <w:t>之后，只有平台投票达到最低平台投票门槛（</w:t>
      </w:r>
      <w:r w:rsidRPr="00C10281">
        <w:t>platform_content_award_min_votes</w:t>
      </w:r>
      <w:r>
        <w:rPr>
          <w:rFonts w:hint="eastAsia"/>
        </w:rPr>
        <w:t>，默认值10000</w:t>
      </w:r>
      <w:r>
        <w:t xml:space="preserve"> </w:t>
      </w:r>
      <w:r>
        <w:rPr>
          <w:rFonts w:hint="eastAsia"/>
        </w:rPr>
        <w:t>YOYO），该平台与该平台下面的内容才能参与内容收益与内容平台收益；</w:t>
      </w:r>
    </w:p>
    <w:p w14:paraId="0143CD50" w14:textId="2FA8DDFE" w:rsidR="003E6A51" w:rsidRDefault="003E6A51" w:rsidP="003E6A51">
      <w:pPr>
        <w:pStyle w:val="2"/>
      </w:pPr>
      <w:r>
        <w:rPr>
          <w:rFonts w:hint="eastAsia"/>
        </w:rPr>
        <w:t>2.</w:t>
      </w:r>
      <w:r w:rsidR="00F233F3">
        <w:rPr>
          <w:rFonts w:hint="eastAsia"/>
        </w:rPr>
        <w:t>9</w:t>
      </w:r>
      <w:r>
        <w:t xml:space="preserve"> </w:t>
      </w:r>
      <w:r>
        <w:rPr>
          <w:rFonts w:hint="eastAsia"/>
        </w:rPr>
        <w:t>新增参数</w:t>
      </w:r>
      <w:r w:rsidR="009C11B9" w:rsidRPr="009C11B9">
        <w:t>csaf_limit_lock_balance_modulus</w:t>
      </w:r>
    </w:p>
    <w:p w14:paraId="5FACFC77" w14:textId="41D23C44" w:rsidR="0008098F" w:rsidRDefault="0008098F" w:rsidP="003E6A51">
      <w:r>
        <w:rPr>
          <w:rFonts w:hint="eastAsia"/>
        </w:rPr>
        <w:t>积分上限的锁仓系数，默认值是10000；</w:t>
      </w:r>
    </w:p>
    <w:p w14:paraId="7BAB9A1A" w14:textId="21C8F11D" w:rsidR="003E6A51" w:rsidRPr="003E6A51" w:rsidRDefault="0008098F" w:rsidP="005416AC">
      <w:r>
        <w:t>HARD_FORK_05</w:t>
      </w:r>
      <w:r>
        <w:rPr>
          <w:rFonts w:hint="eastAsia"/>
        </w:rPr>
        <w:t xml:space="preserve">之后，只有锁仓会产生积分，每个账户的最大积分上限等于理事会设置的积分上限与 </w:t>
      </w:r>
      <w:r>
        <w:t xml:space="preserve"> </w:t>
      </w:r>
      <w:r>
        <w:rPr>
          <w:rFonts w:hint="eastAsia"/>
        </w:rPr>
        <w:t>账户锁仓*系数（</w:t>
      </w:r>
      <w:r w:rsidRPr="00C1588F">
        <w:t>csaf_limit_lock_balance_modulus</w:t>
      </w:r>
      <w:r>
        <w:rPr>
          <w:rFonts w:hint="eastAsia"/>
        </w:rPr>
        <w:t>）之和；</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8"/>
        <w:numPr>
          <w:ilvl w:val="0"/>
          <w:numId w:val="11"/>
        </w:numPr>
        <w:ind w:firstLineChars="0"/>
      </w:pPr>
      <w:r>
        <w:rPr>
          <w:rFonts w:hint="eastAsia"/>
        </w:rPr>
        <w:t>见证人开放抵押挖矿权限</w:t>
      </w:r>
    </w:p>
    <w:p w14:paraId="7994C300" w14:textId="41F4123A" w:rsidR="005A63C2" w:rsidRDefault="0057405D" w:rsidP="002B3DA4">
      <w:pPr>
        <w:pStyle w:val="a8"/>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8"/>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3E75D56A"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w:t>
      </w:r>
      <w:r w:rsidR="001B28FD">
        <w:t>balance</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681E9AA3"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w:t>
      </w:r>
      <w:r w:rsidR="000937D1">
        <w:rPr>
          <w:rFonts w:hint="eastAsia"/>
        </w:rPr>
        <w:t>，</w:t>
      </w:r>
      <w:r w:rsidR="000937D1" w:rsidRPr="000937D1">
        <w:t>releasing_locked_</w:t>
      </w:r>
      <w:r w:rsidR="006E016D">
        <w:t>balance</w:t>
      </w:r>
      <w:r w:rsidR="000937D1">
        <w:rPr>
          <w:rFonts w:hint="eastAsia"/>
        </w:rPr>
        <w:t>，</w:t>
      </w:r>
      <w:r w:rsidR="00C94933" w:rsidRPr="00C94933">
        <w:t>locked_balance_release_block_number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3C60715E"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20805E22"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w:t>
      </w:r>
      <w:r w:rsidR="003469FF">
        <w:rPr>
          <w:rFonts w:ascii="Consolas" w:eastAsia="宋体" w:hAnsi="Consolas" w:cs="宋体"/>
          <w:color w:val="000000"/>
          <w:kern w:val="0"/>
          <w:sz w:val="18"/>
          <w:szCs w:val="18"/>
          <w:bdr w:val="none" w:sz="0" w:space="0" w:color="auto" w:frame="1"/>
        </w:rPr>
        <w:t>balance</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F400485" w:rsidR="005561C2" w:rsidRPr="00096366" w:rsidRDefault="005561C2" w:rsidP="009D51E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t>
      </w:r>
      <w:r w:rsidR="009D51EB" w:rsidRPr="009D51EB">
        <w:rPr>
          <w:rFonts w:ascii="Consolas" w:eastAsia="宋体" w:hAnsi="Consolas" w:cs="宋体"/>
          <w:color w:val="000000"/>
          <w:kern w:val="0"/>
          <w:sz w:val="18"/>
          <w:szCs w:val="18"/>
          <w:bdr w:val="none" w:sz="0" w:space="0" w:color="auto" w:frame="1"/>
        </w:rPr>
        <w:t>locked_balance_release_block_number</w:t>
      </w:r>
      <w:r w:rsidRPr="005303D2">
        <w:rPr>
          <w:rFonts w:ascii="Consolas" w:eastAsia="宋体" w:hAnsi="Consolas" w:cs="宋体"/>
          <w:color w:val="000000"/>
          <w:kern w:val="0"/>
          <w:sz w:val="18"/>
          <w:szCs w:val="18"/>
          <w:bdr w:val="none" w:sz="0" w:space="0" w:color="auto" w:frame="1"/>
        </w:rPr>
        <w:t>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0" w:name="_Hlk21447128"/>
      <w:r>
        <w:rPr>
          <w:rFonts w:hint="eastAsia"/>
        </w:rPr>
        <w:t>5.</w:t>
      </w:r>
      <w:r>
        <w:t>1</w:t>
      </w:r>
      <w:r w:rsidR="00FA1886">
        <w:t>2</w:t>
      </w:r>
      <w:r>
        <w:t xml:space="preserve"> </w:t>
      </w:r>
      <w:r>
        <w:rPr>
          <w:rFonts w:hint="eastAsia"/>
        </w:rPr>
        <w:t>新增</w:t>
      </w:r>
      <w:r w:rsidRPr="007A269C">
        <w:t>unsubscribe_from_market</w:t>
      </w:r>
      <w:bookmarkEnd w:id="0"/>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2FFF7CFC" w:rsidR="00FA1886" w:rsidRDefault="00B82CDB" w:rsidP="00FA1886">
      <w:r>
        <w:rPr>
          <w:rFonts w:hint="eastAsia"/>
        </w:rPr>
        <w:t>更新说明：查询资产交易市场历史</w:t>
      </w:r>
    </w:p>
    <w:p w14:paraId="776AA5A3" w14:textId="4CE4A374" w:rsidR="00CA7C70" w:rsidRDefault="00CA7C70" w:rsidP="00CA7C70">
      <w:pPr>
        <w:pStyle w:val="2"/>
      </w:pPr>
      <w:r>
        <w:rPr>
          <w:rFonts w:hint="eastAsia"/>
        </w:rPr>
        <w:t>6.2</w:t>
      </w:r>
      <w:r>
        <w:t xml:space="preserve"> </w:t>
      </w:r>
      <w:r>
        <w:rPr>
          <w:rFonts w:hint="eastAsia"/>
        </w:rPr>
        <w:t>新增</w:t>
      </w:r>
      <w:r w:rsidRPr="00CA7C70">
        <w:t>get_fill_order_history</w:t>
      </w:r>
    </w:p>
    <w:p w14:paraId="61D130A1"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vector&lt;order_history_object&gt; get_fill_order_history(std::string a,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a</w:t>
      </w:r>
      <w:r w:rsidRPr="00CA7C70">
        <w:rPr>
          <w:rFonts w:ascii="Consolas" w:eastAsia="宋体" w:hAnsi="Consolas" w:cs="宋体"/>
          <w:color w:val="000000"/>
          <w:kern w:val="0"/>
          <w:sz w:val="18"/>
          <w:szCs w:val="18"/>
          <w:bdr w:val="none" w:sz="0" w:space="0" w:color="auto" w:frame="1"/>
        </w:rPr>
        <w:t>  </w:t>
      </w:r>
    </w:p>
    <w:p w14:paraId="31438980"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std::string b,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b</w:t>
      </w:r>
      <w:r w:rsidRPr="00CA7C70">
        <w:rPr>
          <w:rFonts w:ascii="Consolas" w:eastAsia="宋体" w:hAnsi="Consolas" w:cs="宋体"/>
          <w:color w:val="000000"/>
          <w:kern w:val="0"/>
          <w:sz w:val="18"/>
          <w:szCs w:val="18"/>
          <w:bdr w:val="none" w:sz="0" w:space="0" w:color="auto" w:frame="1"/>
        </w:rPr>
        <w:t>  </w:t>
      </w:r>
    </w:p>
    <w:p w14:paraId="06FEB464"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uint32_t limit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显示数目限制</w:t>
      </w:r>
      <w:r w:rsidRPr="00CA7C70">
        <w:rPr>
          <w:rFonts w:ascii="Consolas" w:eastAsia="宋体" w:hAnsi="Consolas" w:cs="宋体"/>
          <w:color w:val="000000"/>
          <w:kern w:val="0"/>
          <w:sz w:val="18"/>
          <w:szCs w:val="18"/>
          <w:bdr w:val="none" w:sz="0" w:space="0" w:color="auto" w:frame="1"/>
        </w:rPr>
        <w:t>  </w:t>
      </w:r>
    </w:p>
    <w:p w14:paraId="745B1F57"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w:t>
      </w:r>
      <w:r w:rsidRPr="00CA7C70">
        <w:rPr>
          <w:rFonts w:ascii="Consolas" w:eastAsia="宋体" w:hAnsi="Consolas" w:cs="宋体"/>
          <w:b/>
          <w:bCs/>
          <w:color w:val="006699"/>
          <w:kern w:val="0"/>
          <w:sz w:val="18"/>
          <w:szCs w:val="18"/>
          <w:bdr w:val="none" w:sz="0" w:space="0" w:color="auto" w:frame="1"/>
        </w:rPr>
        <w:t>const</w:t>
      </w:r>
      <w:r w:rsidRPr="00CA7C70">
        <w:rPr>
          <w:rFonts w:ascii="Consolas" w:eastAsia="宋体" w:hAnsi="Consolas" w:cs="宋体"/>
          <w:color w:val="000000"/>
          <w:kern w:val="0"/>
          <w:sz w:val="18"/>
          <w:szCs w:val="18"/>
          <w:bdr w:val="none" w:sz="0" w:space="0" w:color="auto" w:frame="1"/>
        </w:rPr>
        <w:t>;  </w:t>
      </w:r>
    </w:p>
    <w:p w14:paraId="7A5F6856" w14:textId="2038D8CB" w:rsidR="00CA7C70" w:rsidRPr="00CA7C70" w:rsidRDefault="00CA7C70" w:rsidP="00CA7C70">
      <w:r>
        <w:rPr>
          <w:rFonts w:hint="eastAsia"/>
        </w:rPr>
        <w:t>更新说明：查询资产交易对的历史交易信息</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257493EE" w:rsidR="006F46AC" w:rsidRDefault="006F46AC" w:rsidP="00A66C8B">
      <w:pPr>
        <w:rPr>
          <w:rFonts w:ascii="Consolas" w:hAnsi="Consolas"/>
          <w:iCs/>
          <w:color w:val="2E74B5" w:themeColor="accent5" w:themeShade="BF"/>
        </w:rPr>
      </w:pPr>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45BE54F" w14:textId="73D8EF52" w:rsidR="00B97FE1" w:rsidRDefault="00B97FE1" w:rsidP="00B97FE1">
      <w:pPr>
        <w:pStyle w:val="2"/>
      </w:pPr>
      <w:r>
        <w:rPr>
          <w:rFonts w:hint="eastAsia"/>
        </w:rPr>
        <w:t>7.24</w:t>
      </w:r>
      <w:r>
        <w:t xml:space="preserve"> </w:t>
      </w:r>
      <w:r>
        <w:rPr>
          <w:rFonts w:hint="eastAsia"/>
        </w:rPr>
        <w:t>新增</w:t>
      </w:r>
      <w:r w:rsidRPr="00B97FE1">
        <w:t>get_fill_order_history</w:t>
      </w:r>
    </w:p>
    <w:p w14:paraId="0D82120B"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vector&lt;order_history_object&gt; get_fill_order_history(std::string a,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a</w:t>
      </w:r>
      <w:r w:rsidRPr="00B97FE1">
        <w:rPr>
          <w:rFonts w:ascii="Consolas" w:eastAsia="宋体" w:hAnsi="Consolas" w:cs="宋体"/>
          <w:color w:val="000000"/>
          <w:kern w:val="0"/>
          <w:sz w:val="18"/>
          <w:szCs w:val="18"/>
          <w:bdr w:val="none" w:sz="0" w:space="0" w:color="auto" w:frame="1"/>
        </w:rPr>
        <w:t>  </w:t>
      </w:r>
    </w:p>
    <w:p w14:paraId="51FAE532"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std::string b,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b</w:t>
      </w:r>
      <w:r w:rsidRPr="00B97FE1">
        <w:rPr>
          <w:rFonts w:ascii="Consolas" w:eastAsia="宋体" w:hAnsi="Consolas" w:cs="宋体"/>
          <w:color w:val="000000"/>
          <w:kern w:val="0"/>
          <w:sz w:val="18"/>
          <w:szCs w:val="18"/>
          <w:bdr w:val="none" w:sz="0" w:space="0" w:color="auto" w:frame="1"/>
        </w:rPr>
        <w:t>  </w:t>
      </w:r>
    </w:p>
    <w:p w14:paraId="213787A8"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uint32_t limit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显示数目限制</w:t>
      </w:r>
      <w:r w:rsidRPr="00B97FE1">
        <w:rPr>
          <w:rFonts w:ascii="Consolas" w:eastAsia="宋体" w:hAnsi="Consolas" w:cs="宋体"/>
          <w:color w:val="000000"/>
          <w:kern w:val="0"/>
          <w:sz w:val="18"/>
          <w:szCs w:val="18"/>
          <w:bdr w:val="none" w:sz="0" w:space="0" w:color="auto" w:frame="1"/>
        </w:rPr>
        <w:t>  </w:t>
      </w:r>
    </w:p>
    <w:p w14:paraId="6A5BFF5C"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w:t>
      </w:r>
      <w:r w:rsidRPr="00B97FE1">
        <w:rPr>
          <w:rFonts w:ascii="Consolas" w:eastAsia="宋体" w:hAnsi="Consolas" w:cs="宋体"/>
          <w:b/>
          <w:bCs/>
          <w:color w:val="006699"/>
          <w:kern w:val="0"/>
          <w:sz w:val="18"/>
          <w:szCs w:val="18"/>
          <w:bdr w:val="none" w:sz="0" w:space="0" w:color="auto" w:frame="1"/>
        </w:rPr>
        <w:t>const</w:t>
      </w:r>
      <w:r w:rsidRPr="00B97FE1">
        <w:rPr>
          <w:rFonts w:ascii="Consolas" w:eastAsia="宋体" w:hAnsi="Consolas" w:cs="宋体"/>
          <w:color w:val="000000"/>
          <w:kern w:val="0"/>
          <w:sz w:val="18"/>
          <w:szCs w:val="18"/>
          <w:bdr w:val="none" w:sz="0" w:space="0" w:color="auto" w:frame="1"/>
        </w:rPr>
        <w:t>;  </w:t>
      </w:r>
    </w:p>
    <w:p w14:paraId="64620BD5" w14:textId="3B26ECB6" w:rsidR="00B97FE1" w:rsidRDefault="00B97FE1" w:rsidP="00B97FE1">
      <w:r>
        <w:rPr>
          <w:rFonts w:hint="eastAsia"/>
        </w:rPr>
        <w:t>更新说明：新增</w:t>
      </w:r>
      <w:r w:rsidRPr="00B97FE1">
        <w:t>get_fill_order_history</w:t>
      </w:r>
      <w:r>
        <w:rPr>
          <w:rFonts w:hint="eastAsia"/>
        </w:rPr>
        <w:t>，用于查询资产交易对的历史交易信息</w:t>
      </w:r>
    </w:p>
    <w:p w14:paraId="5F53D01E" w14:textId="52760CF5" w:rsidR="00B97FE1" w:rsidRPr="00B97FE1" w:rsidRDefault="00B97FE1" w:rsidP="00B97FE1">
      <w:r>
        <w:rPr>
          <w:rFonts w:hint="eastAsia"/>
        </w:rPr>
        <w:t>示例：</w:t>
      </w:r>
      <w:r w:rsidRPr="00B97FE1">
        <w:rPr>
          <w:rFonts w:ascii="Consolas" w:hAnsi="Consolas"/>
          <w:iCs/>
          <w:color w:val="2E74B5" w:themeColor="accent5" w:themeShade="BF"/>
        </w:rPr>
        <w:t xml:space="preserve">get_fill_order_history </w:t>
      </w:r>
      <w:r w:rsidRPr="00B97FE1">
        <w:rPr>
          <w:rFonts w:ascii="Consolas" w:hAnsi="Consolas" w:hint="eastAsia"/>
          <w:iCs/>
          <w:color w:val="2E74B5" w:themeColor="accent5" w:themeShade="BF"/>
        </w:rPr>
        <w:t>ABC</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CBA</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10</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5A8FEEF9" w14:textId="3AEEB3E3" w:rsidR="00013316" w:rsidRDefault="0090514D" w:rsidP="00013316">
      <w:pPr>
        <w:pStyle w:val="1"/>
      </w:pPr>
      <w:r>
        <w:rPr>
          <w:rFonts w:hint="eastAsia"/>
        </w:rPr>
        <w:t>10.</w:t>
      </w:r>
      <w:r>
        <w:t xml:space="preserve"> </w:t>
      </w:r>
      <w:r w:rsidR="00F035BB">
        <w:rPr>
          <w:rFonts w:hint="eastAsia"/>
        </w:rPr>
        <w:t>详细说明</w:t>
      </w:r>
    </w:p>
    <w:p w14:paraId="6FD61BF9" w14:textId="3D1E652F" w:rsidR="001747DA" w:rsidRDefault="00013316" w:rsidP="00111A27">
      <w:pPr>
        <w:pStyle w:val="2"/>
      </w:pPr>
      <w:r>
        <w:rPr>
          <w:rFonts w:hint="eastAsia"/>
        </w:rPr>
        <w:t>10.1</w:t>
      </w:r>
      <w:r>
        <w:t xml:space="preserve"> </w:t>
      </w:r>
      <w:r>
        <w:rPr>
          <w:rFonts w:hint="eastAsia"/>
        </w:rPr>
        <w:t>抵押挖矿奖励清算</w:t>
      </w:r>
      <w:r w:rsidR="00A00C2B">
        <w:rPr>
          <w:rFonts w:hint="eastAsia"/>
        </w:rPr>
        <w:t>情形</w:t>
      </w:r>
    </w:p>
    <w:p w14:paraId="66491596" w14:textId="7AEBAC72" w:rsidR="009316F8" w:rsidRDefault="009316F8" w:rsidP="00983313">
      <w:pPr>
        <w:pStyle w:val="3"/>
      </w:pPr>
      <w:r>
        <w:rPr>
          <w:rFonts w:hint="eastAsia"/>
        </w:rPr>
        <w:t>10.1.1</w:t>
      </w:r>
      <w:r>
        <w:t xml:space="preserve"> </w:t>
      </w:r>
      <w:r w:rsidR="002F2636">
        <w:rPr>
          <w:rFonts w:hint="eastAsia"/>
        </w:rPr>
        <w:t>更新挖矿抵押</w:t>
      </w:r>
      <w:bookmarkStart w:id="1" w:name="_GoBack"/>
      <w:bookmarkEnd w:id="1"/>
    </w:p>
    <w:p w14:paraId="5D217E26" w14:textId="5834F3C4" w:rsidR="00D5640E" w:rsidRPr="00D5640E" w:rsidRDefault="00D5640E" w:rsidP="00D5640E">
      <w:pPr>
        <w:pStyle w:val="a0"/>
      </w:pPr>
      <w:r>
        <w:rPr>
          <w:rFonts w:hint="eastAsia"/>
        </w:rPr>
        <w:t>普通账户更新挖矿抵押，触发该普通账户的抵押挖矿奖励清算。</w:t>
      </w:r>
    </w:p>
    <w:p w14:paraId="28EFD37B" w14:textId="41DBB2F7" w:rsidR="009316F8" w:rsidRDefault="009316F8" w:rsidP="00983313">
      <w:pPr>
        <w:pStyle w:val="3"/>
      </w:pPr>
      <w:r>
        <w:rPr>
          <w:rFonts w:hint="eastAsia"/>
        </w:rPr>
        <w:t>10.1.</w:t>
      </w:r>
      <w:r w:rsidRPr="009316F8">
        <w:t>2</w:t>
      </w:r>
      <w:r>
        <w:t xml:space="preserve"> </w:t>
      </w:r>
      <w:r w:rsidRPr="009316F8">
        <w:t>取消见证人</w:t>
      </w:r>
    </w:p>
    <w:p w14:paraId="6E41BE5F" w14:textId="18C5C8A4" w:rsidR="002A1853" w:rsidRPr="002A1853" w:rsidRDefault="002A1853" w:rsidP="002A1853">
      <w:pPr>
        <w:pStyle w:val="a0"/>
      </w:pPr>
      <w:r>
        <w:rPr>
          <w:rFonts w:hint="eastAsia"/>
        </w:rPr>
        <w:t>触发该见证人下所有的抵押账户抵押挖矿奖励清算。</w:t>
      </w:r>
    </w:p>
    <w:p w14:paraId="2BFBB3AA" w14:textId="04C9969C" w:rsidR="009316F8" w:rsidRDefault="009316F8" w:rsidP="00983313">
      <w:pPr>
        <w:pStyle w:val="3"/>
      </w:pPr>
      <w:r>
        <w:rPr>
          <w:rFonts w:hint="eastAsia"/>
        </w:rPr>
        <w:t>10.1.</w:t>
      </w:r>
      <w:r w:rsidRPr="009316F8">
        <w:t>3</w:t>
      </w:r>
      <w:r>
        <w:t xml:space="preserve"> </w:t>
      </w:r>
      <w:r w:rsidRPr="009316F8">
        <w:t>更新见证人</w:t>
      </w:r>
    </w:p>
    <w:p w14:paraId="180268B5" w14:textId="44A39119" w:rsidR="00E23674" w:rsidRPr="00E23674" w:rsidRDefault="00E23674" w:rsidP="00E23674">
      <w:pPr>
        <w:pStyle w:val="a0"/>
      </w:pPr>
      <w:r>
        <w:rPr>
          <w:rFonts w:hint="eastAsia"/>
        </w:rPr>
        <w:t>见证人对象中</w:t>
      </w:r>
      <w:r w:rsidRPr="009316F8">
        <w:t>can_pledge</w:t>
      </w:r>
      <w:r>
        <w:rPr>
          <w:rFonts w:hint="eastAsia"/>
        </w:rPr>
        <w:t>字段</w:t>
      </w:r>
      <w:r w:rsidRPr="009316F8">
        <w:t>由true=&gt;false , 触发该见证人下所有的抵押账户抵押挖矿奖励清算</w:t>
      </w:r>
      <w:r>
        <w:rPr>
          <w:rFonts w:hint="eastAsia"/>
        </w:rPr>
        <w:t>。</w:t>
      </w:r>
    </w:p>
    <w:p w14:paraId="64F1208E" w14:textId="55DEE4B2" w:rsidR="009316F8" w:rsidRDefault="009316F8" w:rsidP="00983313">
      <w:pPr>
        <w:pStyle w:val="3"/>
      </w:pPr>
      <w:r>
        <w:rPr>
          <w:rFonts w:hint="eastAsia"/>
        </w:rPr>
        <w:t>10.1.</w:t>
      </w:r>
      <w:r w:rsidRPr="009316F8">
        <w:t>4</w:t>
      </w:r>
      <w:r>
        <w:t xml:space="preserve"> </w:t>
      </w:r>
      <w:r w:rsidR="00DF43E5">
        <w:rPr>
          <w:rFonts w:hint="eastAsia"/>
        </w:rPr>
        <w:t>自动清算</w:t>
      </w:r>
    </w:p>
    <w:p w14:paraId="51101803" w14:textId="61913159" w:rsidR="009B1668" w:rsidRDefault="007205C0" w:rsidP="009B1668">
      <w:pPr>
        <w:pStyle w:val="a0"/>
      </w:pPr>
      <w:r>
        <w:rPr>
          <w:rFonts w:hint="eastAsia"/>
        </w:rPr>
        <w:t>某</w:t>
      </w:r>
      <w:r w:rsidR="009B1668" w:rsidRPr="009316F8">
        <w:t>见证人距离上一次清算挖矿奖励块高度超过10000块时，触发该见证人下所有的抵押账户抵押挖矿奖励清算</w:t>
      </w:r>
      <w:r>
        <w:rPr>
          <w:rFonts w:hint="eastAsia"/>
        </w:rPr>
        <w:t>。</w:t>
      </w:r>
    </w:p>
    <w:p w14:paraId="1A1F099D" w14:textId="6E91B253" w:rsidR="007205C0" w:rsidRPr="009B1668" w:rsidRDefault="007205C0" w:rsidP="009B1668">
      <w:pPr>
        <w:pStyle w:val="a0"/>
      </w:pPr>
      <w:r w:rsidRPr="007205C0">
        <w:rPr>
          <w:rFonts w:hint="eastAsia"/>
        </w:rPr>
        <w:t>假如见证人</w:t>
      </w:r>
      <w:r w:rsidRPr="007205C0">
        <w:t>witness1在块高度10000块时清算了，如果中间没有</w:t>
      </w:r>
      <w:r w:rsidRPr="009316F8">
        <w:t>取消</w:t>
      </w:r>
      <w:r w:rsidRPr="007205C0">
        <w:t>或者更新</w:t>
      </w:r>
      <w:r w:rsidRPr="009316F8">
        <w:t>见证人</w:t>
      </w:r>
      <w:r w:rsidRPr="007205C0">
        <w:t>(即上述情况</w:t>
      </w:r>
      <w:r>
        <w:rPr>
          <w:rFonts w:hint="eastAsia"/>
        </w:rPr>
        <w:t>10.1.</w:t>
      </w:r>
      <w:r w:rsidRPr="007205C0">
        <w:t>2，</w:t>
      </w:r>
      <w:r>
        <w:rPr>
          <w:rFonts w:hint="eastAsia"/>
        </w:rPr>
        <w:t>10.1.</w:t>
      </w:r>
      <w:r w:rsidRPr="007205C0">
        <w:t>3)，那么在块高度20000块时再一次清算</w:t>
      </w:r>
      <w:r>
        <w:rPr>
          <w:rFonts w:hint="eastAsia"/>
        </w:rPr>
        <w:t>。</w:t>
      </w:r>
    </w:p>
    <w:p w14:paraId="42CF08C2" w14:textId="1B8FD092" w:rsidR="00831540" w:rsidRPr="007205C0" w:rsidRDefault="00831540" w:rsidP="005D3475"/>
    <w:p w14:paraId="77413F90" w14:textId="77777777" w:rsidR="00831540" w:rsidRDefault="00831540" w:rsidP="005D3475"/>
    <w:p w14:paraId="3DC97C8D" w14:textId="77777777" w:rsidR="00831540" w:rsidRPr="009B1668"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F76EB" w14:textId="77777777" w:rsidR="00174B87" w:rsidRDefault="00174B87" w:rsidP="005A13E4">
      <w:r>
        <w:separator/>
      </w:r>
    </w:p>
  </w:endnote>
  <w:endnote w:type="continuationSeparator" w:id="0">
    <w:p w14:paraId="1F7A694C" w14:textId="77777777" w:rsidR="00174B87" w:rsidRDefault="00174B87"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1DC5F" w14:textId="77777777" w:rsidR="00174B87" w:rsidRDefault="00174B87" w:rsidP="005A13E4">
      <w:r>
        <w:separator/>
      </w:r>
    </w:p>
  </w:footnote>
  <w:footnote w:type="continuationSeparator" w:id="0">
    <w:p w14:paraId="3CBB1D0F" w14:textId="77777777" w:rsidR="00174B87" w:rsidRDefault="00174B87"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2C"/>
    <w:multiLevelType w:val="multilevel"/>
    <w:tmpl w:val="F212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53D72"/>
    <w:multiLevelType w:val="multilevel"/>
    <w:tmpl w:val="080A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60158F"/>
    <w:multiLevelType w:val="multilevel"/>
    <w:tmpl w:val="ABC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AA5397"/>
    <w:multiLevelType w:val="multilevel"/>
    <w:tmpl w:val="15A6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241981"/>
    <w:multiLevelType w:val="multilevel"/>
    <w:tmpl w:val="4570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32"/>
  </w:num>
  <w:num w:numId="3">
    <w:abstractNumId w:val="59"/>
  </w:num>
  <w:num w:numId="4">
    <w:abstractNumId w:val="38"/>
  </w:num>
  <w:num w:numId="5">
    <w:abstractNumId w:val="19"/>
  </w:num>
  <w:num w:numId="6">
    <w:abstractNumId w:val="34"/>
  </w:num>
  <w:num w:numId="7">
    <w:abstractNumId w:val="2"/>
  </w:num>
  <w:num w:numId="8">
    <w:abstractNumId w:val="52"/>
  </w:num>
  <w:num w:numId="9">
    <w:abstractNumId w:val="50"/>
  </w:num>
  <w:num w:numId="10">
    <w:abstractNumId w:val="17"/>
  </w:num>
  <w:num w:numId="11">
    <w:abstractNumId w:val="29"/>
  </w:num>
  <w:num w:numId="12">
    <w:abstractNumId w:val="41"/>
  </w:num>
  <w:num w:numId="13">
    <w:abstractNumId w:val="62"/>
  </w:num>
  <w:num w:numId="14">
    <w:abstractNumId w:val="26"/>
  </w:num>
  <w:num w:numId="15">
    <w:abstractNumId w:val="10"/>
  </w:num>
  <w:num w:numId="16">
    <w:abstractNumId w:val="25"/>
  </w:num>
  <w:num w:numId="17">
    <w:abstractNumId w:val="5"/>
  </w:num>
  <w:num w:numId="18">
    <w:abstractNumId w:val="7"/>
  </w:num>
  <w:num w:numId="19">
    <w:abstractNumId w:val="20"/>
  </w:num>
  <w:num w:numId="20">
    <w:abstractNumId w:val="33"/>
  </w:num>
  <w:num w:numId="21">
    <w:abstractNumId w:val="22"/>
  </w:num>
  <w:num w:numId="22">
    <w:abstractNumId w:val="45"/>
  </w:num>
  <w:num w:numId="23">
    <w:abstractNumId w:val="39"/>
  </w:num>
  <w:num w:numId="24">
    <w:abstractNumId w:val="44"/>
  </w:num>
  <w:num w:numId="25">
    <w:abstractNumId w:val="37"/>
  </w:num>
  <w:num w:numId="26">
    <w:abstractNumId w:val="63"/>
  </w:num>
  <w:num w:numId="27">
    <w:abstractNumId w:val="9"/>
  </w:num>
  <w:num w:numId="28">
    <w:abstractNumId w:val="60"/>
  </w:num>
  <w:num w:numId="29">
    <w:abstractNumId w:val="51"/>
  </w:num>
  <w:num w:numId="30">
    <w:abstractNumId w:val="0"/>
  </w:num>
  <w:num w:numId="31">
    <w:abstractNumId w:val="40"/>
  </w:num>
  <w:num w:numId="32">
    <w:abstractNumId w:val="61"/>
  </w:num>
  <w:num w:numId="33">
    <w:abstractNumId w:val="8"/>
  </w:num>
  <w:num w:numId="34">
    <w:abstractNumId w:val="6"/>
  </w:num>
  <w:num w:numId="35">
    <w:abstractNumId w:val="16"/>
  </w:num>
  <w:num w:numId="36">
    <w:abstractNumId w:val="55"/>
  </w:num>
  <w:num w:numId="37">
    <w:abstractNumId w:val="42"/>
  </w:num>
  <w:num w:numId="38">
    <w:abstractNumId w:val="11"/>
  </w:num>
  <w:num w:numId="39">
    <w:abstractNumId w:val="12"/>
  </w:num>
  <w:num w:numId="40">
    <w:abstractNumId w:val="28"/>
  </w:num>
  <w:num w:numId="41">
    <w:abstractNumId w:val="54"/>
  </w:num>
  <w:num w:numId="42">
    <w:abstractNumId w:val="56"/>
  </w:num>
  <w:num w:numId="43">
    <w:abstractNumId w:val="43"/>
  </w:num>
  <w:num w:numId="44">
    <w:abstractNumId w:val="35"/>
  </w:num>
  <w:num w:numId="45">
    <w:abstractNumId w:val="57"/>
  </w:num>
  <w:num w:numId="46">
    <w:abstractNumId w:val="58"/>
  </w:num>
  <w:num w:numId="47">
    <w:abstractNumId w:val="53"/>
  </w:num>
  <w:num w:numId="48">
    <w:abstractNumId w:val="18"/>
  </w:num>
  <w:num w:numId="49">
    <w:abstractNumId w:val="4"/>
  </w:num>
  <w:num w:numId="50">
    <w:abstractNumId w:val="49"/>
  </w:num>
  <w:num w:numId="51">
    <w:abstractNumId w:val="36"/>
  </w:num>
  <w:num w:numId="52">
    <w:abstractNumId w:val="14"/>
  </w:num>
  <w:num w:numId="53">
    <w:abstractNumId w:val="21"/>
  </w:num>
  <w:num w:numId="54">
    <w:abstractNumId w:val="46"/>
  </w:num>
  <w:num w:numId="55">
    <w:abstractNumId w:val="30"/>
  </w:num>
  <w:num w:numId="56">
    <w:abstractNumId w:val="3"/>
  </w:num>
  <w:num w:numId="57">
    <w:abstractNumId w:val="31"/>
  </w:num>
  <w:num w:numId="58">
    <w:abstractNumId w:val="15"/>
  </w:num>
  <w:num w:numId="59">
    <w:abstractNumId w:val="27"/>
  </w:num>
  <w:num w:numId="60">
    <w:abstractNumId w:val="1"/>
  </w:num>
  <w:num w:numId="61">
    <w:abstractNumId w:val="23"/>
  </w:num>
  <w:num w:numId="62">
    <w:abstractNumId w:val="13"/>
  </w:num>
  <w:num w:numId="63">
    <w:abstractNumId w:val="47"/>
  </w:num>
  <w:num w:numId="64">
    <w:abstractNumId w:val="2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13316"/>
    <w:rsid w:val="000478CA"/>
    <w:rsid w:val="000622DD"/>
    <w:rsid w:val="00064A41"/>
    <w:rsid w:val="00071DE9"/>
    <w:rsid w:val="00077DF7"/>
    <w:rsid w:val="0008098F"/>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B9A"/>
    <w:rsid w:val="000F2FC9"/>
    <w:rsid w:val="000F5166"/>
    <w:rsid w:val="000F7A7F"/>
    <w:rsid w:val="00111A27"/>
    <w:rsid w:val="0013077E"/>
    <w:rsid w:val="00130D67"/>
    <w:rsid w:val="00152F16"/>
    <w:rsid w:val="00153317"/>
    <w:rsid w:val="00155A48"/>
    <w:rsid w:val="001747DA"/>
    <w:rsid w:val="00174B87"/>
    <w:rsid w:val="00180AA8"/>
    <w:rsid w:val="00182E7D"/>
    <w:rsid w:val="00187042"/>
    <w:rsid w:val="001A09C6"/>
    <w:rsid w:val="001A4967"/>
    <w:rsid w:val="001B28FD"/>
    <w:rsid w:val="001C3AF3"/>
    <w:rsid w:val="001C4063"/>
    <w:rsid w:val="001C4C00"/>
    <w:rsid w:val="001C7089"/>
    <w:rsid w:val="001D2692"/>
    <w:rsid w:val="001D5663"/>
    <w:rsid w:val="001E1611"/>
    <w:rsid w:val="001E20E5"/>
    <w:rsid w:val="001E2A65"/>
    <w:rsid w:val="001E2FEB"/>
    <w:rsid w:val="001E662C"/>
    <w:rsid w:val="001E6841"/>
    <w:rsid w:val="002022CC"/>
    <w:rsid w:val="002045D8"/>
    <w:rsid w:val="00213BC5"/>
    <w:rsid w:val="0022326D"/>
    <w:rsid w:val="00224E84"/>
    <w:rsid w:val="0022621B"/>
    <w:rsid w:val="00260947"/>
    <w:rsid w:val="00263423"/>
    <w:rsid w:val="00273969"/>
    <w:rsid w:val="002741DE"/>
    <w:rsid w:val="00274497"/>
    <w:rsid w:val="00280C19"/>
    <w:rsid w:val="00285C66"/>
    <w:rsid w:val="002873B2"/>
    <w:rsid w:val="00293279"/>
    <w:rsid w:val="002A0EFD"/>
    <w:rsid w:val="002A1853"/>
    <w:rsid w:val="002A22DE"/>
    <w:rsid w:val="002B3DA4"/>
    <w:rsid w:val="002C15DD"/>
    <w:rsid w:val="002C182C"/>
    <w:rsid w:val="002C4946"/>
    <w:rsid w:val="002C5081"/>
    <w:rsid w:val="002C6F26"/>
    <w:rsid w:val="002E7642"/>
    <w:rsid w:val="002F16E5"/>
    <w:rsid w:val="002F2636"/>
    <w:rsid w:val="002F4AFA"/>
    <w:rsid w:val="00313BA0"/>
    <w:rsid w:val="00321697"/>
    <w:rsid w:val="00323FDC"/>
    <w:rsid w:val="00325C81"/>
    <w:rsid w:val="00326029"/>
    <w:rsid w:val="0033091F"/>
    <w:rsid w:val="003366B5"/>
    <w:rsid w:val="00346759"/>
    <w:rsid w:val="003469FF"/>
    <w:rsid w:val="003503B7"/>
    <w:rsid w:val="00354CA7"/>
    <w:rsid w:val="00360127"/>
    <w:rsid w:val="00362278"/>
    <w:rsid w:val="00362B24"/>
    <w:rsid w:val="0037188F"/>
    <w:rsid w:val="003744FA"/>
    <w:rsid w:val="00382EDD"/>
    <w:rsid w:val="00383A7B"/>
    <w:rsid w:val="00384470"/>
    <w:rsid w:val="003B4970"/>
    <w:rsid w:val="003C1B35"/>
    <w:rsid w:val="003C3780"/>
    <w:rsid w:val="003D1730"/>
    <w:rsid w:val="003D6911"/>
    <w:rsid w:val="003E6A51"/>
    <w:rsid w:val="003E7106"/>
    <w:rsid w:val="00404F70"/>
    <w:rsid w:val="00405FFA"/>
    <w:rsid w:val="004070B8"/>
    <w:rsid w:val="00454EE9"/>
    <w:rsid w:val="00455686"/>
    <w:rsid w:val="00466647"/>
    <w:rsid w:val="00472503"/>
    <w:rsid w:val="0047625F"/>
    <w:rsid w:val="00476AF2"/>
    <w:rsid w:val="0048503D"/>
    <w:rsid w:val="00494776"/>
    <w:rsid w:val="004A0019"/>
    <w:rsid w:val="004B14A3"/>
    <w:rsid w:val="004B16C4"/>
    <w:rsid w:val="004B19DC"/>
    <w:rsid w:val="004C7434"/>
    <w:rsid w:val="004D4A6C"/>
    <w:rsid w:val="004E046E"/>
    <w:rsid w:val="004E7F49"/>
    <w:rsid w:val="004F040F"/>
    <w:rsid w:val="004F0860"/>
    <w:rsid w:val="004F34E3"/>
    <w:rsid w:val="004F697E"/>
    <w:rsid w:val="00506723"/>
    <w:rsid w:val="00527022"/>
    <w:rsid w:val="00534F82"/>
    <w:rsid w:val="0053538E"/>
    <w:rsid w:val="00540B4E"/>
    <w:rsid w:val="005416AC"/>
    <w:rsid w:val="00555D56"/>
    <w:rsid w:val="005561C2"/>
    <w:rsid w:val="00572298"/>
    <w:rsid w:val="00573DF5"/>
    <w:rsid w:val="0057405D"/>
    <w:rsid w:val="00582694"/>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13FB"/>
    <w:rsid w:val="00671E4C"/>
    <w:rsid w:val="00673006"/>
    <w:rsid w:val="006739FB"/>
    <w:rsid w:val="006746F5"/>
    <w:rsid w:val="006771A4"/>
    <w:rsid w:val="00677EA2"/>
    <w:rsid w:val="006803BE"/>
    <w:rsid w:val="006832BE"/>
    <w:rsid w:val="006969ED"/>
    <w:rsid w:val="006C55B2"/>
    <w:rsid w:val="006D0BF8"/>
    <w:rsid w:val="006D2664"/>
    <w:rsid w:val="006D57D5"/>
    <w:rsid w:val="006D7E8B"/>
    <w:rsid w:val="006E016D"/>
    <w:rsid w:val="006E4539"/>
    <w:rsid w:val="006E608F"/>
    <w:rsid w:val="006F09A1"/>
    <w:rsid w:val="006F4155"/>
    <w:rsid w:val="006F46AC"/>
    <w:rsid w:val="006F5FB6"/>
    <w:rsid w:val="00702BF1"/>
    <w:rsid w:val="00704C9B"/>
    <w:rsid w:val="00707585"/>
    <w:rsid w:val="0071086A"/>
    <w:rsid w:val="007205C0"/>
    <w:rsid w:val="00736758"/>
    <w:rsid w:val="007472DB"/>
    <w:rsid w:val="00760A49"/>
    <w:rsid w:val="0076667E"/>
    <w:rsid w:val="0077563C"/>
    <w:rsid w:val="00776221"/>
    <w:rsid w:val="00786FC0"/>
    <w:rsid w:val="007933F1"/>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4BE9"/>
    <w:rsid w:val="008A79F9"/>
    <w:rsid w:val="008D08A4"/>
    <w:rsid w:val="008D67CD"/>
    <w:rsid w:val="008E1D7D"/>
    <w:rsid w:val="00901930"/>
    <w:rsid w:val="0090514D"/>
    <w:rsid w:val="00906CEA"/>
    <w:rsid w:val="00923F2D"/>
    <w:rsid w:val="009316F8"/>
    <w:rsid w:val="009417D8"/>
    <w:rsid w:val="00975F2B"/>
    <w:rsid w:val="00983313"/>
    <w:rsid w:val="00984941"/>
    <w:rsid w:val="00987CC9"/>
    <w:rsid w:val="009A2375"/>
    <w:rsid w:val="009A6F9F"/>
    <w:rsid w:val="009A7206"/>
    <w:rsid w:val="009B1668"/>
    <w:rsid w:val="009B4E0C"/>
    <w:rsid w:val="009C11B9"/>
    <w:rsid w:val="009D51EB"/>
    <w:rsid w:val="009D627D"/>
    <w:rsid w:val="009E1754"/>
    <w:rsid w:val="009E5852"/>
    <w:rsid w:val="009F78EC"/>
    <w:rsid w:val="00A00C2B"/>
    <w:rsid w:val="00A05952"/>
    <w:rsid w:val="00A13DCB"/>
    <w:rsid w:val="00A14D62"/>
    <w:rsid w:val="00A20DD2"/>
    <w:rsid w:val="00A30BC2"/>
    <w:rsid w:val="00A30E86"/>
    <w:rsid w:val="00A31388"/>
    <w:rsid w:val="00A477F0"/>
    <w:rsid w:val="00A517CD"/>
    <w:rsid w:val="00A62611"/>
    <w:rsid w:val="00A65A78"/>
    <w:rsid w:val="00A66C8B"/>
    <w:rsid w:val="00A83A3F"/>
    <w:rsid w:val="00A913B9"/>
    <w:rsid w:val="00A91911"/>
    <w:rsid w:val="00A936AD"/>
    <w:rsid w:val="00AA15F2"/>
    <w:rsid w:val="00AC4CB2"/>
    <w:rsid w:val="00AD4235"/>
    <w:rsid w:val="00AD52DD"/>
    <w:rsid w:val="00AF12EA"/>
    <w:rsid w:val="00AF6E4B"/>
    <w:rsid w:val="00B177E1"/>
    <w:rsid w:val="00B24FCC"/>
    <w:rsid w:val="00B25C8C"/>
    <w:rsid w:val="00B2786B"/>
    <w:rsid w:val="00B335FD"/>
    <w:rsid w:val="00B4691C"/>
    <w:rsid w:val="00B5534B"/>
    <w:rsid w:val="00B67B1C"/>
    <w:rsid w:val="00B70D7A"/>
    <w:rsid w:val="00B817ED"/>
    <w:rsid w:val="00B82CDB"/>
    <w:rsid w:val="00B8792F"/>
    <w:rsid w:val="00B969F9"/>
    <w:rsid w:val="00B97FE1"/>
    <w:rsid w:val="00BB042A"/>
    <w:rsid w:val="00BD1458"/>
    <w:rsid w:val="00BD37C5"/>
    <w:rsid w:val="00BD68B5"/>
    <w:rsid w:val="00BF2158"/>
    <w:rsid w:val="00BF682C"/>
    <w:rsid w:val="00C02849"/>
    <w:rsid w:val="00C06A6E"/>
    <w:rsid w:val="00C10281"/>
    <w:rsid w:val="00C1588F"/>
    <w:rsid w:val="00C212C2"/>
    <w:rsid w:val="00C26365"/>
    <w:rsid w:val="00C3294C"/>
    <w:rsid w:val="00C40071"/>
    <w:rsid w:val="00C716F2"/>
    <w:rsid w:val="00C74FD7"/>
    <w:rsid w:val="00C92469"/>
    <w:rsid w:val="00C94933"/>
    <w:rsid w:val="00C95C66"/>
    <w:rsid w:val="00CA28F9"/>
    <w:rsid w:val="00CA2FC1"/>
    <w:rsid w:val="00CA7C70"/>
    <w:rsid w:val="00CB2BEF"/>
    <w:rsid w:val="00CB3A58"/>
    <w:rsid w:val="00CB6D21"/>
    <w:rsid w:val="00CF0835"/>
    <w:rsid w:val="00D002E6"/>
    <w:rsid w:val="00D11594"/>
    <w:rsid w:val="00D14EB7"/>
    <w:rsid w:val="00D2093A"/>
    <w:rsid w:val="00D264F7"/>
    <w:rsid w:val="00D26997"/>
    <w:rsid w:val="00D26B63"/>
    <w:rsid w:val="00D356D9"/>
    <w:rsid w:val="00D47355"/>
    <w:rsid w:val="00D47BFD"/>
    <w:rsid w:val="00D514DF"/>
    <w:rsid w:val="00D5315A"/>
    <w:rsid w:val="00D559A2"/>
    <w:rsid w:val="00D5640E"/>
    <w:rsid w:val="00D653FA"/>
    <w:rsid w:val="00D65903"/>
    <w:rsid w:val="00D73777"/>
    <w:rsid w:val="00D80251"/>
    <w:rsid w:val="00DA3606"/>
    <w:rsid w:val="00DC68CC"/>
    <w:rsid w:val="00DD1241"/>
    <w:rsid w:val="00DD6C9B"/>
    <w:rsid w:val="00DF1BAB"/>
    <w:rsid w:val="00DF1D7F"/>
    <w:rsid w:val="00DF43E5"/>
    <w:rsid w:val="00DF4E60"/>
    <w:rsid w:val="00DF71C6"/>
    <w:rsid w:val="00E11815"/>
    <w:rsid w:val="00E14659"/>
    <w:rsid w:val="00E23674"/>
    <w:rsid w:val="00E32D51"/>
    <w:rsid w:val="00E3446C"/>
    <w:rsid w:val="00E3717F"/>
    <w:rsid w:val="00E47B7F"/>
    <w:rsid w:val="00E50814"/>
    <w:rsid w:val="00E56937"/>
    <w:rsid w:val="00E601DF"/>
    <w:rsid w:val="00E66562"/>
    <w:rsid w:val="00E80666"/>
    <w:rsid w:val="00E830C3"/>
    <w:rsid w:val="00EB53BA"/>
    <w:rsid w:val="00EC44F4"/>
    <w:rsid w:val="00EC6A18"/>
    <w:rsid w:val="00ED5EEB"/>
    <w:rsid w:val="00EE3DD2"/>
    <w:rsid w:val="00EF2EC8"/>
    <w:rsid w:val="00EF77CB"/>
    <w:rsid w:val="00F01DFC"/>
    <w:rsid w:val="00F035BB"/>
    <w:rsid w:val="00F03881"/>
    <w:rsid w:val="00F03AE9"/>
    <w:rsid w:val="00F23335"/>
    <w:rsid w:val="00F233F3"/>
    <w:rsid w:val="00F26209"/>
    <w:rsid w:val="00F34FC8"/>
    <w:rsid w:val="00F35C1A"/>
    <w:rsid w:val="00F36BD6"/>
    <w:rsid w:val="00F52169"/>
    <w:rsid w:val="00F53F23"/>
    <w:rsid w:val="00F5679E"/>
    <w:rsid w:val="00F679E7"/>
    <w:rsid w:val="00F770D2"/>
    <w:rsid w:val="00F77966"/>
    <w:rsid w:val="00F9194F"/>
    <w:rsid w:val="00F94D20"/>
    <w:rsid w:val="00F9744C"/>
    <w:rsid w:val="00FA1886"/>
    <w:rsid w:val="00FA35F4"/>
    <w:rsid w:val="00FA64DC"/>
    <w:rsid w:val="00FA6E55"/>
    <w:rsid w:val="00FA7D04"/>
    <w:rsid w:val="00FB4EDF"/>
    <w:rsid w:val="00FD23C6"/>
    <w:rsid w:val="00FF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0"/>
    <w:link w:val="30"/>
    <w:uiPriority w:val="9"/>
    <w:unhideWhenUsed/>
    <w:qFormat/>
    <w:rsid w:val="00D5640E"/>
    <w:pPr>
      <w:keepNext/>
      <w:keepLines/>
      <w:spacing w:before="260" w:after="260" w:line="416" w:lineRule="auto"/>
      <w:outlineLvl w:val="2"/>
    </w:pPr>
    <w:rPr>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87042"/>
    <w:rPr>
      <w:b/>
      <w:bCs/>
      <w:kern w:val="44"/>
      <w:sz w:val="44"/>
      <w:szCs w:val="44"/>
    </w:rPr>
  </w:style>
  <w:style w:type="character" w:customStyle="1" w:styleId="20">
    <w:name w:val="标题 2 字符"/>
    <w:basedOn w:val="a1"/>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1"/>
    <w:rsid w:val="00863B00"/>
  </w:style>
  <w:style w:type="character" w:customStyle="1" w:styleId="comment">
    <w:name w:val="comment"/>
    <w:basedOn w:val="a1"/>
    <w:rsid w:val="00863B00"/>
  </w:style>
  <w:style w:type="character" w:customStyle="1" w:styleId="datatypes">
    <w:name w:val="datatypes"/>
    <w:basedOn w:val="a1"/>
    <w:rsid w:val="00B4691C"/>
  </w:style>
  <w:style w:type="paragraph" w:styleId="a4">
    <w:name w:val="header"/>
    <w:basedOn w:val="a"/>
    <w:link w:val="a5"/>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13E4"/>
    <w:rPr>
      <w:sz w:val="18"/>
      <w:szCs w:val="18"/>
    </w:rPr>
  </w:style>
  <w:style w:type="paragraph" w:styleId="a6">
    <w:name w:val="footer"/>
    <w:basedOn w:val="a"/>
    <w:link w:val="a7"/>
    <w:uiPriority w:val="99"/>
    <w:unhideWhenUsed/>
    <w:rsid w:val="005A13E4"/>
    <w:pPr>
      <w:tabs>
        <w:tab w:val="center" w:pos="4153"/>
        <w:tab w:val="right" w:pos="8306"/>
      </w:tabs>
      <w:snapToGrid w:val="0"/>
      <w:jc w:val="left"/>
    </w:pPr>
    <w:rPr>
      <w:sz w:val="18"/>
      <w:szCs w:val="18"/>
    </w:rPr>
  </w:style>
  <w:style w:type="character" w:customStyle="1" w:styleId="a7">
    <w:name w:val="页脚 字符"/>
    <w:basedOn w:val="a1"/>
    <w:link w:val="a6"/>
    <w:uiPriority w:val="99"/>
    <w:rsid w:val="005A13E4"/>
    <w:rPr>
      <w:sz w:val="18"/>
      <w:szCs w:val="18"/>
    </w:rPr>
  </w:style>
  <w:style w:type="paragraph" w:styleId="a8">
    <w:name w:val="List Paragraph"/>
    <w:basedOn w:val="a"/>
    <w:uiPriority w:val="34"/>
    <w:qFormat/>
    <w:rsid w:val="0057405D"/>
    <w:pPr>
      <w:ind w:firstLineChars="200" w:firstLine="420"/>
    </w:pPr>
  </w:style>
  <w:style w:type="character" w:styleId="a9">
    <w:name w:val="Intense Emphasis"/>
    <w:basedOn w:val="a1"/>
    <w:uiPriority w:val="21"/>
    <w:qFormat/>
    <w:rsid w:val="00A65A78"/>
    <w:rPr>
      <w:i/>
      <w:iCs/>
      <w:color w:val="4472C4" w:themeColor="accent1"/>
    </w:rPr>
  </w:style>
  <w:style w:type="character" w:customStyle="1" w:styleId="string">
    <w:name w:val="string"/>
    <w:basedOn w:val="a1"/>
    <w:rsid w:val="00B817ED"/>
  </w:style>
  <w:style w:type="character" w:customStyle="1" w:styleId="30">
    <w:name w:val="标题 3 字符"/>
    <w:basedOn w:val="a1"/>
    <w:link w:val="3"/>
    <w:uiPriority w:val="9"/>
    <w:rsid w:val="00D5640E"/>
    <w:rPr>
      <w:bCs/>
      <w:sz w:val="28"/>
      <w:szCs w:val="32"/>
    </w:rPr>
  </w:style>
  <w:style w:type="paragraph" w:styleId="a0">
    <w:name w:val="No Spacing"/>
    <w:uiPriority w:val="1"/>
    <w:qFormat/>
    <w:rsid w:val="00D5640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0139435">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613945362">
      <w:bodyDiv w:val="1"/>
      <w:marLeft w:val="0"/>
      <w:marRight w:val="0"/>
      <w:marTop w:val="0"/>
      <w:marBottom w:val="0"/>
      <w:divBdr>
        <w:top w:val="none" w:sz="0" w:space="0" w:color="auto"/>
        <w:left w:val="none" w:sz="0" w:space="0" w:color="auto"/>
        <w:bottom w:val="none" w:sz="0" w:space="0" w:color="auto"/>
        <w:right w:val="none" w:sz="0" w:space="0" w:color="auto"/>
      </w:divBdr>
    </w:div>
    <w:div w:id="638849868">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44031832">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27937417">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41055758">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BF96A-6AD9-4A95-9092-ECA7A5F9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7238</Words>
  <Characters>41260</Characters>
  <Application>Microsoft Office Word</Application>
  <DocSecurity>0</DocSecurity>
  <Lines>343</Lines>
  <Paragraphs>96</Paragraphs>
  <ScaleCrop>false</ScaleCrop>
  <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697</cp:revision>
  <dcterms:created xsi:type="dcterms:W3CDTF">2019-08-01T02:52:00Z</dcterms:created>
  <dcterms:modified xsi:type="dcterms:W3CDTF">2020-02-11T12:32:00Z</dcterms:modified>
</cp:coreProperties>
</file>