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A47D" w14:textId="77777777" w:rsidR="00457FD8" w:rsidRDefault="00457FD8">
      <w:pPr>
        <w:pStyle w:val="a3"/>
        <w:ind w:left="0"/>
        <w:rPr>
          <w:sz w:val="34"/>
        </w:rPr>
      </w:pPr>
    </w:p>
    <w:p w14:paraId="4012310B" w14:textId="77777777" w:rsidR="00457FD8" w:rsidRDefault="00457FD8">
      <w:pPr>
        <w:pStyle w:val="a3"/>
        <w:spacing w:before="50"/>
        <w:ind w:left="0"/>
        <w:rPr>
          <w:sz w:val="34"/>
        </w:rPr>
      </w:pPr>
    </w:p>
    <w:p w14:paraId="14F0407A" w14:textId="77777777" w:rsidR="00457FD8" w:rsidRDefault="00000000">
      <w:pPr>
        <w:pStyle w:val="1"/>
        <w:spacing w:before="0" w:line="424" w:lineRule="auto"/>
        <w:ind w:left="0" w:right="425" w:firstLine="0"/>
        <w:jc w:val="center"/>
      </w:pPr>
      <w:r>
        <w:t>INTEGRATING</w:t>
      </w:r>
      <w:r>
        <w:rPr>
          <w:spacing w:val="-1"/>
        </w:rPr>
        <w:t xml:space="preserve"> </w:t>
      </w:r>
      <w:r>
        <w:t>ERC-20 ALLOWANCE</w:t>
      </w:r>
      <w:r>
        <w:rPr>
          <w:spacing w:val="-1"/>
        </w:rPr>
        <w:t xml:space="preserve"> </w:t>
      </w:r>
      <w:r>
        <w:t>EDGES INTO PAGERANK FOR ENHANCED ON-CHAIN WALLET REPUTATION SCORING</w:t>
      </w:r>
    </w:p>
    <w:p w14:paraId="5FE634C0" w14:textId="77777777" w:rsidR="00457FD8" w:rsidRDefault="00457FD8">
      <w:pPr>
        <w:pStyle w:val="a3"/>
        <w:spacing w:before="234"/>
        <w:ind w:left="0"/>
        <w:rPr>
          <w:b/>
          <w:sz w:val="34"/>
        </w:rPr>
      </w:pPr>
    </w:p>
    <w:p w14:paraId="1D829EF1" w14:textId="77777777" w:rsidR="00457FD8" w:rsidRDefault="00000000">
      <w:pPr>
        <w:pStyle w:val="a3"/>
        <w:ind w:left="2" w:right="425"/>
        <w:jc w:val="center"/>
      </w:pPr>
      <w:r>
        <w:rPr>
          <w:spacing w:val="-5"/>
        </w:rPr>
        <w:t>by</w:t>
      </w:r>
    </w:p>
    <w:p w14:paraId="37183A53" w14:textId="77777777" w:rsidR="00457FD8" w:rsidRDefault="00457FD8">
      <w:pPr>
        <w:pStyle w:val="a3"/>
        <w:ind w:left="0"/>
      </w:pPr>
    </w:p>
    <w:p w14:paraId="37825386" w14:textId="77777777" w:rsidR="00457FD8" w:rsidRDefault="00457FD8">
      <w:pPr>
        <w:pStyle w:val="a3"/>
        <w:spacing w:before="111"/>
        <w:ind w:left="0"/>
      </w:pPr>
    </w:p>
    <w:p w14:paraId="1DCB1F90" w14:textId="77777777" w:rsidR="00457FD8" w:rsidRDefault="00000000">
      <w:pPr>
        <w:spacing w:before="1"/>
        <w:ind w:left="2" w:right="425"/>
        <w:jc w:val="center"/>
        <w:rPr>
          <w:b/>
          <w:sz w:val="28"/>
        </w:rPr>
      </w:pPr>
      <w:r>
        <w:rPr>
          <w:b/>
          <w:sz w:val="28"/>
        </w:rPr>
        <w:t>TAEHONG</w:t>
      </w:r>
      <w:r>
        <w:rPr>
          <w:b/>
          <w:spacing w:val="7"/>
          <w:sz w:val="28"/>
        </w:rPr>
        <w:t xml:space="preserve"> </w:t>
      </w:r>
      <w:r>
        <w:rPr>
          <w:b/>
          <w:spacing w:val="-4"/>
          <w:sz w:val="28"/>
        </w:rPr>
        <w:t>KWON</w:t>
      </w:r>
    </w:p>
    <w:p w14:paraId="14868FA9" w14:textId="77777777" w:rsidR="00457FD8" w:rsidRDefault="00457FD8">
      <w:pPr>
        <w:pStyle w:val="a3"/>
        <w:ind w:left="0"/>
        <w:rPr>
          <w:b/>
          <w:sz w:val="28"/>
        </w:rPr>
      </w:pPr>
    </w:p>
    <w:p w14:paraId="094210A7" w14:textId="77777777" w:rsidR="00457FD8" w:rsidRDefault="00457FD8">
      <w:pPr>
        <w:pStyle w:val="a3"/>
        <w:spacing w:before="293"/>
        <w:ind w:left="0"/>
        <w:rPr>
          <w:b/>
          <w:sz w:val="28"/>
        </w:rPr>
      </w:pPr>
    </w:p>
    <w:p w14:paraId="46858A5E" w14:textId="77777777" w:rsidR="00457FD8" w:rsidRDefault="00000000">
      <w:pPr>
        <w:pStyle w:val="a3"/>
        <w:ind w:left="3" w:right="425"/>
        <w:jc w:val="center"/>
      </w:pPr>
      <w:r>
        <w:t>submitted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accordance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degree</w:t>
      </w:r>
      <w:r>
        <w:rPr>
          <w:spacing w:val="-8"/>
        </w:rPr>
        <w:t xml:space="preserve"> </w:t>
      </w:r>
      <w:r>
        <w:rPr>
          <w:spacing w:val="-5"/>
        </w:rPr>
        <w:t>of</w:t>
      </w:r>
    </w:p>
    <w:p w14:paraId="0C1A1EBB" w14:textId="77777777" w:rsidR="00457FD8" w:rsidRDefault="00457FD8">
      <w:pPr>
        <w:pStyle w:val="a3"/>
        <w:ind w:left="0"/>
      </w:pPr>
    </w:p>
    <w:p w14:paraId="61199298" w14:textId="77777777" w:rsidR="00457FD8" w:rsidRDefault="00457FD8">
      <w:pPr>
        <w:pStyle w:val="a3"/>
        <w:spacing w:before="112"/>
        <w:ind w:left="0"/>
      </w:pPr>
    </w:p>
    <w:p w14:paraId="2D19C6EF" w14:textId="77777777" w:rsidR="00457FD8" w:rsidRDefault="00000000">
      <w:pPr>
        <w:ind w:left="2" w:right="425"/>
        <w:jc w:val="center"/>
        <w:rPr>
          <w:b/>
          <w:sz w:val="28"/>
        </w:rPr>
      </w:pPr>
      <w:r>
        <w:rPr>
          <w:b/>
          <w:sz w:val="28"/>
        </w:rPr>
        <w:t>DOCTOR</w:t>
      </w:r>
      <w:r>
        <w:rPr>
          <w:b/>
          <w:spacing w:val="1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4"/>
          <w:sz w:val="28"/>
        </w:rPr>
        <w:t xml:space="preserve"> </w:t>
      </w:r>
      <w:r>
        <w:rPr>
          <w:b/>
          <w:spacing w:val="-2"/>
          <w:sz w:val="28"/>
        </w:rPr>
        <w:t>PHILOSOPHY</w:t>
      </w:r>
    </w:p>
    <w:p w14:paraId="50F18003" w14:textId="77777777" w:rsidR="00457FD8" w:rsidRDefault="00457FD8">
      <w:pPr>
        <w:pStyle w:val="a3"/>
        <w:spacing w:before="62"/>
        <w:ind w:left="0"/>
        <w:rPr>
          <w:b/>
          <w:sz w:val="28"/>
        </w:rPr>
      </w:pPr>
    </w:p>
    <w:p w14:paraId="5BC8CDFA" w14:textId="77777777" w:rsidR="00457FD8" w:rsidRDefault="00000000">
      <w:pPr>
        <w:pStyle w:val="a3"/>
        <w:ind w:left="3" w:right="425"/>
        <w:jc w:val="center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subject</w:t>
      </w:r>
    </w:p>
    <w:p w14:paraId="4192D653" w14:textId="77777777" w:rsidR="00457FD8" w:rsidRDefault="00457FD8">
      <w:pPr>
        <w:pStyle w:val="a3"/>
        <w:ind w:left="0"/>
      </w:pPr>
    </w:p>
    <w:p w14:paraId="3934F436" w14:textId="77777777" w:rsidR="00457FD8" w:rsidRDefault="00457FD8">
      <w:pPr>
        <w:pStyle w:val="a3"/>
        <w:spacing w:before="112"/>
        <w:ind w:left="0"/>
      </w:pPr>
    </w:p>
    <w:p w14:paraId="3F898F16" w14:textId="77777777" w:rsidR="00457FD8" w:rsidRDefault="00000000">
      <w:pPr>
        <w:ind w:left="2" w:right="425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26"/>
          <w:sz w:val="28"/>
        </w:rPr>
        <w:t xml:space="preserve"> </w:t>
      </w:r>
      <w:r>
        <w:rPr>
          <w:b/>
          <w:spacing w:val="-2"/>
          <w:sz w:val="28"/>
        </w:rPr>
        <w:t>SCIENCE</w:t>
      </w:r>
    </w:p>
    <w:p w14:paraId="1B43262C" w14:textId="77777777" w:rsidR="00457FD8" w:rsidRDefault="00457FD8">
      <w:pPr>
        <w:pStyle w:val="a3"/>
        <w:ind w:left="0"/>
        <w:rPr>
          <w:b/>
          <w:sz w:val="28"/>
        </w:rPr>
      </w:pPr>
    </w:p>
    <w:p w14:paraId="7A1C1E07" w14:textId="77777777" w:rsidR="00457FD8" w:rsidRDefault="00457FD8">
      <w:pPr>
        <w:pStyle w:val="a3"/>
        <w:spacing w:before="294"/>
        <w:ind w:left="0"/>
        <w:rPr>
          <w:b/>
          <w:sz w:val="28"/>
        </w:rPr>
      </w:pPr>
    </w:p>
    <w:p w14:paraId="23B8EDA7" w14:textId="77777777" w:rsidR="00457FD8" w:rsidRDefault="00000000">
      <w:pPr>
        <w:pStyle w:val="a3"/>
        <w:ind w:left="2" w:right="425"/>
        <w:jc w:val="center"/>
      </w:pPr>
      <w:r>
        <w:t>at</w:t>
      </w:r>
      <w:r>
        <w:rPr>
          <w:spacing w:val="-3"/>
        </w:rPr>
        <w:t xml:space="preserve"> </w:t>
      </w:r>
      <w:r>
        <w:rPr>
          <w:spacing w:val="-5"/>
        </w:rPr>
        <w:t>the</w:t>
      </w:r>
    </w:p>
    <w:p w14:paraId="0881E3EE" w14:textId="77777777" w:rsidR="00457FD8" w:rsidRDefault="00457FD8">
      <w:pPr>
        <w:pStyle w:val="a3"/>
        <w:ind w:left="0"/>
      </w:pPr>
    </w:p>
    <w:p w14:paraId="7A11E724" w14:textId="77777777" w:rsidR="00457FD8" w:rsidRDefault="00457FD8">
      <w:pPr>
        <w:pStyle w:val="a3"/>
        <w:spacing w:before="112"/>
        <w:ind w:left="0"/>
      </w:pPr>
    </w:p>
    <w:p w14:paraId="1BDD4D70" w14:textId="77777777" w:rsidR="00457FD8" w:rsidRDefault="00000000">
      <w:pPr>
        <w:ind w:left="2" w:right="425"/>
        <w:jc w:val="center"/>
        <w:rPr>
          <w:b/>
          <w:sz w:val="28"/>
        </w:rPr>
      </w:pPr>
      <w:r>
        <w:rPr>
          <w:b/>
          <w:sz w:val="28"/>
        </w:rPr>
        <w:t>UNIVERSITY</w:t>
      </w:r>
      <w:r>
        <w:rPr>
          <w:b/>
          <w:spacing w:val="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9"/>
          <w:sz w:val="28"/>
        </w:rPr>
        <w:t xml:space="preserve"> </w:t>
      </w:r>
      <w:r>
        <w:rPr>
          <w:b/>
          <w:sz w:val="28"/>
        </w:rPr>
        <w:t>SOUTH</w:t>
      </w:r>
      <w:r>
        <w:rPr>
          <w:b/>
          <w:spacing w:val="19"/>
          <w:sz w:val="28"/>
        </w:rPr>
        <w:t xml:space="preserve"> </w:t>
      </w:r>
      <w:r>
        <w:rPr>
          <w:b/>
          <w:spacing w:val="-2"/>
          <w:sz w:val="28"/>
        </w:rPr>
        <w:t>AFRICA</w:t>
      </w:r>
    </w:p>
    <w:p w14:paraId="13F070D2" w14:textId="77777777" w:rsidR="00457FD8" w:rsidRDefault="00457FD8">
      <w:pPr>
        <w:pStyle w:val="a3"/>
        <w:ind w:left="0"/>
        <w:rPr>
          <w:b/>
          <w:sz w:val="28"/>
        </w:rPr>
      </w:pPr>
    </w:p>
    <w:p w14:paraId="0A24E56F" w14:textId="77777777" w:rsidR="00457FD8" w:rsidRDefault="00457FD8">
      <w:pPr>
        <w:pStyle w:val="a3"/>
        <w:spacing w:before="293"/>
        <w:ind w:left="0"/>
        <w:rPr>
          <w:b/>
          <w:sz w:val="28"/>
        </w:rPr>
      </w:pPr>
    </w:p>
    <w:p w14:paraId="44828F31" w14:textId="77777777" w:rsidR="00457FD8" w:rsidRDefault="00000000">
      <w:pPr>
        <w:pStyle w:val="a3"/>
        <w:ind w:left="3" w:right="425"/>
        <w:jc w:val="center"/>
      </w:pPr>
      <w:r>
        <w:t>SUPERVISOR:</w:t>
      </w:r>
      <w:r>
        <w:rPr>
          <w:spacing w:val="-15"/>
        </w:rPr>
        <w:t xml:space="preserve"> </w:t>
      </w:r>
      <w:r>
        <w:t>Prof. Ernest</w:t>
      </w:r>
      <w:r>
        <w:rPr>
          <w:spacing w:val="-15"/>
        </w:rPr>
        <w:t xml:space="preserve"> </w:t>
      </w:r>
      <w:r>
        <w:rPr>
          <w:spacing w:val="-2"/>
        </w:rPr>
        <w:t>Mnkandla</w:t>
      </w:r>
    </w:p>
    <w:p w14:paraId="5FBC29A9" w14:textId="77777777" w:rsidR="00457FD8" w:rsidRDefault="00457FD8">
      <w:pPr>
        <w:pStyle w:val="a3"/>
        <w:spacing w:before="117"/>
        <w:ind w:left="0"/>
      </w:pPr>
    </w:p>
    <w:p w14:paraId="50971096" w14:textId="77777777" w:rsidR="00457FD8" w:rsidRDefault="00000000">
      <w:pPr>
        <w:pStyle w:val="a3"/>
        <w:ind w:left="3" w:right="425"/>
        <w:jc w:val="center"/>
      </w:pPr>
      <w:r>
        <w:t>CO-SUPERVISOR:</w:t>
      </w:r>
      <w:r>
        <w:rPr>
          <w:spacing w:val="-15"/>
        </w:rPr>
        <w:t xml:space="preserve"> </w:t>
      </w:r>
      <w:r>
        <w:t>Prof. Donatien</w:t>
      </w:r>
      <w:r>
        <w:rPr>
          <w:spacing w:val="-14"/>
        </w:rPr>
        <w:t xml:space="preserve"> </w:t>
      </w:r>
      <w:r>
        <w:t>Koulla</w:t>
      </w:r>
      <w:r>
        <w:rPr>
          <w:spacing w:val="-15"/>
        </w:rPr>
        <w:t xml:space="preserve"> </w:t>
      </w:r>
      <w:r>
        <w:rPr>
          <w:spacing w:val="-2"/>
        </w:rPr>
        <w:t>Moulla</w:t>
      </w:r>
    </w:p>
    <w:p w14:paraId="4E641C50" w14:textId="77777777" w:rsidR="00457FD8" w:rsidRDefault="00457FD8">
      <w:pPr>
        <w:pStyle w:val="a3"/>
        <w:ind w:left="0"/>
      </w:pPr>
    </w:p>
    <w:p w14:paraId="719F1063" w14:textId="77777777" w:rsidR="00457FD8" w:rsidRDefault="00457FD8">
      <w:pPr>
        <w:pStyle w:val="a3"/>
        <w:ind w:left="0"/>
      </w:pPr>
    </w:p>
    <w:p w14:paraId="7E44924F" w14:textId="77777777" w:rsidR="00457FD8" w:rsidRDefault="00457FD8">
      <w:pPr>
        <w:pStyle w:val="a3"/>
        <w:spacing w:before="118"/>
        <w:ind w:left="0"/>
      </w:pPr>
    </w:p>
    <w:p w14:paraId="27ADD3B7" w14:textId="77777777" w:rsidR="00457FD8" w:rsidRDefault="00000000">
      <w:pPr>
        <w:pStyle w:val="a3"/>
        <w:ind w:left="3" w:right="425"/>
        <w:jc w:val="center"/>
      </w:pPr>
      <w:r>
        <w:t>August</w:t>
      </w:r>
      <w:r>
        <w:rPr>
          <w:spacing w:val="-8"/>
        </w:rPr>
        <w:t xml:space="preserve"> </w:t>
      </w:r>
      <w:r>
        <w:rPr>
          <w:spacing w:val="-4"/>
        </w:rPr>
        <w:t>2026</w:t>
      </w:r>
    </w:p>
    <w:p w14:paraId="529FE66D" w14:textId="77777777" w:rsidR="00457FD8" w:rsidRDefault="00457FD8">
      <w:pPr>
        <w:pStyle w:val="a3"/>
        <w:jc w:val="center"/>
        <w:sectPr w:rsidR="00457FD8">
          <w:type w:val="continuous"/>
          <w:pgSz w:w="11910" w:h="16840"/>
          <w:pgMar w:top="1920" w:right="708" w:bottom="280" w:left="1133" w:header="720" w:footer="720" w:gutter="0"/>
          <w:cols w:space="720"/>
        </w:sectPr>
      </w:pPr>
    </w:p>
    <w:p w14:paraId="5B57C05C" w14:textId="77777777" w:rsidR="00457FD8" w:rsidRDefault="00000000">
      <w:pPr>
        <w:pStyle w:val="1"/>
        <w:ind w:left="141" w:firstLine="0"/>
        <w:jc w:val="left"/>
      </w:pPr>
      <w:r>
        <w:rPr>
          <w:spacing w:val="-2"/>
        </w:rPr>
        <w:lastRenderedPageBreak/>
        <w:t>Abstract</w:t>
      </w:r>
    </w:p>
    <w:p w14:paraId="507B5E51" w14:textId="77777777" w:rsidR="00457FD8" w:rsidRDefault="00457FD8">
      <w:pPr>
        <w:pStyle w:val="a3"/>
        <w:spacing w:before="27"/>
        <w:ind w:left="0"/>
        <w:rPr>
          <w:b/>
          <w:sz w:val="34"/>
        </w:rPr>
      </w:pPr>
    </w:p>
    <w:p w14:paraId="27DE1B8D" w14:textId="77777777" w:rsidR="00457FD8" w:rsidRDefault="00000000">
      <w:pPr>
        <w:pStyle w:val="a3"/>
        <w:spacing w:line="396" w:lineRule="auto"/>
        <w:ind w:right="562"/>
        <w:jc w:val="both"/>
      </w:pPr>
      <w:r>
        <w:t>The financial system has generated broad-based growth impetus by allocating capital efficiently through lending (Schär, 2021).</w:t>
      </w:r>
      <w:r>
        <w:rPr>
          <w:spacing w:val="40"/>
        </w:rPr>
        <w:t xml:space="preserve"> </w:t>
      </w:r>
      <w:r>
        <w:t>In this light, the advancement of DeFi is likewise expected to hinge critically on the degree of on-chain lending and leveraged trading activity.</w:t>
      </w:r>
      <w:r>
        <w:rPr>
          <w:spacing w:val="37"/>
        </w:rPr>
        <w:t xml:space="preserve"> </w:t>
      </w:r>
      <w:r>
        <w:t>However, DeFi platforms</w:t>
      </w:r>
      <w:r>
        <w:rPr>
          <w:spacing w:val="-9"/>
        </w:rPr>
        <w:t xml:space="preserve"> </w:t>
      </w:r>
      <w:r>
        <w:t>face</w:t>
      </w:r>
      <w:r>
        <w:rPr>
          <w:spacing w:val="-7"/>
        </w:rPr>
        <w:t xml:space="preserve"> </w:t>
      </w:r>
      <w:r>
        <w:t>constraints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executing</w:t>
      </w:r>
      <w:r>
        <w:rPr>
          <w:spacing w:val="-7"/>
        </w:rPr>
        <w:t xml:space="preserve"> </w:t>
      </w:r>
      <w:r>
        <w:t>collateral-backed</w:t>
      </w:r>
      <w:r>
        <w:rPr>
          <w:spacing w:val="-7"/>
        </w:rPr>
        <w:t xml:space="preserve"> </w:t>
      </w:r>
      <w:r>
        <w:t>loans</w:t>
      </w:r>
      <w:r>
        <w:rPr>
          <w:spacing w:val="-7"/>
        </w:rPr>
        <w:t xml:space="preserve"> </w:t>
      </w:r>
      <w:r>
        <w:t>due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difficulties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enforcing</w:t>
      </w:r>
      <w:r>
        <w:rPr>
          <w:spacing w:val="-7"/>
        </w:rPr>
        <w:t xml:space="preserve"> </w:t>
      </w:r>
      <w:r>
        <w:t>col-</w:t>
      </w:r>
      <w:r>
        <w:rPr>
          <w:spacing w:val="-2"/>
        </w:rPr>
        <w:t>lateral</w:t>
      </w:r>
      <w:r>
        <w:rPr>
          <w:spacing w:val="-5"/>
        </w:rPr>
        <w:t xml:space="preserve"> </w:t>
      </w:r>
      <w:r>
        <w:rPr>
          <w:spacing w:val="-2"/>
        </w:rPr>
        <w:t>assets, and</w:t>
      </w:r>
      <w:r>
        <w:rPr>
          <w:spacing w:val="-4"/>
        </w:rPr>
        <w:t xml:space="preserve"> </w:t>
      </w:r>
      <w:r>
        <w:rPr>
          <w:spacing w:val="-2"/>
        </w:rPr>
        <w:t>they</w:t>
      </w:r>
      <w:r>
        <w:rPr>
          <w:spacing w:val="-4"/>
        </w:rPr>
        <w:t xml:space="preserve"> </w:t>
      </w:r>
      <w:r>
        <w:rPr>
          <w:spacing w:val="-2"/>
        </w:rPr>
        <w:t>similarly</w:t>
      </w:r>
      <w:r>
        <w:rPr>
          <w:spacing w:val="-4"/>
        </w:rPr>
        <w:t xml:space="preserve"> </w:t>
      </w:r>
      <w:r>
        <w:rPr>
          <w:spacing w:val="-2"/>
        </w:rPr>
        <w:t>encounter</w:t>
      </w:r>
      <w:r>
        <w:rPr>
          <w:spacing w:val="-4"/>
        </w:rPr>
        <w:t xml:space="preserve"> </w:t>
      </w:r>
      <w:r>
        <w:rPr>
          <w:spacing w:val="-2"/>
        </w:rPr>
        <w:t>limitations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offering</w:t>
      </w:r>
      <w:r>
        <w:rPr>
          <w:spacing w:val="-5"/>
        </w:rPr>
        <w:t xml:space="preserve"> </w:t>
      </w:r>
      <w:r>
        <w:rPr>
          <w:spacing w:val="-2"/>
        </w:rPr>
        <w:t>unsecured</w:t>
      </w:r>
      <w:r>
        <w:rPr>
          <w:spacing w:val="-4"/>
        </w:rPr>
        <w:t xml:space="preserve"> </w:t>
      </w:r>
      <w:r>
        <w:rPr>
          <w:spacing w:val="-2"/>
        </w:rPr>
        <w:t>credit, since</w:t>
      </w:r>
      <w:r>
        <w:rPr>
          <w:spacing w:val="-4"/>
        </w:rPr>
        <w:t xml:space="preserve"> </w:t>
      </w:r>
      <w:r>
        <w:rPr>
          <w:spacing w:val="-2"/>
        </w:rPr>
        <w:t xml:space="preserve">traditional </w:t>
      </w:r>
      <w:r>
        <w:t>credit-scoring models that incorporate tangible-asset and employment information cannot be ap-plied directly (Schär, 2021; Ghosh et al., 2024).</w:t>
      </w:r>
    </w:p>
    <w:p w14:paraId="0ED3A6B3" w14:textId="77777777" w:rsidR="00457FD8" w:rsidRDefault="00000000">
      <w:pPr>
        <w:pStyle w:val="a3"/>
        <w:spacing w:before="22" w:line="396" w:lineRule="auto"/>
        <w:ind w:right="562"/>
        <w:jc w:val="both"/>
      </w:pPr>
      <w:r>
        <w:t>Existing PageRank-based methods, such as the Adaptive Weighted PageRank (AWP) algorithm, primarily rely on transaction volume and recency (time-decay) to assess wallet trustworthiness (Do et al., 2023).</w:t>
      </w:r>
      <w:r>
        <w:rPr>
          <w:spacing w:val="31"/>
        </w:rPr>
        <w:t xml:space="preserve"> </w:t>
      </w:r>
      <w:r>
        <w:t>While these approaches effectively capture economic flows and activity levels, they</w:t>
      </w:r>
      <w:r>
        <w:rPr>
          <w:spacing w:val="-3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incur</w:t>
      </w:r>
      <w:r>
        <w:rPr>
          <w:spacing w:val="-3"/>
        </w:rPr>
        <w:t xml:space="preserve"> </w:t>
      </w:r>
      <w:r>
        <w:t>substantial</w:t>
      </w:r>
      <w:r>
        <w:rPr>
          <w:spacing w:val="-3"/>
        </w:rPr>
        <w:t xml:space="preserve"> </w:t>
      </w:r>
      <w:r>
        <w:t>computational</w:t>
      </w:r>
      <w:r>
        <w:rPr>
          <w:spacing w:val="-3"/>
        </w:rPr>
        <w:t xml:space="preserve"> </w:t>
      </w:r>
      <w:r>
        <w:t>overhead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requiring</w:t>
      </w:r>
      <w:r>
        <w:rPr>
          <w:spacing w:val="-3"/>
        </w:rPr>
        <w:t xml:space="preserve"> </w:t>
      </w:r>
      <w:r>
        <w:t>exhaustive</w:t>
      </w:r>
      <w:r>
        <w:rPr>
          <w:spacing w:val="-3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historical </w:t>
      </w:r>
      <w:r>
        <w:rPr>
          <w:spacing w:val="-2"/>
        </w:rPr>
        <w:t>transactions.</w:t>
      </w:r>
    </w:p>
    <w:p w14:paraId="68AED686" w14:textId="77777777" w:rsidR="00457FD8" w:rsidRDefault="00000000">
      <w:pPr>
        <w:pStyle w:val="a3"/>
        <w:spacing w:before="19" w:line="391" w:lineRule="auto"/>
        <w:ind w:right="564"/>
        <w:jc w:val="both"/>
      </w:pPr>
      <w:r>
        <w:t>This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proposes</w:t>
      </w:r>
      <w:r>
        <w:rPr>
          <w:spacing w:val="-6"/>
        </w:rPr>
        <w:t xml:space="preserve"> </w:t>
      </w:r>
      <w:r>
        <w:t>EndorseRank,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on-chain</w:t>
      </w:r>
      <w:r>
        <w:rPr>
          <w:spacing w:val="-6"/>
        </w:rPr>
        <w:t xml:space="preserve"> </w:t>
      </w:r>
      <w:r>
        <w:t>reputation</w:t>
      </w:r>
      <w:r>
        <w:rPr>
          <w:spacing w:val="-6"/>
        </w:rPr>
        <w:t xml:space="preserve"> </w:t>
      </w:r>
      <w:r>
        <w:t>metric</w:t>
      </w:r>
      <w:r>
        <w:rPr>
          <w:spacing w:val="-6"/>
        </w:rPr>
        <w:t xml:space="preserve"> </w:t>
      </w:r>
      <w:r>
        <w:t>leveraging</w:t>
      </w:r>
      <w:r>
        <w:rPr>
          <w:spacing w:val="-6"/>
        </w:rPr>
        <w:t xml:space="preserve"> </w:t>
      </w:r>
      <w:r>
        <w:t>ERC-20</w:t>
      </w:r>
      <w:r>
        <w:rPr>
          <w:spacing w:val="-6"/>
        </w:rPr>
        <w:t xml:space="preserve"> </w:t>
      </w:r>
      <w:r>
        <w:t>approve</w:t>
      </w:r>
      <w:r>
        <w:rPr>
          <w:spacing w:val="-6"/>
        </w:rPr>
        <w:t xml:space="preserve"> </w:t>
      </w:r>
      <w:r>
        <w:t>and permit</w:t>
      </w:r>
      <w:r>
        <w:rPr>
          <w:spacing w:val="-3"/>
        </w:rPr>
        <w:t xml:space="preserve"> </w:t>
      </w:r>
      <w:r>
        <w:t>allowances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direct</w:t>
      </w:r>
      <w:r>
        <w:rPr>
          <w:spacing w:val="-2"/>
        </w:rPr>
        <w:t xml:space="preserve"> </w:t>
      </w:r>
      <w:r>
        <w:t>indicators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wallet</w:t>
      </w:r>
      <w:r>
        <w:rPr>
          <w:spacing w:val="-2"/>
        </w:rPr>
        <w:t xml:space="preserve"> </w:t>
      </w:r>
      <w:r>
        <w:t>endorsement.</w:t>
      </w:r>
      <w:r>
        <w:rPr>
          <w:spacing w:val="2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approve/permit</w:t>
      </w:r>
      <w:r>
        <w:rPr>
          <w:spacing w:val="-2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explic-itly</w:t>
      </w:r>
      <w:r>
        <w:rPr>
          <w:spacing w:val="-10"/>
        </w:rPr>
        <w:t xml:space="preserve"> </w:t>
      </w:r>
      <w:r>
        <w:t>grants</w:t>
      </w:r>
      <w:r>
        <w:rPr>
          <w:spacing w:val="-10"/>
        </w:rPr>
        <w:t xml:space="preserve"> </w:t>
      </w:r>
      <w:r>
        <w:t>spending</w:t>
      </w:r>
      <w:r>
        <w:rPr>
          <w:spacing w:val="-10"/>
        </w:rPr>
        <w:t xml:space="preserve"> </w:t>
      </w:r>
      <w:r>
        <w:t>permissions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another</w:t>
      </w:r>
      <w:r>
        <w:rPr>
          <w:spacing w:val="-10"/>
        </w:rPr>
        <w:t xml:space="preserve"> </w:t>
      </w:r>
      <w:r>
        <w:t>wallet,</w:t>
      </w:r>
      <w:r>
        <w:rPr>
          <w:spacing w:val="-9"/>
        </w:rPr>
        <w:t xml:space="preserve"> </w:t>
      </w:r>
      <w:r>
        <w:t>inherently</w:t>
      </w:r>
      <w:r>
        <w:rPr>
          <w:spacing w:val="-10"/>
        </w:rPr>
        <w:t xml:space="preserve"> </w:t>
      </w:r>
      <w:r>
        <w:t>representing</w:t>
      </w:r>
      <w:r>
        <w:rPr>
          <w:spacing w:val="-10"/>
        </w:rPr>
        <w:t xml:space="preserve"> </w:t>
      </w:r>
      <w:r>
        <w:t>trust.</w:t>
      </w:r>
      <w:r>
        <w:rPr>
          <w:spacing w:val="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constructing</w:t>
      </w:r>
      <w:r>
        <w:rPr>
          <w:spacing w:val="-10"/>
        </w:rPr>
        <w:t xml:space="preserve"> </w:t>
      </w:r>
      <w:r>
        <w:t>a directed,</w:t>
      </w:r>
      <w:r>
        <w:rPr>
          <w:spacing w:val="-6"/>
        </w:rPr>
        <w:t xml:space="preserve"> </w:t>
      </w:r>
      <w:r>
        <w:t>weighted</w:t>
      </w:r>
      <w:r>
        <w:rPr>
          <w:spacing w:val="-7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rPr>
          <w:rFonts w:ascii="Calibri"/>
          <w:i/>
        </w:rPr>
        <w:t>G</w:t>
      </w:r>
      <w:r>
        <w:rPr>
          <w:vertAlign w:val="subscript"/>
        </w:rPr>
        <w:t>approve</w:t>
      </w:r>
      <w:r>
        <w:t xml:space="preserve"> based</w:t>
      </w:r>
      <w:r>
        <w:rPr>
          <w:spacing w:val="-7"/>
        </w:rPr>
        <w:t xml:space="preserve"> </w:t>
      </w:r>
      <w:r>
        <w:t>solely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recent</w:t>
      </w:r>
      <w:r>
        <w:rPr>
          <w:spacing w:val="-6"/>
        </w:rPr>
        <w:t xml:space="preserve"> </w:t>
      </w:r>
      <w:r>
        <w:t>allowance</w:t>
      </w:r>
      <w:r>
        <w:rPr>
          <w:spacing w:val="-7"/>
        </w:rPr>
        <w:t xml:space="preserve"> </w:t>
      </w:r>
      <w:r>
        <w:t>amounts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wal-let pair, EndorseRank eliminates the need for historical time-decay adjustments and significantly reduces computational complexity.</w:t>
      </w:r>
    </w:p>
    <w:p w14:paraId="1668C70C" w14:textId="77777777" w:rsidR="00457FD8" w:rsidRDefault="00000000">
      <w:pPr>
        <w:pStyle w:val="a3"/>
        <w:spacing w:before="26" w:line="396" w:lineRule="auto"/>
        <w:ind w:right="563"/>
        <w:jc w:val="both"/>
      </w:pPr>
      <w:r>
        <w:t>The proposed EndorseRank algorithm utilizes PageRank methodology on this allowance-based graph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rPr>
          <w:b/>
        </w:rPr>
        <w:t>Arbitrum</w:t>
      </w:r>
      <w:r>
        <w:rPr>
          <w:b/>
          <w:spacing w:val="-15"/>
        </w:rPr>
        <w:t xml:space="preserve"> </w:t>
      </w:r>
      <w:r>
        <w:rPr>
          <w:b/>
        </w:rPr>
        <w:t>One</w:t>
      </w:r>
      <w:r>
        <w:t>.</w:t>
      </w:r>
      <w:r>
        <w:rPr>
          <w:spacing w:val="-10"/>
        </w:rPr>
        <w:t xml:space="preserve"> </w:t>
      </w:r>
      <w:r>
        <w:t>Empirical</w:t>
      </w:r>
      <w:r>
        <w:rPr>
          <w:spacing w:val="-15"/>
        </w:rPr>
        <w:t xml:space="preserve"> </w:t>
      </w:r>
      <w:r>
        <w:t>validation</w:t>
      </w:r>
      <w:r>
        <w:rPr>
          <w:spacing w:val="-15"/>
        </w:rPr>
        <w:t xml:space="preserve"> </w:t>
      </w:r>
      <w:r>
        <w:t>uses</w:t>
      </w:r>
      <w:r>
        <w:rPr>
          <w:spacing w:val="-15"/>
        </w:rPr>
        <w:t xml:space="preserve"> </w:t>
      </w:r>
      <w:r>
        <w:rPr>
          <w:b/>
        </w:rPr>
        <w:t>GMX</w:t>
      </w:r>
      <w:r>
        <w:rPr>
          <w:b/>
          <w:spacing w:val="-15"/>
        </w:rPr>
        <w:t xml:space="preserve"> </w:t>
      </w:r>
      <w:r>
        <w:rPr>
          <w:b/>
        </w:rPr>
        <w:t>V2</w:t>
      </w:r>
      <w:r>
        <w:rPr>
          <w:b/>
          <w:spacing w:val="-15"/>
        </w:rPr>
        <w:t xml:space="preserve"> </w:t>
      </w:r>
      <w:r>
        <w:rPr>
          <w:b/>
        </w:rPr>
        <w:t>perpetual</w:t>
      </w:r>
      <w:r>
        <w:rPr>
          <w:b/>
          <w:spacing w:val="-15"/>
        </w:rPr>
        <w:t xml:space="preserve"> </w:t>
      </w:r>
      <w:r>
        <w:rPr>
          <w:b/>
        </w:rPr>
        <w:t>swap</w:t>
      </w:r>
      <w:r>
        <w:rPr>
          <w:b/>
          <w:spacing w:val="-15"/>
        </w:rPr>
        <w:t xml:space="preserve"> </w:t>
      </w:r>
      <w:r>
        <w:rPr>
          <w:b/>
        </w:rPr>
        <w:t>position</w:t>
      </w:r>
      <w:r>
        <w:rPr>
          <w:b/>
          <w:spacing w:val="-15"/>
        </w:rPr>
        <w:t xml:space="preserve"> </w:t>
      </w:r>
      <w:r>
        <w:t xml:space="preserve">outcomes: </w:t>
      </w:r>
      <w:r>
        <w:rPr>
          <w:spacing w:val="-2"/>
        </w:rPr>
        <w:t>collateralized</w:t>
      </w:r>
      <w:r>
        <w:rPr>
          <w:spacing w:val="-5"/>
        </w:rPr>
        <w:t xml:space="preserve"> </w:t>
      </w:r>
      <w:r>
        <w:rPr>
          <w:spacing w:val="-2"/>
        </w:rPr>
        <w:t>leveraged</w:t>
      </w:r>
      <w:r>
        <w:rPr>
          <w:spacing w:val="-5"/>
        </w:rPr>
        <w:t xml:space="preserve"> </w:t>
      </w:r>
      <w:r>
        <w:rPr>
          <w:spacing w:val="-2"/>
        </w:rPr>
        <w:t>exposure</w:t>
      </w:r>
      <w:r>
        <w:rPr>
          <w:spacing w:val="-5"/>
        </w:rPr>
        <w:t xml:space="preserve"> 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long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short</w:t>
      </w:r>
      <w:r>
        <w:rPr>
          <w:spacing w:val="-5"/>
        </w:rPr>
        <w:t xml:space="preserve"> </w:t>
      </w:r>
      <w:r>
        <w:rPr>
          <w:spacing w:val="-2"/>
        </w:rPr>
        <w:t>positions, where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profitable</w:t>
      </w:r>
      <w:r>
        <w:rPr>
          <w:spacing w:val="-6"/>
        </w:rPr>
        <w:t xml:space="preserve"> </w:t>
      </w:r>
      <w:r>
        <w:rPr>
          <w:b/>
          <w:spacing w:val="-2"/>
        </w:rPr>
        <w:t xml:space="preserve">PositionDecrease </w:t>
      </w:r>
      <w:r>
        <w:t xml:space="preserve">close (positive </w:t>
      </w:r>
      <w:r>
        <w:rPr>
          <w:b/>
        </w:rPr>
        <w:t>basePnlUsd</w:t>
      </w:r>
      <w:r>
        <w:t>, excluding position liquidation) is treated as a functional analog of successfully managing borrowed exposure. Our research aims to:</w:t>
      </w:r>
    </w:p>
    <w:p w14:paraId="4CA8CE35" w14:textId="77777777" w:rsidR="00457FD8" w:rsidRDefault="00000000">
      <w:pPr>
        <w:pStyle w:val="a4"/>
        <w:numPr>
          <w:ilvl w:val="0"/>
          <w:numId w:val="15"/>
        </w:numPr>
        <w:tabs>
          <w:tab w:val="left" w:pos="715"/>
        </w:tabs>
        <w:spacing w:before="125" w:line="396" w:lineRule="auto"/>
        <w:ind w:right="562"/>
        <w:jc w:val="both"/>
        <w:rPr>
          <w:sz w:val="24"/>
        </w:rPr>
      </w:pPr>
      <w:r>
        <w:rPr>
          <w:sz w:val="24"/>
        </w:rPr>
        <w:t>Develop a robust data pipeline to extract and manage the latest approve/permit allowances on Arbitrum One.</w:t>
      </w:r>
    </w:p>
    <w:p w14:paraId="02FB9F99" w14:textId="77777777" w:rsidR="00457FD8" w:rsidRDefault="00457FD8">
      <w:pPr>
        <w:pStyle w:val="a4"/>
        <w:spacing w:line="396" w:lineRule="auto"/>
        <w:rPr>
          <w:sz w:val="24"/>
        </w:rPr>
        <w:sectPr w:rsidR="00457FD8">
          <w:footerReference w:type="default" r:id="rId7"/>
          <w:pgSz w:w="11910" w:h="16840"/>
          <w:pgMar w:top="1740" w:right="708" w:bottom="2300" w:left="1133" w:header="0" w:footer="2115" w:gutter="0"/>
          <w:pgNumType w:start="1"/>
          <w:cols w:space="720"/>
        </w:sectPr>
      </w:pPr>
    </w:p>
    <w:p w14:paraId="0A2669FB" w14:textId="77777777" w:rsidR="00457FD8" w:rsidRDefault="00000000">
      <w:pPr>
        <w:pStyle w:val="a4"/>
        <w:numPr>
          <w:ilvl w:val="0"/>
          <w:numId w:val="15"/>
        </w:numPr>
        <w:tabs>
          <w:tab w:val="left" w:pos="715"/>
        </w:tabs>
        <w:spacing w:before="72" w:line="396" w:lineRule="auto"/>
        <w:ind w:right="563"/>
        <w:jc w:val="both"/>
        <w:rPr>
          <w:sz w:val="24"/>
        </w:rPr>
      </w:pPr>
      <w:r>
        <w:rPr>
          <w:sz w:val="24"/>
        </w:rPr>
        <w:lastRenderedPageBreak/>
        <w:t>Construct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14"/>
          <w:sz w:val="24"/>
        </w:rPr>
        <w:t xml:space="preserve"> </w:t>
      </w:r>
      <w:r>
        <w:rPr>
          <w:sz w:val="24"/>
        </w:rPr>
        <w:t>compute</w:t>
      </w:r>
      <w:r>
        <w:rPr>
          <w:spacing w:val="-13"/>
          <w:sz w:val="24"/>
        </w:rPr>
        <w:t xml:space="preserve"> </w:t>
      </w:r>
      <w:r>
        <w:rPr>
          <w:sz w:val="24"/>
        </w:rPr>
        <w:t>reputation</w:t>
      </w:r>
      <w:r>
        <w:rPr>
          <w:spacing w:val="-13"/>
          <w:sz w:val="24"/>
        </w:rPr>
        <w:t xml:space="preserve"> </w:t>
      </w:r>
      <w:r>
        <w:rPr>
          <w:sz w:val="24"/>
        </w:rPr>
        <w:t>scores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sparse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endorsement-oriented </w:t>
      </w:r>
      <w:r>
        <w:rPr>
          <w:spacing w:val="-2"/>
          <w:sz w:val="24"/>
        </w:rPr>
        <w:t>graph.</w:t>
      </w:r>
    </w:p>
    <w:p w14:paraId="7EBC7AE7" w14:textId="77777777" w:rsidR="00457FD8" w:rsidRDefault="00000000">
      <w:pPr>
        <w:pStyle w:val="a4"/>
        <w:numPr>
          <w:ilvl w:val="0"/>
          <w:numId w:val="15"/>
        </w:numPr>
        <w:tabs>
          <w:tab w:val="left" w:pos="715"/>
        </w:tabs>
        <w:spacing w:before="39" w:line="396" w:lineRule="auto"/>
        <w:ind w:right="565"/>
        <w:jc w:val="both"/>
        <w:rPr>
          <w:sz w:val="24"/>
        </w:rPr>
      </w:pPr>
      <w:r>
        <w:rPr>
          <w:sz w:val="24"/>
        </w:rPr>
        <w:t>Evaluate</w:t>
      </w:r>
      <w:r>
        <w:rPr>
          <w:spacing w:val="-10"/>
          <w:sz w:val="24"/>
        </w:rPr>
        <w:t xml:space="preserve"> </w:t>
      </w:r>
      <w:r>
        <w:rPr>
          <w:sz w:val="24"/>
        </w:rPr>
        <w:t>EndorseRank’s</w:t>
      </w:r>
      <w:r>
        <w:rPr>
          <w:spacing w:val="-11"/>
          <w:sz w:val="24"/>
        </w:rPr>
        <w:t xml:space="preserve"> </w:t>
      </w:r>
      <w:r>
        <w:rPr>
          <w:sz w:val="24"/>
        </w:rPr>
        <w:t>alignment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GMX</w:t>
      </w:r>
      <w:r>
        <w:rPr>
          <w:spacing w:val="-10"/>
          <w:sz w:val="24"/>
        </w:rPr>
        <w:t xml:space="preserve"> </w:t>
      </w:r>
      <w:r>
        <w:rPr>
          <w:sz w:val="24"/>
        </w:rPr>
        <w:t>trading-success</w:t>
      </w:r>
      <w:r>
        <w:rPr>
          <w:spacing w:val="-10"/>
          <w:sz w:val="24"/>
        </w:rPr>
        <w:t xml:space="preserve"> </w:t>
      </w:r>
      <w:r>
        <w:rPr>
          <w:sz w:val="24"/>
        </w:rPr>
        <w:t>proxies</w:t>
      </w:r>
      <w:r>
        <w:rPr>
          <w:spacing w:val="-10"/>
          <w:sz w:val="24"/>
        </w:rPr>
        <w:t xml:space="preserve"> </w:t>
      </w:r>
      <w:r>
        <w:rPr>
          <w:sz w:val="24"/>
        </w:rPr>
        <w:t>(close-success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count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realized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gain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proxy)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versus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AWP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established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transaction-based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methods, using </w:t>
      </w:r>
      <w:r>
        <w:rPr>
          <w:sz w:val="24"/>
        </w:rPr>
        <w:t>Spearman’s rho and Kendall’s tau.</w:t>
      </w:r>
    </w:p>
    <w:p w14:paraId="1FC3F402" w14:textId="77777777" w:rsidR="00457FD8" w:rsidRDefault="00000000">
      <w:pPr>
        <w:pStyle w:val="a4"/>
        <w:numPr>
          <w:ilvl w:val="0"/>
          <w:numId w:val="15"/>
        </w:numPr>
        <w:tabs>
          <w:tab w:val="left" w:pos="715"/>
        </w:tabs>
        <w:spacing w:before="40" w:line="396" w:lineRule="auto"/>
        <w:ind w:right="563"/>
        <w:jc w:val="both"/>
        <w:rPr>
          <w:sz w:val="24"/>
        </w:rPr>
      </w:pPr>
      <w:r>
        <w:rPr>
          <w:sz w:val="24"/>
        </w:rPr>
        <w:t>Conduct</w:t>
      </w:r>
      <w:r>
        <w:rPr>
          <w:spacing w:val="-9"/>
          <w:sz w:val="24"/>
        </w:rPr>
        <w:t xml:space="preserve"> </w:t>
      </w:r>
      <w:r>
        <w:rPr>
          <w:sz w:val="24"/>
        </w:rPr>
        <w:t>extensive</w:t>
      </w:r>
      <w:r>
        <w:rPr>
          <w:spacing w:val="-9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9"/>
          <w:sz w:val="24"/>
        </w:rPr>
        <w:t xml:space="preserve"> </w:t>
      </w:r>
      <w:r>
        <w:rPr>
          <w:sz w:val="24"/>
        </w:rPr>
        <w:t>benchmarks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9"/>
          <w:sz w:val="24"/>
        </w:rPr>
        <w:t xml:space="preserve"> </w:t>
      </w:r>
      <w:r>
        <w:rPr>
          <w:sz w:val="24"/>
        </w:rPr>
        <w:t>superior</w:t>
      </w:r>
      <w:r>
        <w:rPr>
          <w:spacing w:val="-9"/>
          <w:sz w:val="24"/>
        </w:rPr>
        <w:t xml:space="preserve"> </w:t>
      </w:r>
      <w:r>
        <w:rPr>
          <w:sz w:val="24"/>
        </w:rPr>
        <w:t>efficiency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runtime and memory usage.</w:t>
      </w:r>
    </w:p>
    <w:p w14:paraId="3B74C446" w14:textId="77777777" w:rsidR="00457FD8" w:rsidRDefault="00000000">
      <w:pPr>
        <w:pStyle w:val="a3"/>
        <w:spacing w:before="121" w:line="396" w:lineRule="auto"/>
        <w:ind w:right="563"/>
        <w:jc w:val="both"/>
      </w:pPr>
      <w:r>
        <w:t>By</w:t>
      </w:r>
      <w:r>
        <w:rPr>
          <w:spacing w:val="-11"/>
        </w:rPr>
        <w:t xml:space="preserve"> </w:t>
      </w:r>
      <w:r>
        <w:t>addressing</w:t>
      </w:r>
      <w:r>
        <w:rPr>
          <w:spacing w:val="-11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objectives,</w:t>
      </w:r>
      <w:r>
        <w:rPr>
          <w:spacing w:val="-11"/>
        </w:rPr>
        <w:t xml:space="preserve"> </w:t>
      </w:r>
      <w:r>
        <w:t>EndorseRank</w:t>
      </w:r>
      <w:r>
        <w:rPr>
          <w:spacing w:val="-11"/>
        </w:rPr>
        <w:t xml:space="preserve"> </w:t>
      </w:r>
      <w:r>
        <w:t>seeks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computationally</w:t>
      </w:r>
      <w:r>
        <w:rPr>
          <w:spacing w:val="-11"/>
        </w:rPr>
        <w:t xml:space="preserve"> </w:t>
      </w:r>
      <w:r>
        <w:t>efficient,</w:t>
      </w:r>
      <w:r>
        <w:rPr>
          <w:spacing w:val="-11"/>
        </w:rPr>
        <w:t xml:space="preserve"> </w:t>
      </w:r>
      <w:r>
        <w:t>seman-tically</w:t>
      </w:r>
      <w:r>
        <w:rPr>
          <w:spacing w:val="-3"/>
        </w:rPr>
        <w:t xml:space="preserve"> </w:t>
      </w:r>
      <w:r>
        <w:t>clear,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domain-aligned</w:t>
      </w:r>
      <w:r>
        <w:rPr>
          <w:spacing w:val="-3"/>
        </w:rPr>
        <w:t xml:space="preserve"> </w:t>
      </w:r>
      <w:r>
        <w:t>reputation</w:t>
      </w:r>
      <w:r>
        <w:rPr>
          <w:spacing w:val="-3"/>
        </w:rPr>
        <w:t xml:space="preserve"> </w:t>
      </w:r>
      <w:r>
        <w:t>scoring</w:t>
      </w:r>
      <w:r>
        <w:rPr>
          <w:spacing w:val="-3"/>
        </w:rPr>
        <w:t xml:space="preserve"> </w:t>
      </w:r>
      <w:r>
        <w:t>mechanism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DeFi</w:t>
      </w:r>
      <w:r>
        <w:rPr>
          <w:spacing w:val="-3"/>
        </w:rPr>
        <w:t xml:space="preserve"> </w:t>
      </w:r>
      <w:r>
        <w:t>plat-forms, enabling better risk management and decision-making.</w:t>
      </w:r>
    </w:p>
    <w:p w14:paraId="099A7937" w14:textId="77777777" w:rsidR="00457FD8" w:rsidRDefault="00000000">
      <w:pPr>
        <w:spacing w:before="17" w:line="396" w:lineRule="auto"/>
        <w:ind w:left="141" w:right="564"/>
        <w:jc w:val="both"/>
        <w:rPr>
          <w:b/>
          <w:sz w:val="24"/>
        </w:rPr>
      </w:pPr>
      <w:r>
        <w:rPr>
          <w:b/>
          <w:i/>
          <w:spacing w:val="-2"/>
          <w:sz w:val="24"/>
        </w:rPr>
        <w:t>Keywords—</w:t>
      </w:r>
      <w:r>
        <w:rPr>
          <w:b/>
          <w:i/>
          <w:spacing w:val="-10"/>
          <w:sz w:val="24"/>
        </w:rPr>
        <w:t xml:space="preserve"> </w:t>
      </w:r>
      <w:r>
        <w:rPr>
          <w:b/>
          <w:spacing w:val="-2"/>
          <w:sz w:val="24"/>
        </w:rPr>
        <w:t>DeFi,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On-Chain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Reputation,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GMX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V2,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Perpetual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Swap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Positions,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Arbitrum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 xml:space="preserve">One, </w:t>
      </w:r>
      <w:r>
        <w:rPr>
          <w:b/>
          <w:sz w:val="24"/>
        </w:rPr>
        <w:t>Blockchain Data Analytics, Wallet Endorsement Graph</w:t>
      </w:r>
    </w:p>
    <w:p w14:paraId="0628E6E9" w14:textId="77777777" w:rsidR="00457FD8" w:rsidRDefault="00457FD8">
      <w:pPr>
        <w:spacing w:line="396" w:lineRule="auto"/>
        <w:jc w:val="both"/>
        <w:rPr>
          <w:b/>
          <w:sz w:val="24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6A2F2766" w14:textId="77777777" w:rsidR="00457FD8" w:rsidRDefault="00000000">
      <w:pPr>
        <w:pStyle w:val="1"/>
        <w:ind w:left="141" w:firstLine="0"/>
        <w:jc w:val="left"/>
      </w:pPr>
      <w:r>
        <w:lastRenderedPageBreak/>
        <w:t>Table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Contents</w:t>
      </w:r>
    </w:p>
    <w:sdt>
      <w:sdtPr>
        <w:id w:val="-1267306448"/>
        <w:docPartObj>
          <w:docPartGallery w:val="Table of Contents"/>
          <w:docPartUnique/>
        </w:docPartObj>
      </w:sdtPr>
      <w:sdtContent>
        <w:p w14:paraId="2E075B15" w14:textId="77777777" w:rsidR="00457FD8" w:rsidRDefault="00000000">
          <w:pPr>
            <w:pStyle w:val="10"/>
            <w:numPr>
              <w:ilvl w:val="0"/>
              <w:numId w:val="14"/>
            </w:numPr>
            <w:tabs>
              <w:tab w:val="left" w:pos="715"/>
              <w:tab w:val="right" w:leader="dot" w:pos="9498"/>
            </w:tabs>
            <w:spacing w:before="352"/>
            <w:rPr>
              <w:b w:val="0"/>
            </w:rPr>
          </w:pPr>
          <w:hyperlink w:anchor="_bookmark0" w:history="1">
            <w:r>
              <w:rPr>
                <w:spacing w:val="-2"/>
              </w:rPr>
              <w:t>Introduction and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background</w:t>
            </w:r>
          </w:hyperlink>
          <w:r>
            <w:rPr>
              <w:b w:val="0"/>
            </w:rPr>
            <w:tab/>
          </w:r>
          <w:hyperlink w:anchor="_bookmark0" w:history="1">
            <w:r>
              <w:rPr>
                <w:b w:val="0"/>
                <w:spacing w:val="-10"/>
              </w:rPr>
              <w:t>5</w:t>
            </w:r>
          </w:hyperlink>
        </w:p>
        <w:p w14:paraId="6B3E0519" w14:textId="77777777" w:rsidR="00457FD8" w:rsidRDefault="00000000">
          <w:pPr>
            <w:pStyle w:val="10"/>
            <w:numPr>
              <w:ilvl w:val="0"/>
              <w:numId w:val="14"/>
            </w:numPr>
            <w:tabs>
              <w:tab w:val="left" w:pos="715"/>
              <w:tab w:val="right" w:leader="dot" w:pos="9498"/>
            </w:tabs>
            <w:rPr>
              <w:b w:val="0"/>
            </w:rPr>
          </w:pPr>
          <w:hyperlink w:anchor="_bookmark1" w:history="1">
            <w:r>
              <w:rPr>
                <w:spacing w:val="-2"/>
              </w:rPr>
              <w:t>Research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Problem</w:t>
            </w:r>
          </w:hyperlink>
          <w:r>
            <w:rPr>
              <w:b w:val="0"/>
            </w:rPr>
            <w:tab/>
          </w:r>
          <w:hyperlink w:anchor="_bookmark1" w:history="1">
            <w:r>
              <w:rPr>
                <w:b w:val="0"/>
                <w:spacing w:val="-5"/>
              </w:rPr>
              <w:t>10</w:t>
            </w:r>
          </w:hyperlink>
        </w:p>
        <w:p w14:paraId="4556936E" w14:textId="77777777" w:rsidR="00457FD8" w:rsidRDefault="00000000">
          <w:pPr>
            <w:pStyle w:val="30"/>
            <w:numPr>
              <w:ilvl w:val="1"/>
              <w:numId w:val="14"/>
            </w:numPr>
            <w:tabs>
              <w:tab w:val="left" w:pos="1073"/>
              <w:tab w:val="right" w:leader="dot" w:pos="9498"/>
            </w:tabs>
            <w:ind w:hanging="573"/>
          </w:pPr>
          <w:hyperlink w:anchor="_bookmark2" w:history="1">
            <w:r>
              <w:t>Research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Questions</w:t>
            </w:r>
          </w:hyperlink>
          <w:r>
            <w:tab/>
          </w:r>
          <w:hyperlink w:anchor="_bookmark2" w:history="1">
            <w:r>
              <w:rPr>
                <w:spacing w:val="-5"/>
              </w:rPr>
              <w:t>11</w:t>
            </w:r>
          </w:hyperlink>
        </w:p>
        <w:p w14:paraId="2562CCD6" w14:textId="77777777" w:rsidR="00457FD8" w:rsidRDefault="00000000">
          <w:pPr>
            <w:pStyle w:val="30"/>
            <w:numPr>
              <w:ilvl w:val="1"/>
              <w:numId w:val="14"/>
            </w:numPr>
            <w:tabs>
              <w:tab w:val="left" w:pos="1073"/>
              <w:tab w:val="right" w:leader="dot" w:pos="9498"/>
            </w:tabs>
            <w:ind w:hanging="573"/>
          </w:pPr>
          <w:hyperlink w:anchor="_bookmark3" w:history="1">
            <w:r>
              <w:rPr>
                <w:spacing w:val="-2"/>
              </w:rPr>
              <w:t>Objectives</w:t>
            </w:r>
          </w:hyperlink>
          <w:r>
            <w:tab/>
          </w:r>
          <w:hyperlink w:anchor="_bookmark3" w:history="1">
            <w:r>
              <w:rPr>
                <w:spacing w:val="-5"/>
              </w:rPr>
              <w:t>13</w:t>
            </w:r>
          </w:hyperlink>
        </w:p>
        <w:p w14:paraId="5A58FA78" w14:textId="77777777" w:rsidR="00457FD8" w:rsidRDefault="00000000">
          <w:pPr>
            <w:pStyle w:val="30"/>
            <w:numPr>
              <w:ilvl w:val="1"/>
              <w:numId w:val="14"/>
            </w:numPr>
            <w:tabs>
              <w:tab w:val="left" w:pos="1073"/>
              <w:tab w:val="right" w:leader="dot" w:pos="9498"/>
            </w:tabs>
            <w:ind w:hanging="573"/>
          </w:pPr>
          <w:hyperlink w:anchor="_bookmark4" w:history="1">
            <w:r>
              <w:t>Expected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Results</w:t>
            </w:r>
          </w:hyperlink>
          <w:r>
            <w:tab/>
          </w:r>
          <w:hyperlink w:anchor="_bookmark4" w:history="1">
            <w:r>
              <w:rPr>
                <w:spacing w:val="-5"/>
              </w:rPr>
              <w:t>17</w:t>
            </w:r>
          </w:hyperlink>
        </w:p>
        <w:p w14:paraId="228DA76F" w14:textId="77777777" w:rsidR="00457FD8" w:rsidRDefault="00000000">
          <w:pPr>
            <w:pStyle w:val="10"/>
            <w:numPr>
              <w:ilvl w:val="0"/>
              <w:numId w:val="14"/>
            </w:numPr>
            <w:tabs>
              <w:tab w:val="left" w:pos="715"/>
              <w:tab w:val="right" w:leader="dot" w:pos="9498"/>
            </w:tabs>
            <w:rPr>
              <w:b w:val="0"/>
            </w:rPr>
          </w:pPr>
          <w:hyperlink w:anchor="_bookmark5" w:history="1">
            <w:r>
              <w:rPr>
                <w:spacing w:val="-2"/>
              </w:rPr>
              <w:t>Literature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Review</w:t>
            </w:r>
          </w:hyperlink>
          <w:r>
            <w:rPr>
              <w:b w:val="0"/>
            </w:rPr>
            <w:tab/>
          </w:r>
          <w:hyperlink w:anchor="_bookmark5" w:history="1">
            <w:r>
              <w:rPr>
                <w:b w:val="0"/>
                <w:spacing w:val="-5"/>
              </w:rPr>
              <w:t>19</w:t>
            </w:r>
          </w:hyperlink>
        </w:p>
        <w:p w14:paraId="2F5D1EFF" w14:textId="77777777" w:rsidR="00457FD8" w:rsidRDefault="00000000">
          <w:pPr>
            <w:pStyle w:val="30"/>
            <w:numPr>
              <w:ilvl w:val="1"/>
              <w:numId w:val="14"/>
            </w:numPr>
            <w:tabs>
              <w:tab w:val="left" w:pos="1073"/>
              <w:tab w:val="right" w:leader="dot" w:pos="9498"/>
            </w:tabs>
            <w:ind w:hanging="573"/>
          </w:pPr>
          <w:hyperlink w:anchor="_bookmark6" w:history="1">
            <w:r>
              <w:t>Graph-Based</w:t>
            </w:r>
            <w:r>
              <w:rPr>
                <w:spacing w:val="-12"/>
              </w:rPr>
              <w:t xml:space="preserve"> </w:t>
            </w:r>
            <w:r>
              <w:t>On-Chain</w:t>
            </w:r>
            <w:r>
              <w:rPr>
                <w:spacing w:val="-12"/>
              </w:rPr>
              <w:t xml:space="preserve"> </w:t>
            </w:r>
            <w:r>
              <w:t>Reputation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Scoring</w:t>
            </w:r>
          </w:hyperlink>
          <w:r>
            <w:tab/>
          </w:r>
          <w:hyperlink w:anchor="_bookmark6" w:history="1">
            <w:r>
              <w:rPr>
                <w:spacing w:val="-5"/>
              </w:rPr>
              <w:t>19</w:t>
            </w:r>
          </w:hyperlink>
        </w:p>
        <w:p w14:paraId="227AF607" w14:textId="77777777" w:rsidR="00457FD8" w:rsidRDefault="00000000">
          <w:pPr>
            <w:pStyle w:val="30"/>
            <w:numPr>
              <w:ilvl w:val="1"/>
              <w:numId w:val="14"/>
            </w:numPr>
            <w:tabs>
              <w:tab w:val="left" w:pos="1073"/>
              <w:tab w:val="right" w:leader="dot" w:pos="9498"/>
            </w:tabs>
            <w:ind w:hanging="573"/>
          </w:pPr>
          <w:hyperlink w:anchor="_bookmark7" w:history="1">
            <w:r>
              <w:t>Predictive</w:t>
            </w:r>
            <w:r>
              <w:rPr>
                <w:spacing w:val="-9"/>
              </w:rPr>
              <w:t xml:space="preserve"> </w:t>
            </w:r>
            <w:r>
              <w:t>Modeling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On-Chain</w:t>
            </w:r>
            <w:r>
              <w:rPr>
                <w:spacing w:val="-8"/>
              </w:rPr>
              <w:t xml:space="preserve"> </w:t>
            </w:r>
            <w:r>
              <w:t>Credit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Risk</w:t>
            </w:r>
          </w:hyperlink>
          <w:r>
            <w:tab/>
          </w:r>
          <w:hyperlink w:anchor="_bookmark7" w:history="1">
            <w:r>
              <w:rPr>
                <w:spacing w:val="-5"/>
              </w:rPr>
              <w:t>21</w:t>
            </w:r>
          </w:hyperlink>
        </w:p>
        <w:p w14:paraId="623D38C4" w14:textId="77777777" w:rsidR="00457FD8" w:rsidRDefault="00000000">
          <w:pPr>
            <w:pStyle w:val="30"/>
            <w:numPr>
              <w:ilvl w:val="1"/>
              <w:numId w:val="14"/>
            </w:numPr>
            <w:tabs>
              <w:tab w:val="left" w:pos="1073"/>
              <w:tab w:val="right" w:leader="dot" w:pos="9498"/>
            </w:tabs>
            <w:ind w:hanging="573"/>
          </w:pPr>
          <w:hyperlink w:anchor="_bookmark8" w:history="1">
            <w:r>
              <w:t>Industry</w:t>
            </w:r>
            <w:r>
              <w:rPr>
                <w:spacing w:val="-11"/>
              </w:rPr>
              <w:t xml:space="preserve"> </w:t>
            </w:r>
            <w:r>
              <w:t>Initiatives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Scholarly</w:t>
            </w:r>
            <w:r>
              <w:rPr>
                <w:spacing w:val="-11"/>
              </w:rPr>
              <w:t xml:space="preserve"> </w:t>
            </w:r>
            <w:r>
              <w:t>Perspectives</w:t>
            </w:r>
            <w:r>
              <w:rPr>
                <w:spacing w:val="-10"/>
              </w:rPr>
              <w:t xml:space="preserve"> </w:t>
            </w:r>
            <w:r>
              <w:t>on</w:t>
            </w:r>
            <w:r>
              <w:rPr>
                <w:spacing w:val="-11"/>
              </w:rPr>
              <w:t xml:space="preserve"> </w:t>
            </w:r>
            <w:r>
              <w:t>DeFi</w:t>
            </w:r>
            <w:r>
              <w:rPr>
                <w:spacing w:val="-10"/>
              </w:rPr>
              <w:t xml:space="preserve"> </w:t>
            </w:r>
            <w:r>
              <w:t>Credit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Scoring</w:t>
            </w:r>
          </w:hyperlink>
          <w:r>
            <w:tab/>
          </w:r>
          <w:hyperlink w:anchor="_bookmark8" w:history="1">
            <w:r>
              <w:rPr>
                <w:spacing w:val="-5"/>
              </w:rPr>
              <w:t>22</w:t>
            </w:r>
          </w:hyperlink>
        </w:p>
        <w:commentRangeStart w:id="0"/>
        <w:p w14:paraId="61B7A951" w14:textId="77777777" w:rsidR="00457FD8" w:rsidRDefault="00000000">
          <w:pPr>
            <w:pStyle w:val="30"/>
            <w:numPr>
              <w:ilvl w:val="1"/>
              <w:numId w:val="14"/>
            </w:numPr>
            <w:tabs>
              <w:tab w:val="left" w:pos="1073"/>
              <w:tab w:val="right" w:leader="dot" w:pos="9498"/>
            </w:tabs>
            <w:ind w:hanging="573"/>
          </w:pPr>
          <w:r>
            <w:fldChar w:fldCharType="begin"/>
          </w:r>
          <w:r>
            <w:instrText>HYPERLINK \l "_bookmark9"</w:instrText>
          </w:r>
          <w:r>
            <w:fldChar w:fldCharType="separate"/>
          </w:r>
          <w:r>
            <w:rPr>
              <w:color w:val="000000"/>
            </w:rPr>
            <w:t>Attestation-Based</w:t>
          </w:r>
          <w:r>
            <w:rPr>
              <w:color w:val="000000"/>
              <w:spacing w:val="-13"/>
            </w:rPr>
            <w:t xml:space="preserve"> </w:t>
          </w:r>
          <w:r>
            <w:rPr>
              <w:color w:val="000000"/>
            </w:rPr>
            <w:t>Reputation</w:t>
          </w:r>
          <w:r>
            <w:rPr>
              <w:color w:val="000000"/>
              <w:spacing w:val="-12"/>
            </w:rPr>
            <w:t xml:space="preserve"> </w:t>
          </w:r>
          <w:r>
            <w:rPr>
              <w:color w:val="000000"/>
            </w:rPr>
            <w:t>Tooling</w:t>
          </w:r>
          <w:r>
            <w:rPr>
              <w:color w:val="000000"/>
              <w:spacing w:val="-13"/>
            </w:rPr>
            <w:t xml:space="preserve"> </w:t>
          </w:r>
          <w:r>
            <w:rPr>
              <w:color w:val="000000"/>
            </w:rPr>
            <w:t>in</w:t>
          </w:r>
          <w:r>
            <w:rPr>
              <w:color w:val="000000"/>
              <w:spacing w:val="-12"/>
            </w:rPr>
            <w:t xml:space="preserve"> </w:t>
          </w:r>
          <w:r>
            <w:rPr>
              <w:color w:val="000000"/>
            </w:rPr>
            <w:t>Deployed</w:t>
          </w:r>
          <w:r>
            <w:rPr>
              <w:color w:val="000000"/>
              <w:spacing w:val="-12"/>
            </w:rPr>
            <w:t xml:space="preserve"> </w:t>
          </w:r>
          <w:r>
            <w:rPr>
              <w:color w:val="000000"/>
            </w:rPr>
            <w:t>DeFi</w:t>
          </w:r>
          <w:r>
            <w:rPr>
              <w:color w:val="000000"/>
              <w:spacing w:val="-13"/>
            </w:rPr>
            <w:t xml:space="preserve"> </w:t>
          </w:r>
          <w:r>
            <w:rPr>
              <w:color w:val="000000"/>
              <w:spacing w:val="-2"/>
            </w:rPr>
            <w:t>Systems</w:t>
          </w:r>
          <w:r>
            <w:fldChar w:fldCharType="end"/>
          </w:r>
          <w:commentRangeEnd w:id="0"/>
          <w:r w:rsidR="00B95C11">
            <w:rPr>
              <w:rStyle w:val="a6"/>
              <w:color w:val="000000"/>
              <w:sz w:val="24"/>
              <w:szCs w:val="24"/>
            </w:rPr>
            <w:commentReference w:id="0"/>
          </w:r>
          <w:r>
            <w:rPr>
              <w:color w:val="000000"/>
            </w:rPr>
            <w:tab/>
          </w:r>
          <w:hyperlink w:anchor="_bookmark9" w:history="1">
            <w:r>
              <w:rPr>
                <w:color w:val="000000"/>
                <w:spacing w:val="-5"/>
              </w:rPr>
              <w:t>23</w:t>
            </w:r>
          </w:hyperlink>
        </w:p>
        <w:p w14:paraId="5DE77AC4" w14:textId="77777777" w:rsidR="00457FD8" w:rsidRDefault="00000000">
          <w:pPr>
            <w:pStyle w:val="10"/>
            <w:numPr>
              <w:ilvl w:val="0"/>
              <w:numId w:val="14"/>
            </w:numPr>
            <w:tabs>
              <w:tab w:val="left" w:pos="715"/>
              <w:tab w:val="right" w:leader="dot" w:pos="9498"/>
            </w:tabs>
            <w:rPr>
              <w:b w:val="0"/>
            </w:rPr>
          </w:pPr>
          <w:hyperlink w:anchor="_bookmark10" w:history="1">
            <w:r>
              <w:rPr>
                <w:spacing w:val="-2"/>
              </w:rPr>
              <w:t>Theoretical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Framework</w:t>
            </w:r>
          </w:hyperlink>
          <w:r>
            <w:rPr>
              <w:b w:val="0"/>
            </w:rPr>
            <w:tab/>
          </w:r>
          <w:hyperlink w:anchor="_bookmark10" w:history="1">
            <w:r>
              <w:rPr>
                <w:b w:val="0"/>
                <w:spacing w:val="-5"/>
              </w:rPr>
              <w:t>27</w:t>
            </w:r>
          </w:hyperlink>
        </w:p>
        <w:p w14:paraId="145D9217" w14:textId="77777777" w:rsidR="00457FD8" w:rsidRDefault="00000000">
          <w:pPr>
            <w:pStyle w:val="30"/>
            <w:numPr>
              <w:ilvl w:val="1"/>
              <w:numId w:val="14"/>
            </w:numPr>
            <w:tabs>
              <w:tab w:val="left" w:pos="1073"/>
              <w:tab w:val="right" w:leader="dot" w:pos="9498"/>
            </w:tabs>
            <w:ind w:hanging="573"/>
          </w:pPr>
          <w:hyperlink w:anchor="_bookmark11" w:history="1">
            <w:r>
              <w:rPr>
                <w:spacing w:val="-2"/>
              </w:rPr>
              <w:t>Constructs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Variable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Mapping</w:t>
            </w:r>
          </w:hyperlink>
          <w:r>
            <w:tab/>
          </w:r>
          <w:hyperlink w:anchor="_bookmark11" w:history="1">
            <w:r>
              <w:rPr>
                <w:spacing w:val="-5"/>
              </w:rPr>
              <w:t>27</w:t>
            </w:r>
          </w:hyperlink>
        </w:p>
        <w:p w14:paraId="64BA2A82" w14:textId="77777777" w:rsidR="00457FD8" w:rsidRDefault="00000000">
          <w:pPr>
            <w:pStyle w:val="30"/>
            <w:numPr>
              <w:ilvl w:val="1"/>
              <w:numId w:val="14"/>
            </w:numPr>
            <w:tabs>
              <w:tab w:val="left" w:pos="1073"/>
              <w:tab w:val="right" w:leader="dot" w:pos="9498"/>
            </w:tabs>
            <w:spacing w:before="231"/>
            <w:ind w:hanging="573"/>
          </w:pPr>
          <w:hyperlink w:anchor="_bookmark12" w:history="1">
            <w:r>
              <w:t>Conceptual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Model</w:t>
            </w:r>
          </w:hyperlink>
          <w:r>
            <w:tab/>
          </w:r>
          <w:hyperlink w:anchor="_bookmark12" w:history="1">
            <w:r>
              <w:rPr>
                <w:spacing w:val="-5"/>
              </w:rPr>
              <w:t>27</w:t>
            </w:r>
          </w:hyperlink>
        </w:p>
        <w:p w14:paraId="54FDB93B" w14:textId="77777777" w:rsidR="00457FD8" w:rsidRDefault="00000000">
          <w:pPr>
            <w:pStyle w:val="30"/>
            <w:numPr>
              <w:ilvl w:val="1"/>
              <w:numId w:val="14"/>
            </w:numPr>
            <w:tabs>
              <w:tab w:val="left" w:pos="1073"/>
              <w:tab w:val="right" w:leader="dot" w:pos="9498"/>
            </w:tabs>
            <w:ind w:hanging="573"/>
          </w:pPr>
          <w:hyperlink w:anchor="_bookmark13" w:history="1">
            <w:r>
              <w:t>Theoretical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Justification</w:t>
            </w:r>
          </w:hyperlink>
          <w:r>
            <w:tab/>
          </w:r>
          <w:hyperlink w:anchor="_bookmark13" w:history="1">
            <w:r>
              <w:rPr>
                <w:spacing w:val="-5"/>
              </w:rPr>
              <w:t>28</w:t>
            </w:r>
          </w:hyperlink>
        </w:p>
        <w:p w14:paraId="24B7FDE1" w14:textId="77777777" w:rsidR="00457FD8" w:rsidRDefault="00000000">
          <w:pPr>
            <w:pStyle w:val="30"/>
            <w:numPr>
              <w:ilvl w:val="1"/>
              <w:numId w:val="14"/>
            </w:numPr>
            <w:tabs>
              <w:tab w:val="left" w:pos="1073"/>
              <w:tab w:val="right" w:leader="dot" w:pos="9498"/>
            </w:tabs>
            <w:ind w:hanging="573"/>
          </w:pPr>
          <w:hyperlink w:anchor="_bookmark14" w:history="1">
            <w:r>
              <w:t>Implications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Research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Design</w:t>
            </w:r>
          </w:hyperlink>
          <w:r>
            <w:tab/>
          </w:r>
          <w:hyperlink w:anchor="_bookmark14" w:history="1">
            <w:r>
              <w:rPr>
                <w:spacing w:val="-5"/>
              </w:rPr>
              <w:t>30</w:t>
            </w:r>
          </w:hyperlink>
        </w:p>
        <w:p w14:paraId="4193545D" w14:textId="77777777" w:rsidR="00457FD8" w:rsidRDefault="00000000">
          <w:pPr>
            <w:pStyle w:val="10"/>
            <w:numPr>
              <w:ilvl w:val="0"/>
              <w:numId w:val="14"/>
            </w:numPr>
            <w:tabs>
              <w:tab w:val="left" w:pos="715"/>
              <w:tab w:val="right" w:leader="dot" w:pos="9498"/>
            </w:tabs>
            <w:rPr>
              <w:b w:val="0"/>
            </w:rPr>
          </w:pPr>
          <w:hyperlink w:anchor="_bookmark15" w:history="1">
            <w:r>
              <w:rPr>
                <w:spacing w:val="-2"/>
              </w:rPr>
              <w:t>Research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Methodology</w:t>
            </w:r>
          </w:hyperlink>
          <w:r>
            <w:rPr>
              <w:b w:val="0"/>
            </w:rPr>
            <w:tab/>
          </w:r>
          <w:hyperlink w:anchor="_bookmark15" w:history="1">
            <w:r>
              <w:rPr>
                <w:b w:val="0"/>
                <w:spacing w:val="-5"/>
              </w:rPr>
              <w:t>31</w:t>
            </w:r>
          </w:hyperlink>
        </w:p>
        <w:p w14:paraId="4C185365" w14:textId="77777777" w:rsidR="00457FD8" w:rsidRDefault="00000000">
          <w:pPr>
            <w:pStyle w:val="30"/>
            <w:numPr>
              <w:ilvl w:val="1"/>
              <w:numId w:val="14"/>
            </w:numPr>
            <w:tabs>
              <w:tab w:val="left" w:pos="1073"/>
              <w:tab w:val="right" w:leader="dot" w:pos="9498"/>
            </w:tabs>
            <w:ind w:hanging="573"/>
          </w:pPr>
          <w:hyperlink w:anchor="_bookmark16" w:history="1">
            <w:r>
              <w:t>Research</w:t>
            </w:r>
            <w:r>
              <w:rPr>
                <w:spacing w:val="-8"/>
              </w:rPr>
              <w:t xml:space="preserve"> </w:t>
            </w:r>
            <w:r>
              <w:t>Design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Method</w:t>
            </w:r>
          </w:hyperlink>
          <w:r>
            <w:tab/>
          </w:r>
          <w:hyperlink w:anchor="_bookmark16" w:history="1">
            <w:r>
              <w:rPr>
                <w:spacing w:val="-5"/>
              </w:rPr>
              <w:t>31</w:t>
            </w:r>
          </w:hyperlink>
        </w:p>
        <w:p w14:paraId="5C441AD6" w14:textId="77777777" w:rsidR="00457FD8" w:rsidRDefault="00000000">
          <w:pPr>
            <w:pStyle w:val="30"/>
            <w:numPr>
              <w:ilvl w:val="1"/>
              <w:numId w:val="14"/>
            </w:numPr>
            <w:tabs>
              <w:tab w:val="left" w:pos="1073"/>
              <w:tab w:val="right" w:leader="dot" w:pos="9498"/>
            </w:tabs>
            <w:ind w:hanging="573"/>
          </w:pPr>
          <w:hyperlink w:anchor="_bookmark17" w:history="1">
            <w: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Analysis</w:t>
            </w:r>
          </w:hyperlink>
          <w:r>
            <w:tab/>
          </w:r>
          <w:hyperlink w:anchor="_bookmark17" w:history="1">
            <w:r>
              <w:rPr>
                <w:spacing w:val="-5"/>
              </w:rPr>
              <w:t>37</w:t>
            </w:r>
          </w:hyperlink>
        </w:p>
        <w:p w14:paraId="3BC67915" w14:textId="77777777" w:rsidR="00457FD8" w:rsidRDefault="00000000">
          <w:pPr>
            <w:pStyle w:val="20"/>
            <w:numPr>
              <w:ilvl w:val="0"/>
              <w:numId w:val="14"/>
            </w:numPr>
            <w:tabs>
              <w:tab w:val="left" w:pos="715"/>
              <w:tab w:val="right" w:leader="dot" w:pos="9498"/>
            </w:tabs>
            <w:rPr>
              <w:b w:val="0"/>
              <w:i w:val="0"/>
              <w:sz w:val="24"/>
            </w:rPr>
          </w:pPr>
          <w:hyperlink w:anchor="_bookmark18" w:history="1">
            <w:r>
              <w:rPr>
                <w:i w:val="0"/>
                <w:spacing w:val="-2"/>
                <w:sz w:val="24"/>
              </w:rPr>
              <w:t>Limitations</w:t>
            </w:r>
          </w:hyperlink>
          <w:r>
            <w:rPr>
              <w:b w:val="0"/>
              <w:i w:val="0"/>
              <w:sz w:val="24"/>
            </w:rPr>
            <w:tab/>
          </w:r>
          <w:hyperlink w:anchor="_bookmark18" w:history="1">
            <w:r>
              <w:rPr>
                <w:b w:val="0"/>
                <w:i w:val="0"/>
                <w:spacing w:val="-5"/>
                <w:sz w:val="24"/>
              </w:rPr>
              <w:t>39</w:t>
            </w:r>
          </w:hyperlink>
        </w:p>
        <w:p w14:paraId="481FDF57" w14:textId="77777777" w:rsidR="00457FD8" w:rsidRDefault="00000000">
          <w:pPr>
            <w:pStyle w:val="10"/>
            <w:numPr>
              <w:ilvl w:val="0"/>
              <w:numId w:val="14"/>
            </w:numPr>
            <w:tabs>
              <w:tab w:val="left" w:pos="715"/>
              <w:tab w:val="right" w:leader="dot" w:pos="9498"/>
            </w:tabs>
            <w:rPr>
              <w:b w:val="0"/>
            </w:rPr>
          </w:pPr>
          <w:hyperlink w:anchor="_bookmark19" w:history="1">
            <w:r>
              <w:t>Ethics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Considerations</w:t>
            </w:r>
          </w:hyperlink>
          <w:r>
            <w:rPr>
              <w:b w:val="0"/>
            </w:rPr>
            <w:tab/>
          </w:r>
          <w:hyperlink w:anchor="_bookmark19" w:history="1">
            <w:r>
              <w:rPr>
                <w:b w:val="0"/>
                <w:spacing w:val="-5"/>
              </w:rPr>
              <w:t>42</w:t>
            </w:r>
          </w:hyperlink>
        </w:p>
        <w:p w14:paraId="09C7D5BD" w14:textId="77777777" w:rsidR="00457FD8" w:rsidRDefault="00000000">
          <w:pPr>
            <w:pStyle w:val="10"/>
            <w:numPr>
              <w:ilvl w:val="0"/>
              <w:numId w:val="14"/>
            </w:numPr>
            <w:tabs>
              <w:tab w:val="left" w:pos="715"/>
              <w:tab w:val="right" w:leader="dot" w:pos="9498"/>
            </w:tabs>
            <w:rPr>
              <w:b w:val="0"/>
            </w:rPr>
          </w:pPr>
          <w:hyperlink w:anchor="_bookmark20" w:history="1">
            <w:r>
              <w:t>Significance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Research</w:t>
            </w:r>
          </w:hyperlink>
          <w:r>
            <w:rPr>
              <w:b w:val="0"/>
            </w:rPr>
            <w:tab/>
          </w:r>
          <w:hyperlink w:anchor="_bookmark20" w:history="1">
            <w:r>
              <w:rPr>
                <w:b w:val="0"/>
                <w:spacing w:val="-5"/>
              </w:rPr>
              <w:t>44</w:t>
            </w:r>
          </w:hyperlink>
        </w:p>
        <w:p w14:paraId="525F71ED" w14:textId="77777777" w:rsidR="00457FD8" w:rsidRDefault="00000000">
          <w:pPr>
            <w:pStyle w:val="20"/>
            <w:numPr>
              <w:ilvl w:val="0"/>
              <w:numId w:val="14"/>
            </w:numPr>
            <w:tabs>
              <w:tab w:val="left" w:pos="715"/>
              <w:tab w:val="right" w:leader="dot" w:pos="9498"/>
            </w:tabs>
            <w:rPr>
              <w:b w:val="0"/>
              <w:i w:val="0"/>
              <w:sz w:val="24"/>
            </w:rPr>
          </w:pPr>
          <w:hyperlink w:anchor="_bookmark21" w:history="1">
            <w:r>
              <w:rPr>
                <w:i w:val="0"/>
                <w:spacing w:val="-2"/>
                <w:sz w:val="24"/>
              </w:rPr>
              <w:t>Schedule</w:t>
            </w:r>
          </w:hyperlink>
          <w:r>
            <w:rPr>
              <w:b w:val="0"/>
              <w:i w:val="0"/>
              <w:sz w:val="24"/>
            </w:rPr>
            <w:tab/>
          </w:r>
          <w:hyperlink w:anchor="_bookmark21" w:history="1">
            <w:r>
              <w:rPr>
                <w:b w:val="0"/>
                <w:i w:val="0"/>
                <w:spacing w:val="-5"/>
                <w:sz w:val="24"/>
              </w:rPr>
              <w:t>47</w:t>
            </w:r>
          </w:hyperlink>
        </w:p>
        <w:p w14:paraId="32A268C4" w14:textId="77777777" w:rsidR="00457FD8" w:rsidRDefault="00000000">
          <w:pPr>
            <w:pStyle w:val="10"/>
            <w:numPr>
              <w:ilvl w:val="0"/>
              <w:numId w:val="14"/>
            </w:numPr>
            <w:tabs>
              <w:tab w:val="left" w:pos="715"/>
              <w:tab w:val="right" w:leader="dot" w:pos="9498"/>
            </w:tabs>
            <w:rPr>
              <w:b w:val="0"/>
            </w:rPr>
          </w:pPr>
          <w:hyperlink w:anchor="_bookmark22" w:history="1">
            <w:r>
              <w:rPr>
                <w:spacing w:val="-2"/>
              </w:rPr>
              <w:t>Dissertation/Thesis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Outline</w:t>
            </w:r>
          </w:hyperlink>
          <w:r>
            <w:rPr>
              <w:b w:val="0"/>
            </w:rPr>
            <w:tab/>
          </w:r>
          <w:hyperlink w:anchor="_bookmark22" w:history="1">
            <w:r>
              <w:rPr>
                <w:b w:val="0"/>
                <w:spacing w:val="-5"/>
              </w:rPr>
              <w:t>51</w:t>
            </w:r>
          </w:hyperlink>
        </w:p>
      </w:sdtContent>
    </w:sdt>
    <w:p w14:paraId="1B99EE9D" w14:textId="77777777" w:rsidR="00457FD8" w:rsidRDefault="00457FD8">
      <w:pPr>
        <w:pStyle w:val="10"/>
        <w:rPr>
          <w:b w:val="0"/>
        </w:rPr>
        <w:sectPr w:rsidR="00457FD8">
          <w:pgSz w:w="11910" w:h="16840"/>
          <w:pgMar w:top="1740" w:right="708" w:bottom="2300" w:left="1133" w:header="0" w:footer="2115" w:gutter="0"/>
          <w:cols w:space="720"/>
        </w:sectPr>
      </w:pPr>
    </w:p>
    <w:p w14:paraId="7B63B47B" w14:textId="77777777" w:rsidR="00457FD8" w:rsidRDefault="00000000">
      <w:pPr>
        <w:pStyle w:val="a4"/>
        <w:numPr>
          <w:ilvl w:val="1"/>
          <w:numId w:val="14"/>
        </w:numPr>
        <w:tabs>
          <w:tab w:val="left" w:pos="1073"/>
          <w:tab w:val="right" w:leader="dot" w:pos="9498"/>
        </w:tabs>
        <w:spacing w:before="72"/>
        <w:ind w:hanging="573"/>
        <w:rPr>
          <w:sz w:val="24"/>
        </w:rPr>
      </w:pPr>
      <w:hyperlink w:anchor="_bookmark22" w:history="1">
        <w:r>
          <w:rPr>
            <w:sz w:val="24"/>
          </w:rPr>
          <w:t>Data</w:t>
        </w:r>
        <w:r>
          <w:rPr>
            <w:spacing w:val="-6"/>
            <w:sz w:val="24"/>
          </w:rPr>
          <w:t xml:space="preserve"> </w:t>
        </w:r>
        <w:r>
          <w:rPr>
            <w:spacing w:val="-2"/>
            <w:sz w:val="24"/>
          </w:rPr>
          <w:t>Analysis</w:t>
        </w:r>
      </w:hyperlink>
      <w:r>
        <w:rPr>
          <w:sz w:val="24"/>
        </w:rPr>
        <w:tab/>
      </w:r>
      <w:hyperlink w:anchor="_bookmark22" w:history="1">
        <w:r>
          <w:rPr>
            <w:spacing w:val="-5"/>
            <w:sz w:val="24"/>
          </w:rPr>
          <w:t>51</w:t>
        </w:r>
      </w:hyperlink>
    </w:p>
    <w:p w14:paraId="3B0FBC68" w14:textId="77777777" w:rsidR="00457FD8" w:rsidRDefault="00000000">
      <w:pPr>
        <w:pStyle w:val="a4"/>
        <w:numPr>
          <w:ilvl w:val="0"/>
          <w:numId w:val="14"/>
        </w:numPr>
        <w:tabs>
          <w:tab w:val="left" w:pos="715"/>
          <w:tab w:val="right" w:leader="dot" w:pos="9498"/>
        </w:tabs>
        <w:spacing w:before="230"/>
        <w:rPr>
          <w:sz w:val="24"/>
        </w:rPr>
      </w:pPr>
      <w:hyperlink w:anchor="_bookmark23" w:history="1">
        <w:r>
          <w:rPr>
            <w:b/>
            <w:spacing w:val="-2"/>
            <w:sz w:val="24"/>
          </w:rPr>
          <w:t>Appendices</w:t>
        </w:r>
      </w:hyperlink>
      <w:r>
        <w:rPr>
          <w:sz w:val="24"/>
        </w:rPr>
        <w:tab/>
      </w:r>
      <w:hyperlink w:anchor="_bookmark23" w:history="1">
        <w:r>
          <w:rPr>
            <w:spacing w:val="-5"/>
            <w:sz w:val="24"/>
          </w:rPr>
          <w:t>55</w:t>
        </w:r>
      </w:hyperlink>
    </w:p>
    <w:p w14:paraId="65BBC702" w14:textId="77777777" w:rsidR="00457FD8" w:rsidRDefault="00457FD8">
      <w:pPr>
        <w:pStyle w:val="a4"/>
        <w:jc w:val="left"/>
        <w:rPr>
          <w:sz w:val="24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6FCE80C6" w14:textId="77777777" w:rsidR="00457FD8" w:rsidRDefault="00000000">
      <w:pPr>
        <w:pStyle w:val="1"/>
        <w:numPr>
          <w:ilvl w:val="0"/>
          <w:numId w:val="13"/>
        </w:numPr>
        <w:tabs>
          <w:tab w:val="left" w:pos="398"/>
        </w:tabs>
        <w:ind w:left="398" w:hanging="257"/>
        <w:jc w:val="both"/>
      </w:pPr>
      <w:bookmarkStart w:id="1" w:name="1_Introduction_and_background"/>
      <w:bookmarkStart w:id="2" w:name="_bookmark0"/>
      <w:bookmarkEnd w:id="1"/>
      <w:bookmarkEnd w:id="2"/>
      <w:r>
        <w:lastRenderedPageBreak/>
        <w:t>Introduction</w:t>
      </w:r>
      <w:r>
        <w:rPr>
          <w:spacing w:val="2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background</w:t>
      </w:r>
    </w:p>
    <w:p w14:paraId="602F1F18" w14:textId="77777777" w:rsidR="00457FD8" w:rsidRDefault="00457FD8">
      <w:pPr>
        <w:pStyle w:val="a3"/>
        <w:spacing w:before="27"/>
        <w:ind w:left="0"/>
        <w:rPr>
          <w:b/>
          <w:sz w:val="34"/>
        </w:rPr>
      </w:pPr>
    </w:p>
    <w:p w14:paraId="0AC8BC9B" w14:textId="77777777" w:rsidR="00457FD8" w:rsidRDefault="00000000">
      <w:pPr>
        <w:pStyle w:val="a3"/>
        <w:spacing w:line="396" w:lineRule="auto"/>
        <w:ind w:right="563"/>
        <w:jc w:val="both"/>
      </w:pPr>
      <w:r>
        <w:t>Decentralized</w:t>
      </w:r>
      <w:r>
        <w:rPr>
          <w:spacing w:val="-7"/>
        </w:rPr>
        <w:t xml:space="preserve"> </w:t>
      </w:r>
      <w:r>
        <w:t>Finance</w:t>
      </w:r>
      <w:r>
        <w:rPr>
          <w:spacing w:val="-6"/>
        </w:rPr>
        <w:t xml:space="preserve"> </w:t>
      </w:r>
      <w:r>
        <w:t>(DeFi)</w:t>
      </w:r>
      <w:r>
        <w:rPr>
          <w:spacing w:val="-7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expanded</w:t>
      </w:r>
      <w:r>
        <w:rPr>
          <w:spacing w:val="-6"/>
        </w:rPr>
        <w:t xml:space="preserve"> </w:t>
      </w:r>
      <w:r>
        <w:t>lending,</w:t>
      </w:r>
      <w:r>
        <w:rPr>
          <w:spacing w:val="-6"/>
        </w:rPr>
        <w:t xml:space="preserve"> </w:t>
      </w:r>
      <w:r>
        <w:t>borrowing,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leveraged</w:t>
      </w:r>
      <w:r>
        <w:rPr>
          <w:spacing w:val="-6"/>
        </w:rPr>
        <w:t xml:space="preserve"> </w:t>
      </w:r>
      <w:r>
        <w:t>trading</w:t>
      </w:r>
      <w:r>
        <w:rPr>
          <w:spacing w:val="-7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on public</w:t>
      </w:r>
      <w:r>
        <w:rPr>
          <w:spacing w:val="-15"/>
        </w:rPr>
        <w:t xml:space="preserve"> </w:t>
      </w:r>
      <w:r>
        <w:t>blockchains,</w:t>
      </w:r>
      <w:r>
        <w:rPr>
          <w:spacing w:val="-15"/>
        </w:rPr>
        <w:t xml:space="preserve"> </w:t>
      </w:r>
      <w:r>
        <w:t>yet</w:t>
      </w:r>
      <w:r>
        <w:rPr>
          <w:spacing w:val="-15"/>
        </w:rPr>
        <w:t xml:space="preserve"> </w:t>
      </w:r>
      <w:r>
        <w:t>most</w:t>
      </w:r>
      <w:r>
        <w:rPr>
          <w:spacing w:val="-15"/>
        </w:rPr>
        <w:t xml:space="preserve"> </w:t>
      </w:r>
      <w:r>
        <w:t>credit-like</w:t>
      </w:r>
      <w:r>
        <w:rPr>
          <w:spacing w:val="-15"/>
        </w:rPr>
        <w:t xml:space="preserve"> </w:t>
      </w:r>
      <w:r>
        <w:t>interactions</w:t>
      </w:r>
      <w:r>
        <w:rPr>
          <w:spacing w:val="-15"/>
        </w:rPr>
        <w:t xml:space="preserve"> </w:t>
      </w:r>
      <w:r>
        <w:t>remain</w:t>
      </w:r>
      <w:r>
        <w:rPr>
          <w:spacing w:val="-15"/>
        </w:rPr>
        <w:t xml:space="preserve"> </w:t>
      </w:r>
      <w:r>
        <w:t>highly</w:t>
      </w:r>
      <w:r>
        <w:rPr>
          <w:spacing w:val="-15"/>
        </w:rPr>
        <w:t xml:space="preserve"> </w:t>
      </w:r>
      <w:r>
        <w:t>collateralized</w:t>
      </w:r>
      <w:r>
        <w:rPr>
          <w:spacing w:val="-15"/>
        </w:rPr>
        <w:t xml:space="preserve"> </w:t>
      </w:r>
      <w:r>
        <w:t>because</w:t>
      </w:r>
      <w:r>
        <w:rPr>
          <w:spacing w:val="-15"/>
        </w:rPr>
        <w:t xml:space="preserve"> </w:t>
      </w:r>
      <w:r>
        <w:t>protocols cannot</w:t>
      </w:r>
      <w:r>
        <w:rPr>
          <w:spacing w:val="-2"/>
        </w:rPr>
        <w:t xml:space="preserve"> </w:t>
      </w:r>
      <w:r>
        <w:t>rely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traditional</w:t>
      </w:r>
      <w:r>
        <w:rPr>
          <w:spacing w:val="-2"/>
        </w:rPr>
        <w:t xml:space="preserve"> </w:t>
      </w:r>
      <w:r>
        <w:t>off-chain</w:t>
      </w:r>
      <w:r>
        <w:rPr>
          <w:spacing w:val="-3"/>
        </w:rPr>
        <w:t xml:space="preserve"> </w:t>
      </w:r>
      <w:r>
        <w:t>identity,</w:t>
      </w:r>
      <w:r>
        <w:rPr>
          <w:spacing w:val="-1"/>
        </w:rPr>
        <w:t xml:space="preserve"> </w:t>
      </w:r>
      <w:r>
        <w:t>employment,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histories</w:t>
      </w:r>
      <w:r>
        <w:rPr>
          <w:spacing w:val="-3"/>
        </w:rPr>
        <w:t xml:space="preserve"> </w:t>
      </w:r>
      <w:r>
        <w:t>(Schär,</w:t>
      </w:r>
      <w:r>
        <w:rPr>
          <w:spacing w:val="-1"/>
        </w:rPr>
        <w:t xml:space="preserve"> </w:t>
      </w:r>
      <w:r>
        <w:t>2021; Packin &amp;</w:t>
      </w:r>
      <w:r>
        <w:rPr>
          <w:spacing w:val="-15"/>
        </w:rPr>
        <w:t xml:space="preserve"> </w:t>
      </w:r>
      <w:r>
        <w:t>Lev-Aretz,</w:t>
      </w:r>
      <w:r>
        <w:rPr>
          <w:spacing w:val="-15"/>
        </w:rPr>
        <w:t xml:space="preserve"> </w:t>
      </w:r>
      <w:r>
        <w:t>2024).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pseudonymous</w:t>
      </w:r>
      <w:r>
        <w:rPr>
          <w:spacing w:val="-15"/>
        </w:rPr>
        <w:t xml:space="preserve"> </w:t>
      </w:r>
      <w:r>
        <w:t>setting,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core</w:t>
      </w:r>
      <w:r>
        <w:rPr>
          <w:spacing w:val="-15"/>
        </w:rPr>
        <w:t xml:space="preserve"> </w:t>
      </w:r>
      <w:r>
        <w:t>challenge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merely</w:t>
      </w:r>
      <w:r>
        <w:rPr>
          <w:spacing w:val="-15"/>
        </w:rPr>
        <w:t xml:space="preserve"> </w:t>
      </w:r>
      <w:r>
        <w:t>allocating</w:t>
      </w:r>
      <w:r>
        <w:rPr>
          <w:spacing w:val="-15"/>
        </w:rPr>
        <w:t xml:space="preserve"> </w:t>
      </w:r>
      <w:r>
        <w:t>capital, but</w:t>
      </w:r>
      <w:r>
        <w:rPr>
          <w:spacing w:val="-2"/>
        </w:rPr>
        <w:t xml:space="preserve"> </w:t>
      </w:r>
      <w:r>
        <w:t>allocating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safely:</w:t>
      </w:r>
      <w:r>
        <w:rPr>
          <w:spacing w:val="21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wallets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likely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behave</w:t>
      </w:r>
      <w:r>
        <w:rPr>
          <w:spacing w:val="-2"/>
        </w:rPr>
        <w:t xml:space="preserve"> </w:t>
      </w:r>
      <w:r>
        <w:t>reliably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credit-like</w:t>
      </w:r>
      <w:r>
        <w:rPr>
          <w:spacing w:val="-2"/>
        </w:rPr>
        <w:t xml:space="preserve"> </w:t>
      </w:r>
      <w:r>
        <w:t>inter-actions (e.g., repeated borrowing, repayment, delegation of spending rights, and successful man-agement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leveraged</w:t>
      </w:r>
      <w:r>
        <w:rPr>
          <w:spacing w:val="-13"/>
        </w:rPr>
        <w:t xml:space="preserve"> </w:t>
      </w:r>
      <w:r>
        <w:t>exposure),</w:t>
      </w:r>
      <w:r>
        <w:rPr>
          <w:spacing w:val="-12"/>
        </w:rPr>
        <w:t xml:space="preserve"> </w:t>
      </w:r>
      <w:r>
        <w:t>while</w:t>
      </w:r>
      <w:r>
        <w:rPr>
          <w:spacing w:val="-13"/>
        </w:rPr>
        <w:t xml:space="preserve"> </w:t>
      </w:r>
      <w:r>
        <w:t>limiting</w:t>
      </w:r>
      <w:r>
        <w:rPr>
          <w:spacing w:val="-13"/>
        </w:rPr>
        <w:t xml:space="preserve"> </w:t>
      </w:r>
      <w:r>
        <w:t>exposure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opportunistic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malicious</w:t>
      </w:r>
      <w:r>
        <w:rPr>
          <w:spacing w:val="-13"/>
        </w:rPr>
        <w:t xml:space="preserve"> </w:t>
      </w:r>
      <w:r>
        <w:t>actors</w:t>
      </w:r>
      <w:r>
        <w:rPr>
          <w:spacing w:val="-13"/>
        </w:rPr>
        <w:t xml:space="preserve"> </w:t>
      </w:r>
      <w:r>
        <w:t>(e.g., position liquidation, griefing, Sybil-style account creation, and rapid reputation farming) (Packin &amp; Lev-Aretz, 2024).</w:t>
      </w:r>
    </w:p>
    <w:p w14:paraId="51F83477" w14:textId="77777777" w:rsidR="00457FD8" w:rsidRDefault="00000000">
      <w:pPr>
        <w:pStyle w:val="a3"/>
        <w:spacing w:before="24" w:line="396" w:lineRule="auto"/>
        <w:ind w:right="563"/>
        <w:jc w:val="both"/>
      </w:pPr>
      <w:r>
        <w:t xml:space="preserve">In this study, </w:t>
      </w:r>
      <w:r>
        <w:rPr>
          <w:b/>
        </w:rPr>
        <w:t xml:space="preserve">on-chain reputation score </w:t>
      </w:r>
      <w:r>
        <w:t>computation refers to the process of computing a quan-titative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blockchain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observable</w:t>
      </w:r>
      <w:r>
        <w:rPr>
          <w:spacing w:val="-3"/>
        </w:rPr>
        <w:t xml:space="preserve"> </w:t>
      </w:r>
      <w:r>
        <w:t>on-chain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relationships,</w:t>
      </w:r>
      <w:r>
        <w:rPr>
          <w:spacing w:val="-2"/>
        </w:rPr>
        <w:t xml:space="preserve"> </w:t>
      </w:r>
      <w:r>
        <w:t>with the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approximating</w:t>
      </w:r>
      <w:r>
        <w:rPr>
          <w:spacing w:val="-5"/>
        </w:rPr>
        <w:t xml:space="preserve"> </w:t>
      </w:r>
      <w:r>
        <w:t>trustworthiness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credit-related</w:t>
      </w:r>
      <w:r>
        <w:rPr>
          <w:spacing w:val="-5"/>
        </w:rPr>
        <w:t xml:space="preserve"> </w:t>
      </w:r>
      <w:r>
        <w:t>reliability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relying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off-chain personal data (Ghosh et al., 2024; Vathsala V. &amp; V. D. Sharma, 2025).</w:t>
      </w:r>
      <w:r>
        <w:rPr>
          <w:spacing w:val="40"/>
        </w:rPr>
        <w:t xml:space="preserve"> </w:t>
      </w:r>
      <w:r>
        <w:t>In DeFi, such scores can support</w:t>
      </w:r>
      <w:r>
        <w:rPr>
          <w:spacing w:val="-2"/>
        </w:rPr>
        <w:t xml:space="preserve"> </w:t>
      </w:r>
      <w:r>
        <w:t>(i)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accurate</w:t>
      </w:r>
      <w:r>
        <w:rPr>
          <w:spacing w:val="-2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on-chain</w:t>
      </w:r>
      <w:r>
        <w:rPr>
          <w:spacing w:val="-2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liquidation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repeated trading losses), (ii) improved risk controls for lending and perpetual trading protocols, and (iii) potential pathways toward more capital-efficient credit (e.g., reduced collateral requirements for low-risk participants) (Packin &amp; Lev-Aretz, 2024).</w:t>
      </w:r>
    </w:p>
    <w:p w14:paraId="3A018EE0" w14:textId="77777777" w:rsidR="00457FD8" w:rsidRDefault="00000000">
      <w:pPr>
        <w:pStyle w:val="a3"/>
        <w:spacing w:before="23"/>
        <w:jc w:val="both"/>
      </w:pPr>
      <w:r>
        <w:t>To</w:t>
      </w:r>
      <w:r>
        <w:rPr>
          <w:spacing w:val="-10"/>
        </w:rPr>
        <w:t xml:space="preserve"> </w:t>
      </w:r>
      <w:r>
        <w:t>avoid</w:t>
      </w:r>
      <w:r>
        <w:rPr>
          <w:spacing w:val="-10"/>
        </w:rPr>
        <w:t xml:space="preserve"> </w:t>
      </w:r>
      <w:r>
        <w:t>ambiguity,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concepts</w:t>
      </w:r>
      <w:r>
        <w:rPr>
          <w:spacing w:val="-10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throughout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proposal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defined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2"/>
        </w:rPr>
        <w:t>follows:</w:t>
      </w:r>
    </w:p>
    <w:p w14:paraId="68D2F273" w14:textId="77777777" w:rsidR="00457FD8" w:rsidRDefault="00457FD8">
      <w:pPr>
        <w:pStyle w:val="a3"/>
        <w:spacing w:before="23"/>
        <w:ind w:left="0"/>
      </w:pPr>
    </w:p>
    <w:p w14:paraId="7FAC2620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1" w:line="396" w:lineRule="auto"/>
        <w:ind w:right="564"/>
        <w:rPr>
          <w:sz w:val="24"/>
        </w:rPr>
      </w:pPr>
      <w:r>
        <w:rPr>
          <w:b/>
          <w:sz w:val="24"/>
        </w:rPr>
        <w:t>DeFi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(Decentralized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Finance): </w:t>
      </w:r>
      <w:r>
        <w:rPr>
          <w:sz w:val="24"/>
        </w:rPr>
        <w:t>Financial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>lending,</w:t>
      </w:r>
      <w:r>
        <w:rPr>
          <w:spacing w:val="-7"/>
          <w:sz w:val="24"/>
        </w:rPr>
        <w:t xml:space="preserve"> </w:t>
      </w:r>
      <w:r>
        <w:rPr>
          <w:sz w:val="24"/>
        </w:rPr>
        <w:t>borrowing,</w:t>
      </w:r>
      <w:r>
        <w:rPr>
          <w:spacing w:val="-7"/>
          <w:sz w:val="24"/>
        </w:rPr>
        <w:t xml:space="preserve"> </w:t>
      </w:r>
      <w:r>
        <w:rPr>
          <w:sz w:val="24"/>
        </w:rPr>
        <w:t>perpetual</w:t>
      </w:r>
      <w:r>
        <w:rPr>
          <w:spacing w:val="-7"/>
          <w:sz w:val="24"/>
        </w:rPr>
        <w:t xml:space="preserve"> </w:t>
      </w:r>
      <w:r>
        <w:rPr>
          <w:sz w:val="24"/>
        </w:rPr>
        <w:t>trad-ing) implemented via smart contracts on public blockchains (Schär, 2021).</w:t>
      </w:r>
    </w:p>
    <w:p w14:paraId="0A3F9F9A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38" w:line="396" w:lineRule="auto"/>
        <w:ind w:right="564"/>
        <w:rPr>
          <w:sz w:val="24"/>
        </w:rPr>
      </w:pPr>
      <w:r>
        <w:rPr>
          <w:b/>
          <w:sz w:val="24"/>
        </w:rPr>
        <w:t>Smart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contract: </w:t>
      </w:r>
      <w:r>
        <w:rPr>
          <w:sz w:val="24"/>
        </w:rPr>
        <w:t>Self-executing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deployed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blockchain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 enforces the terms of an agreement when predefined conditions are met, without a trusted intermediary (Buterin, 2014; Szabo, 1997).</w:t>
      </w:r>
    </w:p>
    <w:p w14:paraId="45DA81BB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40" w:line="396" w:lineRule="auto"/>
        <w:ind w:right="564"/>
        <w:rPr>
          <w:sz w:val="24"/>
        </w:rPr>
      </w:pPr>
      <w:r>
        <w:rPr>
          <w:b/>
          <w:spacing w:val="-2"/>
          <w:sz w:val="24"/>
        </w:rPr>
        <w:t>Wallet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/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Address:</w:t>
      </w:r>
      <w:r>
        <w:rPr>
          <w:b/>
          <w:spacing w:val="2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blockchain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hold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assets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interact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smart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contracts </w:t>
      </w:r>
      <w:r>
        <w:rPr>
          <w:sz w:val="24"/>
        </w:rPr>
        <w:t>(used as the unit of analysis) (Buterin, 2014; Ethereum Improvement Proposals, 2015).</w:t>
      </w:r>
    </w:p>
    <w:p w14:paraId="6AAFB1E8" w14:textId="77777777" w:rsidR="00457FD8" w:rsidRDefault="00457FD8">
      <w:pPr>
        <w:pStyle w:val="a4"/>
        <w:spacing w:line="396" w:lineRule="auto"/>
        <w:rPr>
          <w:sz w:val="24"/>
        </w:rPr>
        <w:sectPr w:rsidR="00457FD8">
          <w:pgSz w:w="11910" w:h="16840"/>
          <w:pgMar w:top="1740" w:right="708" w:bottom="2300" w:left="1133" w:header="0" w:footer="2115" w:gutter="0"/>
          <w:cols w:space="720"/>
        </w:sectPr>
      </w:pPr>
    </w:p>
    <w:p w14:paraId="7148FC5A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72" w:line="396" w:lineRule="auto"/>
        <w:ind w:right="564"/>
        <w:rPr>
          <w:sz w:val="24"/>
        </w:rPr>
      </w:pPr>
      <w:r>
        <w:rPr>
          <w:b/>
          <w:spacing w:val="-2"/>
          <w:sz w:val="24"/>
        </w:rPr>
        <w:lastRenderedPageBreak/>
        <w:t>On-chain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reputation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score:</w:t>
      </w:r>
      <w:r>
        <w:rPr>
          <w:b/>
          <w:spacing w:val="2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numerical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indicator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computed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on-chain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signals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intended </w:t>
      </w:r>
      <w:r>
        <w:rPr>
          <w:sz w:val="24"/>
        </w:rPr>
        <w:t>to represent a wallet’s reliability in financial interactions (Do et al., 2023).</w:t>
      </w:r>
    </w:p>
    <w:p w14:paraId="1805F831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39" w:line="396" w:lineRule="auto"/>
        <w:ind w:right="564"/>
        <w:rPr>
          <w:sz w:val="24"/>
        </w:rPr>
      </w:pPr>
      <w:r>
        <w:rPr>
          <w:b/>
          <w:sz w:val="24"/>
        </w:rPr>
        <w:t>On-chain credit risk: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 xml:space="preserve">Observable adverse outcomes such as position liquidation, repeated trading losses, or protocol-defined delinquency signals on public blockchains (Lin et al., </w:t>
      </w:r>
      <w:r>
        <w:rPr>
          <w:spacing w:val="-2"/>
          <w:sz w:val="24"/>
        </w:rPr>
        <w:t>2024).</w:t>
      </w:r>
    </w:p>
    <w:p w14:paraId="380F2E11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40" w:line="396" w:lineRule="auto"/>
        <w:ind w:right="564"/>
        <w:rPr>
          <w:sz w:val="24"/>
        </w:rPr>
      </w:pPr>
      <w:r>
        <w:rPr>
          <w:b/>
          <w:sz w:val="24"/>
        </w:rPr>
        <w:t>GMX V2 perpetual swap position: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A collateralized long or short exposure on GMX V2, opened via </w:t>
      </w:r>
      <w:r>
        <w:rPr>
          <w:b/>
          <w:sz w:val="24"/>
        </w:rPr>
        <w:t xml:space="preserve">PositionIncrease </w:t>
      </w:r>
      <w:r>
        <w:rPr>
          <w:sz w:val="24"/>
        </w:rPr>
        <w:t xml:space="preserve">and closed via </w:t>
      </w:r>
      <w:r>
        <w:rPr>
          <w:b/>
          <w:sz w:val="24"/>
        </w:rPr>
        <w:t xml:space="preserve">PositionDecrease </w:t>
      </w:r>
      <w:r>
        <w:rPr>
          <w:sz w:val="24"/>
        </w:rPr>
        <w:t xml:space="preserve">events emitted by the GMX V2 </w:t>
      </w:r>
      <w:r>
        <w:rPr>
          <w:b/>
          <w:sz w:val="24"/>
        </w:rPr>
        <w:t xml:space="preserve">EventEmitter </w:t>
      </w:r>
      <w:r>
        <w:rPr>
          <w:sz w:val="24"/>
        </w:rPr>
        <w:t>on Arbitrum One (GMX, n.d.; Arbitrum Foundation, n.d.).</w:t>
      </w:r>
    </w:p>
    <w:p w14:paraId="396719D8" w14:textId="77777777" w:rsidR="00457FD8" w:rsidRDefault="00000000">
      <w:pPr>
        <w:pStyle w:val="a4"/>
        <w:numPr>
          <w:ilvl w:val="0"/>
          <w:numId w:val="12"/>
        </w:numPr>
        <w:tabs>
          <w:tab w:val="left" w:pos="666"/>
        </w:tabs>
        <w:spacing w:before="40"/>
        <w:ind w:left="666" w:hanging="214"/>
        <w:rPr>
          <w:b/>
          <w:sz w:val="24"/>
        </w:rPr>
      </w:pPr>
      <w:r>
        <w:rPr>
          <w:b/>
          <w:spacing w:val="-2"/>
          <w:sz w:val="24"/>
        </w:rPr>
        <w:t>Profitable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close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/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close-success:</w:t>
      </w:r>
      <w:r>
        <w:rPr>
          <w:b/>
          <w:spacing w:val="1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b/>
          <w:spacing w:val="-2"/>
          <w:sz w:val="24"/>
        </w:rPr>
        <w:t>PositionDecrease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positive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realized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PnL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b/>
          <w:spacing w:val="-2"/>
          <w:sz w:val="24"/>
        </w:rPr>
        <w:t>basePnlUsd</w:t>
      </w:r>
    </w:p>
    <w:p w14:paraId="43573AE0" w14:textId="77777777" w:rsidR="00457FD8" w:rsidRDefault="00000000">
      <w:pPr>
        <w:pStyle w:val="a3"/>
        <w:spacing w:before="141"/>
        <w:ind w:left="667"/>
      </w:pPr>
      <w:r>
        <w:rPr>
          <w:rFonts w:ascii="Calibri" w:hAnsi="Calibri"/>
          <w:i/>
          <w:w w:val="125"/>
        </w:rPr>
        <w:t>&gt;</w:t>
      </w:r>
      <w:r>
        <w:rPr>
          <w:rFonts w:ascii="Calibri" w:hAnsi="Calibri"/>
          <w:i/>
          <w:spacing w:val="-13"/>
          <w:w w:val="125"/>
        </w:rPr>
        <w:t xml:space="preserve"> </w:t>
      </w:r>
      <w:r>
        <w:rPr>
          <w:rFonts w:ascii="Calibri" w:hAnsi="Calibri"/>
          <w:w w:val="105"/>
        </w:rPr>
        <w:t>0</w:t>
      </w:r>
      <w:r>
        <w:rPr>
          <w:w w:val="105"/>
        </w:rPr>
        <w:t>)</w:t>
      </w:r>
      <w:r>
        <w:rPr>
          <w:spacing w:val="-13"/>
          <w:w w:val="105"/>
        </w:rPr>
        <w:t xml:space="preserve"> </w:t>
      </w:r>
      <w:r>
        <w:rPr>
          <w:w w:val="105"/>
        </w:rPr>
        <w:t>that</w:t>
      </w:r>
      <w:r>
        <w:rPr>
          <w:spacing w:val="-14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not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position</w:t>
      </w:r>
      <w:r>
        <w:rPr>
          <w:spacing w:val="-14"/>
          <w:w w:val="105"/>
        </w:rPr>
        <w:t xml:space="preserve"> </w:t>
      </w:r>
      <w:r>
        <w:rPr>
          <w:w w:val="105"/>
        </w:rPr>
        <w:t>liquidation</w:t>
      </w:r>
      <w:r>
        <w:rPr>
          <w:spacing w:val="-13"/>
          <w:w w:val="105"/>
        </w:rPr>
        <w:t xml:space="preserve"> </w:t>
      </w:r>
      <w:r>
        <w:rPr>
          <w:w w:val="105"/>
        </w:rPr>
        <w:t>(</w:t>
      </w:r>
      <w:r>
        <w:rPr>
          <w:rFonts w:ascii="Calibri" w:hAnsi="Calibri"/>
          <w:w w:val="105"/>
        </w:rPr>
        <w:t>orderType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Lucida Sans Unicode" w:hAnsi="Lucida Sans Unicode"/>
          <w:w w:val="105"/>
        </w:rPr>
        <w:t≯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7</w:t>
      </w:r>
      <w:r>
        <w:rPr>
          <w:w w:val="105"/>
        </w:rPr>
        <w:t>)</w:t>
      </w:r>
      <w:r>
        <w:rPr>
          <w:spacing w:val="-13"/>
          <w:w w:val="105"/>
        </w:rPr>
        <w:t xml:space="preserve"> </w:t>
      </w:r>
      <w:r>
        <w:rPr>
          <w:w w:val="105"/>
        </w:rPr>
        <w:t>(GMX,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n.d.).</w:t>
      </w:r>
    </w:p>
    <w:p w14:paraId="047A8130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163" w:line="396" w:lineRule="auto"/>
        <w:ind w:right="443"/>
        <w:jc w:val="left"/>
        <w:rPr>
          <w:sz w:val="24"/>
        </w:rPr>
      </w:pPr>
      <w:r>
        <w:rPr>
          <w:b/>
          <w:sz w:val="24"/>
        </w:rPr>
        <w:t>Close-success count: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 xml:space="preserve">The number of profitable </w:t>
      </w:r>
      <w:r>
        <w:rPr>
          <w:b/>
          <w:sz w:val="24"/>
        </w:rPr>
        <w:t xml:space="preserve">PositionDecrease </w:t>
      </w:r>
      <w:r>
        <w:rPr>
          <w:sz w:val="24"/>
        </w:rPr>
        <w:t xml:space="preserve">events for a wallet within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observation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window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(analogous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in-degree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transfer-based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PageRank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validation)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(GMX, </w:t>
      </w:r>
      <w:r>
        <w:rPr>
          <w:sz w:val="24"/>
        </w:rPr>
        <w:t>n.d.; Do et al., 2023).</w:t>
      </w:r>
    </w:p>
    <w:p w14:paraId="6ABAD1CC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36" w:line="376" w:lineRule="auto"/>
        <w:ind w:right="564"/>
        <w:jc w:val="left"/>
        <w:rPr>
          <w:sz w:val="24"/>
        </w:rPr>
      </w:pPr>
      <w:r>
        <w:rPr>
          <w:b/>
          <w:sz w:val="24"/>
        </w:rPr>
        <w:t>Realized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gain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proxy: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max</w:t>
      </w:r>
      <w:r>
        <w:rPr>
          <w:rFonts w:ascii="Calibri" w:hAnsi="Calibri"/>
          <w:sz w:val="24"/>
        </w:rPr>
        <w:t>(</w:t>
      </w:r>
      <w:r>
        <w:rPr>
          <w:sz w:val="24"/>
        </w:rPr>
        <w:t>basePnlUsd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5"/>
          <w:sz w:val="24"/>
        </w:rPr>
        <w:t xml:space="preserve"> </w:t>
      </w:r>
      <w:r>
        <w:rPr>
          <w:rFonts w:ascii="Calibri" w:hAnsi="Calibri"/>
          <w:sz w:val="24"/>
        </w:rPr>
        <w:t>0)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7"/>
          <w:sz w:val="24"/>
        </w:rPr>
        <w:t xml:space="preserve"> </w:t>
      </w:r>
      <w:r>
        <w:rPr>
          <w:sz w:val="24"/>
        </w:rPr>
        <w:t>profitable</w:t>
      </w:r>
      <w:r>
        <w:rPr>
          <w:spacing w:val="-7"/>
          <w:sz w:val="24"/>
        </w:rPr>
        <w:t xml:space="preserve"> </w:t>
      </w:r>
      <w:r>
        <w:rPr>
          <w:sz w:val="24"/>
        </w:rPr>
        <w:t>closes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observa-tion window (analogous to in-value) (GMX, n.d.; Do et al., 2023).</w:t>
      </w:r>
    </w:p>
    <w:p w14:paraId="1C0F6444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61" w:line="396" w:lineRule="auto"/>
        <w:ind w:right="563"/>
        <w:rPr>
          <w:sz w:val="24"/>
        </w:rPr>
      </w:pPr>
      <w:r>
        <w:rPr>
          <w:b/>
          <w:sz w:val="24"/>
        </w:rPr>
        <w:t>Weighted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PageRank: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graph-based</w:t>
      </w:r>
      <w:r>
        <w:rPr>
          <w:spacing w:val="-5"/>
          <w:sz w:val="24"/>
        </w:rPr>
        <w:t xml:space="preserve"> </w:t>
      </w:r>
      <w:r>
        <w:rPr>
          <w:sz w:val="24"/>
        </w:rPr>
        <w:t>ranking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propagates</w:t>
      </w:r>
      <w:r>
        <w:rPr>
          <w:spacing w:val="-5"/>
          <w:sz w:val="24"/>
        </w:rPr>
        <w:t xml:space="preserve"> </w:t>
      </w:r>
      <w:r>
        <w:rPr>
          <w:sz w:val="24"/>
        </w:rPr>
        <w:t>influence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di-</w:t>
      </w:r>
      <w:r>
        <w:rPr>
          <w:spacing w:val="-2"/>
          <w:sz w:val="24"/>
        </w:rPr>
        <w:t>rected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edges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weighted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edge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strength; this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study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weighted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variant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throughout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(Page </w:t>
      </w:r>
      <w:r>
        <w:rPr>
          <w:sz w:val="24"/>
        </w:rPr>
        <w:t>et al., 1998; Do et al., 2023).</w:t>
      </w:r>
    </w:p>
    <w:p w14:paraId="1586406D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40" w:line="396" w:lineRule="auto"/>
        <w:ind w:right="564"/>
        <w:rPr>
          <w:sz w:val="24"/>
        </w:rPr>
      </w:pPr>
      <w:r>
        <w:rPr>
          <w:b/>
          <w:sz w:val="24"/>
        </w:rPr>
        <w:t>ERC-20 allowance:</w:t>
      </w:r>
      <w:r>
        <w:rPr>
          <w:b/>
          <w:spacing w:val="25"/>
          <w:sz w:val="24"/>
        </w:rPr>
        <w:t xml:space="preserve"> </w:t>
      </w:r>
      <w:r>
        <w:rPr>
          <w:sz w:val="24"/>
        </w:rPr>
        <w:t>A state variable recording how much a token owner permits a spender to transfer on the owner’s behalf (Ethereum Improvement Proposals, 2015).</w:t>
      </w:r>
    </w:p>
    <w:p w14:paraId="5A624028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38" w:line="396" w:lineRule="auto"/>
        <w:ind w:right="564"/>
        <w:rPr>
          <w:sz w:val="24"/>
        </w:rPr>
      </w:pPr>
      <w:r>
        <w:rPr>
          <w:b/>
          <w:sz w:val="24"/>
        </w:rPr>
        <w:t>Approve / Permit: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ERC-20 mechanisms that set allowances; permit (EIP-2612) enables allowance updates via signed messages (Ethereum Improvement Proposals, 2020).</w:t>
      </w:r>
    </w:p>
    <w:p w14:paraId="06441EF8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39" w:line="396" w:lineRule="auto"/>
        <w:ind w:right="564"/>
        <w:rPr>
          <w:sz w:val="24"/>
        </w:rPr>
      </w:pPr>
      <w:r>
        <w:rPr>
          <w:b/>
          <w:sz w:val="24"/>
        </w:rPr>
        <w:t>Endorsement graph: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 directed graph where an edge represents an explicit delegation or endorsement signal rather than a mere transfer (Do et al., 2023).</w:t>
      </w:r>
    </w:p>
    <w:p w14:paraId="7E64BACD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39" w:line="396" w:lineRule="auto"/>
        <w:ind w:right="564"/>
        <w:rPr>
          <w:sz w:val="24"/>
        </w:rPr>
      </w:pPr>
      <w:commentRangeStart w:id="3"/>
      <w:r>
        <w:rPr>
          <w:b/>
          <w:color w:val="000000"/>
          <w:sz w:val="24"/>
          <w:shd w:val="clear" w:color="auto" w:fill="FEF0B6"/>
        </w:rPr>
        <w:t>Attestation-based</w:t>
      </w:r>
      <w:r>
        <w:rPr>
          <w:b/>
          <w:color w:val="000000"/>
          <w:spacing w:val="-12"/>
          <w:sz w:val="24"/>
          <w:shd w:val="clear" w:color="auto" w:fill="FEF0B6"/>
        </w:rPr>
        <w:t xml:space="preserve"> </w:t>
      </w:r>
      <w:r>
        <w:rPr>
          <w:b/>
          <w:color w:val="000000"/>
          <w:sz w:val="24"/>
          <w:shd w:val="clear" w:color="auto" w:fill="FEF0B6"/>
        </w:rPr>
        <w:t>reputation:</w:t>
      </w:r>
      <w:r>
        <w:rPr>
          <w:b/>
          <w:color w:val="000000"/>
          <w:spacing w:val="7"/>
          <w:sz w:val="24"/>
          <w:shd w:val="clear" w:color="auto" w:fill="FEF0B6"/>
        </w:rPr>
        <w:t xml:space="preserve"> </w:t>
      </w:r>
      <w:r>
        <w:rPr>
          <w:color w:val="000000"/>
          <w:sz w:val="24"/>
          <w:shd w:val="clear" w:color="auto" w:fill="FEF0B6"/>
        </w:rPr>
        <w:t>A</w:t>
      </w:r>
      <w:r>
        <w:rPr>
          <w:color w:val="000000"/>
          <w:spacing w:val="-12"/>
          <w:sz w:val="24"/>
          <w:shd w:val="clear" w:color="auto" w:fill="FEF0B6"/>
        </w:rPr>
        <w:t xml:space="preserve"> </w:t>
      </w:r>
      <w:r>
        <w:rPr>
          <w:color w:val="000000"/>
          <w:sz w:val="24"/>
          <w:shd w:val="clear" w:color="auto" w:fill="FEF0B6"/>
        </w:rPr>
        <w:t>wallet</w:t>
      </w:r>
      <w:r>
        <w:rPr>
          <w:color w:val="000000"/>
          <w:spacing w:val="-12"/>
          <w:sz w:val="24"/>
          <w:shd w:val="clear" w:color="auto" w:fill="FEF0B6"/>
        </w:rPr>
        <w:t xml:space="preserve"> </w:t>
      </w:r>
      <w:r>
        <w:rPr>
          <w:color w:val="000000"/>
          <w:sz w:val="24"/>
          <w:shd w:val="clear" w:color="auto" w:fill="FEF0B6"/>
        </w:rPr>
        <w:t>score</w:t>
      </w:r>
      <w:r>
        <w:rPr>
          <w:color w:val="000000"/>
          <w:spacing w:val="-12"/>
          <w:sz w:val="24"/>
          <w:shd w:val="clear" w:color="auto" w:fill="FEF0B6"/>
        </w:rPr>
        <w:t xml:space="preserve"> </w:t>
      </w:r>
      <w:r>
        <w:rPr>
          <w:color w:val="000000"/>
          <w:sz w:val="24"/>
          <w:shd w:val="clear" w:color="auto" w:fill="FEF0B6"/>
        </w:rPr>
        <w:t>obtained</w:t>
      </w:r>
      <w:r>
        <w:rPr>
          <w:color w:val="000000"/>
          <w:spacing w:val="-12"/>
          <w:sz w:val="24"/>
          <w:shd w:val="clear" w:color="auto" w:fill="FEF0B6"/>
        </w:rPr>
        <w:t xml:space="preserve"> </w:t>
      </w:r>
      <w:r>
        <w:rPr>
          <w:color w:val="000000"/>
          <w:sz w:val="24"/>
          <w:shd w:val="clear" w:color="auto" w:fill="FEF0B6"/>
        </w:rPr>
        <w:t>by</w:t>
      </w:r>
      <w:r>
        <w:rPr>
          <w:color w:val="000000"/>
          <w:spacing w:val="-12"/>
          <w:sz w:val="24"/>
          <w:shd w:val="clear" w:color="auto" w:fill="FEF0B6"/>
        </w:rPr>
        <w:t xml:space="preserve"> </w:t>
      </w:r>
      <w:r>
        <w:rPr>
          <w:color w:val="000000"/>
          <w:sz w:val="24"/>
          <w:shd w:val="clear" w:color="auto" w:fill="FEF0B6"/>
        </w:rPr>
        <w:t>aggregating</w:t>
      </w:r>
      <w:r>
        <w:rPr>
          <w:color w:val="000000"/>
          <w:spacing w:val="-12"/>
          <w:sz w:val="24"/>
          <w:shd w:val="clear" w:color="auto" w:fill="FEF0B6"/>
        </w:rPr>
        <w:t xml:space="preserve"> </w:t>
      </w:r>
      <w:r>
        <w:rPr>
          <w:color w:val="000000"/>
          <w:sz w:val="24"/>
          <w:shd w:val="clear" w:color="auto" w:fill="FEF0B6"/>
        </w:rPr>
        <w:t>weighted</w:t>
      </w:r>
      <w:r>
        <w:rPr>
          <w:color w:val="000000"/>
          <w:spacing w:val="-12"/>
          <w:sz w:val="24"/>
          <w:shd w:val="clear" w:color="auto" w:fill="FEF0B6"/>
        </w:rPr>
        <w:t xml:space="preserve"> </w:t>
      </w:r>
      <w:r>
        <w:rPr>
          <w:color w:val="000000"/>
          <w:sz w:val="24"/>
          <w:shd w:val="clear" w:color="auto" w:fill="FEF0B6"/>
        </w:rPr>
        <w:t>credentials</w:t>
      </w:r>
      <w:commentRangeEnd w:id="3"/>
      <w:r>
        <w:rPr>
          <w:rStyle w:val="a6"/>
          <w:color w:val="000000"/>
          <w:sz w:val="24"/>
          <w:szCs w:val="22"/>
        </w:rPr>
        <w:commentReference w:id="3"/>
      </w:r>
      <w:r>
        <w:rPr>
          <w:color w:val="000000"/>
          <w:sz w:val="24"/>
        </w:rPr>
        <w:t xml:space="preserve"> issued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about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address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holder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by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third-party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verifiers,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typically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establish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unique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person-</w:t>
      </w:r>
    </w:p>
    <w:p w14:paraId="795F38D7" w14:textId="77777777" w:rsidR="00457FD8" w:rsidRDefault="00457FD8">
      <w:pPr>
        <w:pStyle w:val="a4"/>
        <w:spacing w:line="396" w:lineRule="auto"/>
        <w:rPr>
          <w:sz w:val="24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55147F5F" w14:textId="77777777" w:rsidR="00457FD8" w:rsidRDefault="00000000">
      <w:pPr>
        <w:pStyle w:val="a3"/>
        <w:spacing w:before="72"/>
        <w:ind w:left="667"/>
        <w:jc w:val="both"/>
      </w:pPr>
      <w:r>
        <w:lastRenderedPageBreak/>
        <w:t>hood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resist</w:t>
      </w:r>
      <w:r>
        <w:rPr>
          <w:spacing w:val="-7"/>
        </w:rPr>
        <w:t xml:space="preserve"> </w:t>
      </w:r>
      <w:r>
        <w:t>Sybil</w:t>
      </w:r>
      <w:r>
        <w:rPr>
          <w:spacing w:val="-7"/>
        </w:rPr>
        <w:t xml:space="preserve"> </w:t>
      </w:r>
      <w:r>
        <w:t>attacks</w:t>
      </w:r>
      <w:r>
        <w:rPr>
          <w:spacing w:val="-7"/>
        </w:rPr>
        <w:t xml:space="preserve"> </w:t>
      </w:r>
      <w:r>
        <w:t>(Human</w:t>
      </w:r>
      <w:r>
        <w:rPr>
          <w:spacing w:val="-7"/>
        </w:rPr>
        <w:t xml:space="preserve"> </w:t>
      </w:r>
      <w:r>
        <w:t>Passport,</w:t>
      </w:r>
      <w:r>
        <w:rPr>
          <w:spacing w:val="-7"/>
        </w:rPr>
        <w:t xml:space="preserve"> </w:t>
      </w:r>
      <w:r>
        <w:t>n.d.;</w:t>
      </w:r>
      <w:r>
        <w:rPr>
          <w:spacing w:val="-7"/>
        </w:rPr>
        <w:t xml:space="preserve"> </w:t>
      </w:r>
      <w:r>
        <w:t>Siddarth</w:t>
      </w:r>
      <w:r>
        <w:rPr>
          <w:spacing w:val="-6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al.,</w:t>
      </w:r>
      <w:r>
        <w:rPr>
          <w:spacing w:val="-7"/>
        </w:rPr>
        <w:t xml:space="preserve"> </w:t>
      </w:r>
      <w:r>
        <w:rPr>
          <w:spacing w:val="-2"/>
        </w:rPr>
        <w:t>2020).</w:t>
      </w:r>
    </w:p>
    <w:p w14:paraId="0E6755AD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217" w:line="396" w:lineRule="auto"/>
        <w:ind w:right="564"/>
        <w:rPr>
          <w:sz w:val="24"/>
        </w:rPr>
      </w:pPr>
      <w:commentRangeStart w:id="4"/>
      <w:r>
        <w:rPr>
          <w:b/>
          <w:color w:val="000000"/>
          <w:sz w:val="24"/>
          <w:shd w:val="clear" w:color="auto" w:fill="FEF0B6"/>
        </w:rPr>
        <w:t>Sybil attack:</w:t>
      </w:r>
      <w:r>
        <w:rPr>
          <w:b/>
          <w:color w:val="000000"/>
          <w:spacing w:val="34"/>
          <w:sz w:val="24"/>
          <w:shd w:val="clear" w:color="auto" w:fill="FEF0B6"/>
        </w:rPr>
        <w:t xml:space="preserve"> </w:t>
      </w:r>
      <w:r>
        <w:rPr>
          <w:color w:val="000000"/>
          <w:sz w:val="24"/>
          <w:shd w:val="clear" w:color="auto" w:fill="FEF0B6"/>
        </w:rPr>
        <w:t>The creation of many illegitimate identities</w:t>
      </w:r>
      <w:commentRangeEnd w:id="4"/>
      <w:r>
        <w:rPr>
          <w:rStyle w:val="a6"/>
          <w:color w:val="000000"/>
          <w:sz w:val="24"/>
          <w:szCs w:val="22"/>
        </w:rPr>
        <w:commentReference w:id="4"/>
      </w:r>
      <w:r>
        <w:rPr>
          <w:color w:val="000000"/>
          <w:sz w:val="24"/>
        </w:rPr>
        <w:t xml:space="preserve"> by a single actor in order to gain disproportionate influence over a pseudonymous system (Siddarth et al., 2020).</w:t>
      </w:r>
    </w:p>
    <w:p w14:paraId="2D4E927C" w14:textId="77777777" w:rsidR="00457FD8" w:rsidRDefault="00000000">
      <w:pPr>
        <w:pStyle w:val="a3"/>
        <w:spacing w:before="122" w:line="396" w:lineRule="auto"/>
        <w:ind w:right="563"/>
        <w:jc w:val="both"/>
      </w:pPr>
      <w:r>
        <w:t>Reputation</w:t>
      </w:r>
      <w:r>
        <w:rPr>
          <w:spacing w:val="-15"/>
        </w:rPr>
        <w:t xml:space="preserve"> </w:t>
      </w:r>
      <w:r>
        <w:t>scoring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critical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credit-based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leveraged</w:t>
      </w:r>
      <w:r>
        <w:rPr>
          <w:spacing w:val="-15"/>
        </w:rPr>
        <w:t xml:space="preserve"> </w:t>
      </w:r>
      <w:r>
        <w:t>DeFi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distinguish</w:t>
      </w:r>
      <w:r>
        <w:rPr>
          <w:spacing w:val="-15"/>
        </w:rPr>
        <w:t xml:space="preserve"> </w:t>
      </w:r>
      <w:r>
        <w:t>reliable</w:t>
      </w:r>
      <w:r>
        <w:rPr>
          <w:spacing w:val="-15"/>
        </w:rPr>
        <w:t xml:space="preserve"> </w:t>
      </w:r>
      <w:r>
        <w:t>participants from potential bad actors (Schär,</w:t>
      </w:r>
      <w:r>
        <w:rPr>
          <w:spacing w:val="13"/>
        </w:rPr>
        <w:t xml:space="preserve"> </w:t>
      </w:r>
      <w:r>
        <w:t>2021;</w:t>
      </w:r>
      <w:r>
        <w:rPr>
          <w:spacing w:val="17"/>
        </w:rPr>
        <w:t xml:space="preserve"> </w:t>
      </w:r>
      <w:r>
        <w:t>Packin &amp; Lev-Aretz,</w:t>
      </w:r>
      <w:r>
        <w:rPr>
          <w:spacing w:val="13"/>
        </w:rPr>
        <w:t xml:space="preserve"> </w:t>
      </w:r>
      <w:r>
        <w:t>2024).</w:t>
      </w:r>
      <w:r>
        <w:rPr>
          <w:spacing w:val="40"/>
        </w:rPr>
        <w:t xml:space="preserve"> </w:t>
      </w:r>
      <w:commentRangeStart w:id="5"/>
      <w:r>
        <w:rPr>
          <w:color w:val="000000"/>
          <w:shd w:val="clear" w:color="auto" w:fill="FEF0B6"/>
        </w:rPr>
        <w:t>In current practice,</w:t>
      </w:r>
      <w:r>
        <w:rPr>
          <w:color w:val="000000"/>
          <w:spacing w:val="13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trust in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a DeFi setting is established in two</w:t>
      </w:r>
      <w:commentRangeEnd w:id="5"/>
      <w:r>
        <w:rPr>
          <w:rStyle w:val="a6"/>
          <w:color w:val="000000"/>
          <w:sz w:val="24"/>
          <w:szCs w:val="24"/>
        </w:rPr>
        <w:commentReference w:id="5"/>
      </w:r>
      <w:r>
        <w:rPr>
          <w:color w:val="000000"/>
        </w:rPr>
        <w:t xml:space="preserve"> broad ways, both anchored in what is observable on a public ledger.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The first is behavioral: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an address accrues standing through consistent, transparent on-chain activity, and because that history is immutable and openly auditable, attempts to inflate it are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costly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tend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depress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rather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than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raise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resulting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score.</w:t>
      </w:r>
      <w:r>
        <w:rPr>
          <w:color w:val="000000"/>
          <w:spacing w:val="12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second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attestation-based: tooling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such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Human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Passport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(formerly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Gitcoin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Passport)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binds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verifiable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credentials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 xml:space="preserve">wallet </w:t>
      </w:r>
      <w:r>
        <w:rPr>
          <w:color w:val="000000"/>
          <w:spacing w:val="-2"/>
        </w:rPr>
        <w:t>address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and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aggregates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their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weights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into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score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compared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against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passing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threshold,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deliberately drawing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on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both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on-chain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and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off-chain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2"/>
        </w:rPr>
        <w:t>evidence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in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order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to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counter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Sybil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attacks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(Human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 xml:space="preserve">Passport, </w:t>
      </w:r>
      <w:r>
        <w:rPr>
          <w:color w:val="000000"/>
        </w:rPr>
        <w:t>n.d.; Bordeianu &amp; Popescu, 2026).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These mechanisms are reviewed in Section 3.4.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Their shared objective is to determine whether an address may participate at all; neither is designed to order participating wallets by financial reliability, which is the task addressed here.</w:t>
      </w:r>
    </w:p>
    <w:p w14:paraId="3A566136" w14:textId="77777777" w:rsidR="00457FD8" w:rsidRDefault="00000000">
      <w:pPr>
        <w:pStyle w:val="a3"/>
        <w:spacing w:before="27" w:line="396" w:lineRule="auto"/>
        <w:ind w:right="563"/>
        <w:jc w:val="both"/>
      </w:pPr>
      <w:r>
        <w:t>Recent</w:t>
      </w:r>
      <w:r>
        <w:rPr>
          <w:spacing w:val="-9"/>
        </w:rPr>
        <w:t xml:space="preserve"> </w:t>
      </w:r>
      <w:r>
        <w:t>PageRank-inspired</w:t>
      </w:r>
      <w:r>
        <w:rPr>
          <w:spacing w:val="-9"/>
        </w:rPr>
        <w:t xml:space="preserve"> </w:t>
      </w:r>
      <w:r>
        <w:t>approaches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on-chain</w:t>
      </w:r>
      <w:r>
        <w:rPr>
          <w:spacing w:val="-9"/>
        </w:rPr>
        <w:t xml:space="preserve"> </w:t>
      </w:r>
      <w:r>
        <w:t>reputation</w:t>
      </w:r>
      <w:r>
        <w:rPr>
          <w:spacing w:val="-9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computation</w:t>
      </w:r>
      <w:r>
        <w:rPr>
          <w:spacing w:val="-8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AWP algorithm</w:t>
      </w:r>
      <w:r>
        <w:rPr>
          <w:spacing w:val="-5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 (2023),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assigns</w:t>
      </w:r>
      <w:r>
        <w:rPr>
          <w:spacing w:val="-5"/>
        </w:rPr>
        <w:t xml:space="preserve"> </w:t>
      </w:r>
      <w:r>
        <w:t>reputation</w:t>
      </w:r>
      <w:r>
        <w:rPr>
          <w:spacing w:val="-4"/>
        </w:rPr>
        <w:t xml:space="preserve"> </w:t>
      </w:r>
      <w:r>
        <w:t>scores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vol-ume</w:t>
      </w:r>
      <w:r>
        <w:rPr>
          <w:spacing w:val="-10"/>
        </w:rPr>
        <w:t xml:space="preserve"> </w:t>
      </w:r>
      <w:r>
        <w:t>(greater</w:t>
      </w:r>
      <w:r>
        <w:rPr>
          <w:spacing w:val="-9"/>
        </w:rPr>
        <w:t xml:space="preserve"> </w:t>
      </w:r>
      <w:r>
        <w:t>inflows</w:t>
      </w:r>
      <w:r>
        <w:rPr>
          <w:spacing w:val="-10"/>
        </w:rPr>
        <w:t xml:space="preserve"> </w:t>
      </w:r>
      <w:r>
        <w:t>imply</w:t>
      </w:r>
      <w:r>
        <w:rPr>
          <w:spacing w:val="-9"/>
        </w:rPr>
        <w:t xml:space="preserve"> </w:t>
      </w:r>
      <w:r>
        <w:t>greater</w:t>
      </w:r>
      <w:r>
        <w:rPr>
          <w:spacing w:val="-10"/>
        </w:rPr>
        <w:t xml:space="preserve"> </w:t>
      </w:r>
      <w:r>
        <w:t>trust)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activeness</w:t>
      </w:r>
      <w:r>
        <w:rPr>
          <w:spacing w:val="-10"/>
        </w:rPr>
        <w:t xml:space="preserve"> </w:t>
      </w:r>
      <w:r>
        <w:t>(recent</w:t>
      </w:r>
      <w:r>
        <w:rPr>
          <w:spacing w:val="-9"/>
        </w:rPr>
        <w:t xml:space="preserve"> </w:t>
      </w:r>
      <w:r>
        <w:t>transactions</w:t>
      </w:r>
      <w:r>
        <w:rPr>
          <w:spacing w:val="-10"/>
        </w:rPr>
        <w:t xml:space="preserve"> </w:t>
      </w:r>
      <w:r>
        <w:t>receive</w:t>
      </w:r>
      <w:r>
        <w:rPr>
          <w:spacing w:val="-9"/>
        </w:rPr>
        <w:t xml:space="preserve"> </w:t>
      </w:r>
      <w:r>
        <w:t>higher</w:t>
      </w:r>
      <w:r>
        <w:rPr>
          <w:spacing w:val="-9"/>
        </w:rPr>
        <w:t xml:space="preserve"> </w:t>
      </w:r>
      <w:r>
        <w:t>weight via a logistic time-decay function).</w:t>
      </w:r>
      <w:r>
        <w:rPr>
          <w:spacing w:val="40"/>
        </w:rPr>
        <w:t xml:space="preserve"> </w:t>
      </w:r>
      <w:r>
        <w:t>While this approach captures both economic magnitude and temporal relevance, it does not directly model explicit spending authorization as a trust signal.</w:t>
      </w:r>
    </w:p>
    <w:p w14:paraId="1EDC1702" w14:textId="77777777" w:rsidR="00457FD8" w:rsidRDefault="00000000">
      <w:pPr>
        <w:pStyle w:val="a3"/>
        <w:spacing w:before="19" w:line="396" w:lineRule="auto"/>
        <w:ind w:right="562"/>
        <w:jc w:val="both"/>
      </w:pPr>
      <w:r>
        <w:t>The</w:t>
      </w:r>
      <w:r>
        <w:rPr>
          <w:spacing w:val="-13"/>
        </w:rPr>
        <w:t xml:space="preserve"> </w:t>
      </w:r>
      <w:r>
        <w:t>ERC-20</w:t>
      </w:r>
      <w:r>
        <w:rPr>
          <w:spacing w:val="-13"/>
        </w:rPr>
        <w:t xml:space="preserve"> </w:t>
      </w:r>
      <w:r>
        <w:t>token</w:t>
      </w:r>
      <w:r>
        <w:rPr>
          <w:spacing w:val="-13"/>
        </w:rPr>
        <w:t xml:space="preserve"> </w:t>
      </w:r>
      <w:r>
        <w:t>standard,</w:t>
      </w:r>
      <w:r>
        <w:rPr>
          <w:spacing w:val="-12"/>
        </w:rPr>
        <w:t xml:space="preserve"> </w:t>
      </w:r>
      <w:r>
        <w:t>however,</w:t>
      </w:r>
      <w:r>
        <w:rPr>
          <w:spacing w:val="-12"/>
        </w:rPr>
        <w:t xml:space="preserve"> </w:t>
      </w:r>
      <w:r>
        <w:t>includes</w:t>
      </w:r>
      <w:r>
        <w:rPr>
          <w:spacing w:val="-13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explicit</w:t>
      </w:r>
      <w:r>
        <w:rPr>
          <w:spacing w:val="-13"/>
        </w:rPr>
        <w:t xml:space="preserve"> </w:t>
      </w:r>
      <w:r>
        <w:t>allowance</w:t>
      </w:r>
      <w:r>
        <w:rPr>
          <w:spacing w:val="-13"/>
        </w:rPr>
        <w:t xml:space="preserve"> </w:t>
      </w:r>
      <w:r>
        <w:t>mechanisms—approve</w:t>
      </w:r>
      <w:r>
        <w:rPr>
          <w:spacing w:val="-13"/>
        </w:rPr>
        <w:t xml:space="preserve"> </w:t>
      </w:r>
      <w:r>
        <w:t>and permit—by which a token holder grants another address permission to spend up to a specified amount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behalf</w:t>
      </w:r>
      <w:r>
        <w:rPr>
          <w:spacing w:val="-15"/>
        </w:rPr>
        <w:t xml:space="preserve"> </w:t>
      </w:r>
      <w:r>
        <w:t>(Ethereum</w:t>
      </w:r>
      <w:r>
        <w:rPr>
          <w:spacing w:val="-15"/>
        </w:rPr>
        <w:t xml:space="preserve"> </w:t>
      </w:r>
      <w:r>
        <w:t>Improvement</w:t>
      </w:r>
      <w:r>
        <w:rPr>
          <w:spacing w:val="-15"/>
        </w:rPr>
        <w:t xml:space="preserve"> </w:t>
      </w:r>
      <w:r>
        <w:t>Proposals,</w:t>
      </w:r>
      <w:r>
        <w:rPr>
          <w:spacing w:val="-15"/>
        </w:rPr>
        <w:t xml:space="preserve"> </w:t>
      </w:r>
      <w:r>
        <w:t>2015;</w:t>
      </w:r>
      <w:r>
        <w:rPr>
          <w:spacing w:val="-13"/>
        </w:rPr>
        <w:t xml:space="preserve"> </w:t>
      </w:r>
      <w:r>
        <w:t>Ethereum</w:t>
      </w:r>
      <w:r>
        <w:rPr>
          <w:spacing w:val="-15"/>
        </w:rPr>
        <w:t xml:space="preserve"> </w:t>
      </w:r>
      <w:r>
        <w:t>Improvement</w:t>
      </w:r>
      <w:r>
        <w:rPr>
          <w:spacing w:val="-15"/>
        </w:rPr>
        <w:t xml:space="preserve"> </w:t>
      </w:r>
      <w:r>
        <w:rPr>
          <w:spacing w:val="-2"/>
        </w:rPr>
        <w:t>Proposals,</w:t>
      </w:r>
    </w:p>
    <w:p w14:paraId="7C6B58A7" w14:textId="77777777" w:rsidR="00457FD8" w:rsidRDefault="00000000">
      <w:pPr>
        <w:pStyle w:val="a3"/>
        <w:spacing w:before="3" w:line="340" w:lineRule="auto"/>
        <w:ind w:right="563"/>
        <w:jc w:val="both"/>
      </w:pPr>
      <w:r>
        <w:t>2020). Each</w:t>
      </w:r>
      <w:r>
        <w:rPr>
          <w:spacing w:val="-8"/>
        </w:rPr>
        <w:t xml:space="preserve"> </w:t>
      </w:r>
      <w:r>
        <w:t>approval</w:t>
      </w:r>
      <w:r>
        <w:rPr>
          <w:spacing w:val="-8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inherently</w:t>
      </w:r>
      <w:r>
        <w:rPr>
          <w:spacing w:val="-8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endorsement,</w:t>
      </w:r>
      <w:r>
        <w:rPr>
          <w:spacing w:val="-7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approved</w:t>
      </w:r>
      <w:r>
        <w:rPr>
          <w:spacing w:val="-8"/>
        </w:rPr>
        <w:t xml:space="preserve"> </w:t>
      </w:r>
      <w:r>
        <w:t>amount</w:t>
      </w:r>
      <w:r>
        <w:rPr>
          <w:spacing w:val="-8"/>
        </w:rPr>
        <w:t xml:space="preserve"> </w:t>
      </w:r>
      <w:r>
        <w:t>di-rectly</w:t>
      </w:r>
      <w:r>
        <w:rPr>
          <w:spacing w:val="-8"/>
        </w:rPr>
        <w:t xml:space="preserve"> </w:t>
      </w:r>
      <w:r>
        <w:t>quantifies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granularity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trust.</w:t>
      </w:r>
      <w:r>
        <w:rPr>
          <w:spacing w:val="1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extracting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latest</w:t>
      </w:r>
      <w:r>
        <w:rPr>
          <w:spacing w:val="-7"/>
        </w:rPr>
        <w:t xml:space="preserve"> </w:t>
      </w:r>
      <w:r>
        <w:t>allowance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owner</w:t>
      </w:r>
      <w:r>
        <w:rPr>
          <w:spacing w:val="-8"/>
        </w:rPr>
        <w:t xml:space="preserve"> </w:t>
      </w:r>
      <w:r>
        <w:rPr>
          <w:rFonts w:ascii="Lucida Sans Unicode" w:hAnsi="Lucida Sans Unicode"/>
        </w:rPr>
        <w:t xml:space="preserve">→ </w:t>
      </w:r>
      <w:r>
        <w:t>spender</w:t>
      </w:r>
      <w:r>
        <w:rPr>
          <w:spacing w:val="1"/>
        </w:rPr>
        <w:t xml:space="preserve"> </w:t>
      </w:r>
      <w:r>
        <w:t>pair,</w:t>
      </w:r>
      <w:r>
        <w:rPr>
          <w:spacing w:val="3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build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directed,</w:t>
      </w:r>
      <w:r>
        <w:rPr>
          <w:spacing w:val="3"/>
        </w:rPr>
        <w:t xml:space="preserve"> </w:t>
      </w:r>
      <w:r>
        <w:t>weighted</w:t>
      </w:r>
      <w:r>
        <w:rPr>
          <w:spacing w:val="1"/>
        </w:rPr>
        <w:t xml:space="preserve"> </w:t>
      </w:r>
      <w:r>
        <w:t>endorsement</w:t>
      </w:r>
      <w:r>
        <w:rPr>
          <w:spacing w:val="2"/>
        </w:rPr>
        <w:t xml:space="preserve"> </w:t>
      </w:r>
      <w:r>
        <w:t>graph</w:t>
      </w:r>
      <w:r>
        <w:rPr>
          <w:spacing w:val="2"/>
        </w:rPr>
        <w:t xml:space="preserve"> </w:t>
      </w:r>
      <w:r>
        <w:rPr>
          <w:rFonts w:ascii="Calibri" w:hAnsi="Calibri"/>
          <w:i/>
        </w:rPr>
        <w:t>G</w:t>
      </w:r>
      <w:r>
        <w:rPr>
          <w:vertAlign w:val="subscript"/>
        </w:rPr>
        <w:t>approve</w:t>
      </w:r>
      <w:r>
        <w:t>,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each</w:t>
      </w:r>
      <w:r>
        <w:rPr>
          <w:spacing w:val="2"/>
        </w:rPr>
        <w:t xml:space="preserve"> </w:t>
      </w:r>
      <w:r>
        <w:rPr>
          <w:spacing w:val="-2"/>
        </w:rPr>
        <w:t>edge’s</w:t>
      </w:r>
    </w:p>
    <w:p w14:paraId="3D34EFF6" w14:textId="77777777" w:rsidR="00457FD8" w:rsidRDefault="00457FD8">
      <w:pPr>
        <w:pStyle w:val="a3"/>
        <w:spacing w:line="340" w:lineRule="auto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32E67C6C" w14:textId="77777777" w:rsidR="00457FD8" w:rsidRDefault="00000000">
      <w:pPr>
        <w:pStyle w:val="a3"/>
        <w:spacing w:before="72" w:line="396" w:lineRule="auto"/>
        <w:ind w:right="564"/>
        <w:jc w:val="both"/>
      </w:pPr>
      <w:r>
        <w:lastRenderedPageBreak/>
        <w:t>weight</w:t>
      </w:r>
      <w:r>
        <w:rPr>
          <w:spacing w:val="-10"/>
        </w:rPr>
        <w:t xml:space="preserve"> </w:t>
      </w:r>
      <w:r>
        <w:t>equals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recent</w:t>
      </w:r>
      <w:r>
        <w:rPr>
          <w:spacing w:val="-10"/>
        </w:rPr>
        <w:t xml:space="preserve"> </w:t>
      </w:r>
      <w:r>
        <w:t>approved</w:t>
      </w:r>
      <w:r>
        <w:rPr>
          <w:spacing w:val="-10"/>
        </w:rPr>
        <w:t xml:space="preserve"> </w:t>
      </w:r>
      <w:r>
        <w:t>token</w:t>
      </w:r>
      <w:r>
        <w:rPr>
          <w:spacing w:val="-10"/>
        </w:rPr>
        <w:t xml:space="preserve"> </w:t>
      </w:r>
      <w:r>
        <w:t>amount</w:t>
      </w:r>
      <w:r>
        <w:rPr>
          <w:spacing w:val="-10"/>
        </w:rPr>
        <w:t xml:space="preserve"> </w:t>
      </w:r>
      <w:r>
        <w:t>(Do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al.,</w:t>
      </w:r>
      <w:r>
        <w:rPr>
          <w:spacing w:val="-10"/>
        </w:rPr>
        <w:t xml:space="preserve"> </w:t>
      </w:r>
      <w:r>
        <w:t>2023).</w:t>
      </w:r>
      <w:r>
        <w:rPr>
          <w:spacing w:val="11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eliminates</w:t>
      </w:r>
      <w:r>
        <w:rPr>
          <w:spacing w:val="-10"/>
        </w:rPr>
        <w:t xml:space="preserve"> </w:t>
      </w:r>
      <w:r>
        <w:t>the need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time-based</w:t>
      </w:r>
      <w:r>
        <w:rPr>
          <w:spacing w:val="-5"/>
        </w:rPr>
        <w:t xml:space="preserve"> </w:t>
      </w:r>
      <w:r>
        <w:t>decay—since</w:t>
      </w:r>
      <w:r>
        <w:rPr>
          <w:spacing w:val="-5"/>
        </w:rPr>
        <w:t xml:space="preserve"> </w:t>
      </w:r>
      <w:r>
        <w:t>newer</w:t>
      </w:r>
      <w:r>
        <w:rPr>
          <w:spacing w:val="-6"/>
        </w:rPr>
        <w:t xml:space="preserve"> </w:t>
      </w:r>
      <w:r>
        <w:t>approvals</w:t>
      </w:r>
      <w:r>
        <w:rPr>
          <w:spacing w:val="-5"/>
        </w:rPr>
        <w:t xml:space="preserve"> </w:t>
      </w:r>
      <w:r>
        <w:t>override</w:t>
      </w:r>
      <w:r>
        <w:rPr>
          <w:spacing w:val="-5"/>
        </w:rPr>
        <w:t xml:space="preserve"> </w:t>
      </w:r>
      <w:r>
        <w:t>older</w:t>
      </w:r>
      <w:r>
        <w:rPr>
          <w:spacing w:val="-5"/>
        </w:rPr>
        <w:t xml:space="preserve"> </w:t>
      </w:r>
      <w:r>
        <w:t>ones—and</w:t>
      </w:r>
      <w:r>
        <w:rPr>
          <w:spacing w:val="-5"/>
        </w:rPr>
        <w:t xml:space="preserve"> </w:t>
      </w:r>
      <w:r>
        <w:t>focuses</w:t>
      </w:r>
      <w:r>
        <w:rPr>
          <w:spacing w:val="-5"/>
        </w:rPr>
        <w:t xml:space="preserve"> </w:t>
      </w:r>
      <w:r>
        <w:t>compu-tation on the most salient, up-to-date trust signals.</w:t>
      </w:r>
    </w:p>
    <w:p w14:paraId="4F3FFCB9" w14:textId="77777777" w:rsidR="00457FD8" w:rsidRDefault="00000000">
      <w:pPr>
        <w:pStyle w:val="a3"/>
        <w:spacing w:before="17" w:line="396" w:lineRule="auto"/>
        <w:ind w:right="563"/>
        <w:jc w:val="both"/>
      </w:pPr>
      <w:r>
        <w:rPr>
          <w:b/>
        </w:rPr>
        <w:t>Domain validation on GMX V2.</w:t>
      </w:r>
      <w:r>
        <w:rPr>
          <w:b/>
          <w:spacing w:val="40"/>
        </w:rPr>
        <w:t xml:space="preserve"> </w:t>
      </w:r>
      <w:r>
        <w:t xml:space="preserve">This study’s primary empirical setting is </w:t>
      </w:r>
      <w:r>
        <w:rPr>
          <w:b/>
        </w:rPr>
        <w:t xml:space="preserve">Arbitrum One </w:t>
      </w:r>
      <w:r>
        <w:t xml:space="preserve">and </w:t>
      </w:r>
      <w:r>
        <w:rPr>
          <w:b/>
        </w:rPr>
        <w:t>GMX</w:t>
      </w:r>
      <w:r>
        <w:rPr>
          <w:b/>
          <w:spacing w:val="-1"/>
        </w:rPr>
        <w:t xml:space="preserve"> </w:t>
      </w:r>
      <w:r>
        <w:rPr>
          <w:b/>
        </w:rPr>
        <w:t>V2</w:t>
      </w:r>
      <w:r>
        <w:rPr>
          <w:b/>
          <w:spacing w:val="-1"/>
        </w:rPr>
        <w:t xml:space="preserve"> </w:t>
      </w:r>
      <w:r>
        <w:rPr>
          <w:b/>
        </w:rPr>
        <w:t>perpetual</w:t>
      </w:r>
      <w:r>
        <w:rPr>
          <w:b/>
          <w:spacing w:val="-1"/>
        </w:rPr>
        <w:t xml:space="preserve"> </w:t>
      </w:r>
      <w:r>
        <w:rPr>
          <w:b/>
        </w:rPr>
        <w:t>swap</w:t>
      </w:r>
      <w:r>
        <w:rPr>
          <w:b/>
          <w:spacing w:val="-1"/>
        </w:rPr>
        <w:t xml:space="preserve"> </w:t>
      </w:r>
      <w:r>
        <w:rPr>
          <w:b/>
        </w:rPr>
        <w:t>position</w:t>
      </w:r>
      <w:r>
        <w:rPr>
          <w:b/>
          <w:spacing w:val="-1"/>
        </w:rPr>
        <w:t xml:space="preserve"> </w:t>
      </w:r>
      <w:r>
        <w:rPr>
          <w:b/>
        </w:rPr>
        <w:t>trading</w:t>
      </w:r>
      <w:r>
        <w:t>.</w:t>
      </w:r>
      <w:r>
        <w:rPr>
          <w:spacing w:val="2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principle, under-collateralized</w:t>
      </w:r>
      <w:r>
        <w:rPr>
          <w:spacing w:val="-1"/>
        </w:rPr>
        <w:t xml:space="preserve"> </w:t>
      </w:r>
      <w:r>
        <w:t>lending</w:t>
      </w:r>
      <w:r>
        <w:rPr>
          <w:spacing w:val="-1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t>or liquidation events would provide the most direct credit-risk labels; however, on Arbitrum One</w:t>
      </w:r>
      <w:r>
        <w:rPr>
          <w:spacing w:val="40"/>
        </w:rPr>
        <w:t xml:space="preserve"> </w:t>
      </w:r>
      <w:r>
        <w:t>the volume of observable, reproducible unsecured or under-collateralized lending activity is in-sufficient for a stable evaluation dataset at the scale required for this dissertation.</w:t>
      </w:r>
      <w:r>
        <w:rPr>
          <w:spacing w:val="40"/>
        </w:rPr>
        <w:t xml:space="preserve"> </w:t>
      </w:r>
      <w:r>
        <w:t>We therefore validate EndorseRank against GMX V2 trading-success proxies—long and short perpetual posi-tions</w:t>
      </w:r>
      <w:r>
        <w:rPr>
          <w:spacing w:val="-15"/>
        </w:rPr>
        <w:t xml:space="preserve"> </w:t>
      </w:r>
      <w:r>
        <w:t>closed</w:t>
      </w:r>
      <w:r>
        <w:rPr>
          <w:spacing w:val="-15"/>
        </w:rPr>
        <w:t xml:space="preserve"> </w:t>
      </w:r>
      <w:r>
        <w:t>via</w:t>
      </w:r>
      <w:r>
        <w:rPr>
          <w:spacing w:val="-15"/>
        </w:rPr>
        <w:t xml:space="preserve"> </w:t>
      </w:r>
      <w:r>
        <w:rPr>
          <w:b/>
        </w:rPr>
        <w:t>PositionDecrease</w:t>
      </w:r>
      <w:r>
        <w:t>—which</w:t>
      </w:r>
      <w:r>
        <w:rPr>
          <w:spacing w:val="-15"/>
        </w:rPr>
        <w:t xml:space="preserve"> </w:t>
      </w:r>
      <w:r>
        <w:t>offer</w:t>
      </w:r>
      <w:r>
        <w:rPr>
          <w:spacing w:val="-15"/>
        </w:rPr>
        <w:t xml:space="preserve"> </w:t>
      </w:r>
      <w:r>
        <w:t>dense,</w:t>
      </w:r>
      <w:r>
        <w:rPr>
          <w:spacing w:val="-15"/>
        </w:rPr>
        <w:t xml:space="preserve"> </w:t>
      </w:r>
      <w:r>
        <w:t>wallet-level</w:t>
      </w:r>
      <w:r>
        <w:rPr>
          <w:spacing w:val="-15"/>
        </w:rPr>
        <w:t xml:space="preserve"> </w:t>
      </w:r>
      <w:r>
        <w:t>realized</w:t>
      </w:r>
      <w:r>
        <w:rPr>
          <w:spacing w:val="-15"/>
        </w:rPr>
        <w:t xml:space="preserve"> </w:t>
      </w:r>
      <w:r>
        <w:t>outcomes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 chain.</w:t>
      </w:r>
      <w:r>
        <w:rPr>
          <w:spacing w:val="40"/>
        </w:rPr>
        <w:t xml:space="preserve"> </w:t>
      </w:r>
      <w:r>
        <w:t>Opening a perpetual position is a collateralized leveraged exposure:</w:t>
      </w:r>
      <w:r>
        <w:rPr>
          <w:spacing w:val="34"/>
        </w:rPr>
        <w:t xml:space="preserve"> </w:t>
      </w:r>
      <w:r>
        <w:t>the trader posts mar-gin and takes directional risk on an underlying asset.</w:t>
      </w:r>
      <w:r>
        <w:rPr>
          <w:spacing w:val="40"/>
        </w:rPr>
        <w:t xml:space="preserve"> </w:t>
      </w:r>
      <w:r>
        <w:t xml:space="preserve">Closing the position with positive </w:t>
      </w:r>
      <w:r>
        <w:rPr>
          <w:b/>
        </w:rPr>
        <w:t>basePn-</w:t>
      </w:r>
      <w:r>
        <w:rPr>
          <w:b/>
          <w:spacing w:val="-2"/>
        </w:rPr>
        <w:t>lUsd</w:t>
      </w:r>
      <w:r>
        <w:rPr>
          <w:spacing w:val="-2"/>
        </w:rPr>
        <w:t>—a</w:t>
      </w:r>
      <w:r>
        <w:rPr>
          <w:spacing w:val="-3"/>
        </w:rPr>
        <w:t xml:space="preserve"> </w:t>
      </w:r>
      <w:r>
        <w:rPr>
          <w:spacing w:val="-2"/>
        </w:rPr>
        <w:t>profitable</w:t>
      </w:r>
      <w:r>
        <w:rPr>
          <w:spacing w:val="-3"/>
        </w:rPr>
        <w:t xml:space="preserve"> </w:t>
      </w:r>
      <w:r>
        <w:rPr>
          <w:b/>
          <w:spacing w:val="-2"/>
        </w:rPr>
        <w:t>PositionDecrease</w:t>
      </w:r>
      <w:r>
        <w:rPr>
          <w:spacing w:val="-2"/>
        </w:rPr>
        <w:t>—functionally</w:t>
      </w:r>
      <w:r>
        <w:rPr>
          <w:spacing w:val="-3"/>
        </w:rPr>
        <w:t xml:space="preserve"> </w:t>
      </w:r>
      <w:r>
        <w:rPr>
          <w:spacing w:val="-2"/>
        </w:rPr>
        <w:t>resembles</w:t>
      </w:r>
      <w:r>
        <w:rPr>
          <w:spacing w:val="-3"/>
        </w:rPr>
        <w:t xml:space="preserve"> </w:t>
      </w:r>
      <w:r>
        <w:rPr>
          <w:spacing w:val="-2"/>
        </w:rPr>
        <w:t>successfully</w:t>
      </w:r>
      <w:r>
        <w:rPr>
          <w:spacing w:val="-3"/>
        </w:rPr>
        <w:t xml:space="preserve"> </w:t>
      </w:r>
      <w:r>
        <w:rPr>
          <w:spacing w:val="-2"/>
        </w:rPr>
        <w:t>managing</w:t>
      </w:r>
      <w:r>
        <w:rPr>
          <w:spacing w:val="-3"/>
        </w:rPr>
        <w:t xml:space="preserve"> </w:t>
      </w:r>
      <w:r>
        <w:rPr>
          <w:spacing w:val="-2"/>
        </w:rPr>
        <w:t>borrowed</w:t>
      </w:r>
      <w:r>
        <w:rPr>
          <w:spacing w:val="-3"/>
        </w:rPr>
        <w:t xml:space="preserve"> </w:t>
      </w:r>
      <w:r>
        <w:rPr>
          <w:spacing w:val="-2"/>
        </w:rPr>
        <w:t xml:space="preserve">or </w:t>
      </w:r>
      <w:r>
        <w:t>leveraged exposure, analogous to borrowing and repaying well in a credit context.</w:t>
      </w:r>
      <w:r>
        <w:rPr>
          <w:spacing w:val="29"/>
        </w:rPr>
        <w:t xml:space="preserve"> </w:t>
      </w:r>
      <w:r>
        <w:t>Following the AWP</w:t>
      </w:r>
      <w:r>
        <w:rPr>
          <w:spacing w:val="-15"/>
        </w:rPr>
        <w:t xml:space="preserve"> </w:t>
      </w:r>
      <w:r>
        <w:t>paper’s</w:t>
      </w:r>
      <w:r>
        <w:rPr>
          <w:spacing w:val="-15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in-degree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in-value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domain-intuition</w:t>
      </w:r>
      <w:r>
        <w:rPr>
          <w:spacing w:val="-15"/>
        </w:rPr>
        <w:t xml:space="preserve"> </w:t>
      </w:r>
      <w:r>
        <w:t>proxies,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therefore</w:t>
      </w:r>
      <w:r>
        <w:rPr>
          <w:spacing w:val="-15"/>
        </w:rPr>
        <w:t xml:space="preserve"> </w:t>
      </w:r>
      <w:r>
        <w:t>expect</w:t>
      </w:r>
      <w:r>
        <w:rPr>
          <w:spacing w:val="-15"/>
        </w:rPr>
        <w:t xml:space="preserve"> </w:t>
      </w:r>
      <w:r>
        <w:t>higher reputation</w:t>
      </w:r>
      <w:r>
        <w:rPr>
          <w:spacing w:val="-3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align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wallets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achieve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frequent</w:t>
      </w:r>
      <w:r>
        <w:rPr>
          <w:spacing w:val="-3"/>
        </w:rPr>
        <w:t xml:space="preserve"> </w:t>
      </w:r>
      <w:r>
        <w:t>profitable</w:t>
      </w:r>
      <w:r>
        <w:rPr>
          <w:spacing w:val="-3"/>
        </w:rPr>
        <w:t xml:space="preserve"> </w:t>
      </w:r>
      <w:r>
        <w:t>closes</w:t>
      </w:r>
      <w:r>
        <w:rPr>
          <w:spacing w:val="-3"/>
        </w:rPr>
        <w:t xml:space="preserve"> </w:t>
      </w:r>
      <w:r>
        <w:t>(</w:t>
      </w:r>
      <w:r>
        <w:rPr>
          <w:b/>
        </w:rPr>
        <w:t>close-success count</w:t>
      </w:r>
      <w:r>
        <w:t>) and larger cumulative realized gains (</w:t>
      </w:r>
      <w:r>
        <w:rPr>
          <w:b/>
        </w:rPr>
        <w:t>realized gain proxy</w:t>
      </w:r>
      <w:r>
        <w:t>).</w:t>
      </w:r>
    </w:p>
    <w:p w14:paraId="64CF159A" w14:textId="77777777" w:rsidR="00457FD8" w:rsidRDefault="00000000">
      <w:pPr>
        <w:pStyle w:val="a3"/>
        <w:spacing w:before="30" w:line="396" w:lineRule="auto"/>
        <w:ind w:right="563"/>
        <w:jc w:val="both"/>
      </w:pPr>
      <w:r>
        <w:t>Clarifying the importance in DeFi, enhancing on-chain reputation score computation can provide concrete benefits:</w:t>
      </w:r>
    </w:p>
    <w:p w14:paraId="777CB153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121" w:line="396" w:lineRule="auto"/>
        <w:ind w:right="564"/>
        <w:rPr>
          <w:sz w:val="24"/>
        </w:rPr>
      </w:pPr>
      <w:r>
        <w:rPr>
          <w:b/>
          <w:sz w:val="24"/>
        </w:rPr>
        <w:t>Risk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safety: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15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risky</w:t>
      </w:r>
      <w:r>
        <w:rPr>
          <w:spacing w:val="-15"/>
          <w:sz w:val="24"/>
        </w:rPr>
        <w:t xml:space="preserve"> </w:t>
      </w:r>
      <w:r>
        <w:rPr>
          <w:sz w:val="24"/>
        </w:rPr>
        <w:t>wallets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reduce</w:t>
      </w:r>
      <w:r>
        <w:rPr>
          <w:spacing w:val="-15"/>
          <w:sz w:val="24"/>
        </w:rPr>
        <w:t xml:space="preserve"> </w:t>
      </w:r>
      <w:r>
        <w:rPr>
          <w:sz w:val="24"/>
        </w:rPr>
        <w:t>bad debt and improve the stability of lending and perpetual trading markets (Lin et al., 2024).</w:t>
      </w:r>
    </w:p>
    <w:p w14:paraId="05ABAB13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39" w:line="396" w:lineRule="auto"/>
        <w:ind w:right="563"/>
        <w:rPr>
          <w:sz w:val="24"/>
        </w:rPr>
      </w:pPr>
      <w:r>
        <w:rPr>
          <w:b/>
          <w:sz w:val="24"/>
        </w:rPr>
        <w:t>Capital efficiency: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More informative trust signals can support differentiated risk parame-ters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borrowing</w:t>
      </w:r>
      <w:r>
        <w:rPr>
          <w:spacing w:val="-4"/>
          <w:sz w:val="24"/>
        </w:rPr>
        <w:t xml:space="preserve"> </w:t>
      </w:r>
      <w:r>
        <w:rPr>
          <w:sz w:val="24"/>
        </w:rPr>
        <w:t>limits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collateral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requirements)</w:t>
      </w:r>
      <w:r>
        <w:rPr>
          <w:spacing w:val="-3"/>
          <w:sz w:val="24"/>
        </w:rPr>
        <w:t xml:space="preserve"> </w:t>
      </w:r>
      <w:r>
        <w:rPr>
          <w:sz w:val="24"/>
        </w:rPr>
        <w:t>instead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one-size-fits-all</w:t>
      </w:r>
      <w:r>
        <w:rPr>
          <w:spacing w:val="-4"/>
          <w:sz w:val="24"/>
        </w:rPr>
        <w:t xml:space="preserve"> </w:t>
      </w:r>
      <w:r>
        <w:rPr>
          <w:sz w:val="24"/>
        </w:rPr>
        <w:t>constraints (Packin &amp; Lev-Aretz, 2024).</w:t>
      </w:r>
    </w:p>
    <w:p w14:paraId="25CEBD5D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40" w:line="396" w:lineRule="auto"/>
        <w:ind w:right="563"/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inclusion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off-chain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data:</w:t>
      </w:r>
      <w:r>
        <w:rPr>
          <w:b/>
          <w:spacing w:val="8"/>
          <w:sz w:val="24"/>
        </w:rPr>
        <w:t xml:space="preserve"> </w:t>
      </w:r>
      <w:r>
        <w:rPr>
          <w:sz w:val="24"/>
        </w:rPr>
        <w:t>On-chain</w:t>
      </w:r>
      <w:r>
        <w:rPr>
          <w:spacing w:val="-15"/>
          <w:sz w:val="24"/>
        </w:rPr>
        <w:t xml:space="preserve"> </w:t>
      </w:r>
      <w:r>
        <w:rPr>
          <w:sz w:val="24"/>
        </w:rPr>
        <w:t>scoring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enable</w:t>
      </w:r>
      <w:r>
        <w:rPr>
          <w:spacing w:val="-15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15"/>
          <w:sz w:val="24"/>
        </w:rPr>
        <w:t xml:space="preserve"> </w:t>
      </w:r>
      <w:r>
        <w:rPr>
          <w:sz w:val="24"/>
        </w:rPr>
        <w:t>for users who lack conventional credit records, while preserving the DeFi principle of permis-</w:t>
      </w:r>
    </w:p>
    <w:p w14:paraId="07435AE0" w14:textId="77777777" w:rsidR="00457FD8" w:rsidRDefault="00457FD8">
      <w:pPr>
        <w:pStyle w:val="a4"/>
        <w:spacing w:line="396" w:lineRule="auto"/>
        <w:rPr>
          <w:sz w:val="24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3E01FECB" w14:textId="77777777" w:rsidR="00457FD8" w:rsidRDefault="00000000">
      <w:pPr>
        <w:pStyle w:val="a3"/>
        <w:spacing w:before="72"/>
        <w:ind w:left="667"/>
        <w:jc w:val="both"/>
      </w:pPr>
      <w:r>
        <w:rPr>
          <w:spacing w:val="-2"/>
        </w:rPr>
        <w:lastRenderedPageBreak/>
        <w:t>sionless access</w:t>
      </w:r>
      <w:r>
        <w:rPr>
          <w:spacing w:val="-1"/>
        </w:rPr>
        <w:t xml:space="preserve"> </w:t>
      </w:r>
      <w:r>
        <w:rPr>
          <w:spacing w:val="-2"/>
        </w:rPr>
        <w:t>(Schär,</w:t>
      </w:r>
      <w:r>
        <w:rPr>
          <w:spacing w:val="-1"/>
        </w:rPr>
        <w:t xml:space="preserve"> </w:t>
      </w:r>
      <w:r>
        <w:rPr>
          <w:spacing w:val="-2"/>
        </w:rPr>
        <w:t>2021).</w:t>
      </w:r>
    </w:p>
    <w:p w14:paraId="6D988D28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217" w:line="396" w:lineRule="auto"/>
        <w:ind w:right="564"/>
        <w:rPr>
          <w:sz w:val="24"/>
        </w:rPr>
      </w:pPr>
      <w:r>
        <w:rPr>
          <w:b/>
          <w:sz w:val="24"/>
        </w:rPr>
        <w:t>Composable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trust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DeFi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applications: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reusable</w:t>
      </w:r>
      <w:r>
        <w:rPr>
          <w:spacing w:val="-2"/>
          <w:sz w:val="24"/>
        </w:rPr>
        <w:t xml:space="preserve"> </w:t>
      </w:r>
      <w:r>
        <w:rPr>
          <w:sz w:val="24"/>
        </w:rPr>
        <w:t>reputation</w:t>
      </w:r>
      <w:r>
        <w:rPr>
          <w:spacing w:val="-2"/>
          <w:sz w:val="24"/>
        </w:rPr>
        <w:t xml:space="preserve"> </w:t>
      </w:r>
      <w:r>
        <w:rPr>
          <w:sz w:val="24"/>
        </w:rPr>
        <w:t>layer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consumed</w:t>
      </w:r>
      <w:r>
        <w:rPr>
          <w:spacing w:val="-2"/>
          <w:sz w:val="24"/>
        </w:rPr>
        <w:t xml:space="preserve"> </w:t>
      </w:r>
      <w:r>
        <w:rPr>
          <w:sz w:val="24"/>
        </w:rPr>
        <w:t>by multiple</w:t>
      </w:r>
      <w:r>
        <w:rPr>
          <w:spacing w:val="-1"/>
          <w:sz w:val="24"/>
        </w:rPr>
        <w:t xml:space="preserve"> </w:t>
      </w:r>
      <w:r>
        <w:rPr>
          <w:sz w:val="24"/>
        </w:rPr>
        <w:t>protocols</w:t>
      </w:r>
      <w:r>
        <w:rPr>
          <w:spacing w:val="-1"/>
          <w:sz w:val="24"/>
        </w:rPr>
        <w:t xml:space="preserve"> </w:t>
      </w:r>
      <w:r>
        <w:rPr>
          <w:sz w:val="24"/>
        </w:rPr>
        <w:t>(e.g., lenders, perpetual exchanges, insurers, and</w:t>
      </w:r>
      <w:r>
        <w:rPr>
          <w:spacing w:val="-1"/>
          <w:sz w:val="24"/>
        </w:rPr>
        <w:t xml:space="preserve"> </w:t>
      </w:r>
      <w:r>
        <w:rPr>
          <w:sz w:val="24"/>
        </w:rPr>
        <w:t>DAOs) 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consis-tent, explainable decisions (Packin &amp; Lev-Aretz, 2024).</w:t>
      </w:r>
    </w:p>
    <w:p w14:paraId="106C2874" w14:textId="77777777" w:rsidR="00457FD8" w:rsidRDefault="00000000">
      <w:pPr>
        <w:pStyle w:val="a3"/>
        <w:spacing w:before="123" w:line="393" w:lineRule="auto"/>
        <w:ind w:right="563"/>
        <w:jc w:val="both"/>
      </w:pPr>
      <w:r>
        <w:t>Despite the clear endorsement semantics and sparser graph structure of approval-based relation-</w:t>
      </w:r>
      <w:r>
        <w:rPr>
          <w:spacing w:val="-2"/>
        </w:rPr>
        <w:t>ships,</w:t>
      </w:r>
      <w:r>
        <w:rPr>
          <w:spacing w:val="-4"/>
        </w:rPr>
        <w:t xml:space="preserve"> </w:t>
      </w:r>
      <w:r>
        <w:rPr>
          <w:spacing w:val="-2"/>
        </w:rPr>
        <w:t>neither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scholarly</w:t>
      </w:r>
      <w:r>
        <w:rPr>
          <w:spacing w:val="-9"/>
        </w:rPr>
        <w:t xml:space="preserve"> </w:t>
      </w:r>
      <w:r>
        <w:rPr>
          <w:spacing w:val="-2"/>
        </w:rPr>
        <w:t>reputation</w:t>
      </w:r>
      <w:r>
        <w:rPr>
          <w:spacing w:val="-9"/>
        </w:rPr>
        <w:t xml:space="preserve"> </w:t>
      </w:r>
      <w:r>
        <w:rPr>
          <w:spacing w:val="-2"/>
        </w:rPr>
        <w:t>models</w:t>
      </w:r>
      <w:r>
        <w:rPr>
          <w:spacing w:val="-9"/>
        </w:rPr>
        <w:t xml:space="preserve"> </w:t>
      </w:r>
      <w:r>
        <w:rPr>
          <w:spacing w:val="-2"/>
        </w:rPr>
        <w:t>reviewed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Sections</w:t>
      </w:r>
      <w:r>
        <w:rPr>
          <w:spacing w:val="-9"/>
        </w:rPr>
        <w:t xml:space="preserve"> </w:t>
      </w:r>
      <w:r>
        <w:rPr>
          <w:spacing w:val="-2"/>
        </w:rPr>
        <w:t>3.1–3.3</w:t>
      </w:r>
      <w:r>
        <w:rPr>
          <w:spacing w:val="-9"/>
        </w:rPr>
        <w:t xml:space="preserve"> </w:t>
      </w:r>
      <w:commentRangeStart w:id="6"/>
      <w:r>
        <w:rPr>
          <w:color w:val="000000"/>
          <w:spacing w:val="-2"/>
          <w:shd w:val="clear" w:color="auto" w:fill="FEF0B6"/>
        </w:rPr>
        <w:t>nor</w:t>
      </w:r>
      <w:r>
        <w:rPr>
          <w:color w:val="000000"/>
          <w:spacing w:val="-9"/>
          <w:shd w:val="clear" w:color="auto" w:fill="FEF0B6"/>
        </w:rPr>
        <w:t xml:space="preserve"> </w:t>
      </w:r>
      <w:r>
        <w:rPr>
          <w:color w:val="000000"/>
          <w:spacing w:val="-2"/>
          <w:shd w:val="clear" w:color="auto" w:fill="FEF0B6"/>
        </w:rPr>
        <w:t>the</w:t>
      </w:r>
      <w:r>
        <w:rPr>
          <w:color w:val="000000"/>
          <w:spacing w:val="-9"/>
          <w:shd w:val="clear" w:color="auto" w:fill="FEF0B6"/>
        </w:rPr>
        <w:t xml:space="preserve"> </w:t>
      </w:r>
      <w:r>
        <w:rPr>
          <w:color w:val="000000"/>
          <w:spacing w:val="-2"/>
          <w:shd w:val="clear" w:color="auto" w:fill="FEF0B6"/>
        </w:rPr>
        <w:t>attestation-based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tooling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reviewed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Section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3.4</w:t>
      </w:r>
      <w:commentRangeEnd w:id="6"/>
      <w:r>
        <w:rPr>
          <w:rStyle w:val="a6"/>
          <w:color w:val="000000"/>
          <w:spacing w:val="-10"/>
          <w:sz w:val="24"/>
          <w:szCs w:val="24"/>
        </w:rPr>
        <w:commentReference w:id="6"/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leverages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ERC-20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allowances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primary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edge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weights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PageR-ank: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the former weight realized transfers, and the latter aggregate credentials about the address holder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rather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than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authorization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relationships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between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addresses.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This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methodological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gap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mo-tivates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EndorseRank,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our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proposed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on-chain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reputation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algorithm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applies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standard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Weighted PageRank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5"/>
        </w:rPr>
        <w:t xml:space="preserve"> </w:t>
      </w:r>
      <w:r>
        <w:rPr>
          <w:rFonts w:ascii="Calibri" w:hAnsi="Calibri"/>
          <w:i/>
          <w:color w:val="000000"/>
        </w:rPr>
        <w:t>G</w:t>
      </w:r>
      <w:r>
        <w:rPr>
          <w:color w:val="000000"/>
          <w:vertAlign w:val="subscript"/>
        </w:rPr>
        <w:t>approve</w:t>
      </w:r>
      <w:r>
        <w:rPr>
          <w:color w:val="000000"/>
        </w:rPr>
        <w:t>.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We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hypothesize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EndorseRank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will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achieve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comparable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superior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align-ment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GMX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trading-success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proxies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while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significantly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reducing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data-processing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complexity compared to transaction-value– and time-decay–based methods.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To ensure a clear alignment be-tween this motivation and what the study will deliver, the proposal specifies objective-linked ex-pected results:</w:t>
      </w:r>
    </w:p>
    <w:p w14:paraId="2058936E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134" w:line="396" w:lineRule="auto"/>
        <w:ind w:right="562"/>
        <w:rPr>
          <w:sz w:val="24"/>
        </w:rPr>
      </w:pPr>
      <w:r>
        <w:rPr>
          <w:sz w:val="24"/>
        </w:rPr>
        <w:t>A reproducible pipeline and latest-allowance endorsement graph derived from ERC-20 ap-prove/permit states on Arbitrum One;</w:t>
      </w:r>
    </w:p>
    <w:p w14:paraId="011C99AA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38" w:line="396" w:lineRule="auto"/>
        <w:ind w:right="564"/>
        <w:rPr>
          <w:sz w:val="24"/>
        </w:rPr>
      </w:pPr>
      <w:r>
        <w:rPr>
          <w:spacing w:val="-2"/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optimized, scalable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Weighted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PageRank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implementation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(EndorseRank)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this </w:t>
      </w:r>
      <w:r>
        <w:rPr>
          <w:sz w:val="24"/>
        </w:rPr>
        <w:t>sparse, trust-semantic graph; and</w:t>
      </w:r>
    </w:p>
    <w:p w14:paraId="413FB2CC" w14:textId="77777777" w:rsidR="00457FD8" w:rsidRDefault="00000000">
      <w:pPr>
        <w:pStyle w:val="a4"/>
        <w:numPr>
          <w:ilvl w:val="0"/>
          <w:numId w:val="12"/>
        </w:numPr>
        <w:tabs>
          <w:tab w:val="left" w:pos="665"/>
          <w:tab w:val="left" w:pos="667"/>
        </w:tabs>
        <w:spacing w:before="39" w:line="396" w:lineRule="auto"/>
        <w:ind w:right="563"/>
        <w:rPr>
          <w:sz w:val="24"/>
        </w:rPr>
      </w:pPr>
      <w:r>
        <w:rPr>
          <w:spacing w:val="-2"/>
          <w:sz w:val="24"/>
        </w:rPr>
        <w:t>Empirical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evidence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GMX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V2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PositionDecrease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outcomes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rank-correlation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metrics </w:t>
      </w:r>
      <w:r>
        <w:rPr>
          <w:sz w:val="24"/>
        </w:rPr>
        <w:t>(Spearman’s rho, Kendall’s tau) showing that EndorseRank matches or improves trading-success</w:t>
      </w:r>
      <w:r>
        <w:rPr>
          <w:spacing w:val="-15"/>
          <w:sz w:val="24"/>
        </w:rPr>
        <w:t xml:space="preserve"> </w:t>
      </w:r>
      <w:r>
        <w:rPr>
          <w:sz w:val="24"/>
        </w:rPr>
        <w:t>alignment</w:t>
      </w:r>
      <w:r>
        <w:rPr>
          <w:spacing w:val="-15"/>
          <w:sz w:val="24"/>
        </w:rPr>
        <w:t xml:space="preserve"> </w:t>
      </w:r>
      <w:r>
        <w:rPr>
          <w:sz w:val="24"/>
        </w:rPr>
        <w:t>relative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transaction-based</w:t>
      </w:r>
      <w:r>
        <w:rPr>
          <w:spacing w:val="-15"/>
          <w:sz w:val="24"/>
        </w:rPr>
        <w:t xml:space="preserve"> </w:t>
      </w:r>
      <w:r>
        <w:rPr>
          <w:sz w:val="24"/>
        </w:rPr>
        <w:t>baselines</w:t>
      </w:r>
      <w:r>
        <w:rPr>
          <w:spacing w:val="-15"/>
          <w:sz w:val="24"/>
        </w:rPr>
        <w:t xml:space="preserve"> </w:t>
      </w:r>
      <w:r>
        <w:rPr>
          <w:sz w:val="24"/>
        </w:rPr>
        <w:t>while</w:t>
      </w:r>
      <w:r>
        <w:rPr>
          <w:spacing w:val="-15"/>
          <w:sz w:val="24"/>
        </w:rPr>
        <w:t xml:space="preserve"> </w:t>
      </w:r>
      <w:r>
        <w:rPr>
          <w:sz w:val="24"/>
        </w:rPr>
        <w:t>reducing</w:t>
      </w:r>
      <w:r>
        <w:rPr>
          <w:spacing w:val="-1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15"/>
          <w:sz w:val="24"/>
        </w:rPr>
        <w:t xml:space="preserve"> </w:t>
      </w:r>
      <w:r>
        <w:rPr>
          <w:sz w:val="24"/>
        </w:rPr>
        <w:t>over-</w:t>
      </w:r>
      <w:r>
        <w:rPr>
          <w:spacing w:val="-2"/>
          <w:sz w:val="24"/>
        </w:rPr>
        <w:t>head.</w:t>
      </w:r>
    </w:p>
    <w:p w14:paraId="43BB241C" w14:textId="77777777" w:rsidR="00457FD8" w:rsidRDefault="00457FD8">
      <w:pPr>
        <w:pStyle w:val="a4"/>
        <w:spacing w:line="396" w:lineRule="auto"/>
        <w:rPr>
          <w:sz w:val="24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7D652FF8" w14:textId="77777777" w:rsidR="00457FD8" w:rsidRDefault="00000000">
      <w:pPr>
        <w:pStyle w:val="1"/>
        <w:numPr>
          <w:ilvl w:val="0"/>
          <w:numId w:val="13"/>
        </w:numPr>
        <w:tabs>
          <w:tab w:val="left" w:pos="398"/>
        </w:tabs>
        <w:ind w:left="398" w:hanging="257"/>
        <w:jc w:val="both"/>
      </w:pPr>
      <w:bookmarkStart w:id="7" w:name="2_Research_Problem"/>
      <w:bookmarkStart w:id="8" w:name="_bookmark1"/>
      <w:bookmarkEnd w:id="7"/>
      <w:bookmarkEnd w:id="8"/>
      <w:r>
        <w:lastRenderedPageBreak/>
        <w:t>Research</w:t>
      </w:r>
      <w:r>
        <w:rPr>
          <w:spacing w:val="6"/>
        </w:rPr>
        <w:t xml:space="preserve"> </w:t>
      </w:r>
      <w:r>
        <w:rPr>
          <w:spacing w:val="-2"/>
        </w:rPr>
        <w:t>Problem</w:t>
      </w:r>
    </w:p>
    <w:p w14:paraId="2DEE2937" w14:textId="77777777" w:rsidR="00457FD8" w:rsidRDefault="00457FD8">
      <w:pPr>
        <w:pStyle w:val="a3"/>
        <w:spacing w:before="27"/>
        <w:ind w:left="0"/>
        <w:rPr>
          <w:b/>
          <w:sz w:val="34"/>
        </w:rPr>
      </w:pPr>
    </w:p>
    <w:p w14:paraId="24B00104" w14:textId="77777777" w:rsidR="00457FD8" w:rsidRDefault="00000000">
      <w:pPr>
        <w:pStyle w:val="a3"/>
        <w:spacing w:line="396" w:lineRule="auto"/>
        <w:ind w:right="563"/>
        <w:jc w:val="both"/>
      </w:pPr>
      <w:r>
        <w:t>Current</w:t>
      </w:r>
      <w:r>
        <w:rPr>
          <w:spacing w:val="-5"/>
        </w:rPr>
        <w:t xml:space="preserve"> </w:t>
      </w:r>
      <w:r>
        <w:t>on-chain</w:t>
      </w:r>
      <w:r>
        <w:rPr>
          <w:spacing w:val="-5"/>
        </w:rPr>
        <w:t xml:space="preserve"> </w:t>
      </w:r>
      <w:r>
        <w:t>reputation</w:t>
      </w:r>
      <w:r>
        <w:rPr>
          <w:spacing w:val="-5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PageRank</w:t>
      </w:r>
      <w:r>
        <w:rPr>
          <w:spacing w:val="-5"/>
        </w:rPr>
        <w:t xml:space="preserve"> </w:t>
      </w:r>
      <w:r>
        <w:t>rely</w:t>
      </w:r>
      <w:r>
        <w:rPr>
          <w:spacing w:val="-5"/>
        </w:rPr>
        <w:t xml:space="preserve"> </w:t>
      </w:r>
      <w:r>
        <w:t>primarily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infer economic ties among wallets.</w:t>
      </w:r>
      <w:r>
        <w:rPr>
          <w:spacing w:val="40"/>
        </w:rPr>
        <w:t xml:space="preserve"> </w:t>
      </w:r>
      <w:r>
        <w:t>While the AWP algorithm has shown promise (Do et al., 2023), it exposes</w:t>
      </w:r>
      <w:r>
        <w:rPr>
          <w:spacing w:val="-13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practical</w:t>
      </w:r>
      <w:r>
        <w:rPr>
          <w:spacing w:val="-13"/>
        </w:rPr>
        <w:t xml:space="preserve"> </w:t>
      </w:r>
      <w:r>
        <w:t>limitations</w:t>
      </w:r>
      <w:r>
        <w:rPr>
          <w:spacing w:val="-13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general-purpose</w:t>
      </w:r>
      <w:r>
        <w:rPr>
          <w:spacing w:val="-13"/>
        </w:rPr>
        <w:t xml:space="preserve"> </w:t>
      </w:r>
      <w:r>
        <w:t>on-chain</w:t>
      </w:r>
      <w:r>
        <w:rPr>
          <w:spacing w:val="-13"/>
        </w:rPr>
        <w:t xml:space="preserve"> </w:t>
      </w:r>
      <w:r>
        <w:t>reputation</w:t>
      </w:r>
      <w:r>
        <w:rPr>
          <w:spacing w:val="-13"/>
        </w:rPr>
        <w:t xml:space="preserve"> </w:t>
      </w:r>
      <w:r>
        <w:t>signal.</w:t>
      </w:r>
      <w:r>
        <w:rPr>
          <w:spacing w:val="10"/>
        </w:rPr>
        <w:t xml:space="preserve"> </w:t>
      </w:r>
      <w:r>
        <w:t>First, reproducing</w:t>
      </w:r>
      <w:r>
        <w:rPr>
          <w:spacing w:val="-9"/>
        </w:rPr>
        <w:t xml:space="preserve"> </w:t>
      </w:r>
      <w:r>
        <w:t>transaction-based</w:t>
      </w:r>
      <w:r>
        <w:rPr>
          <w:spacing w:val="-9"/>
        </w:rPr>
        <w:t xml:space="preserve"> </w:t>
      </w:r>
      <w:r>
        <w:t>PageRank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chain</w:t>
      </w:r>
      <w:r>
        <w:rPr>
          <w:spacing w:val="-9"/>
        </w:rPr>
        <w:t xml:space="preserve"> </w:t>
      </w:r>
      <w:r>
        <w:t>scale</w:t>
      </w:r>
      <w:r>
        <w:rPr>
          <w:spacing w:val="-9"/>
        </w:rPr>
        <w:t xml:space="preserve"> </w:t>
      </w:r>
      <w:r>
        <w:t>typically</w:t>
      </w:r>
      <w:r>
        <w:rPr>
          <w:spacing w:val="-9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exhaustive</w:t>
      </w:r>
      <w:r>
        <w:rPr>
          <w:spacing w:val="-9"/>
        </w:rPr>
        <w:t xml:space="preserve"> </w:t>
      </w:r>
      <w:r>
        <w:t>parsing and aggregation of historical transfers, which increases data-processing cost, memory footprint, and iteration time for convergence.</w:t>
      </w:r>
      <w:r>
        <w:rPr>
          <w:spacing w:val="40"/>
        </w:rPr>
        <w:t xml:space="preserve"> </w:t>
      </w:r>
      <w:r>
        <w:t>This computational burden becomes especially problematic when</w:t>
      </w:r>
      <w:r>
        <w:rPr>
          <w:spacing w:val="-2"/>
        </w:rPr>
        <w:t xml:space="preserve"> </w:t>
      </w:r>
      <w:r>
        <w:t>reputation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intended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computed</w:t>
      </w:r>
      <w:r>
        <w:rPr>
          <w:spacing w:val="-2"/>
        </w:rPr>
        <w:t xml:space="preserve"> </w:t>
      </w:r>
      <w:r>
        <w:t>repeatedly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near</w:t>
      </w:r>
      <w:r>
        <w:rPr>
          <w:spacing w:val="-2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DeFi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monitoring on Arbitrum One.</w:t>
      </w:r>
    </w:p>
    <w:p w14:paraId="0F23CEB9" w14:textId="77777777" w:rsidR="00457FD8" w:rsidRDefault="00000000">
      <w:pPr>
        <w:pStyle w:val="a3"/>
        <w:spacing w:before="23" w:line="396" w:lineRule="auto"/>
        <w:ind w:right="562"/>
        <w:jc w:val="both"/>
      </w:pPr>
      <w:r>
        <w:t>Second,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indirect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sometimes</w:t>
      </w:r>
      <w:r>
        <w:rPr>
          <w:spacing w:val="-4"/>
        </w:rPr>
        <w:t xml:space="preserve"> </w:t>
      </w:r>
      <w:r>
        <w:t>ambiguous</w:t>
      </w:r>
      <w:r>
        <w:rPr>
          <w:spacing w:val="-4"/>
        </w:rPr>
        <w:t xml:space="preserve"> </w:t>
      </w:r>
      <w:r>
        <w:t>proxy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“trust.”</w:t>
      </w:r>
      <w:r>
        <w:rPr>
          <w:spacing w:val="19"/>
        </w:rPr>
        <w:t xml:space="preserve"> </w:t>
      </w:r>
      <w:r>
        <w:t>Wallets</w:t>
      </w:r>
      <w:r>
        <w:rPr>
          <w:spacing w:val="-4"/>
        </w:rPr>
        <w:t xml:space="preserve"> </w:t>
      </w:r>
      <w:r>
        <w:t xml:space="preserve">may </w:t>
      </w:r>
      <w:r>
        <w:rPr>
          <w:spacing w:val="-2"/>
        </w:rPr>
        <w:t>exchange</w:t>
      </w:r>
      <w:r>
        <w:rPr>
          <w:spacing w:val="-5"/>
        </w:rPr>
        <w:t xml:space="preserve"> </w:t>
      </w:r>
      <w:r>
        <w:rPr>
          <w:spacing w:val="-2"/>
        </w:rPr>
        <w:t>tokens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many</w:t>
      </w:r>
      <w:r>
        <w:rPr>
          <w:spacing w:val="-5"/>
        </w:rPr>
        <w:t xml:space="preserve"> </w:t>
      </w:r>
      <w:r>
        <w:rPr>
          <w:spacing w:val="-2"/>
        </w:rPr>
        <w:t>reasons</w:t>
      </w:r>
      <w:r>
        <w:rPr>
          <w:spacing w:val="-5"/>
        </w:rPr>
        <w:t xml:space="preserve"> </w:t>
      </w:r>
      <w:r>
        <w:rPr>
          <w:spacing w:val="-2"/>
        </w:rPr>
        <w:t>(e.g., trading, arbitrage, airdrops, or</w:t>
      </w:r>
      <w:r>
        <w:rPr>
          <w:spacing w:val="-5"/>
        </w:rPr>
        <w:t xml:space="preserve"> </w:t>
      </w:r>
      <w:r>
        <w:rPr>
          <w:spacing w:val="-2"/>
        </w:rPr>
        <w:t>automated</w:t>
      </w:r>
      <w:r>
        <w:rPr>
          <w:spacing w:val="-5"/>
        </w:rPr>
        <w:t xml:space="preserve"> </w:t>
      </w:r>
      <w:r>
        <w:rPr>
          <w:spacing w:val="-2"/>
        </w:rPr>
        <w:t>contract</w:t>
      </w:r>
      <w:r>
        <w:rPr>
          <w:spacing w:val="-5"/>
        </w:rPr>
        <w:t xml:space="preserve"> </w:t>
      </w:r>
      <w:r>
        <w:rPr>
          <w:spacing w:val="-2"/>
        </w:rPr>
        <w:t>activity) without</w:t>
      </w:r>
      <w:r>
        <w:rPr>
          <w:spacing w:val="-6"/>
        </w:rPr>
        <w:t xml:space="preserve"> </w:t>
      </w:r>
      <w:r>
        <w:rPr>
          <w:spacing w:val="-2"/>
        </w:rPr>
        <w:t>expressing</w:t>
      </w:r>
      <w:r>
        <w:rPr>
          <w:spacing w:val="-6"/>
        </w:rPr>
        <w:t xml:space="preserve"> </w:t>
      </w:r>
      <w:r>
        <w:rPr>
          <w:spacing w:val="-2"/>
        </w:rPr>
        <w:t>endorsement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delegating</w:t>
      </w:r>
      <w:r>
        <w:rPr>
          <w:spacing w:val="-6"/>
        </w:rPr>
        <w:t xml:space="preserve"> </w:t>
      </w:r>
      <w:r>
        <w:rPr>
          <w:spacing w:val="-2"/>
        </w:rPr>
        <w:t>spending</w:t>
      </w:r>
      <w:r>
        <w:rPr>
          <w:spacing w:val="-6"/>
        </w:rPr>
        <w:t xml:space="preserve"> </w:t>
      </w:r>
      <w:r>
        <w:rPr>
          <w:spacing w:val="-2"/>
        </w:rPr>
        <w:t>authority.</w:t>
      </w:r>
      <w:r>
        <w:rPr>
          <w:spacing w:val="24"/>
        </w:rPr>
        <w:t xml:space="preserve"> </w:t>
      </w:r>
      <w:r>
        <w:rPr>
          <w:spacing w:val="-2"/>
        </w:rPr>
        <w:t>Yet</w:t>
      </w:r>
      <w:r>
        <w:rPr>
          <w:spacing w:val="-6"/>
        </w:rPr>
        <w:t xml:space="preserve"> </w:t>
      </w:r>
      <w:r>
        <w:rPr>
          <w:spacing w:val="-2"/>
        </w:rPr>
        <w:t>delegated</w:t>
      </w:r>
      <w:r>
        <w:rPr>
          <w:spacing w:val="-6"/>
        </w:rPr>
        <w:t xml:space="preserve"> </w:t>
      </w:r>
      <w:r>
        <w:rPr>
          <w:spacing w:val="-2"/>
        </w:rPr>
        <w:t>permission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cen-</w:t>
      </w:r>
      <w:r>
        <w:t>tral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credit</w:t>
      </w:r>
      <w:r>
        <w:rPr>
          <w:spacing w:val="-15"/>
        </w:rPr>
        <w:t xml:space="preserve"> </w:t>
      </w:r>
      <w:r>
        <w:t>exposure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DeFi</w:t>
      </w:r>
      <w:r>
        <w:rPr>
          <w:spacing w:val="-15"/>
        </w:rPr>
        <w:t xml:space="preserve"> </w:t>
      </w:r>
      <w:r>
        <w:t>(Ghosh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al.,</w:t>
      </w:r>
      <w:r>
        <w:rPr>
          <w:spacing w:val="-15"/>
        </w:rPr>
        <w:t xml:space="preserve"> </w:t>
      </w:r>
      <w:r>
        <w:t>2024).</w:t>
      </w:r>
      <w:r>
        <w:rPr>
          <w:spacing w:val="9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contrast,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ERC-20</w:t>
      </w:r>
      <w:r>
        <w:rPr>
          <w:spacing w:val="-15"/>
        </w:rPr>
        <w:t xml:space="preserve"> </w:t>
      </w:r>
      <w:r>
        <w:t>allowance</w:t>
      </w:r>
      <w:r>
        <w:rPr>
          <w:spacing w:val="-15"/>
        </w:rPr>
        <w:t xml:space="preserve"> </w:t>
      </w:r>
      <w:r>
        <w:t>mechanism explicitly</w:t>
      </w:r>
      <w:r>
        <w:rPr>
          <w:spacing w:val="-9"/>
        </w:rPr>
        <w:t xml:space="preserve"> </w:t>
      </w:r>
      <w:r>
        <w:t>encodes</w:t>
      </w:r>
      <w:r>
        <w:rPr>
          <w:spacing w:val="-9"/>
        </w:rPr>
        <w:t xml:space="preserve"> </w:t>
      </w:r>
      <w:r>
        <w:t>delegation</w:t>
      </w:r>
      <w:r>
        <w:rPr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approval</w:t>
      </w:r>
      <w:r>
        <w:rPr>
          <w:spacing w:val="-9"/>
        </w:rPr>
        <w:t xml:space="preserve"> </w:t>
      </w:r>
      <w:r>
        <w:t>(and,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supported,</w:t>
      </w:r>
      <w:r>
        <w:rPr>
          <w:spacing w:val="-9"/>
        </w:rPr>
        <w:t xml:space="preserve"> </w:t>
      </w:r>
      <w:r>
        <w:t>permit)</w:t>
      </w:r>
      <w:r>
        <w:rPr>
          <w:spacing w:val="-9"/>
        </w:rPr>
        <w:t xml:space="preserve"> </w:t>
      </w:r>
      <w:r>
        <w:t>updates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autho-rize a spender to transfer tokens on an owner’s behalf (Ethereum Improvement Proposals, 2015; Ethereum</w:t>
      </w:r>
      <w:r>
        <w:rPr>
          <w:spacing w:val="-14"/>
        </w:rPr>
        <w:t xml:space="preserve"> </w:t>
      </w:r>
      <w:r>
        <w:t>Improvement</w:t>
      </w:r>
      <w:r>
        <w:rPr>
          <w:spacing w:val="-13"/>
        </w:rPr>
        <w:t xml:space="preserve"> </w:t>
      </w:r>
      <w:r>
        <w:t>Proposals,</w:t>
      </w:r>
      <w:r>
        <w:rPr>
          <w:spacing w:val="-12"/>
        </w:rPr>
        <w:t xml:space="preserve"> </w:t>
      </w:r>
      <w:r>
        <w:t>2020).</w:t>
      </w:r>
      <w:r>
        <w:rPr>
          <w:spacing w:val="10"/>
        </w:rPr>
        <w:t xml:space="preserve"> </w:t>
      </w:r>
      <w:r>
        <w:t>Because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approval</w:t>
      </w:r>
      <w:r>
        <w:rPr>
          <w:spacing w:val="-13"/>
        </w:rPr>
        <w:t xml:space="preserve"> </w:t>
      </w:r>
      <w:r>
        <w:t>remains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force</w:t>
      </w:r>
      <w:r>
        <w:rPr>
          <w:spacing w:val="-14"/>
        </w:rPr>
        <w:t xml:space="preserve"> </w:t>
      </w:r>
      <w:r>
        <w:t>until</w:t>
      </w:r>
      <w:r>
        <w:rPr>
          <w:spacing w:val="-13"/>
        </w:rPr>
        <w:t xml:space="preserve"> </w:t>
      </w:r>
      <w:r>
        <w:t>changed,</w:t>
      </w:r>
      <w:r>
        <w:rPr>
          <w:spacing w:val="-12"/>
        </w:rPr>
        <w:t xml:space="preserve"> </w:t>
      </w:r>
      <w:r>
        <w:t>the latest</w:t>
      </w:r>
      <w:r>
        <w:rPr>
          <w:spacing w:val="-13"/>
        </w:rPr>
        <w:t xml:space="preserve"> </w:t>
      </w:r>
      <w:r>
        <w:t>allowance</w:t>
      </w:r>
      <w:r>
        <w:rPr>
          <w:spacing w:val="-13"/>
        </w:rPr>
        <w:t xml:space="preserve"> </w:t>
      </w:r>
      <w:r>
        <w:t>state</w:t>
      </w:r>
      <w:r>
        <w:rPr>
          <w:spacing w:val="-13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owner–spender</w:t>
      </w:r>
      <w:r>
        <w:rPr>
          <w:spacing w:val="-13"/>
        </w:rPr>
        <w:t xml:space="preserve"> </w:t>
      </w:r>
      <w:r>
        <w:t>pair</w:t>
      </w:r>
      <w:r>
        <w:rPr>
          <w:spacing w:val="-13"/>
        </w:rPr>
        <w:t xml:space="preserve"> </w:t>
      </w:r>
      <w:r>
        <w:t>offers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direct,</w:t>
      </w:r>
      <w:r>
        <w:rPr>
          <w:spacing w:val="-12"/>
        </w:rPr>
        <w:t xml:space="preserve"> </w:t>
      </w:r>
      <w:r>
        <w:t>current</w:t>
      </w:r>
      <w:r>
        <w:rPr>
          <w:spacing w:val="-13"/>
        </w:rPr>
        <w:t xml:space="preserve"> </w:t>
      </w:r>
      <w:r>
        <w:t>endorsement</w:t>
      </w:r>
      <w:r>
        <w:rPr>
          <w:spacing w:val="-13"/>
        </w:rPr>
        <w:t xml:space="preserve"> </w:t>
      </w:r>
      <w:r>
        <w:t>signal that can be represented as a sparse directed graph, aligning with network-propagation style risk scoring used in related graph-based models (Lin et al., 2024).</w:t>
      </w:r>
    </w:p>
    <w:p w14:paraId="6BBE41A2" w14:textId="77777777" w:rsidR="00457FD8" w:rsidRDefault="00000000">
      <w:pPr>
        <w:pStyle w:val="a3"/>
        <w:spacing w:before="25" w:line="396" w:lineRule="auto"/>
        <w:ind w:right="563"/>
        <w:jc w:val="both"/>
      </w:pPr>
      <w:commentRangeStart w:id="9"/>
      <w:r>
        <w:rPr>
          <w:color w:val="000000"/>
          <w:shd w:val="clear" w:color="auto" w:fill="FEF0B6"/>
        </w:rPr>
        <w:t>A third consideration concerns the reputation tooling already deployed</w:t>
      </w:r>
      <w:commentRangeEnd w:id="9"/>
      <w:r>
        <w:rPr>
          <w:rStyle w:val="a6"/>
          <w:color w:val="000000"/>
          <w:sz w:val="24"/>
          <w:szCs w:val="24"/>
        </w:rPr>
        <w:commentReference w:id="9"/>
      </w:r>
      <w:r>
        <w:rPr>
          <w:color w:val="000000"/>
        </w:rPr>
        <w:t xml:space="preserve"> in practice.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Attestation-based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systems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such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Human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Passport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establish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whether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address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likely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be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distinct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person by aggregating weighted on-chain and off-chain credentials against a passing threshold (Human Passport, n.d.; Bordeianu &amp; Popescu, 2026).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They therefore act as an admission gate rather than as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graded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ordering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wallets, and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relationships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between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addresses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play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no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part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score. 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delegation-based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ranking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addresses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complementary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question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remains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open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once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such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 gate has been applied, and Section 3.4 sets out this distinction in full.</w:t>
      </w:r>
    </w:p>
    <w:p w14:paraId="7CE8C70E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740" w:right="708" w:bottom="2300" w:left="1133" w:header="0" w:footer="2115" w:gutter="0"/>
          <w:cols w:space="720"/>
        </w:sectPr>
      </w:pPr>
    </w:p>
    <w:p w14:paraId="092950D0" w14:textId="77777777" w:rsidR="00457FD8" w:rsidRDefault="00000000">
      <w:pPr>
        <w:pStyle w:val="a3"/>
        <w:spacing w:before="72" w:line="396" w:lineRule="auto"/>
        <w:ind w:right="563"/>
        <w:jc w:val="both"/>
      </w:pPr>
      <w:r>
        <w:lastRenderedPageBreak/>
        <w:t>Thus, the</w:t>
      </w:r>
      <w:r>
        <w:rPr>
          <w:spacing w:val="-1"/>
        </w:rPr>
        <w:t xml:space="preserve"> </w:t>
      </w:r>
      <w:r>
        <w:t>central</w:t>
      </w:r>
      <w:r>
        <w:rPr>
          <w:spacing w:val="-1"/>
        </w:rPr>
        <w:t xml:space="preserve"> </w:t>
      </w:r>
      <w:r>
        <w:t>research</w:t>
      </w:r>
      <w:r>
        <w:rPr>
          <w:spacing w:val="-1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is:</w:t>
      </w:r>
      <w:r>
        <w:rPr>
          <w:spacing w:val="2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construct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on-chain</w:t>
      </w:r>
      <w:r>
        <w:rPr>
          <w:spacing w:val="-1"/>
        </w:rPr>
        <w:t xml:space="preserve"> </w:t>
      </w:r>
      <w:r>
        <w:t>reputation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ERC-20</w:t>
      </w:r>
      <w:r>
        <w:rPr>
          <w:spacing w:val="-10"/>
        </w:rPr>
        <w:t xml:space="preserve"> </w:t>
      </w:r>
      <w:r>
        <w:t>approve/permit</w:t>
      </w:r>
      <w:r>
        <w:rPr>
          <w:spacing w:val="-10"/>
        </w:rPr>
        <w:t xml:space="preserve"> </w:t>
      </w:r>
      <w:r>
        <w:t>relationships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Arbitrum</w:t>
      </w:r>
      <w:r>
        <w:rPr>
          <w:spacing w:val="-10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reduces</w:t>
      </w:r>
      <w:r>
        <w:rPr>
          <w:spacing w:val="-10"/>
        </w:rPr>
        <w:t xml:space="preserve"> </w:t>
      </w:r>
      <w:r>
        <w:t>computational</w:t>
      </w:r>
      <w:r>
        <w:rPr>
          <w:spacing w:val="-10"/>
        </w:rPr>
        <w:t xml:space="preserve"> </w:t>
      </w:r>
      <w:r>
        <w:t>cost,</w:t>
      </w:r>
      <w:r>
        <w:rPr>
          <w:spacing w:val="-9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faithfully represents endorsement semantics, and yields equal or superior alignment with observable GMX V2 perpetual trading success compared to transaction-based PageRank methods?</w:t>
      </w:r>
    </w:p>
    <w:p w14:paraId="110DDE42" w14:textId="77777777" w:rsidR="00457FD8" w:rsidRDefault="00000000">
      <w:pPr>
        <w:pStyle w:val="a3"/>
        <w:spacing w:before="18" w:line="396" w:lineRule="auto"/>
        <w:ind w:right="563"/>
        <w:jc w:val="both"/>
      </w:pPr>
      <w:r>
        <w:t>To</w:t>
      </w:r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issue,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design,</w:t>
      </w:r>
      <w:r>
        <w:rPr>
          <w:spacing w:val="-5"/>
        </w:rPr>
        <w:t xml:space="preserve"> </w:t>
      </w:r>
      <w:r>
        <w:t>implement,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EndorseRank</w:t>
      </w:r>
      <w:r>
        <w:rPr>
          <w:spacing w:val="-6"/>
        </w:rPr>
        <w:t xml:space="preserve"> </w:t>
      </w:r>
      <w:r>
        <w:t>algorithm,</w:t>
      </w:r>
      <w:r>
        <w:rPr>
          <w:spacing w:val="-5"/>
        </w:rPr>
        <w:t xml:space="preserve"> </w:t>
      </w:r>
      <w:r>
        <w:t>which constructs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sparse,</w:t>
      </w:r>
      <w:r>
        <w:rPr>
          <w:spacing w:val="-13"/>
        </w:rPr>
        <w:t xml:space="preserve"> </w:t>
      </w:r>
      <w:r>
        <w:t>directed,</w:t>
      </w:r>
      <w:r>
        <w:rPr>
          <w:spacing w:val="-13"/>
        </w:rPr>
        <w:t xml:space="preserve"> </w:t>
      </w:r>
      <w:r>
        <w:t>weighted</w:t>
      </w:r>
      <w:r>
        <w:rPr>
          <w:spacing w:val="-15"/>
        </w:rPr>
        <w:t xml:space="preserve"> </w:t>
      </w:r>
      <w:r>
        <w:t>endorsement</w:t>
      </w:r>
      <w:r>
        <w:rPr>
          <w:spacing w:val="-15"/>
        </w:rPr>
        <w:t xml:space="preserve"> </w:t>
      </w:r>
      <w:r>
        <w:t>graph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ERC-20</w:t>
      </w:r>
      <w:r>
        <w:rPr>
          <w:spacing w:val="-15"/>
        </w:rPr>
        <w:t xml:space="preserve"> </w:t>
      </w:r>
      <w:r>
        <w:t>approve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permit</w:t>
      </w:r>
      <w:r>
        <w:rPr>
          <w:spacing w:val="-15"/>
        </w:rPr>
        <w:t xml:space="preserve"> </w:t>
      </w:r>
      <w:r>
        <w:t>calls. The key challenges include accurately extracting the most recent approve/permit states between each</w:t>
      </w:r>
      <w:r>
        <w:rPr>
          <w:spacing w:val="-6"/>
        </w:rPr>
        <w:t xml:space="preserve"> </w:t>
      </w:r>
      <w:r>
        <w:t>owner–spender</w:t>
      </w:r>
      <w:r>
        <w:rPr>
          <w:spacing w:val="-6"/>
        </w:rPr>
        <w:t xml:space="preserve"> </w:t>
      </w:r>
      <w:r>
        <w:t>pair</w:t>
      </w:r>
      <w:r>
        <w:rPr>
          <w:spacing w:val="-6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outdated</w:t>
      </w:r>
      <w:r>
        <w:rPr>
          <w:spacing w:val="-6"/>
        </w:rPr>
        <w:t xml:space="preserve"> </w:t>
      </w:r>
      <w:r>
        <w:t>allowances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distort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graph;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rapid</w:t>
      </w:r>
      <w:r>
        <w:rPr>
          <w:spacing w:val="-6"/>
        </w:rPr>
        <w:t xml:space="preserve"> </w:t>
      </w:r>
      <w:r>
        <w:t>con-vergence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PageRank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sparse</w:t>
      </w:r>
      <w:r>
        <w:rPr>
          <w:spacing w:val="-4"/>
        </w:rPr>
        <w:t xml:space="preserve"> </w:t>
      </w:r>
      <w:r>
        <w:t>endorsement</w:t>
      </w:r>
      <w:r>
        <w:rPr>
          <w:spacing w:val="-4"/>
        </w:rPr>
        <w:t xml:space="preserve"> </w:t>
      </w:r>
      <w:r>
        <w:t>graphs;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evaluating</w:t>
      </w:r>
      <w:r>
        <w:rPr>
          <w:spacing w:val="-4"/>
        </w:rPr>
        <w:t xml:space="preserve"> </w:t>
      </w:r>
      <w:r>
        <w:t>how effectively</w:t>
      </w:r>
      <w:r>
        <w:rPr>
          <w:spacing w:val="-9"/>
        </w:rPr>
        <w:t xml:space="preserve"> </w:t>
      </w:r>
      <w:r>
        <w:t>EndorseRank</w:t>
      </w:r>
      <w:r>
        <w:rPr>
          <w:spacing w:val="-9"/>
        </w:rPr>
        <w:t xml:space="preserve"> </w:t>
      </w:r>
      <w:r>
        <w:t>correlates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GMX</w:t>
      </w:r>
      <w:r>
        <w:rPr>
          <w:spacing w:val="-9"/>
        </w:rPr>
        <w:t xml:space="preserve"> </w:t>
      </w:r>
      <w:r>
        <w:t>V2</w:t>
      </w:r>
      <w:r>
        <w:rPr>
          <w:spacing w:val="-9"/>
        </w:rPr>
        <w:t xml:space="preserve"> </w:t>
      </w:r>
      <w:r>
        <w:t>trading-success</w:t>
      </w:r>
      <w:r>
        <w:rPr>
          <w:spacing w:val="-9"/>
        </w:rPr>
        <w:t xml:space="preserve"> </w:t>
      </w:r>
      <w:r>
        <w:t>proxies</w:t>
      </w:r>
      <w:r>
        <w:rPr>
          <w:spacing w:val="-9"/>
        </w:rPr>
        <w:t xml:space="preserve"> </w:t>
      </w:r>
      <w:r>
        <w:t>derived</w:t>
      </w:r>
      <w:r>
        <w:rPr>
          <w:spacing w:val="-9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b/>
        </w:rPr>
        <w:t xml:space="preserve">Position-Decrease </w:t>
      </w:r>
      <w:r>
        <w:t>events (close-success count, realized gain proxy, and close success rate).</w:t>
      </w:r>
    </w:p>
    <w:p w14:paraId="5C144146" w14:textId="77777777" w:rsidR="00457FD8" w:rsidRDefault="00457FD8">
      <w:pPr>
        <w:pStyle w:val="a3"/>
        <w:spacing w:before="166"/>
        <w:ind w:left="0"/>
      </w:pPr>
    </w:p>
    <w:p w14:paraId="1018F638" w14:textId="77777777" w:rsidR="00457FD8" w:rsidRDefault="00000000">
      <w:pPr>
        <w:pStyle w:val="2"/>
        <w:numPr>
          <w:ilvl w:val="1"/>
          <w:numId w:val="13"/>
        </w:numPr>
        <w:tabs>
          <w:tab w:val="left" w:pos="570"/>
        </w:tabs>
        <w:ind w:left="570" w:hanging="429"/>
      </w:pPr>
      <w:bookmarkStart w:id="10" w:name="2.1_Research_Questions"/>
      <w:bookmarkStart w:id="11" w:name="_bookmark2"/>
      <w:bookmarkEnd w:id="10"/>
      <w:bookmarkEnd w:id="11"/>
      <w:r>
        <w:t>Research</w:t>
      </w:r>
      <w:r>
        <w:rPr>
          <w:spacing w:val="17"/>
        </w:rPr>
        <w:t xml:space="preserve"> </w:t>
      </w:r>
      <w:r>
        <w:rPr>
          <w:spacing w:val="-2"/>
        </w:rPr>
        <w:t>Questions</w:t>
      </w:r>
    </w:p>
    <w:p w14:paraId="28AA8961" w14:textId="77777777" w:rsidR="00457FD8" w:rsidRDefault="00457FD8">
      <w:pPr>
        <w:pStyle w:val="a3"/>
        <w:spacing w:before="24"/>
        <w:ind w:left="0"/>
        <w:rPr>
          <w:b/>
          <w:sz w:val="28"/>
        </w:rPr>
      </w:pPr>
    </w:p>
    <w:p w14:paraId="31650935" w14:textId="77777777" w:rsidR="00457FD8" w:rsidRDefault="00000000">
      <w:pPr>
        <w:pStyle w:val="a3"/>
        <w:spacing w:line="396" w:lineRule="auto"/>
        <w:ind w:right="564"/>
        <w:jc w:val="both"/>
      </w:pPr>
      <w:commentRangeStart w:id="12"/>
      <w:r>
        <w:rPr>
          <w:color w:val="000000"/>
          <w:shd w:val="clear" w:color="auto" w:fill="FEF0B6"/>
        </w:rPr>
        <w:t>Can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EndorseRank,</w:t>
      </w:r>
      <w:r>
        <w:rPr>
          <w:color w:val="000000"/>
          <w:spacing w:val="-3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a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Weighted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PageRank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computed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over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ERC-20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allowance</w:t>
      </w:r>
      <w:commentRangeEnd w:id="12"/>
      <w:r>
        <w:rPr>
          <w:rStyle w:val="a6"/>
          <w:color w:val="000000"/>
          <w:spacing w:val="-4"/>
          <w:sz w:val="24"/>
          <w:szCs w:val="24"/>
        </w:rPr>
        <w:commentReference w:id="12"/>
      </w:r>
      <w:r>
        <w:rPr>
          <w:color w:val="000000"/>
          <w:spacing w:val="-4"/>
        </w:rPr>
        <w:t xml:space="preserve"> </w:t>
      </w:r>
      <w:r>
        <w:rPr>
          <w:color w:val="000000"/>
        </w:rPr>
        <w:t>relationships,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match or outperform transaction-based PageRank baselines in ranking Arbitrum One wallets by trading success, at lower computational cost?</w:t>
      </w:r>
    </w:p>
    <w:p w14:paraId="0C1F0E39" w14:textId="77777777" w:rsidR="00457FD8" w:rsidRDefault="00000000">
      <w:pPr>
        <w:pStyle w:val="a3"/>
        <w:spacing w:before="17" w:line="396" w:lineRule="auto"/>
        <w:ind w:right="564"/>
        <w:jc w:val="both"/>
      </w:pPr>
      <w:commentRangeStart w:id="13"/>
      <w:r>
        <w:rPr>
          <w:color w:val="000000"/>
          <w:shd w:val="clear" w:color="auto" w:fill="FEF0B6"/>
        </w:rPr>
        <w:t>The setting, perspective, comparison baselines, and evaluation criteria</w:t>
      </w:r>
      <w:commentRangeEnd w:id="13"/>
      <w:r>
        <w:rPr>
          <w:rStyle w:val="a6"/>
          <w:color w:val="000000"/>
          <w:sz w:val="24"/>
          <w:szCs w:val="24"/>
        </w:rPr>
        <w:commentReference w:id="13"/>
      </w:r>
      <w:r>
        <w:rPr>
          <w:color w:val="000000"/>
        </w:rPr>
        <w:t xml:space="preserve"> that qualify this question are specified in the SPICE framework below rather than restated within the question itself.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The sub-questions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follow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are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grouped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into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four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thematic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areas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mirror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evaluation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constructs in Section 4.</w:t>
      </w:r>
    </w:p>
    <w:p w14:paraId="1E715DA0" w14:textId="77777777" w:rsidR="00457FD8" w:rsidRDefault="00000000">
      <w:pPr>
        <w:pStyle w:val="a3"/>
        <w:spacing w:before="111"/>
        <w:ind w:left="2036"/>
        <w:jc w:val="both"/>
      </w:pPr>
      <w:r>
        <w:t>Table</w:t>
      </w:r>
      <w:r>
        <w:rPr>
          <w:spacing w:val="-9"/>
        </w:rPr>
        <w:t xml:space="preserve"> </w:t>
      </w:r>
      <w:r>
        <w:t>1:</w:t>
      </w:r>
      <w:r>
        <w:rPr>
          <w:spacing w:val="10"/>
        </w:rPr>
        <w:t xml:space="preserve"> </w:t>
      </w:r>
      <w:r>
        <w:t>SPICE</w:t>
      </w:r>
      <w:r>
        <w:rPr>
          <w:spacing w:val="-8"/>
        </w:rPr>
        <w:t xml:space="preserve"> </w:t>
      </w:r>
      <w:r>
        <w:t>framework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rPr>
          <w:spacing w:val="-2"/>
        </w:rPr>
        <w:t>question</w:t>
      </w:r>
    </w:p>
    <w:p w14:paraId="7E219073" w14:textId="77777777" w:rsidR="00457FD8" w:rsidRDefault="00000000">
      <w:pPr>
        <w:pStyle w:val="a3"/>
        <w:spacing w:before="1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27EB1A1" wp14:editId="11713D5D">
                <wp:simplePos x="0" y="0"/>
                <wp:positionH relativeFrom="page">
                  <wp:posOffset>865339</wp:posOffset>
                </wp:positionH>
                <wp:positionV relativeFrom="paragraph">
                  <wp:posOffset>154684</wp:posOffset>
                </wp:positionV>
                <wp:extent cx="582993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9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9935">
                              <a:moveTo>
                                <a:pt x="0" y="0"/>
                              </a:moveTo>
                              <a:lnTo>
                                <a:pt x="582932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85E07" id="Graphic 42" o:spid="_x0000_s1026" style="position:absolute;margin-left:68.15pt;margin-top:12.2pt;width:459.0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9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" path="m,l5829325,e" filled="f" strokeweight=".33739mm">
                <v:path arrowok="t"/>
                <w10:wrap type="topAndBottom" anchorx="page"/>
              </v:shape>
            </w:pict>
          </mc:Fallback>
        </mc:AlternateContent>
      </w:r>
    </w:p>
    <w:p w14:paraId="68AF76FF" w14:textId="77777777" w:rsidR="00457FD8" w:rsidRDefault="00000000">
      <w:pPr>
        <w:tabs>
          <w:tab w:val="left" w:pos="3114"/>
        </w:tabs>
        <w:spacing w:before="165"/>
        <w:ind w:left="349"/>
        <w:rPr>
          <w:sz w:val="24"/>
        </w:rPr>
      </w:pPr>
      <w:r>
        <w:rPr>
          <w:b/>
          <w:sz w:val="24"/>
        </w:rPr>
        <w:t>SPICE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Element</w:t>
      </w:r>
      <w:r>
        <w:rPr>
          <w:b/>
          <w:sz w:val="24"/>
        </w:rPr>
        <w:tab/>
      </w:r>
      <w:r>
        <w:rPr>
          <w:spacing w:val="-2"/>
          <w:sz w:val="24"/>
        </w:rPr>
        <w:t>Description</w:t>
      </w:r>
    </w:p>
    <w:p w14:paraId="2E751225" w14:textId="77777777" w:rsidR="00457FD8" w:rsidRDefault="00000000">
      <w:pPr>
        <w:pStyle w:val="a3"/>
        <w:spacing w:before="6"/>
        <w:ind w:left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04BE463" wp14:editId="3A858E5F">
                <wp:simplePos x="0" y="0"/>
                <wp:positionH relativeFrom="page">
                  <wp:posOffset>865339</wp:posOffset>
                </wp:positionH>
                <wp:positionV relativeFrom="paragraph">
                  <wp:posOffset>84949</wp:posOffset>
                </wp:positionV>
                <wp:extent cx="582993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9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9935">
                              <a:moveTo>
                                <a:pt x="0" y="0"/>
                              </a:moveTo>
                              <a:lnTo>
                                <a:pt x="5829325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DFF58" id="Graphic 43" o:spid="_x0000_s1026" style="position:absolute;margin-left:68.15pt;margin-top:6.7pt;width:459.0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9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" path="m,l5829325,e" filled="f" strokeweight=".21089mm">
                <v:path arrowok="t"/>
                <w10:wrap type="topAndBottom" anchorx="page"/>
              </v:shape>
            </w:pict>
          </mc:Fallback>
        </mc:AlternateContent>
      </w:r>
    </w:p>
    <w:p w14:paraId="5C45D26E" w14:textId="77777777" w:rsidR="00457FD8" w:rsidRDefault="00000000">
      <w:pPr>
        <w:pStyle w:val="a3"/>
        <w:tabs>
          <w:tab w:val="left" w:pos="3114"/>
        </w:tabs>
        <w:spacing w:before="165" w:line="396" w:lineRule="auto"/>
        <w:ind w:left="3114" w:right="1156" w:hanging="2766"/>
      </w:pPr>
      <w:r>
        <w:rPr>
          <w:b/>
          <w:spacing w:val="-2"/>
        </w:rPr>
        <w:t>Setting</w:t>
      </w:r>
      <w:r>
        <w:rPr>
          <w:b/>
        </w:rPr>
        <w:tab/>
      </w:r>
      <w:r>
        <w:t>Arbitrum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GMX</w:t>
      </w:r>
      <w:r>
        <w:rPr>
          <w:spacing w:val="-7"/>
        </w:rPr>
        <w:t xml:space="preserve"> </w:t>
      </w:r>
      <w:r>
        <w:t>V2</w:t>
      </w:r>
      <w:r>
        <w:rPr>
          <w:spacing w:val="-7"/>
        </w:rPr>
        <w:t xml:space="preserve"> </w:t>
      </w:r>
      <w:r>
        <w:t>perpetual</w:t>
      </w:r>
      <w:r>
        <w:rPr>
          <w:spacing w:val="-7"/>
        </w:rPr>
        <w:t xml:space="preserve"> </w:t>
      </w:r>
      <w:r>
        <w:t>swap</w:t>
      </w:r>
      <w:r>
        <w:rPr>
          <w:spacing w:val="-7"/>
        </w:rPr>
        <w:t xml:space="preserve"> </w:t>
      </w:r>
      <w:r>
        <w:t>position</w:t>
      </w:r>
      <w:r>
        <w:rPr>
          <w:spacing w:val="-7"/>
        </w:rPr>
        <w:t xml:space="preserve"> </w:t>
      </w:r>
      <w:r>
        <w:t>trading</w:t>
      </w:r>
      <w:r>
        <w:rPr>
          <w:spacing w:val="-7"/>
        </w:rPr>
        <w:t xml:space="preserve"> </w:t>
      </w:r>
      <w:r>
        <w:t>and on-chain reputation score computation</w:t>
      </w:r>
    </w:p>
    <w:p w14:paraId="7DA6C09D" w14:textId="77777777" w:rsidR="00457FD8" w:rsidRDefault="00457FD8">
      <w:pPr>
        <w:pStyle w:val="a3"/>
        <w:spacing w:line="396" w:lineRule="auto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01385481" w14:textId="77777777" w:rsidR="00457FD8" w:rsidRDefault="00000000">
      <w:pPr>
        <w:pStyle w:val="a3"/>
        <w:tabs>
          <w:tab w:val="left" w:pos="3114"/>
        </w:tabs>
        <w:spacing w:before="73"/>
        <w:ind w:left="349"/>
      </w:pPr>
      <w:r>
        <w:rPr>
          <w:b/>
          <w:spacing w:val="-2"/>
        </w:rPr>
        <w:lastRenderedPageBreak/>
        <w:t>Perspective</w:t>
      </w:r>
      <w:r>
        <w:rPr>
          <w:b/>
        </w:rPr>
        <w:tab/>
      </w:r>
      <w:r>
        <w:t>DeFi</w:t>
      </w:r>
      <w:r>
        <w:rPr>
          <w:spacing w:val="-9"/>
        </w:rPr>
        <w:t xml:space="preserve"> </w:t>
      </w:r>
      <w:r>
        <w:t>protocols,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analysts,</w:t>
      </w:r>
      <w:r>
        <w:rPr>
          <w:spacing w:val="-8"/>
        </w:rPr>
        <w:t xml:space="preserve"> </w:t>
      </w:r>
      <w:r>
        <w:t>wallet</w:t>
      </w:r>
      <w:r>
        <w:rPr>
          <w:spacing w:val="-9"/>
        </w:rPr>
        <w:t xml:space="preserve"> </w:t>
      </w:r>
      <w:r>
        <w:t>users,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researchers</w:t>
      </w:r>
      <w:r>
        <w:rPr>
          <w:spacing w:val="-8"/>
        </w:rPr>
        <w:t xml:space="preserve"> </w:t>
      </w:r>
      <w:r>
        <w:rPr>
          <w:spacing w:val="-5"/>
        </w:rPr>
        <w:t>who</w:t>
      </w:r>
    </w:p>
    <w:p w14:paraId="690E89F0" w14:textId="77777777" w:rsidR="00457FD8" w:rsidRDefault="00000000">
      <w:pPr>
        <w:pStyle w:val="a3"/>
        <w:spacing w:before="180"/>
        <w:ind w:left="3114"/>
      </w:pPr>
      <w:r>
        <w:t>need</w:t>
      </w:r>
      <w:r>
        <w:rPr>
          <w:spacing w:val="-9"/>
        </w:rPr>
        <w:t xml:space="preserve"> </w:t>
      </w:r>
      <w:r>
        <w:t>explainable</w:t>
      </w:r>
      <w:r>
        <w:rPr>
          <w:spacing w:val="-9"/>
        </w:rPr>
        <w:t xml:space="preserve"> </w:t>
      </w:r>
      <w:r>
        <w:t>wallet-level</w:t>
      </w:r>
      <w:r>
        <w:rPr>
          <w:spacing w:val="-8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rPr>
          <w:spacing w:val="-2"/>
        </w:rPr>
        <w:t>indicators</w:t>
      </w:r>
    </w:p>
    <w:p w14:paraId="6DCEBB6A" w14:textId="77777777" w:rsidR="00457FD8" w:rsidRDefault="00457FD8">
      <w:pPr>
        <w:pStyle w:val="a3"/>
        <w:spacing w:before="24"/>
        <w:ind w:left="0"/>
      </w:pPr>
    </w:p>
    <w:p w14:paraId="2EF8C726" w14:textId="77777777" w:rsidR="00457FD8" w:rsidRDefault="00000000">
      <w:pPr>
        <w:pStyle w:val="a3"/>
        <w:tabs>
          <w:tab w:val="left" w:pos="3114"/>
        </w:tabs>
        <w:ind w:left="349"/>
      </w:pPr>
      <w:r>
        <w:rPr>
          <w:b/>
          <w:spacing w:val="-2"/>
        </w:rPr>
        <w:t>Intervention</w:t>
      </w:r>
      <w:r>
        <w:rPr>
          <w:b/>
        </w:rPr>
        <w:tab/>
      </w:r>
      <w:r>
        <w:t>EndorseRank,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Weighted</w:t>
      </w:r>
      <w:r>
        <w:rPr>
          <w:spacing w:val="-11"/>
        </w:rPr>
        <w:t xml:space="preserve"> </w:t>
      </w:r>
      <w:r>
        <w:t>PageRank</w:t>
      </w:r>
      <w:r>
        <w:rPr>
          <w:spacing w:val="-12"/>
        </w:rPr>
        <w:t xml:space="preserve"> </w:t>
      </w:r>
      <w:r>
        <w:t>metric</w:t>
      </w:r>
      <w:r>
        <w:rPr>
          <w:spacing w:val="-12"/>
        </w:rPr>
        <w:t xml:space="preserve"> </w:t>
      </w:r>
      <w:r>
        <w:t>built</w:t>
      </w:r>
      <w:r>
        <w:rPr>
          <w:spacing w:val="-11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ERC-</w:t>
      </w:r>
      <w:r>
        <w:rPr>
          <w:spacing w:val="-5"/>
        </w:rPr>
        <w:t>20</w:t>
      </w:r>
    </w:p>
    <w:p w14:paraId="18FCB72D" w14:textId="77777777" w:rsidR="00457FD8" w:rsidRDefault="00000000">
      <w:pPr>
        <w:pStyle w:val="a3"/>
        <w:spacing w:before="181"/>
        <w:ind w:left="3114"/>
      </w:pPr>
      <w:r>
        <w:rPr>
          <w:spacing w:val="-2"/>
        </w:rPr>
        <w:t>approval/permit-derived</w:t>
      </w:r>
      <w:r>
        <w:rPr>
          <w:spacing w:val="14"/>
        </w:rPr>
        <w:t xml:space="preserve"> </w:t>
      </w:r>
      <w:r>
        <w:rPr>
          <w:spacing w:val="-2"/>
        </w:rPr>
        <w:t>allowance</w:t>
      </w:r>
      <w:r>
        <w:rPr>
          <w:spacing w:val="14"/>
        </w:rPr>
        <w:t xml:space="preserve"> </w:t>
      </w:r>
      <w:r>
        <w:rPr>
          <w:spacing w:val="-2"/>
        </w:rPr>
        <w:t>relationships</w:t>
      </w:r>
    </w:p>
    <w:p w14:paraId="320BFFEE" w14:textId="77777777" w:rsidR="00457FD8" w:rsidRDefault="00457FD8">
      <w:pPr>
        <w:pStyle w:val="a3"/>
        <w:spacing w:before="24"/>
        <w:ind w:left="0"/>
      </w:pPr>
    </w:p>
    <w:p w14:paraId="11662B59" w14:textId="77777777" w:rsidR="00457FD8" w:rsidRDefault="00000000">
      <w:pPr>
        <w:pStyle w:val="a3"/>
        <w:tabs>
          <w:tab w:val="left" w:pos="3114"/>
        </w:tabs>
        <w:ind w:left="349"/>
      </w:pPr>
      <w:r>
        <w:rPr>
          <w:b/>
          <w:spacing w:val="-2"/>
        </w:rPr>
        <w:t>Comparison</w:t>
      </w:r>
      <w:r>
        <w:rPr>
          <w:b/>
        </w:rPr>
        <w:tab/>
      </w:r>
      <w:r>
        <w:t>Adaptive</w:t>
      </w:r>
      <w:r>
        <w:rPr>
          <w:spacing w:val="-15"/>
        </w:rPr>
        <w:t xml:space="preserve"> </w:t>
      </w:r>
      <w:r>
        <w:t>Weighted</w:t>
      </w:r>
      <w:r>
        <w:rPr>
          <w:spacing w:val="-15"/>
        </w:rPr>
        <w:t xml:space="preserve"> </w:t>
      </w:r>
      <w:r>
        <w:t>PageRank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transfer-based</w:t>
      </w:r>
      <w:r>
        <w:rPr>
          <w:spacing w:val="-15"/>
        </w:rPr>
        <w:t xml:space="preserve"> </w:t>
      </w:r>
      <w:r>
        <w:rPr>
          <w:spacing w:val="-2"/>
        </w:rPr>
        <w:t>PageRank</w:t>
      </w:r>
    </w:p>
    <w:p w14:paraId="1799BFAA" w14:textId="77777777" w:rsidR="00457FD8" w:rsidRDefault="00000000">
      <w:pPr>
        <w:pStyle w:val="a3"/>
        <w:spacing w:before="180"/>
        <w:ind w:left="3114"/>
      </w:pPr>
      <w:r>
        <w:t>models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rely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historical</w:t>
      </w:r>
      <w:r>
        <w:rPr>
          <w:spacing w:val="-8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rPr>
          <w:spacing w:val="-2"/>
        </w:rPr>
        <w:t>flows</w:t>
      </w:r>
    </w:p>
    <w:p w14:paraId="005A976E" w14:textId="77777777" w:rsidR="00457FD8" w:rsidRDefault="00457FD8">
      <w:pPr>
        <w:pStyle w:val="a3"/>
        <w:spacing w:before="24"/>
        <w:ind w:left="0"/>
      </w:pPr>
    </w:p>
    <w:p w14:paraId="2E70130E" w14:textId="77777777" w:rsidR="00457FD8" w:rsidRDefault="00000000">
      <w:pPr>
        <w:pStyle w:val="a3"/>
        <w:tabs>
          <w:tab w:val="left" w:pos="3114"/>
        </w:tabs>
        <w:ind w:left="349"/>
      </w:pPr>
      <w:r>
        <w:rPr>
          <w:b/>
          <w:spacing w:val="-2"/>
        </w:rPr>
        <w:t>Evaluation</w:t>
      </w:r>
      <w:r>
        <w:rPr>
          <w:b/>
        </w:rPr>
        <w:tab/>
      </w:r>
      <w:r>
        <w:rPr>
          <w:spacing w:val="-2"/>
        </w:rPr>
        <w:t>Rank</w:t>
      </w:r>
      <w:r>
        <w:rPr>
          <w:spacing w:val="2"/>
        </w:rPr>
        <w:t xml:space="preserve"> </w:t>
      </w:r>
      <w:r>
        <w:rPr>
          <w:spacing w:val="-2"/>
        </w:rPr>
        <w:t>divergence,</w:t>
      </w:r>
      <w:r>
        <w:rPr>
          <w:spacing w:val="2"/>
        </w:rPr>
        <w:t xml:space="preserve"> </w:t>
      </w:r>
      <w:r>
        <w:rPr>
          <w:spacing w:val="-2"/>
        </w:rPr>
        <w:t>trading-success</w:t>
      </w:r>
      <w:r>
        <w:rPr>
          <w:spacing w:val="2"/>
        </w:rPr>
        <w:t xml:space="preserve"> </w:t>
      </w:r>
      <w:r>
        <w:rPr>
          <w:spacing w:val="-2"/>
        </w:rPr>
        <w:t>alignment</w:t>
      </w:r>
      <w:r>
        <w:rPr>
          <w:spacing w:val="2"/>
        </w:rPr>
        <w:t xml:space="preserve"> </w:t>
      </w:r>
      <w:r>
        <w:rPr>
          <w:spacing w:val="-2"/>
        </w:rPr>
        <w:t>(Spearman’s</w:t>
      </w:r>
      <w:r>
        <w:rPr>
          <w:spacing w:val="2"/>
        </w:rPr>
        <w:t xml:space="preserve"> </w:t>
      </w:r>
      <w:r>
        <w:rPr>
          <w:spacing w:val="-4"/>
        </w:rPr>
        <w:t>rho,</w:t>
      </w:r>
    </w:p>
    <w:p w14:paraId="1C97CD7E" w14:textId="77777777" w:rsidR="00457FD8" w:rsidRDefault="00000000">
      <w:pPr>
        <w:pStyle w:val="a3"/>
        <w:spacing w:before="181" w:line="396" w:lineRule="auto"/>
        <w:ind w:left="3114" w:right="1156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0B39546" wp14:editId="74727232">
                <wp:simplePos x="0" y="0"/>
                <wp:positionH relativeFrom="page">
                  <wp:posOffset>865339</wp:posOffset>
                </wp:positionH>
                <wp:positionV relativeFrom="paragraph">
                  <wp:posOffset>716149</wp:posOffset>
                </wp:positionV>
                <wp:extent cx="582993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9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9935">
                              <a:moveTo>
                                <a:pt x="0" y="0"/>
                              </a:moveTo>
                              <a:lnTo>
                                <a:pt x="582932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E80A0" id="Graphic 44" o:spid="_x0000_s1026" style="position:absolute;margin-left:68.15pt;margin-top:56.4pt;width:459.0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9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" path="m,l5829325,e" filled="f" strokeweight=".33739mm">
                <v:path arrowok="t"/>
                <w10:wrap type="topAndBottom" anchorx="page"/>
              </v:shape>
            </w:pict>
          </mc:Fallback>
        </mc:AlternateContent>
      </w:r>
      <w:r>
        <w:t>Kendall’s</w:t>
      </w:r>
      <w:r>
        <w:rPr>
          <w:spacing w:val="-9"/>
        </w:rPr>
        <w:t xml:space="preserve"> </w:t>
      </w:r>
      <w:r>
        <w:t>tau</w:t>
      </w:r>
      <w:r>
        <w:rPr>
          <w:spacing w:val="-9"/>
        </w:rPr>
        <w:t xml:space="preserve"> </w:t>
      </w:r>
      <w:r>
        <w:t>vs.</w:t>
      </w:r>
      <w:r>
        <w:rPr>
          <w:spacing w:val="-9"/>
        </w:rPr>
        <w:t xml:space="preserve"> </w:t>
      </w:r>
      <w:r>
        <w:t>GMX</w:t>
      </w:r>
      <w:r>
        <w:rPr>
          <w:spacing w:val="-9"/>
        </w:rPr>
        <w:t xml:space="preserve"> </w:t>
      </w:r>
      <w:r>
        <w:t>proxies),</w:t>
      </w:r>
      <w:r>
        <w:rPr>
          <w:spacing w:val="-9"/>
        </w:rPr>
        <w:t xml:space="preserve"> </w:t>
      </w:r>
      <w:r>
        <w:t>runtime,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use,</w:t>
      </w:r>
      <w:r>
        <w:rPr>
          <w:spacing w:val="-9"/>
        </w:rPr>
        <w:t xml:space="preserve"> </w:t>
      </w:r>
      <w:r>
        <w:t>and convergence stability</w:t>
      </w:r>
    </w:p>
    <w:p w14:paraId="06B30EA1" w14:textId="77777777" w:rsidR="00457FD8" w:rsidRDefault="00457FD8">
      <w:pPr>
        <w:pStyle w:val="a3"/>
        <w:spacing w:before="205"/>
        <w:ind w:left="0"/>
      </w:pPr>
    </w:p>
    <w:p w14:paraId="1E44DE47" w14:textId="77777777" w:rsidR="00457FD8" w:rsidRDefault="00000000">
      <w:pPr>
        <w:pStyle w:val="a3"/>
        <w:spacing w:line="396" w:lineRule="auto"/>
        <w:ind w:right="564"/>
      </w:pPr>
      <w:r>
        <w:t xml:space="preserve">The following sub-questions operationalize each SPICE element and are grouped by evaluation </w:t>
      </w:r>
      <w:r>
        <w:rPr>
          <w:spacing w:val="-2"/>
        </w:rPr>
        <w:t>theme.</w:t>
      </w:r>
    </w:p>
    <w:p w14:paraId="53100E94" w14:textId="77777777" w:rsidR="00457FD8" w:rsidRDefault="00000000">
      <w:pPr>
        <w:pStyle w:val="3"/>
        <w:numPr>
          <w:ilvl w:val="0"/>
          <w:numId w:val="11"/>
        </w:numPr>
        <w:tabs>
          <w:tab w:val="left" w:pos="283"/>
        </w:tabs>
        <w:ind w:left="283" w:hanging="142"/>
      </w:pPr>
      <w:r>
        <w:t>Graph</w:t>
      </w:r>
      <w:r>
        <w:rPr>
          <w:spacing w:val="-15"/>
        </w:rPr>
        <w:t xml:space="preserve"> </w:t>
      </w:r>
      <w:r>
        <w:t>Construction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Fidelity</w:t>
      </w:r>
    </w:p>
    <w:p w14:paraId="2A0C13DE" w14:textId="77777777" w:rsidR="00457FD8" w:rsidRDefault="00457FD8">
      <w:pPr>
        <w:pStyle w:val="a3"/>
        <w:spacing w:before="23"/>
        <w:ind w:left="0"/>
        <w:rPr>
          <w:b/>
        </w:rPr>
      </w:pPr>
    </w:p>
    <w:p w14:paraId="2C62E5CB" w14:textId="77777777" w:rsidR="00457FD8" w:rsidRDefault="00000000">
      <w:pPr>
        <w:pStyle w:val="a4"/>
        <w:numPr>
          <w:ilvl w:val="1"/>
          <w:numId w:val="11"/>
        </w:numPr>
        <w:tabs>
          <w:tab w:val="left" w:pos="665"/>
          <w:tab w:val="left" w:pos="667"/>
        </w:tabs>
        <w:spacing w:line="396" w:lineRule="auto"/>
        <w:ind w:right="563"/>
        <w:rPr>
          <w:sz w:val="24"/>
        </w:rPr>
      </w:pPr>
      <w:r>
        <w:rPr>
          <w:sz w:val="24"/>
        </w:rPr>
        <w:t>RQ1.1:</w:t>
      </w:r>
      <w:r>
        <w:rPr>
          <w:spacing w:val="40"/>
          <w:sz w:val="24"/>
        </w:rPr>
        <w:t xml:space="preserve"> </w:t>
      </w:r>
      <w:r>
        <w:rPr>
          <w:sz w:val="24"/>
        </w:rPr>
        <w:t>How can we preprocess ERC-20 approve and permit events on Arbitrum One to construct a reliable, up-to-date weighted endorsement graph that reflects current token al-</w:t>
      </w:r>
      <w:r>
        <w:rPr>
          <w:spacing w:val="-2"/>
          <w:sz w:val="24"/>
        </w:rPr>
        <w:t>lowances?</w:t>
      </w:r>
    </w:p>
    <w:p w14:paraId="691674C9" w14:textId="77777777" w:rsidR="00457FD8" w:rsidRDefault="00000000">
      <w:pPr>
        <w:pStyle w:val="a4"/>
        <w:numPr>
          <w:ilvl w:val="1"/>
          <w:numId w:val="11"/>
        </w:numPr>
        <w:tabs>
          <w:tab w:val="left" w:pos="665"/>
          <w:tab w:val="left" w:pos="667"/>
        </w:tabs>
        <w:spacing w:before="40" w:line="396" w:lineRule="auto"/>
        <w:ind w:right="563"/>
        <w:rPr>
          <w:sz w:val="24"/>
        </w:rPr>
      </w:pPr>
      <w:r>
        <w:rPr>
          <w:sz w:val="24"/>
        </w:rPr>
        <w:t>RQ1.2:</w:t>
      </w:r>
      <w:r>
        <w:rPr>
          <w:spacing w:val="27"/>
          <w:sz w:val="24"/>
        </w:rPr>
        <w:t xml:space="preserve"> </w:t>
      </w:r>
      <w:r>
        <w:rPr>
          <w:sz w:val="24"/>
        </w:rPr>
        <w:t>Does a graph based on approve/permit edges preserve a sufficient trust signal com-pared to transaction-value graphs?</w:t>
      </w:r>
    </w:p>
    <w:p w14:paraId="1D8B2D45" w14:textId="77777777" w:rsidR="00457FD8" w:rsidRDefault="00000000">
      <w:pPr>
        <w:pStyle w:val="3"/>
        <w:numPr>
          <w:ilvl w:val="0"/>
          <w:numId w:val="11"/>
        </w:numPr>
        <w:tabs>
          <w:tab w:val="left" w:pos="283"/>
        </w:tabs>
        <w:ind w:left="283" w:hanging="142"/>
      </w:pPr>
      <w:r>
        <w:t>Ranking</w:t>
      </w:r>
      <w:r>
        <w:rPr>
          <w:spacing w:val="-10"/>
        </w:rPr>
        <w:t xml:space="preserve"> </w:t>
      </w:r>
      <w:r>
        <w:rPr>
          <w:spacing w:val="-2"/>
        </w:rPr>
        <w:t>Comparison</w:t>
      </w:r>
    </w:p>
    <w:p w14:paraId="7F547945" w14:textId="77777777" w:rsidR="00457FD8" w:rsidRDefault="00457FD8">
      <w:pPr>
        <w:pStyle w:val="a3"/>
        <w:spacing w:before="23"/>
        <w:ind w:left="0"/>
        <w:rPr>
          <w:b/>
        </w:rPr>
      </w:pPr>
    </w:p>
    <w:p w14:paraId="66BD37A9" w14:textId="77777777" w:rsidR="00457FD8" w:rsidRDefault="00000000">
      <w:pPr>
        <w:pStyle w:val="a4"/>
        <w:numPr>
          <w:ilvl w:val="1"/>
          <w:numId w:val="11"/>
        </w:numPr>
        <w:tabs>
          <w:tab w:val="left" w:pos="665"/>
          <w:tab w:val="left" w:pos="667"/>
        </w:tabs>
        <w:spacing w:line="396" w:lineRule="auto"/>
        <w:ind w:right="563"/>
        <w:jc w:val="left"/>
        <w:rPr>
          <w:sz w:val="24"/>
        </w:rPr>
      </w:pPr>
      <w:r>
        <w:rPr>
          <w:spacing w:val="-2"/>
          <w:sz w:val="24"/>
        </w:rPr>
        <w:t>RQ2.1: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How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does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EndorseRank’s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ranking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differ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AWP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traditional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transaction-</w:t>
      </w:r>
      <w:r>
        <w:rPr>
          <w:sz w:val="24"/>
        </w:rPr>
        <w:t>based PageRank scoring in terms of relative ordering of wallets?</w:t>
      </w:r>
    </w:p>
    <w:p w14:paraId="040D484F" w14:textId="77777777" w:rsidR="00457FD8" w:rsidRDefault="00000000">
      <w:pPr>
        <w:pStyle w:val="a4"/>
        <w:numPr>
          <w:ilvl w:val="1"/>
          <w:numId w:val="11"/>
        </w:numPr>
        <w:tabs>
          <w:tab w:val="left" w:pos="665"/>
          <w:tab w:val="left" w:pos="667"/>
        </w:tabs>
        <w:spacing w:before="39" w:line="396" w:lineRule="auto"/>
        <w:ind w:right="563"/>
        <w:jc w:val="left"/>
        <w:rPr>
          <w:sz w:val="24"/>
        </w:rPr>
      </w:pPr>
      <w:r>
        <w:rPr>
          <w:sz w:val="24"/>
        </w:rPr>
        <w:t>RQ2.2: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what</w:t>
      </w:r>
      <w:r>
        <w:rPr>
          <w:spacing w:val="-15"/>
          <w:sz w:val="24"/>
        </w:rPr>
        <w:t xml:space="preserve"> </w:t>
      </w:r>
      <w:r>
        <w:rPr>
          <w:sz w:val="24"/>
        </w:rPr>
        <w:t>extent</w:t>
      </w:r>
      <w:r>
        <w:rPr>
          <w:spacing w:val="-15"/>
          <w:sz w:val="24"/>
        </w:rPr>
        <w:t xml:space="preserve"> </w:t>
      </w:r>
      <w:r>
        <w:rPr>
          <w:sz w:val="24"/>
        </w:rPr>
        <w:t>do</w:t>
      </w:r>
      <w:r>
        <w:rPr>
          <w:spacing w:val="-15"/>
          <w:sz w:val="24"/>
        </w:rPr>
        <w:t xml:space="preserve"> </w:t>
      </w:r>
      <w:r>
        <w:rPr>
          <w:sz w:val="24"/>
        </w:rPr>
        <w:t>EndorseRank</w:t>
      </w:r>
      <w:r>
        <w:rPr>
          <w:spacing w:val="-15"/>
          <w:sz w:val="24"/>
        </w:rPr>
        <w:t xml:space="preserve"> </w:t>
      </w:r>
      <w:r>
        <w:rPr>
          <w:sz w:val="24"/>
        </w:rPr>
        <w:t>scores</w:t>
      </w:r>
      <w:r>
        <w:rPr>
          <w:spacing w:val="-15"/>
          <w:sz w:val="24"/>
        </w:rPr>
        <w:t xml:space="preserve"> </w:t>
      </w:r>
      <w:r>
        <w:rPr>
          <w:sz w:val="24"/>
        </w:rPr>
        <w:t>correlate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AWP</w:t>
      </w:r>
      <w:r>
        <w:rPr>
          <w:spacing w:val="-15"/>
          <w:sz w:val="24"/>
        </w:rPr>
        <w:t xml:space="preserve"> </w:t>
      </w:r>
      <w:r>
        <w:rPr>
          <w:sz w:val="24"/>
        </w:rPr>
        <w:t>scores,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do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they </w:t>
      </w:r>
      <w:r>
        <w:rPr>
          <w:spacing w:val="-2"/>
          <w:sz w:val="24"/>
        </w:rPr>
        <w:t>diverge?</w:t>
      </w:r>
    </w:p>
    <w:p w14:paraId="0C9BA01F" w14:textId="77777777" w:rsidR="00457FD8" w:rsidRDefault="00000000">
      <w:pPr>
        <w:pStyle w:val="3"/>
        <w:numPr>
          <w:ilvl w:val="0"/>
          <w:numId w:val="11"/>
        </w:numPr>
        <w:tabs>
          <w:tab w:val="left" w:pos="283"/>
        </w:tabs>
        <w:ind w:left="283" w:hanging="142"/>
        <w:jc w:val="left"/>
      </w:pPr>
      <w:r>
        <w:rPr>
          <w:spacing w:val="-2"/>
        </w:rPr>
        <w:t>Trading</w:t>
      </w:r>
      <w:r>
        <w:rPr>
          <w:spacing w:val="-8"/>
        </w:rPr>
        <w:t xml:space="preserve"> </w:t>
      </w:r>
      <w:r>
        <w:rPr>
          <w:spacing w:val="-2"/>
        </w:rPr>
        <w:t>Success</w:t>
      </w:r>
      <w:r>
        <w:rPr>
          <w:spacing w:val="-7"/>
        </w:rPr>
        <w:t xml:space="preserve"> </w:t>
      </w:r>
      <w:r>
        <w:rPr>
          <w:spacing w:val="-2"/>
        </w:rPr>
        <w:t>Alignment</w:t>
      </w:r>
    </w:p>
    <w:p w14:paraId="495A7930" w14:textId="77777777" w:rsidR="00457FD8" w:rsidRDefault="00457FD8">
      <w:pPr>
        <w:pStyle w:val="3"/>
        <w:jc w:val="left"/>
        <w:sectPr w:rsidR="00457FD8">
          <w:pgSz w:w="11910" w:h="16840"/>
          <w:pgMar w:top="1920" w:right="708" w:bottom="2300" w:left="1133" w:header="0" w:footer="2115" w:gutter="0"/>
          <w:cols w:space="720"/>
        </w:sectPr>
      </w:pPr>
    </w:p>
    <w:p w14:paraId="2EE7FB8F" w14:textId="77777777" w:rsidR="00457FD8" w:rsidRDefault="00000000">
      <w:pPr>
        <w:pStyle w:val="a4"/>
        <w:numPr>
          <w:ilvl w:val="1"/>
          <w:numId w:val="11"/>
        </w:numPr>
        <w:tabs>
          <w:tab w:val="left" w:pos="665"/>
          <w:tab w:val="left" w:pos="667"/>
        </w:tabs>
        <w:spacing w:before="72" w:line="396" w:lineRule="auto"/>
        <w:ind w:right="563"/>
        <w:rPr>
          <w:sz w:val="24"/>
        </w:rPr>
      </w:pPr>
      <w:r>
        <w:rPr>
          <w:spacing w:val="-2"/>
          <w:sz w:val="24"/>
        </w:rPr>
        <w:lastRenderedPageBreak/>
        <w:t>RQ3.1: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statistical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correlation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(Spearman’s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rho,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Kendall’s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tau)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EndorseR-</w:t>
      </w:r>
      <w:r>
        <w:rPr>
          <w:sz w:val="24"/>
        </w:rPr>
        <w:t>ank scores and GMX V2 trading-success proxies (close-success count, realized gain proxy, close success rate)?</w:t>
      </w:r>
    </w:p>
    <w:p w14:paraId="14AA5D9E" w14:textId="77777777" w:rsidR="00457FD8" w:rsidRDefault="00000000">
      <w:pPr>
        <w:pStyle w:val="a4"/>
        <w:numPr>
          <w:ilvl w:val="1"/>
          <w:numId w:val="11"/>
        </w:numPr>
        <w:tabs>
          <w:tab w:val="left" w:pos="665"/>
          <w:tab w:val="left" w:pos="667"/>
        </w:tabs>
        <w:spacing w:before="40" w:line="396" w:lineRule="auto"/>
        <w:ind w:right="564"/>
        <w:rPr>
          <w:sz w:val="24"/>
        </w:rPr>
      </w:pPr>
      <w:r>
        <w:rPr>
          <w:sz w:val="24"/>
        </w:rPr>
        <w:t>RQ3.2: How</w:t>
      </w:r>
      <w:r>
        <w:rPr>
          <w:spacing w:val="-9"/>
          <w:sz w:val="24"/>
        </w:rPr>
        <w:t xml:space="preserve"> </w:t>
      </w:r>
      <w:r>
        <w:rPr>
          <w:sz w:val="24"/>
        </w:rPr>
        <w:t>does</w:t>
      </w:r>
      <w:r>
        <w:rPr>
          <w:spacing w:val="-9"/>
          <w:sz w:val="24"/>
        </w:rPr>
        <w:t xml:space="preserve"> </w:t>
      </w:r>
      <w:r>
        <w:rPr>
          <w:sz w:val="24"/>
        </w:rPr>
        <w:t>EndorseRank’s</w:t>
      </w:r>
      <w:r>
        <w:rPr>
          <w:spacing w:val="-9"/>
          <w:sz w:val="24"/>
        </w:rPr>
        <w:t xml:space="preserve"> </w:t>
      </w:r>
      <w:r>
        <w:rPr>
          <w:sz w:val="24"/>
        </w:rPr>
        <w:t>alignment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these</w:t>
      </w:r>
      <w:r>
        <w:rPr>
          <w:spacing w:val="-9"/>
          <w:sz w:val="24"/>
        </w:rPr>
        <w:t xml:space="preserve"> </w:t>
      </w:r>
      <w:r>
        <w:rPr>
          <w:sz w:val="24"/>
        </w:rPr>
        <w:t>proxies</w:t>
      </w:r>
      <w:r>
        <w:rPr>
          <w:spacing w:val="-9"/>
          <w:sz w:val="24"/>
        </w:rPr>
        <w:t xml:space="preserve"> </w:t>
      </w:r>
      <w:r>
        <w:rPr>
          <w:sz w:val="24"/>
        </w:rPr>
        <w:t>compare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AWP</w:t>
      </w:r>
      <w:r>
        <w:rPr>
          <w:spacing w:val="-9"/>
          <w:sz w:val="24"/>
        </w:rPr>
        <w:t xml:space="preserve"> </w:t>
      </w:r>
      <w:r>
        <w:rPr>
          <w:sz w:val="24"/>
        </w:rPr>
        <w:t>and transfer-based PageRank?</w:t>
      </w:r>
    </w:p>
    <w:p w14:paraId="66D62082" w14:textId="77777777" w:rsidR="00457FD8" w:rsidRDefault="00000000">
      <w:pPr>
        <w:pStyle w:val="3"/>
        <w:numPr>
          <w:ilvl w:val="0"/>
          <w:numId w:val="11"/>
        </w:numPr>
        <w:tabs>
          <w:tab w:val="left" w:pos="283"/>
        </w:tabs>
        <w:spacing w:before="189"/>
        <w:ind w:left="283" w:hanging="142"/>
      </w:pPr>
      <w:r>
        <w:rPr>
          <w:spacing w:val="-2"/>
        </w:rPr>
        <w:t>Computational</w:t>
      </w:r>
      <w:r>
        <w:rPr>
          <w:spacing w:val="9"/>
        </w:rPr>
        <w:t xml:space="preserve"> </w:t>
      </w:r>
      <w:r>
        <w:rPr>
          <w:spacing w:val="-2"/>
        </w:rPr>
        <w:t>Efficiency</w:t>
      </w:r>
    </w:p>
    <w:p w14:paraId="3FA9F837" w14:textId="77777777" w:rsidR="00457FD8" w:rsidRDefault="00457FD8">
      <w:pPr>
        <w:pStyle w:val="a3"/>
        <w:spacing w:before="24"/>
        <w:ind w:left="0"/>
        <w:rPr>
          <w:b/>
        </w:rPr>
      </w:pPr>
    </w:p>
    <w:p w14:paraId="76A4196A" w14:textId="77777777" w:rsidR="00457FD8" w:rsidRDefault="00000000">
      <w:pPr>
        <w:pStyle w:val="a4"/>
        <w:numPr>
          <w:ilvl w:val="1"/>
          <w:numId w:val="11"/>
        </w:numPr>
        <w:tabs>
          <w:tab w:val="left" w:pos="665"/>
          <w:tab w:val="left" w:pos="667"/>
        </w:tabs>
        <w:spacing w:line="396" w:lineRule="auto"/>
        <w:ind w:right="563"/>
        <w:rPr>
          <w:sz w:val="24"/>
        </w:rPr>
      </w:pPr>
      <w:r>
        <w:rPr>
          <w:sz w:val="24"/>
        </w:rPr>
        <w:t>RQ4.1: 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resource</w:t>
      </w:r>
      <w:r>
        <w:rPr>
          <w:spacing w:val="-3"/>
          <w:sz w:val="24"/>
        </w:rPr>
        <w:t xml:space="preserve"> </w:t>
      </w:r>
      <w:r>
        <w:rPr>
          <w:sz w:val="24"/>
        </w:rPr>
        <w:t>usage</w:t>
      </w:r>
      <w:r>
        <w:rPr>
          <w:spacing w:val="-3"/>
          <w:sz w:val="24"/>
        </w:rPr>
        <w:t xml:space="preserve"> </w:t>
      </w:r>
      <w:r>
        <w:rPr>
          <w:sz w:val="24"/>
        </w:rPr>
        <w:t>(CPU,</w:t>
      </w:r>
      <w:r>
        <w:rPr>
          <w:spacing w:val="-3"/>
          <w:sz w:val="24"/>
        </w:rPr>
        <w:t xml:space="preserve"> </w:t>
      </w:r>
      <w:r>
        <w:rPr>
          <w:sz w:val="24"/>
        </w:rPr>
        <w:t>memory)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compute EndorseRank versus AWP for a fixed set of wallets?</w:t>
      </w:r>
    </w:p>
    <w:p w14:paraId="106FE3A2" w14:textId="77777777" w:rsidR="00457FD8" w:rsidRDefault="00000000">
      <w:pPr>
        <w:pStyle w:val="a4"/>
        <w:numPr>
          <w:ilvl w:val="1"/>
          <w:numId w:val="11"/>
        </w:numPr>
        <w:tabs>
          <w:tab w:val="left" w:pos="665"/>
          <w:tab w:val="left" w:pos="667"/>
        </w:tabs>
        <w:spacing w:before="39" w:line="396" w:lineRule="auto"/>
        <w:ind w:right="563"/>
        <w:rPr>
          <w:sz w:val="24"/>
        </w:rPr>
      </w:pPr>
      <w:r>
        <w:rPr>
          <w:sz w:val="24"/>
        </w:rPr>
        <w:t>RQ4.2:</w:t>
      </w:r>
      <w:r>
        <w:rPr>
          <w:spacing w:val="40"/>
          <w:sz w:val="24"/>
        </w:rPr>
        <w:t xml:space="preserve"> </w:t>
      </w:r>
      <w:r>
        <w:rPr>
          <w:sz w:val="24"/>
        </w:rPr>
        <w:t>How does graph sparsity (approve/permit vs.</w:t>
      </w:r>
      <w:r>
        <w:rPr>
          <w:spacing w:val="40"/>
          <w:sz w:val="24"/>
        </w:rPr>
        <w:t xml:space="preserve"> </w:t>
      </w:r>
      <w:r>
        <w:rPr>
          <w:sz w:val="24"/>
        </w:rPr>
        <w:t>transfer edges) affect convergence speed and floating-point stability in PageRank iterations?</w:t>
      </w:r>
    </w:p>
    <w:p w14:paraId="2F7C7586" w14:textId="77777777" w:rsidR="00457FD8" w:rsidRDefault="00457FD8">
      <w:pPr>
        <w:pStyle w:val="a3"/>
        <w:spacing w:before="160"/>
        <w:ind w:left="0"/>
      </w:pPr>
    </w:p>
    <w:p w14:paraId="54B56DF2" w14:textId="77777777" w:rsidR="00457FD8" w:rsidRDefault="00000000">
      <w:pPr>
        <w:pStyle w:val="2"/>
        <w:numPr>
          <w:ilvl w:val="1"/>
          <w:numId w:val="13"/>
        </w:numPr>
        <w:tabs>
          <w:tab w:val="left" w:pos="570"/>
        </w:tabs>
        <w:ind w:left="570" w:hanging="429"/>
        <w:jc w:val="both"/>
      </w:pPr>
      <w:bookmarkStart w:id="14" w:name="2.2_Objectives"/>
      <w:bookmarkStart w:id="15" w:name="_bookmark3"/>
      <w:bookmarkEnd w:id="14"/>
      <w:bookmarkEnd w:id="15"/>
      <w:r>
        <w:rPr>
          <w:spacing w:val="-2"/>
        </w:rPr>
        <w:t>Objectives</w:t>
      </w:r>
    </w:p>
    <w:p w14:paraId="4F47B5B4" w14:textId="77777777" w:rsidR="00457FD8" w:rsidRDefault="00457FD8">
      <w:pPr>
        <w:pStyle w:val="a3"/>
        <w:spacing w:before="24"/>
        <w:ind w:left="0"/>
        <w:rPr>
          <w:b/>
          <w:sz w:val="28"/>
        </w:rPr>
      </w:pPr>
    </w:p>
    <w:p w14:paraId="0D129D99" w14:textId="77777777" w:rsidR="00457FD8" w:rsidRDefault="00000000">
      <w:pPr>
        <w:pStyle w:val="a3"/>
        <w:spacing w:line="396" w:lineRule="auto"/>
        <w:ind w:right="563"/>
        <w:jc w:val="both"/>
      </w:pPr>
      <w:r>
        <w:t>The overarching goal of this study is to design, implement, and evaluate an EndorseRank algo-rithm</w:t>
      </w:r>
      <w:r>
        <w:rPr>
          <w:spacing w:val="23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leverages</w:t>
      </w:r>
      <w:r>
        <w:rPr>
          <w:spacing w:val="23"/>
        </w:rPr>
        <w:t xml:space="preserve"> </w:t>
      </w:r>
      <w:r>
        <w:t>ERC-20</w:t>
      </w:r>
      <w:r>
        <w:rPr>
          <w:spacing w:val="23"/>
        </w:rPr>
        <w:t xml:space="preserve"> </w:t>
      </w:r>
      <w:r>
        <w:t>approve/permit</w:t>
      </w:r>
      <w:r>
        <w:rPr>
          <w:spacing w:val="23"/>
        </w:rPr>
        <w:t xml:space="preserve"> </w:t>
      </w:r>
      <w:r>
        <w:t>allowances</w:t>
      </w:r>
      <w:r>
        <w:rPr>
          <w:spacing w:val="23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t>edge</w:t>
      </w:r>
      <w:r>
        <w:rPr>
          <w:spacing w:val="23"/>
        </w:rPr>
        <w:t xml:space="preserve"> </w:t>
      </w:r>
      <w:r>
        <w:t>weights</w:t>
      </w:r>
      <w:r>
        <w:rPr>
          <w:spacing w:val="23"/>
        </w:rPr>
        <w:t xml:space="preserve"> </w:t>
      </w:r>
      <w:r>
        <w:t>without</w:t>
      </w:r>
      <w:r>
        <w:rPr>
          <w:spacing w:val="23"/>
        </w:rPr>
        <w:t xml:space="preserve"> </w:t>
      </w:r>
      <w:r>
        <w:t>any</w:t>
      </w:r>
      <w:r>
        <w:rPr>
          <w:spacing w:val="23"/>
        </w:rPr>
        <w:t xml:space="preserve"> </w:t>
      </w:r>
      <w:r>
        <w:t>time</w:t>
      </w:r>
      <w:r>
        <w:rPr>
          <w:spacing w:val="23"/>
        </w:rPr>
        <w:t xml:space="preserve"> </w:t>
      </w:r>
      <w:r>
        <w:t>de-cay</w:t>
      </w:r>
      <w:r>
        <w:rPr>
          <w:spacing w:val="-7"/>
        </w:rPr>
        <w:t xml:space="preserve"> </w:t>
      </w:r>
      <w:r>
        <w:t>factors—to</w:t>
      </w:r>
      <w:r>
        <w:rPr>
          <w:spacing w:val="-7"/>
        </w:rPr>
        <w:t xml:space="preserve"> </w:t>
      </w:r>
      <w:r>
        <w:t>produce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computationally</w:t>
      </w:r>
      <w:r>
        <w:rPr>
          <w:spacing w:val="-7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trust-reflective</w:t>
      </w:r>
      <w:r>
        <w:rPr>
          <w:spacing w:val="-7"/>
        </w:rPr>
        <w:t xml:space="preserve"> </w:t>
      </w:r>
      <w:r>
        <w:t>on-chain</w:t>
      </w:r>
      <w:r>
        <w:rPr>
          <w:spacing w:val="-7"/>
        </w:rPr>
        <w:t xml:space="preserve"> </w:t>
      </w:r>
      <w:r>
        <w:t>reputation</w:t>
      </w:r>
      <w:r>
        <w:rPr>
          <w:spacing w:val="-7"/>
        </w:rPr>
        <w:t xml:space="preserve"> </w:t>
      </w:r>
      <w:r>
        <w:t>score. Specifically, we aim to:</w:t>
      </w:r>
    </w:p>
    <w:p w14:paraId="1E34BCF1" w14:textId="77777777" w:rsidR="00457FD8" w:rsidRDefault="00000000">
      <w:pPr>
        <w:pStyle w:val="a3"/>
        <w:spacing w:before="18" w:line="396" w:lineRule="auto"/>
        <w:ind w:right="564"/>
        <w:jc w:val="both"/>
      </w:pPr>
      <w:r>
        <w:t>The five objective groups below translate this goal into concrete deliverables aligned with the re-search questions in Section 2.1.</w:t>
      </w:r>
    </w:p>
    <w:p w14:paraId="68413287" w14:textId="77777777" w:rsidR="00457FD8" w:rsidRDefault="00000000">
      <w:pPr>
        <w:pStyle w:val="3"/>
        <w:numPr>
          <w:ilvl w:val="0"/>
          <w:numId w:val="10"/>
        </w:numPr>
        <w:tabs>
          <w:tab w:val="left" w:pos="399"/>
        </w:tabs>
        <w:ind w:left="399" w:hanging="258"/>
        <w:jc w:val="both"/>
      </w:pPr>
      <w:r>
        <w:t>Graph</w:t>
      </w:r>
      <w:r>
        <w:rPr>
          <w:spacing w:val="-12"/>
        </w:rPr>
        <w:t xml:space="preserve"> </w:t>
      </w:r>
      <w:r>
        <w:rPr>
          <w:spacing w:val="-2"/>
        </w:rPr>
        <w:t>Construction</w:t>
      </w:r>
    </w:p>
    <w:p w14:paraId="283C621A" w14:textId="77777777" w:rsidR="00457FD8" w:rsidRDefault="00457FD8">
      <w:pPr>
        <w:pStyle w:val="a3"/>
        <w:spacing w:before="23"/>
        <w:ind w:left="0"/>
        <w:rPr>
          <w:b/>
        </w:rPr>
      </w:pPr>
    </w:p>
    <w:p w14:paraId="2F8C38FE" w14:textId="77777777" w:rsidR="00457FD8" w:rsidRDefault="00000000">
      <w:pPr>
        <w:pStyle w:val="a4"/>
        <w:numPr>
          <w:ilvl w:val="1"/>
          <w:numId w:val="10"/>
        </w:numPr>
        <w:tabs>
          <w:tab w:val="left" w:pos="665"/>
          <w:tab w:val="left" w:pos="667"/>
        </w:tabs>
        <w:spacing w:before="1" w:line="343" w:lineRule="auto"/>
        <w:ind w:right="564"/>
        <w:rPr>
          <w:sz w:val="24"/>
        </w:rPr>
      </w:pPr>
      <w:r>
        <w:rPr>
          <w:b/>
          <w:sz w:val="24"/>
        </w:rPr>
        <w:t>O1.1: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 xml:space="preserve">Build a data-extraction pipeline that scans </w:t>
      </w:r>
      <w:r>
        <w:rPr>
          <w:b/>
          <w:sz w:val="24"/>
        </w:rPr>
        <w:t xml:space="preserve">Arbitrum One </w:t>
      </w:r>
      <w:r>
        <w:rPr>
          <w:sz w:val="24"/>
        </w:rPr>
        <w:t xml:space="preserve">for ERC-20 </w:t>
      </w:r>
      <w:r>
        <w:rPr>
          <w:b/>
          <w:sz w:val="24"/>
        </w:rPr>
        <w:t xml:space="preserve">Approve </w:t>
      </w:r>
      <w:r>
        <w:rPr>
          <w:sz w:val="24"/>
        </w:rPr>
        <w:t xml:space="preserve">and </w:t>
      </w:r>
      <w:r>
        <w:rPr>
          <w:b/>
          <w:sz w:val="24"/>
        </w:rPr>
        <w:t xml:space="preserve">Permit </w:t>
      </w:r>
      <w:r>
        <w:rPr>
          <w:sz w:val="24"/>
        </w:rPr>
        <w:t xml:space="preserve">events, isolates the most recent allowance amount for each owner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5"/>
          <w:sz w:val="24"/>
        </w:rPr>
        <w:t xml:space="preserve"> </w:t>
      </w:r>
      <w:r>
        <w:rPr>
          <w:sz w:val="24"/>
        </w:rPr>
        <w:t>spender pair, and stores these values.</w:t>
      </w:r>
    </w:p>
    <w:p w14:paraId="31732EEF" w14:textId="77777777" w:rsidR="00457FD8" w:rsidRDefault="00000000">
      <w:pPr>
        <w:pStyle w:val="a4"/>
        <w:numPr>
          <w:ilvl w:val="2"/>
          <w:numId w:val="10"/>
        </w:numPr>
        <w:tabs>
          <w:tab w:val="left" w:pos="1191"/>
          <w:tab w:val="left" w:pos="1193"/>
        </w:tabs>
        <w:spacing w:before="98" w:line="362" w:lineRule="auto"/>
        <w:ind w:right="564"/>
        <w:jc w:val="right"/>
        <w:rPr>
          <w:sz w:val="24"/>
        </w:rPr>
      </w:pPr>
      <w:r>
        <w:rPr>
          <w:i/>
          <w:sz w:val="24"/>
        </w:rPr>
        <w:t>Rationale: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 xml:space="preserve">Since each new approve/permit transaction overrides previous allowances for the same owner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16"/>
          <w:sz w:val="24"/>
        </w:rPr>
        <w:t xml:space="preserve"> </w:t>
      </w:r>
      <w:r>
        <w:rPr>
          <w:sz w:val="24"/>
        </w:rPr>
        <w:t>spender, only the latest allowance per pair needs to be retained.</w:t>
      </w:r>
    </w:p>
    <w:p w14:paraId="2ADC4551" w14:textId="77777777" w:rsidR="00457FD8" w:rsidRDefault="00000000">
      <w:pPr>
        <w:pStyle w:val="a4"/>
        <w:numPr>
          <w:ilvl w:val="1"/>
          <w:numId w:val="10"/>
        </w:numPr>
        <w:tabs>
          <w:tab w:val="left" w:pos="214"/>
        </w:tabs>
        <w:spacing w:line="274" w:lineRule="exact"/>
        <w:ind w:left="214" w:right="564" w:hanging="214"/>
        <w:jc w:val="right"/>
        <w:rPr>
          <w:sz w:val="24"/>
        </w:rPr>
      </w:pPr>
      <w:r>
        <w:rPr>
          <w:b/>
          <w:sz w:val="24"/>
        </w:rPr>
        <w:t>O1.2:</w:t>
      </w:r>
      <w:r>
        <w:rPr>
          <w:b/>
          <w:spacing w:val="8"/>
          <w:sz w:val="24"/>
        </w:rPr>
        <w:t xml:space="preserve"> </w:t>
      </w:r>
      <w:r>
        <w:rPr>
          <w:sz w:val="24"/>
        </w:rPr>
        <w:t>Construct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directed,</w:t>
      </w:r>
      <w:r>
        <w:rPr>
          <w:spacing w:val="-13"/>
          <w:sz w:val="24"/>
        </w:rPr>
        <w:t xml:space="preserve"> </w:t>
      </w:r>
      <w:r>
        <w:rPr>
          <w:sz w:val="24"/>
        </w:rPr>
        <w:t>weighted</w:t>
      </w:r>
      <w:r>
        <w:rPr>
          <w:spacing w:val="-15"/>
          <w:sz w:val="24"/>
        </w:rPr>
        <w:t xml:space="preserve"> </w:t>
      </w:r>
      <w:r>
        <w:rPr>
          <w:sz w:val="24"/>
        </w:rPr>
        <w:t>graph</w:t>
      </w:r>
      <w:r>
        <w:rPr>
          <w:spacing w:val="-15"/>
          <w:sz w:val="24"/>
        </w:rPr>
        <w:t xml:space="preserve"> </w:t>
      </w:r>
      <w:r>
        <w:rPr>
          <w:rFonts w:ascii="Calibri" w:hAnsi="Calibri"/>
          <w:i/>
          <w:sz w:val="24"/>
        </w:rPr>
        <w:t>G</w:t>
      </w:r>
      <w:r>
        <w:rPr>
          <w:sz w:val="24"/>
          <w:vertAlign w:val="subscript"/>
        </w:rPr>
        <w:t>approve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which</w:t>
      </w:r>
      <w:r>
        <w:rPr>
          <w:spacing w:val="-15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node</w:t>
      </w:r>
      <w:r>
        <w:rPr>
          <w:spacing w:val="-14"/>
          <w:sz w:val="24"/>
        </w:rPr>
        <w:t xml:space="preserve"> </w:t>
      </w:r>
      <w:r>
        <w:rPr>
          <w:sz w:val="24"/>
        </w:rPr>
        <w:t>represents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ERC-</w:t>
      </w:r>
      <w:r>
        <w:rPr>
          <w:spacing w:val="-5"/>
          <w:sz w:val="24"/>
        </w:rPr>
        <w:t>20</w:t>
      </w:r>
    </w:p>
    <w:p w14:paraId="5F5BFAA2" w14:textId="77777777" w:rsidR="00457FD8" w:rsidRDefault="00457FD8">
      <w:pPr>
        <w:pStyle w:val="a4"/>
        <w:spacing w:line="274" w:lineRule="exact"/>
        <w:jc w:val="right"/>
        <w:rPr>
          <w:sz w:val="24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66AAFA42" w14:textId="77777777" w:rsidR="00457FD8" w:rsidRDefault="00000000">
      <w:pPr>
        <w:pStyle w:val="a3"/>
        <w:spacing w:before="33" w:line="321" w:lineRule="auto"/>
        <w:ind w:left="667" w:right="564"/>
      </w:pPr>
      <w:r>
        <w:lastRenderedPageBreak/>
        <w:t>wallet,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(u</w:t>
      </w:r>
      <w:r>
        <w:rPr>
          <w:rFonts w:ascii="Lucida Sans Unicode" w:hAnsi="Lucida Sans Unicode"/>
        </w:rPr>
        <w:t>→</w:t>
      </w:r>
      <w:r>
        <w:t>v)</w:t>
      </w:r>
      <w:r>
        <w:rPr>
          <w:spacing w:val="-3"/>
        </w:rPr>
        <w:t xml:space="preserve"> </w:t>
      </w:r>
      <w:r>
        <w:t>carries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weight</w:t>
      </w:r>
      <w:r>
        <w:rPr>
          <w:spacing w:val="-2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latest</w:t>
      </w:r>
      <w:r>
        <w:rPr>
          <w:b/>
          <w:spacing w:val="-3"/>
        </w:rPr>
        <w:t xml:space="preserve"> </w:t>
      </w:r>
      <w:r>
        <w:rPr>
          <w:b/>
        </w:rPr>
        <w:t>allowance</w:t>
      </w:r>
      <w:r>
        <w:rPr>
          <w:b/>
          <w:spacing w:val="-2"/>
        </w:rPr>
        <w:t xml:space="preserve"> </w:t>
      </w:r>
      <w:r>
        <w:rPr>
          <w:b/>
        </w:rPr>
        <w:t>amount</w:t>
      </w:r>
      <w:r>
        <w:rPr>
          <w:b/>
          <w:spacing w:val="-3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in ETH or token units) from wallet u (owner) to wallet v (spender).</w:t>
      </w:r>
    </w:p>
    <w:p w14:paraId="484F94E9" w14:textId="77777777" w:rsidR="00457FD8" w:rsidRDefault="00000000">
      <w:pPr>
        <w:pStyle w:val="a4"/>
        <w:numPr>
          <w:ilvl w:val="2"/>
          <w:numId w:val="10"/>
        </w:numPr>
        <w:tabs>
          <w:tab w:val="left" w:pos="1191"/>
          <w:tab w:val="left" w:pos="1193"/>
        </w:tabs>
        <w:spacing w:before="134" w:line="396" w:lineRule="auto"/>
        <w:ind w:right="564"/>
        <w:jc w:val="left"/>
        <w:rPr>
          <w:sz w:val="24"/>
        </w:rPr>
      </w:pPr>
      <w:r>
        <w:rPr>
          <w:i/>
          <w:sz w:val="24"/>
        </w:rPr>
        <w:t>Detail:</w:t>
      </w:r>
      <w:r>
        <w:rPr>
          <w:i/>
          <w:spacing w:val="61"/>
          <w:sz w:val="24"/>
        </w:rPr>
        <w:t xml:space="preserve"> </w:t>
      </w:r>
      <w:r>
        <w:rPr>
          <w:sz w:val="24"/>
        </w:rPr>
        <w:t>We</w:t>
      </w:r>
      <w:r>
        <w:rPr>
          <w:spacing w:val="19"/>
          <w:sz w:val="24"/>
        </w:rPr>
        <w:t xml:space="preserve"> </w:t>
      </w:r>
      <w:r>
        <w:rPr>
          <w:sz w:val="24"/>
        </w:rPr>
        <w:t>do</w:t>
      </w:r>
      <w:r>
        <w:rPr>
          <w:spacing w:val="19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19"/>
          <w:sz w:val="24"/>
        </w:rPr>
        <w:t xml:space="preserve"> </w:t>
      </w:r>
      <w:r>
        <w:rPr>
          <w:sz w:val="24"/>
        </w:rPr>
        <w:t>apply</w:t>
      </w:r>
      <w:r>
        <w:rPr>
          <w:spacing w:val="19"/>
          <w:sz w:val="24"/>
        </w:rPr>
        <w:t xml:space="preserve"> </w:t>
      </w:r>
      <w:r>
        <w:rPr>
          <w:sz w:val="24"/>
        </w:rPr>
        <w:t>any</w:t>
      </w:r>
      <w:r>
        <w:rPr>
          <w:spacing w:val="19"/>
          <w:sz w:val="24"/>
        </w:rPr>
        <w:t xml:space="preserve"> </w:t>
      </w:r>
      <w:r>
        <w:rPr>
          <w:sz w:val="24"/>
        </w:rPr>
        <w:t>time-based</w:t>
      </w:r>
      <w:r>
        <w:rPr>
          <w:spacing w:val="19"/>
          <w:sz w:val="24"/>
        </w:rPr>
        <w:t xml:space="preserve"> </w:t>
      </w:r>
      <w:r>
        <w:rPr>
          <w:sz w:val="24"/>
        </w:rPr>
        <w:t>decay</w:t>
      </w:r>
      <w:r>
        <w:rPr>
          <w:spacing w:val="19"/>
          <w:sz w:val="24"/>
        </w:rPr>
        <w:t xml:space="preserve"> </w:t>
      </w:r>
      <w:r>
        <w:rPr>
          <w:sz w:val="24"/>
        </w:rPr>
        <w:t>or</w:t>
      </w:r>
      <w:r>
        <w:rPr>
          <w:spacing w:val="19"/>
          <w:sz w:val="24"/>
        </w:rPr>
        <w:t xml:space="preserve"> </w:t>
      </w:r>
      <w:r>
        <w:rPr>
          <w:sz w:val="24"/>
        </w:rPr>
        <w:t>history</w:t>
      </w:r>
      <w:r>
        <w:rPr>
          <w:spacing w:val="19"/>
          <w:sz w:val="24"/>
        </w:rPr>
        <w:t xml:space="preserve"> </w:t>
      </w:r>
      <w:r>
        <w:rPr>
          <w:sz w:val="24"/>
        </w:rPr>
        <w:t>aggregation;</w:t>
      </w:r>
      <w:r>
        <w:rPr>
          <w:spacing w:val="31"/>
          <w:sz w:val="24"/>
        </w:rPr>
        <w:t xml:space="preserve"> </w:t>
      </w:r>
      <w:r>
        <w:rPr>
          <w:sz w:val="24"/>
        </w:rPr>
        <w:t>all</w:t>
      </w:r>
      <w:r>
        <w:rPr>
          <w:spacing w:val="19"/>
          <w:sz w:val="24"/>
        </w:rPr>
        <w:t xml:space="preserve"> </w:t>
      </w:r>
      <w:r>
        <w:rPr>
          <w:sz w:val="24"/>
        </w:rPr>
        <w:t>older</w:t>
      </w:r>
      <w:r>
        <w:rPr>
          <w:spacing w:val="19"/>
          <w:sz w:val="24"/>
        </w:rPr>
        <w:t xml:space="preserve"> </w:t>
      </w:r>
      <w:r>
        <w:rPr>
          <w:sz w:val="24"/>
        </w:rPr>
        <w:t>ap-provals are superseded by the most recent event.</w:t>
      </w:r>
    </w:p>
    <w:p w14:paraId="30108DCE" w14:textId="77777777" w:rsidR="00457FD8" w:rsidRDefault="00000000">
      <w:pPr>
        <w:pStyle w:val="3"/>
        <w:numPr>
          <w:ilvl w:val="0"/>
          <w:numId w:val="10"/>
        </w:numPr>
        <w:tabs>
          <w:tab w:val="left" w:pos="399"/>
        </w:tabs>
        <w:spacing w:before="189"/>
        <w:ind w:left="399" w:hanging="258"/>
      </w:pPr>
      <w:r>
        <w:rPr>
          <w:spacing w:val="-2"/>
        </w:rPr>
        <w:t>EndorseRank</w:t>
      </w:r>
      <w:r>
        <w:rPr>
          <w:spacing w:val="1"/>
        </w:rPr>
        <w:t xml:space="preserve"> </w:t>
      </w:r>
      <w:r>
        <w:rPr>
          <w:spacing w:val="-2"/>
        </w:rPr>
        <w:t>Algorithm</w:t>
      </w:r>
      <w:r>
        <w:rPr>
          <w:spacing w:val="2"/>
        </w:rPr>
        <w:t xml:space="preserve"> </w:t>
      </w:r>
      <w:r>
        <w:rPr>
          <w:spacing w:val="-2"/>
        </w:rPr>
        <w:t>Implementation</w:t>
      </w:r>
    </w:p>
    <w:p w14:paraId="061CE58A" w14:textId="77777777" w:rsidR="00457FD8" w:rsidRDefault="00457FD8">
      <w:pPr>
        <w:pStyle w:val="a3"/>
        <w:spacing w:before="12"/>
        <w:ind w:left="0"/>
        <w:rPr>
          <w:b/>
        </w:rPr>
      </w:pPr>
    </w:p>
    <w:p w14:paraId="1D9EA079" w14:textId="77777777" w:rsidR="00457FD8" w:rsidRDefault="00000000">
      <w:pPr>
        <w:pStyle w:val="a4"/>
        <w:numPr>
          <w:ilvl w:val="1"/>
          <w:numId w:val="10"/>
        </w:numPr>
        <w:tabs>
          <w:tab w:val="left" w:pos="665"/>
          <w:tab w:val="left" w:pos="667"/>
        </w:tabs>
        <w:spacing w:line="386" w:lineRule="auto"/>
        <w:ind w:right="564"/>
        <w:rPr>
          <w:sz w:val="24"/>
        </w:rPr>
      </w:pPr>
      <w:r>
        <w:rPr>
          <w:b/>
          <w:sz w:val="24"/>
        </w:rPr>
        <w:t>O2.1: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 xml:space="preserve">Implement a </w:t>
      </w:r>
      <w:r>
        <w:rPr>
          <w:b/>
          <w:sz w:val="24"/>
        </w:rPr>
        <w:t xml:space="preserve">Weighted PageRank </w:t>
      </w:r>
      <w:r>
        <w:rPr>
          <w:sz w:val="24"/>
        </w:rPr>
        <w:t xml:space="preserve">algorithm on </w:t>
      </w:r>
      <w:r>
        <w:rPr>
          <w:rFonts w:ascii="Calibri" w:hAnsi="Calibri"/>
          <w:i/>
          <w:sz w:val="24"/>
        </w:rPr>
        <w:t>G</w:t>
      </w:r>
      <w:r>
        <w:rPr>
          <w:sz w:val="24"/>
          <w:vertAlign w:val="subscript"/>
        </w:rPr>
        <w:t>approve</w:t>
      </w:r>
      <w:r>
        <w:rPr>
          <w:sz w:val="24"/>
        </w:rPr>
        <w:t>, where each node’s “score” is computed by distributing its PageRank mass to outgoing edges proportionally to the al-lowance weights.</w:t>
      </w:r>
    </w:p>
    <w:p w14:paraId="697F046B" w14:textId="77777777" w:rsidR="00457FD8" w:rsidRDefault="00000000">
      <w:pPr>
        <w:pStyle w:val="a4"/>
        <w:numPr>
          <w:ilvl w:val="2"/>
          <w:numId w:val="10"/>
        </w:numPr>
        <w:tabs>
          <w:tab w:val="left" w:pos="1192"/>
        </w:tabs>
        <w:spacing w:before="60"/>
        <w:ind w:left="1192" w:hanging="250"/>
        <w:rPr>
          <w:i/>
          <w:sz w:val="24"/>
        </w:rPr>
      </w:pPr>
      <w:r>
        <w:rPr>
          <w:i/>
          <w:spacing w:val="-2"/>
          <w:sz w:val="24"/>
        </w:rPr>
        <w:t>Specifications:</w:t>
      </w:r>
    </w:p>
    <w:p w14:paraId="48D95B21" w14:textId="77777777" w:rsidR="00457FD8" w:rsidRDefault="00000000">
      <w:pPr>
        <w:pStyle w:val="a4"/>
        <w:numPr>
          <w:ilvl w:val="3"/>
          <w:numId w:val="10"/>
        </w:numPr>
        <w:tabs>
          <w:tab w:val="left" w:pos="1767"/>
        </w:tabs>
        <w:spacing w:before="223" w:line="396" w:lineRule="auto"/>
        <w:ind w:right="564"/>
        <w:jc w:val="both"/>
        <w:rPr>
          <w:sz w:val="24"/>
        </w:rPr>
      </w:pPr>
      <w:r>
        <w:rPr>
          <w:sz w:val="24"/>
        </w:rPr>
        <w:t>Normalize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node’s</w:t>
      </w:r>
      <w:r>
        <w:rPr>
          <w:spacing w:val="-7"/>
          <w:sz w:val="24"/>
        </w:rPr>
        <w:t xml:space="preserve"> </w:t>
      </w:r>
      <w:r>
        <w:rPr>
          <w:sz w:val="24"/>
        </w:rPr>
        <w:t>outgoing</w:t>
      </w:r>
      <w:r>
        <w:rPr>
          <w:spacing w:val="-6"/>
          <w:sz w:val="24"/>
        </w:rPr>
        <w:t xml:space="preserve"> </w:t>
      </w:r>
      <w:r>
        <w:rPr>
          <w:sz w:val="24"/>
        </w:rPr>
        <w:t>edges</w:t>
      </w:r>
      <w:r>
        <w:rPr>
          <w:spacing w:val="-7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node</w:t>
      </w:r>
      <w:r>
        <w:rPr>
          <w:spacing w:val="-6"/>
          <w:sz w:val="24"/>
        </w:rPr>
        <w:t xml:space="preserve"> </w:t>
      </w:r>
      <w:r>
        <w:rPr>
          <w:sz w:val="24"/>
        </w:rPr>
        <w:t>u,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probability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tran-sitioning to neighbor v is:</w:t>
      </w:r>
    </w:p>
    <w:p w14:paraId="5589EE28" w14:textId="77777777" w:rsidR="00457FD8" w:rsidRDefault="00457FD8">
      <w:pPr>
        <w:pStyle w:val="a4"/>
        <w:spacing w:line="396" w:lineRule="auto"/>
        <w:rPr>
          <w:sz w:val="24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27826753" w14:textId="77777777" w:rsidR="00457FD8" w:rsidRDefault="00000000">
      <w:pPr>
        <w:spacing w:before="103"/>
        <w:jc w:val="right"/>
        <w:rPr>
          <w:position w:val="5"/>
          <w:sz w:val="24"/>
        </w:rPr>
      </w:pPr>
      <w:r>
        <w:rPr>
          <w:rFonts w:ascii="Calibri" w:hAnsi="Calibri"/>
          <w:i/>
          <w:w w:val="135"/>
          <w:position w:val="4"/>
          <w:sz w:val="24"/>
        </w:rPr>
        <w:t>P</w:t>
      </w:r>
      <w:r>
        <w:rPr>
          <w:rFonts w:ascii="Calibri" w:hAnsi="Calibri"/>
          <w:i/>
          <w:w w:val="135"/>
          <w:sz w:val="16"/>
        </w:rPr>
        <w:t>u</w:t>
      </w:r>
      <w:r>
        <w:rPr>
          <w:rFonts w:ascii="Cambria" w:hAnsi="Cambria"/>
          <w:w w:val="135"/>
          <w:sz w:val="16"/>
        </w:rPr>
        <w:t>→</w:t>
      </w:r>
      <w:r>
        <w:rPr>
          <w:rFonts w:ascii="Calibri" w:hAnsi="Calibri"/>
          <w:i/>
          <w:w w:val="135"/>
          <w:sz w:val="16"/>
        </w:rPr>
        <w:t>v</w:t>
      </w:r>
      <w:r>
        <w:rPr>
          <w:rFonts w:ascii="Calibri" w:hAnsi="Calibri"/>
          <w:i/>
          <w:spacing w:val="14"/>
          <w:w w:val="135"/>
          <w:sz w:val="16"/>
        </w:rPr>
        <w:t xml:space="preserve"> </w:t>
      </w:r>
      <w:r>
        <w:rPr>
          <w:rFonts w:ascii="Calibri" w:hAnsi="Calibri"/>
          <w:w w:val="135"/>
          <w:position w:val="4"/>
          <w:sz w:val="24"/>
        </w:rPr>
        <w:t>=</w:t>
      </w:r>
      <w:r>
        <w:rPr>
          <w:rFonts w:ascii="Calibri" w:hAnsi="Calibri"/>
          <w:spacing w:val="-3"/>
          <w:w w:val="135"/>
          <w:position w:val="4"/>
          <w:sz w:val="24"/>
        </w:rPr>
        <w:t xml:space="preserve"> </w:t>
      </w:r>
      <w:r>
        <w:rPr>
          <w:spacing w:val="-10"/>
          <w:w w:val="135"/>
          <w:position w:val="5"/>
          <w:sz w:val="24"/>
        </w:rPr>
        <w:t>∑</w:t>
      </w:r>
    </w:p>
    <w:p w14:paraId="50C2991E" w14:textId="77777777" w:rsidR="00457FD8" w:rsidRDefault="00000000">
      <w:pPr>
        <w:spacing w:line="259" w:lineRule="exact"/>
        <w:ind w:left="257"/>
        <w:rPr>
          <w:rFonts w:ascii="Calibri" w:hAnsi="Calibri"/>
          <w:i/>
          <w:sz w:val="16"/>
        </w:rPr>
      </w:pPr>
      <w:r>
        <w:br w:type="column"/>
      </w:r>
      <w:r>
        <w:rPr>
          <w:rFonts w:ascii="Calibri" w:hAnsi="Calibri"/>
          <w:i/>
          <w:spacing w:val="-4"/>
          <w:w w:val="115"/>
          <w:position w:val="4"/>
          <w:sz w:val="24"/>
        </w:rPr>
        <w:t>w</w:t>
      </w:r>
      <w:r>
        <w:rPr>
          <w:rFonts w:ascii="Calibri" w:hAnsi="Calibri"/>
          <w:i/>
          <w:spacing w:val="-4"/>
          <w:w w:val="115"/>
          <w:sz w:val="16"/>
        </w:rPr>
        <w:t>u</w:t>
      </w:r>
      <w:r>
        <w:rPr>
          <w:rFonts w:ascii="Cambria" w:hAnsi="Cambria"/>
          <w:spacing w:val="-4"/>
          <w:w w:val="115"/>
          <w:sz w:val="16"/>
        </w:rPr>
        <w:t>→</w:t>
      </w:r>
      <w:r>
        <w:rPr>
          <w:rFonts w:ascii="Calibri" w:hAnsi="Calibri"/>
          <w:i/>
          <w:spacing w:val="-4"/>
          <w:w w:val="115"/>
          <w:sz w:val="16"/>
        </w:rPr>
        <w:t>v</w:t>
      </w:r>
    </w:p>
    <w:p w14:paraId="5478F60E" w14:textId="77777777" w:rsidR="00457FD8" w:rsidRDefault="00000000">
      <w:pPr>
        <w:spacing w:before="18"/>
        <w:rPr>
          <w:rFonts w:ascii="Calibri" w:hAnsi="Calibri"/>
          <w:i/>
          <w:position w:val="7"/>
          <w:sz w:val="24"/>
        </w:rPr>
      </w:pPr>
      <w:r>
        <w:rPr>
          <w:rFonts w:ascii="Calibri" w:hAnsi="Calibri"/>
          <w:i/>
          <w:noProof/>
          <w:position w:val="7"/>
          <w:sz w:val="24"/>
        </w:rPr>
        <mc:AlternateContent>
          <mc:Choice Requires="wps">
            <w:drawing>
              <wp:anchor distT="0" distB="0" distL="0" distR="0" simplePos="0" relativeHeight="486942208" behindDoc="1" locked="0" layoutInCell="1" allowOverlap="1" wp14:anchorId="6593EB36" wp14:editId="76B36AFA">
                <wp:simplePos x="0" y="0"/>
                <wp:positionH relativeFrom="page">
                  <wp:posOffset>3550742</wp:posOffset>
                </wp:positionH>
                <wp:positionV relativeFrom="paragraph">
                  <wp:posOffset>14701</wp:posOffset>
                </wp:positionV>
                <wp:extent cx="986790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6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6790">
                              <a:moveTo>
                                <a:pt x="0" y="0"/>
                              </a:moveTo>
                              <a:lnTo>
                                <a:pt x="986459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C08E6" id="Graphic 45" o:spid="_x0000_s1026" style="position:absolute;margin-left:279.6pt;margin-top:1.15pt;width:77.7pt;height:.1pt;z-index:-163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6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" path="m,l986459,e" filled="f" strokeweight=".16869mm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i/>
          <w:w w:val="120"/>
          <w:sz w:val="16"/>
        </w:rPr>
        <w:t>x</w:t>
      </w:r>
      <w:r>
        <w:rPr>
          <w:rFonts w:ascii="Cambria" w:hAnsi="Cambria"/>
          <w:w w:val="120"/>
          <w:sz w:val="16"/>
        </w:rPr>
        <w:t>∈</w:t>
      </w:r>
      <w:r>
        <w:rPr>
          <w:rFonts w:ascii="Calibri" w:hAnsi="Calibri"/>
          <w:i/>
          <w:w w:val="120"/>
          <w:sz w:val="16"/>
        </w:rPr>
        <w:t>N</w:t>
      </w:r>
      <w:r>
        <w:rPr>
          <w:rFonts w:ascii="Calibri" w:hAnsi="Calibri"/>
          <w:i/>
          <w:spacing w:val="-19"/>
          <w:w w:val="120"/>
          <w:sz w:val="16"/>
        </w:rPr>
        <w:t xml:space="preserve"> </w:t>
      </w:r>
      <w:r>
        <w:rPr>
          <w:rFonts w:ascii="Calibri" w:hAnsi="Calibri"/>
          <w:w w:val="120"/>
          <w:position w:val="5"/>
          <w:sz w:val="12"/>
        </w:rPr>
        <w:t>+</w:t>
      </w:r>
      <w:r>
        <w:rPr>
          <w:rFonts w:ascii="Cambria Math" w:hAnsi="Cambria Math"/>
          <w:w w:val="120"/>
          <w:sz w:val="16"/>
        </w:rPr>
        <w:t>(</w:t>
      </w:r>
      <w:r>
        <w:rPr>
          <w:rFonts w:ascii="Calibri" w:hAnsi="Calibri"/>
          <w:i/>
          <w:w w:val="120"/>
          <w:sz w:val="16"/>
        </w:rPr>
        <w:t>u</w:t>
      </w:r>
      <w:r>
        <w:rPr>
          <w:rFonts w:ascii="Cambria Math" w:hAnsi="Cambria Math"/>
          <w:w w:val="120"/>
          <w:sz w:val="16"/>
        </w:rPr>
        <w:t>)</w:t>
      </w:r>
      <w:r>
        <w:rPr>
          <w:rFonts w:ascii="Cambria Math" w:hAnsi="Cambria Math"/>
          <w:spacing w:val="34"/>
          <w:w w:val="120"/>
          <w:sz w:val="16"/>
        </w:rPr>
        <w:t xml:space="preserve"> </w:t>
      </w:r>
      <w:r>
        <w:rPr>
          <w:rFonts w:ascii="Calibri" w:hAnsi="Calibri"/>
          <w:i/>
          <w:spacing w:val="-28"/>
          <w:w w:val="110"/>
          <w:position w:val="7"/>
          <w:sz w:val="24"/>
        </w:rPr>
        <w:t>w</w:t>
      </w:r>
    </w:p>
    <w:p w14:paraId="3F844EFA" w14:textId="77777777" w:rsidR="00457FD8" w:rsidRDefault="00000000">
      <w:pPr>
        <w:pStyle w:val="a3"/>
        <w:spacing w:before="193"/>
        <w:ind w:left="0"/>
        <w:rPr>
          <w:rFonts w:ascii="Calibri"/>
          <w:i/>
          <w:sz w:val="16"/>
        </w:rPr>
      </w:pPr>
      <w:r>
        <w:br w:type="column"/>
      </w:r>
    </w:p>
    <w:p w14:paraId="51D6A922" w14:textId="77777777" w:rsidR="00457FD8" w:rsidRDefault="00000000">
      <w:pPr>
        <w:spacing w:before="1"/>
        <w:rPr>
          <w:rFonts w:ascii="Calibri" w:hAnsi="Calibri"/>
          <w:i/>
          <w:sz w:val="16"/>
        </w:rPr>
      </w:pPr>
      <w:r>
        <w:rPr>
          <w:rFonts w:ascii="Calibri" w:hAnsi="Calibri"/>
          <w:i/>
          <w:spacing w:val="-5"/>
          <w:w w:val="125"/>
          <w:sz w:val="16"/>
        </w:rPr>
        <w:t>u</w:t>
      </w:r>
      <w:r>
        <w:rPr>
          <w:rFonts w:ascii="Cambria" w:hAnsi="Cambria"/>
          <w:spacing w:val="-5"/>
          <w:w w:val="125"/>
          <w:sz w:val="16"/>
        </w:rPr>
        <w:t>→</w:t>
      </w:r>
      <w:r>
        <w:rPr>
          <w:rFonts w:ascii="Calibri" w:hAnsi="Calibri"/>
          <w:i/>
          <w:spacing w:val="-5"/>
          <w:w w:val="125"/>
          <w:sz w:val="16"/>
        </w:rPr>
        <w:t>x</w:t>
      </w:r>
    </w:p>
    <w:p w14:paraId="33234ECD" w14:textId="77777777" w:rsidR="00457FD8" w:rsidRDefault="00457FD8">
      <w:pPr>
        <w:rPr>
          <w:rFonts w:ascii="Calibri" w:hAnsi="Calibri"/>
          <w:i/>
          <w:sz w:val="16"/>
        </w:rPr>
        <w:sectPr w:rsidR="00457FD8">
          <w:type w:val="continuous"/>
          <w:pgSz w:w="11910" w:h="16840"/>
          <w:pgMar w:top="1920" w:right="708" w:bottom="280" w:left="1133" w:header="0" w:footer="2115" w:gutter="0"/>
          <w:cols w:num="3" w:space="720" w:equalWidth="0">
            <w:col w:w="4711" w:space="0"/>
            <w:col w:w="929" w:space="0"/>
            <w:col w:w="4429"/>
          </w:cols>
        </w:sectPr>
      </w:pPr>
    </w:p>
    <w:p w14:paraId="6C92D2F4" w14:textId="77777777" w:rsidR="00457FD8" w:rsidRDefault="00000000">
      <w:pPr>
        <w:pStyle w:val="a3"/>
        <w:spacing w:before="174" w:line="393" w:lineRule="auto"/>
        <w:ind w:right="564"/>
      </w:pPr>
      <w:r>
        <w:t>where</w:t>
      </w:r>
      <w:r>
        <w:rPr>
          <w:spacing w:val="-7"/>
        </w:rPr>
        <w:t xml:space="preserve"> </w:t>
      </w:r>
      <w:r>
        <w:t>N</w:t>
      </w:r>
      <w:r>
        <w:rPr>
          <w:vertAlign w:val="superscript"/>
        </w:rPr>
        <w:t>+</w:t>
      </w:r>
      <w:r>
        <w:t>(u)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out-neighbors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>(all</w:t>
      </w:r>
      <w:r>
        <w:rPr>
          <w:spacing w:val="-7"/>
        </w:rPr>
        <w:t xml:space="preserve"> </w:t>
      </w:r>
      <w:r>
        <w:t>nodes</w:t>
      </w:r>
      <w:r>
        <w:rPr>
          <w:spacing w:val="-7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>approves),</w:t>
      </w:r>
      <w:r>
        <w:rPr>
          <w:spacing w:val="-6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</w:t>
      </w:r>
      <w:r>
        <w:rPr>
          <w:vertAlign w:val="superscript"/>
        </w:rPr>
        <w:t>+</w:t>
      </w:r>
      <w:r>
        <w:t xml:space="preserve">(u), and </w:t>
      </w:r>
      <w:r>
        <w:rPr>
          <w:rFonts w:ascii="Calibri" w:hAnsi="Calibri"/>
          <w:i/>
        </w:rPr>
        <w:t>W</w:t>
      </w:r>
      <w:r>
        <w:rPr>
          <w:rFonts w:ascii="Calibri" w:hAnsi="Calibri"/>
          <w:i/>
          <w:vertAlign w:val="subscript"/>
        </w:rPr>
        <w:t>u</w:t>
      </w:r>
      <w:r>
        <w:rPr>
          <w:rFonts w:ascii="Cambria" w:hAnsi="Cambria"/>
          <w:vertAlign w:val="subscript"/>
        </w:rPr>
        <w:t>→</w:t>
      </w:r>
      <w:r>
        <w:rPr>
          <w:rFonts w:ascii="Calibri" w:hAnsi="Calibri"/>
          <w:i/>
          <w:vertAlign w:val="subscript"/>
        </w:rPr>
        <w:t>v</w:t>
      </w:r>
      <w:r>
        <w:t>is the latest allowance amount from wallet u to wallet v.</w:t>
      </w:r>
    </w:p>
    <w:p w14:paraId="57B3DB97" w14:textId="77777777" w:rsidR="00457FD8" w:rsidRDefault="00000000">
      <w:pPr>
        <w:pStyle w:val="a4"/>
        <w:numPr>
          <w:ilvl w:val="3"/>
          <w:numId w:val="10"/>
        </w:numPr>
        <w:tabs>
          <w:tab w:val="left" w:pos="713"/>
          <w:tab w:val="left" w:pos="715"/>
        </w:tabs>
        <w:spacing w:before="88" w:line="345" w:lineRule="auto"/>
        <w:ind w:left="715" w:right="563" w:hanging="411"/>
        <w:jc w:val="left"/>
        <w:rPr>
          <w:sz w:val="24"/>
        </w:rPr>
      </w:pPr>
      <w:r>
        <w:rPr>
          <w:sz w:val="24"/>
        </w:rPr>
        <w:t>The equation above specifies the transition probability used by EndorseRank:</w:t>
      </w:r>
      <w:r>
        <w:rPr>
          <w:spacing w:val="39"/>
          <w:sz w:val="24"/>
        </w:rPr>
        <w:t xml:space="preserve"> </w: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z w:val="24"/>
          <w:vertAlign w:val="subscript"/>
        </w:rPr>
        <w:t>u</w:t>
      </w:r>
      <w:r>
        <w:rPr>
          <w:rFonts w:ascii="Cambria" w:hAnsi="Cambria"/>
          <w:sz w:val="24"/>
          <w:vertAlign w:val="subscript"/>
        </w:rPr>
        <w:t>→</w:t>
      </w:r>
      <w:r>
        <w:rPr>
          <w:rFonts w:ascii="Calibri" w:hAnsi="Calibri"/>
          <w:i/>
          <w:sz w:val="24"/>
          <w:vertAlign w:val="subscript"/>
        </w:rPr>
        <w:t>v</w:t>
      </w:r>
      <w:r>
        <w:rPr>
          <w:rFonts w:ascii="Calibri" w:hAnsi="Calibri"/>
          <w:i/>
          <w:spacing w:val="33"/>
          <w:sz w:val="24"/>
        </w:rPr>
        <w:t xml:space="preserve"> </w:t>
      </w:r>
      <w:r>
        <w:rPr>
          <w:sz w:val="24"/>
        </w:rPr>
        <w:t>equals Wu</w:t>
      </w:r>
      <w:r>
        <w:rPr>
          <w:rFonts w:ascii="Lucida Sans Unicode" w:hAnsi="Lucida Sans Unicode"/>
          <w:sz w:val="24"/>
        </w:rPr>
        <w:t>→</w:t>
      </w:r>
      <w:r>
        <w:rPr>
          <w:sz w:val="24"/>
        </w:rPr>
        <w:t>v</w:t>
      </w:r>
      <w:r>
        <w:rPr>
          <w:spacing w:val="15"/>
          <w:sz w:val="24"/>
        </w:rPr>
        <w:t xml:space="preserve"> </w:t>
      </w:r>
      <w:r>
        <w:rPr>
          <w:sz w:val="24"/>
        </w:rPr>
        <w:t>divided</w:t>
      </w:r>
      <w:r>
        <w:rPr>
          <w:spacing w:val="15"/>
          <w:sz w:val="24"/>
        </w:rPr>
        <w:t xml:space="preserve"> </w:t>
      </w:r>
      <w:r>
        <w:rPr>
          <w:sz w:val="24"/>
        </w:rPr>
        <w:t>by</w:t>
      </w:r>
      <w:r>
        <w:rPr>
          <w:spacing w:val="15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sum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all</w:t>
      </w:r>
      <w:r>
        <w:rPr>
          <w:spacing w:val="15"/>
          <w:sz w:val="24"/>
        </w:rPr>
        <w:t xml:space="preserve"> </w:t>
      </w:r>
      <w:r>
        <w:rPr>
          <w:sz w:val="24"/>
        </w:rPr>
        <w:t>outgoing</w:t>
      </w:r>
      <w:r>
        <w:rPr>
          <w:spacing w:val="16"/>
          <w:sz w:val="24"/>
        </w:rPr>
        <w:t xml:space="preserve"> </w:t>
      </w:r>
      <w:r>
        <w:rPr>
          <w:sz w:val="24"/>
        </w:rPr>
        <w:t>allowance</w:t>
      </w:r>
      <w:r>
        <w:rPr>
          <w:spacing w:val="15"/>
          <w:sz w:val="24"/>
        </w:rPr>
        <w:t xml:space="preserve"> </w:t>
      </w:r>
      <w:r>
        <w:rPr>
          <w:sz w:val="24"/>
        </w:rPr>
        <w:t>amounts</w:t>
      </w:r>
      <w:r>
        <w:rPr>
          <w:spacing w:val="15"/>
          <w:sz w:val="24"/>
        </w:rPr>
        <w:t xml:space="preserve"> </w:t>
      </w:r>
      <w:r>
        <w:rPr>
          <w:sz w:val="24"/>
        </w:rPr>
        <w:t>from</w:t>
      </w:r>
      <w:r>
        <w:rPr>
          <w:spacing w:val="15"/>
          <w:sz w:val="24"/>
        </w:rPr>
        <w:t xml:space="preserve"> </w:t>
      </w:r>
      <w:r>
        <w:rPr>
          <w:sz w:val="24"/>
        </w:rPr>
        <w:t>wallet</w:t>
      </w:r>
      <w:r>
        <w:rPr>
          <w:spacing w:val="15"/>
          <w:sz w:val="24"/>
        </w:rPr>
        <w:t xml:space="preserve"> </w:t>
      </w:r>
      <w:r>
        <w:rPr>
          <w:sz w:val="24"/>
        </w:rPr>
        <w:t>u,</w:t>
      </w:r>
      <w:r>
        <w:rPr>
          <w:spacing w:val="20"/>
          <w:sz w:val="24"/>
        </w:rPr>
        <w:t xml:space="preserve"> </w:t>
      </w:r>
      <w:r>
        <w:rPr>
          <w:sz w:val="24"/>
        </w:rPr>
        <w:t>where</w:t>
      </w:r>
      <w:r>
        <w:rPr>
          <w:spacing w:val="15"/>
          <w:sz w:val="24"/>
        </w:rPr>
        <w:t xml:space="preserve"> </w:t>
      </w:r>
      <w:r>
        <w:rPr>
          <w:sz w:val="24"/>
        </w:rPr>
        <w:t>each</w:t>
      </w:r>
    </w:p>
    <w:p w14:paraId="29FC20ED" w14:textId="77777777" w:rsidR="00457FD8" w:rsidRDefault="00000000">
      <w:pPr>
        <w:pStyle w:val="a3"/>
        <w:spacing w:line="294" w:lineRule="exact"/>
        <w:ind w:left="715"/>
      </w:pPr>
      <w:r>
        <w:rPr>
          <w:rFonts w:ascii="Calibri" w:hAnsi="Calibri"/>
          <w:i/>
        </w:rPr>
        <w:t>W</w:t>
      </w:r>
      <w:r>
        <w:rPr>
          <w:rFonts w:ascii="Calibri" w:hAnsi="Calibri"/>
          <w:i/>
          <w:vertAlign w:val="subscript"/>
        </w:rPr>
        <w:t>u</w:t>
      </w:r>
      <w:r>
        <w:rPr>
          <w:rFonts w:ascii="Cambria" w:hAnsi="Cambria"/>
          <w:vertAlign w:val="subscript"/>
        </w:rPr>
        <w:t>→</w:t>
      </w:r>
      <w:r>
        <w:rPr>
          <w:rFonts w:ascii="Calibri" w:hAnsi="Calibri"/>
          <w:i/>
          <w:vertAlign w:val="subscript"/>
        </w:rPr>
        <w:t>v</w:t>
      </w:r>
      <w:r>
        <w:rPr>
          <w:rFonts w:ascii="Calibri" w:hAnsi="Calibri"/>
          <w:i/>
          <w:spacing w:val="31"/>
        </w:rPr>
        <w:t xml:space="preserve"> </w:t>
      </w:r>
      <w:r>
        <w:t>denotes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latest</w:t>
      </w:r>
      <w:r>
        <w:rPr>
          <w:spacing w:val="11"/>
        </w:rPr>
        <w:t xml:space="preserve"> </w:t>
      </w:r>
      <w:r>
        <w:t>allowance</w:t>
      </w:r>
      <w:r>
        <w:rPr>
          <w:spacing w:val="10"/>
        </w:rPr>
        <w:t xml:space="preserve"> </w:t>
      </w:r>
      <w:r>
        <w:t>amount</w:t>
      </w:r>
      <w:r>
        <w:rPr>
          <w:spacing w:val="11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edge</w:t>
      </w:r>
      <w:r>
        <w:rPr>
          <w:spacing w:val="11"/>
        </w:rPr>
        <w:t xml:space="preserve"> </w:t>
      </w:r>
      <w:r>
        <w:t>u</w:t>
      </w:r>
      <w:r>
        <w:rPr>
          <w:rFonts w:ascii="Lucida Sans Unicode" w:hAnsi="Lucida Sans Unicode"/>
        </w:rPr>
        <w:t>→</w:t>
      </w:r>
      <w:r>
        <w:t>v.</w:t>
      </w:r>
      <w:r>
        <w:rPr>
          <w:spacing w:val="53"/>
        </w:rPr>
        <w:t xml:space="preserve"> </w:t>
      </w:r>
      <w:r>
        <w:t>Thus,</w:t>
      </w:r>
      <w:r>
        <w:rPr>
          <w:spacing w:val="13"/>
        </w:rPr>
        <w:t xml:space="preserve"> </w:t>
      </w:r>
      <w:r>
        <w:t>each</w:t>
      </w:r>
      <w:r>
        <w:rPr>
          <w:spacing w:val="11"/>
        </w:rPr>
        <w:t xml:space="preserve"> </w:t>
      </w:r>
      <w:r>
        <w:t>wallet</w:t>
      </w:r>
      <w:r>
        <w:rPr>
          <w:spacing w:val="10"/>
        </w:rPr>
        <w:t xml:space="preserve"> </w:t>
      </w:r>
      <w:r>
        <w:t>distributes</w:t>
      </w:r>
      <w:r>
        <w:rPr>
          <w:spacing w:val="11"/>
        </w:rPr>
        <w:t xml:space="preserve"> </w:t>
      </w:r>
      <w:r>
        <w:rPr>
          <w:spacing w:val="-5"/>
        </w:rPr>
        <w:t>its</w:t>
      </w:r>
    </w:p>
    <w:p w14:paraId="4887DB3F" w14:textId="77777777" w:rsidR="00457FD8" w:rsidRDefault="00000000">
      <w:pPr>
        <w:pStyle w:val="a3"/>
        <w:spacing w:before="126" w:line="396" w:lineRule="auto"/>
        <w:ind w:left="715" w:right="564"/>
      </w:pPr>
      <w:r>
        <w:t>PageRank mass only across currently active approval relationships, proportionally to nor-malized allowance strength.</w:t>
      </w:r>
    </w:p>
    <w:p w14:paraId="1EF2CDBD" w14:textId="77777777" w:rsidR="00457FD8" w:rsidRDefault="00000000">
      <w:pPr>
        <w:pStyle w:val="a4"/>
        <w:numPr>
          <w:ilvl w:val="3"/>
          <w:numId w:val="10"/>
        </w:numPr>
        <w:tabs>
          <w:tab w:val="left" w:pos="715"/>
        </w:tabs>
        <w:spacing w:before="39" w:line="396" w:lineRule="auto"/>
        <w:ind w:left="715" w:right="394"/>
        <w:jc w:val="left"/>
        <w:rPr>
          <w:sz w:val="24"/>
        </w:rPr>
      </w:pPr>
      <w:r>
        <w:rPr>
          <w:spacing w:val="-2"/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standard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damping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factor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0.85),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but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incorporate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additional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time-weighting </w:t>
      </w:r>
      <w:r>
        <w:rPr>
          <w:sz w:val="24"/>
        </w:rPr>
        <w:t>or value-decay beyond the raw allowance.</w:t>
      </w:r>
      <w:r>
        <w:rPr>
          <w:spacing w:val="40"/>
          <w:sz w:val="24"/>
        </w:rPr>
        <w:t xml:space="preserve"> </w:t>
      </w:r>
      <w:r>
        <w:rPr>
          <w:sz w:val="24"/>
        </w:rPr>
        <w:t>This keeps the transition model consistent with PageRank-style convergence guarantees, avoids tuning extra hyperparameters without em-pirical justification, and preserves comparability to baselines that are defined over raw al-lowance weights rather than time-adjusted scores.</w:t>
      </w:r>
    </w:p>
    <w:p w14:paraId="63CB9AEF" w14:textId="77777777" w:rsidR="00457FD8" w:rsidRDefault="00000000">
      <w:pPr>
        <w:pStyle w:val="a4"/>
        <w:numPr>
          <w:ilvl w:val="4"/>
          <w:numId w:val="10"/>
        </w:numPr>
        <w:tabs>
          <w:tab w:val="left" w:pos="666"/>
        </w:tabs>
        <w:spacing w:before="118"/>
        <w:ind w:left="666" w:hanging="214"/>
        <w:jc w:val="left"/>
        <w:rPr>
          <w:sz w:val="24"/>
        </w:rPr>
      </w:pPr>
      <w:r>
        <w:rPr>
          <w:b/>
          <w:sz w:val="24"/>
        </w:rPr>
        <w:t>O2.2: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Optimize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EndorseRank</w:t>
      </w:r>
      <w:r>
        <w:rPr>
          <w:spacing w:val="3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large,</w:t>
      </w:r>
      <w:r>
        <w:rPr>
          <w:spacing w:val="6"/>
          <w:sz w:val="24"/>
        </w:rPr>
        <w:t xml:space="preserve"> </w:t>
      </w:r>
      <w:r>
        <w:rPr>
          <w:sz w:val="24"/>
        </w:rPr>
        <w:t>sparse</w:t>
      </w:r>
      <w:r>
        <w:rPr>
          <w:spacing w:val="3"/>
          <w:sz w:val="24"/>
        </w:rPr>
        <w:t xml:space="preserve"> </w:t>
      </w:r>
      <w:r>
        <w:rPr>
          <w:sz w:val="24"/>
        </w:rPr>
        <w:t>graphs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4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sparse-</w:t>
      </w:r>
    </w:p>
    <w:p w14:paraId="1503A369" w14:textId="77777777" w:rsidR="00457FD8" w:rsidRDefault="00457FD8">
      <w:pPr>
        <w:pStyle w:val="a4"/>
        <w:jc w:val="left"/>
        <w:rPr>
          <w:sz w:val="24"/>
        </w:rPr>
        <w:sectPr w:rsidR="00457FD8">
          <w:type w:val="continuous"/>
          <w:pgSz w:w="11910" w:h="16840"/>
          <w:pgMar w:top="1920" w:right="708" w:bottom="280" w:left="1133" w:header="0" w:footer="2115" w:gutter="0"/>
          <w:cols w:space="720"/>
        </w:sectPr>
      </w:pPr>
    </w:p>
    <w:p w14:paraId="47A0ABCA" w14:textId="77777777" w:rsidR="00457FD8" w:rsidRDefault="00000000">
      <w:pPr>
        <w:pStyle w:val="a3"/>
        <w:spacing w:before="72" w:line="396" w:lineRule="auto"/>
        <w:ind w:left="667" w:right="564"/>
      </w:pPr>
      <w:r>
        <w:lastRenderedPageBreak/>
        <w:t>matrix representations and efficient iterative solvers, ensuring that convergence is achieved with minimal memory overhead and fast runtime.</w:t>
      </w:r>
    </w:p>
    <w:p w14:paraId="79EB4A82" w14:textId="77777777" w:rsidR="00457FD8" w:rsidRDefault="00000000">
      <w:pPr>
        <w:pStyle w:val="3"/>
        <w:numPr>
          <w:ilvl w:val="0"/>
          <w:numId w:val="10"/>
        </w:numPr>
        <w:tabs>
          <w:tab w:val="left" w:pos="399"/>
        </w:tabs>
        <w:ind w:left="399" w:hanging="258"/>
        <w:jc w:val="both"/>
      </w:pPr>
      <w:r>
        <w:t>Reproduction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Baselines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rPr>
          <w:spacing w:val="-2"/>
        </w:rPr>
        <w:t>Consistency</w:t>
      </w:r>
    </w:p>
    <w:p w14:paraId="52964D2B" w14:textId="77777777" w:rsidR="00457FD8" w:rsidRDefault="00457FD8">
      <w:pPr>
        <w:pStyle w:val="a3"/>
        <w:spacing w:before="19"/>
        <w:ind w:left="0"/>
        <w:rPr>
          <w:b/>
        </w:rPr>
      </w:pPr>
    </w:p>
    <w:p w14:paraId="6B1B52D8" w14:textId="77777777" w:rsidR="00457FD8" w:rsidRDefault="00000000">
      <w:pPr>
        <w:pStyle w:val="a4"/>
        <w:numPr>
          <w:ilvl w:val="1"/>
          <w:numId w:val="10"/>
        </w:numPr>
        <w:tabs>
          <w:tab w:val="left" w:pos="666"/>
        </w:tabs>
        <w:ind w:left="666" w:hanging="214"/>
        <w:rPr>
          <w:sz w:val="24"/>
        </w:rPr>
      </w:pPr>
      <w:r>
        <w:rPr>
          <w:b/>
          <w:sz w:val="24"/>
        </w:rPr>
        <w:t>O3.1:</w:t>
      </w:r>
      <w:r>
        <w:rPr>
          <w:b/>
          <w:spacing w:val="10"/>
          <w:sz w:val="24"/>
        </w:rPr>
        <w:t xml:space="preserve"> </w:t>
      </w:r>
      <w:r>
        <w:rPr>
          <w:sz w:val="24"/>
        </w:rPr>
        <w:t>Reproduce</w:t>
      </w:r>
      <w:r>
        <w:rPr>
          <w:spacing w:val="-8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baseline</w:t>
      </w:r>
      <w:r>
        <w:rPr>
          <w:spacing w:val="-8"/>
          <w:sz w:val="24"/>
        </w:rPr>
        <w:t xml:space="preserve"> </w:t>
      </w:r>
      <w:r>
        <w:rPr>
          <w:sz w:val="24"/>
        </w:rPr>
        <w:t>ranking</w:t>
      </w:r>
      <w:r>
        <w:rPr>
          <w:spacing w:val="-7"/>
          <w:sz w:val="24"/>
        </w:rPr>
        <w:t xml:space="preserve"> </w:t>
      </w:r>
      <w:r>
        <w:rPr>
          <w:sz w:val="24"/>
        </w:rPr>
        <w:t>approaches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identical</w:t>
      </w:r>
      <w:r>
        <w:rPr>
          <w:spacing w:val="-7"/>
          <w:sz w:val="24"/>
        </w:rPr>
        <w:t xml:space="preserve"> </w:t>
      </w:r>
      <w:r>
        <w:rPr>
          <w:sz w:val="24"/>
        </w:rPr>
        <w:t>wallet</w:t>
      </w:r>
      <w:r>
        <w:rPr>
          <w:spacing w:val="-8"/>
          <w:sz w:val="24"/>
        </w:rPr>
        <w:t xml:space="preserve"> </w:t>
      </w:r>
      <w:r>
        <w:rPr>
          <w:sz w:val="24"/>
        </w:rPr>
        <w:t>set</w:t>
      </w:r>
      <w:r>
        <w:rPr>
          <w:spacing w:val="-7"/>
          <w:sz w:val="24"/>
        </w:rPr>
        <w:t xml:space="preserve"> </w:t>
      </w:r>
      <w:r>
        <w:rPr>
          <w:sz w:val="24"/>
        </w:rPr>
        <w:t>drawn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the</w:t>
      </w:r>
    </w:p>
    <w:p w14:paraId="12461BB6" w14:textId="77777777" w:rsidR="00457FD8" w:rsidRDefault="00000000">
      <w:pPr>
        <w:spacing w:before="181"/>
        <w:ind w:left="667"/>
        <w:rPr>
          <w:sz w:val="24"/>
        </w:rPr>
      </w:pPr>
      <w:r>
        <w:rPr>
          <w:b/>
          <w:sz w:val="24"/>
        </w:rPr>
        <w:t>GMX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V2–active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trader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population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Arbitrum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over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window:</w:t>
      </w:r>
    </w:p>
    <w:p w14:paraId="26A1D6AE" w14:textId="77777777" w:rsidR="00457FD8" w:rsidRDefault="00457FD8">
      <w:pPr>
        <w:pStyle w:val="a3"/>
        <w:spacing w:before="20"/>
        <w:ind w:left="0"/>
      </w:pPr>
    </w:p>
    <w:p w14:paraId="29B5A894" w14:textId="77777777" w:rsidR="00457FD8" w:rsidRDefault="00000000">
      <w:pPr>
        <w:pStyle w:val="a4"/>
        <w:numPr>
          <w:ilvl w:val="0"/>
          <w:numId w:val="9"/>
        </w:numPr>
        <w:tabs>
          <w:tab w:val="left" w:pos="715"/>
        </w:tabs>
        <w:spacing w:line="396" w:lineRule="auto"/>
        <w:ind w:right="564"/>
        <w:jc w:val="both"/>
        <w:rPr>
          <w:sz w:val="24"/>
        </w:rPr>
      </w:pPr>
      <w:r>
        <w:rPr>
          <w:sz w:val="24"/>
        </w:rPr>
        <w:t>Adaptive</w:t>
      </w:r>
      <w:r>
        <w:rPr>
          <w:spacing w:val="-6"/>
          <w:sz w:val="24"/>
        </w:rPr>
        <w:t xml:space="preserve"> </w:t>
      </w:r>
      <w:r>
        <w:rPr>
          <w:sz w:val="24"/>
        </w:rPr>
        <w:t>Weighted</w:t>
      </w:r>
      <w:r>
        <w:rPr>
          <w:spacing w:val="-6"/>
          <w:sz w:val="24"/>
        </w:rPr>
        <w:t xml:space="preserve"> </w:t>
      </w:r>
      <w:r>
        <w:rPr>
          <w:sz w:val="24"/>
        </w:rPr>
        <w:t>PageRank</w:t>
      </w:r>
      <w:r>
        <w:rPr>
          <w:spacing w:val="-6"/>
          <w:sz w:val="24"/>
        </w:rPr>
        <w:t xml:space="preserve"> </w:t>
      </w:r>
      <w:r>
        <w:rPr>
          <w:sz w:val="24"/>
        </w:rPr>
        <w:t>(AWP):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transaction-value–weighted</w:t>
      </w:r>
      <w:r>
        <w:rPr>
          <w:spacing w:val="-6"/>
          <w:sz w:val="24"/>
        </w:rPr>
        <w:t xml:space="preserve"> </w:t>
      </w:r>
      <w:r>
        <w:rPr>
          <w:sz w:val="24"/>
        </w:rPr>
        <w:t>PageRank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applies time-decay factors to transfers.</w:t>
      </w:r>
    </w:p>
    <w:p w14:paraId="391107AA" w14:textId="77777777" w:rsidR="00457FD8" w:rsidRDefault="00000000">
      <w:pPr>
        <w:pStyle w:val="a4"/>
        <w:numPr>
          <w:ilvl w:val="0"/>
          <w:numId w:val="9"/>
        </w:numPr>
        <w:tabs>
          <w:tab w:val="left" w:pos="713"/>
          <w:tab w:val="left" w:pos="715"/>
        </w:tabs>
        <w:spacing w:before="39" w:line="396" w:lineRule="auto"/>
        <w:ind w:right="564" w:hanging="411"/>
        <w:jc w:val="both"/>
        <w:rPr>
          <w:sz w:val="24"/>
        </w:rPr>
      </w:pPr>
      <w:r>
        <w:rPr>
          <w:spacing w:val="-2"/>
          <w:sz w:val="24"/>
        </w:rPr>
        <w:t>Transfer-Based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Weighted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PageRank: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simpler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model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raw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ERC-20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transfer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amounts </w:t>
      </w:r>
      <w:r>
        <w:rPr>
          <w:sz w:val="24"/>
        </w:rPr>
        <w:t>as edge weights, without time decay.</w:t>
      </w:r>
    </w:p>
    <w:p w14:paraId="5D5FCCB0" w14:textId="77777777" w:rsidR="00457FD8" w:rsidRDefault="00000000">
      <w:pPr>
        <w:pStyle w:val="a4"/>
        <w:numPr>
          <w:ilvl w:val="1"/>
          <w:numId w:val="9"/>
        </w:numPr>
        <w:tabs>
          <w:tab w:val="left" w:pos="665"/>
          <w:tab w:val="left" w:pos="667"/>
        </w:tabs>
        <w:spacing w:before="117" w:line="396" w:lineRule="auto"/>
        <w:ind w:right="563"/>
        <w:rPr>
          <w:sz w:val="24"/>
        </w:rPr>
      </w:pPr>
      <w:r>
        <w:rPr>
          <w:b/>
          <w:spacing w:val="-2"/>
          <w:sz w:val="24"/>
        </w:rPr>
        <w:t>O3.2:</w:t>
      </w:r>
      <w:r>
        <w:rPr>
          <w:b/>
          <w:spacing w:val="19"/>
          <w:sz w:val="24"/>
        </w:rPr>
        <w:t xml:space="preserve"> </w:t>
      </w:r>
      <w:r>
        <w:rPr>
          <w:spacing w:val="-2"/>
          <w:sz w:val="24"/>
        </w:rPr>
        <w:t>Maintain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uniform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data-processing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EndorseRank,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AWP,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Transfer-</w:t>
      </w:r>
      <w:r>
        <w:rPr>
          <w:sz w:val="24"/>
        </w:rPr>
        <w:t>Based</w:t>
      </w:r>
      <w:r>
        <w:rPr>
          <w:spacing w:val="-14"/>
          <w:sz w:val="24"/>
        </w:rPr>
        <w:t xml:space="preserve"> </w:t>
      </w:r>
      <w:r>
        <w:rPr>
          <w:sz w:val="24"/>
        </w:rPr>
        <w:t>PageRank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operate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same</w:t>
      </w:r>
      <w:r>
        <w:rPr>
          <w:spacing w:val="-14"/>
          <w:sz w:val="24"/>
        </w:rPr>
        <w:t xml:space="preserve"> </w:t>
      </w:r>
      <w:r>
        <w:rPr>
          <w:sz w:val="24"/>
        </w:rPr>
        <w:t>set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wallets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same</w:t>
      </w:r>
      <w:r>
        <w:rPr>
          <w:spacing w:val="-14"/>
          <w:sz w:val="24"/>
        </w:rPr>
        <w:t xml:space="preserve"> </w:t>
      </w:r>
      <w:r>
        <w:rPr>
          <w:sz w:val="24"/>
        </w:rPr>
        <w:t>period’s</w:t>
      </w:r>
      <w:r>
        <w:rPr>
          <w:spacing w:val="-14"/>
          <w:sz w:val="24"/>
        </w:rPr>
        <w:t xml:space="preserve"> </w:t>
      </w:r>
      <w:r>
        <w:rPr>
          <w:sz w:val="24"/>
        </w:rPr>
        <w:t>events,</w:t>
      </w:r>
      <w:r>
        <w:rPr>
          <w:spacing w:val="-12"/>
          <w:sz w:val="24"/>
        </w:rPr>
        <w:t xml:space="preserve"> </w:t>
      </w:r>
      <w:r>
        <w:rPr>
          <w:sz w:val="24"/>
        </w:rPr>
        <w:t>ensuring that</w:t>
      </w:r>
      <w:r>
        <w:rPr>
          <w:spacing w:val="-8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due</w:t>
      </w:r>
      <w:r>
        <w:rPr>
          <w:spacing w:val="-8"/>
          <w:sz w:val="24"/>
        </w:rPr>
        <w:t xml:space="preserve"> </w:t>
      </w:r>
      <w:r>
        <w:rPr>
          <w:sz w:val="24"/>
        </w:rPr>
        <w:t>solely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ranking</w:t>
      </w:r>
      <w:r>
        <w:rPr>
          <w:spacing w:val="-8"/>
          <w:sz w:val="24"/>
        </w:rPr>
        <w:t xml:space="preserve"> </w:t>
      </w:r>
      <w:r>
        <w:rPr>
          <w:sz w:val="24"/>
        </w:rPr>
        <w:t>logic</w:t>
      </w:r>
      <w:r>
        <w:rPr>
          <w:spacing w:val="-8"/>
          <w:sz w:val="24"/>
        </w:rPr>
        <w:t xml:space="preserve"> </w:t>
      </w:r>
      <w:r>
        <w:rPr>
          <w:sz w:val="24"/>
        </w:rPr>
        <w:t>rather</w:t>
      </w:r>
      <w:r>
        <w:rPr>
          <w:spacing w:val="-9"/>
          <w:sz w:val="24"/>
        </w:rPr>
        <w:t xml:space="preserve"> </w:t>
      </w:r>
      <w:r>
        <w:rPr>
          <w:sz w:val="24"/>
        </w:rPr>
        <w:t>than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inconsisten-</w:t>
      </w:r>
      <w:r>
        <w:rPr>
          <w:spacing w:val="-2"/>
          <w:sz w:val="24"/>
        </w:rPr>
        <w:t>cies.</w:t>
      </w:r>
    </w:p>
    <w:p w14:paraId="3F3C642A" w14:textId="77777777" w:rsidR="00457FD8" w:rsidRDefault="00000000">
      <w:pPr>
        <w:pStyle w:val="3"/>
        <w:numPr>
          <w:ilvl w:val="0"/>
          <w:numId w:val="10"/>
        </w:numPr>
        <w:tabs>
          <w:tab w:val="left" w:pos="399"/>
        </w:tabs>
        <w:spacing w:before="192"/>
        <w:ind w:left="399" w:hanging="258"/>
        <w:jc w:val="both"/>
      </w:pPr>
      <w:r>
        <w:t>Performance</w:t>
      </w:r>
      <w:r>
        <w:rPr>
          <w:spacing w:val="-15"/>
        </w:rPr>
        <w:t xml:space="preserve"> </w:t>
      </w:r>
      <w:r>
        <w:rPr>
          <w:spacing w:val="-2"/>
        </w:rPr>
        <w:t>Evaluation</w:t>
      </w:r>
    </w:p>
    <w:p w14:paraId="0ADB6C23" w14:textId="77777777" w:rsidR="00457FD8" w:rsidRDefault="00457FD8">
      <w:pPr>
        <w:pStyle w:val="a3"/>
        <w:spacing w:before="20"/>
        <w:ind w:left="0"/>
        <w:rPr>
          <w:b/>
        </w:rPr>
      </w:pPr>
    </w:p>
    <w:p w14:paraId="1ED03C21" w14:textId="77777777" w:rsidR="00457FD8" w:rsidRDefault="00000000">
      <w:pPr>
        <w:pStyle w:val="a4"/>
        <w:numPr>
          <w:ilvl w:val="1"/>
          <w:numId w:val="10"/>
        </w:numPr>
        <w:tabs>
          <w:tab w:val="left" w:pos="665"/>
          <w:tab w:val="left" w:pos="667"/>
        </w:tabs>
        <w:spacing w:line="396" w:lineRule="auto"/>
        <w:ind w:right="564"/>
        <w:rPr>
          <w:sz w:val="24"/>
        </w:rPr>
      </w:pPr>
      <w:r>
        <w:rPr>
          <w:b/>
          <w:sz w:val="24"/>
        </w:rPr>
        <w:t xml:space="preserve">O4.1: </w:t>
      </w:r>
      <w:r>
        <w:rPr>
          <w:sz w:val="24"/>
        </w:rPr>
        <w:t>Compute</w:t>
      </w:r>
      <w:r>
        <w:rPr>
          <w:spacing w:val="-8"/>
          <w:sz w:val="24"/>
        </w:rPr>
        <w:t xml:space="preserve"> </w:t>
      </w:r>
      <w:r>
        <w:rPr>
          <w:sz w:val="24"/>
        </w:rPr>
        <w:t>Spearman’s</w:t>
      </w:r>
      <w:r>
        <w:rPr>
          <w:spacing w:val="-8"/>
          <w:sz w:val="24"/>
        </w:rPr>
        <w:t xml:space="preserve"> </w:t>
      </w:r>
      <w:r>
        <w:rPr>
          <w:sz w:val="24"/>
        </w:rPr>
        <w:t>rho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Kendall’s</w:t>
      </w:r>
      <w:r>
        <w:rPr>
          <w:spacing w:val="-8"/>
          <w:sz w:val="24"/>
        </w:rPr>
        <w:t xml:space="preserve"> </w:t>
      </w:r>
      <w:r>
        <w:rPr>
          <w:sz w:val="24"/>
        </w:rPr>
        <w:t>tau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EndorseRank</w:t>
      </w:r>
      <w:r>
        <w:rPr>
          <w:spacing w:val="-8"/>
          <w:sz w:val="24"/>
        </w:rPr>
        <w:t xml:space="preserve"> </w:t>
      </w:r>
      <w:r>
        <w:rPr>
          <w:sz w:val="24"/>
        </w:rPr>
        <w:t>scores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of the two baselines (AWP and Transfer-Based PageRank) to quantify how similarly or dif-ferently wallets are ordered.</w:t>
      </w:r>
      <w:r>
        <w:rPr>
          <w:spacing w:val="40"/>
          <w:sz w:val="24"/>
        </w:rPr>
        <w:t xml:space="preserve"> </w:t>
      </w:r>
      <w:r>
        <w:rPr>
          <w:sz w:val="24"/>
        </w:rPr>
        <w:t>Spearman’s rho captures monotonic rank agreement, while Kendall’s tau measures pairwise ordering agreement.</w:t>
      </w:r>
    </w:p>
    <w:p w14:paraId="359F876B" w14:textId="77777777" w:rsidR="00457FD8" w:rsidRDefault="00000000">
      <w:pPr>
        <w:pStyle w:val="a4"/>
        <w:numPr>
          <w:ilvl w:val="1"/>
          <w:numId w:val="10"/>
        </w:numPr>
        <w:tabs>
          <w:tab w:val="left" w:pos="665"/>
          <w:tab w:val="left" w:pos="667"/>
        </w:tabs>
        <w:spacing w:before="41" w:line="396" w:lineRule="auto"/>
        <w:ind w:right="563"/>
        <w:rPr>
          <w:sz w:val="24"/>
        </w:rPr>
      </w:pPr>
      <w:r>
        <w:rPr>
          <w:b/>
          <w:sz w:val="24"/>
        </w:rPr>
        <w:t>O4.2: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Compare the distribution of scores (e.g., mean, median, interquartile range) for En-</w:t>
      </w:r>
      <w:r>
        <w:rPr>
          <w:spacing w:val="-2"/>
          <w:sz w:val="24"/>
        </w:rPr>
        <w:t>dorseRank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versus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baselines, identifying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outlier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wallets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receive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disproportionately </w:t>
      </w:r>
      <w:r>
        <w:rPr>
          <w:sz w:val="24"/>
        </w:rPr>
        <w:t>high approval-based weights but low transfer-based weights (or vice versa).</w:t>
      </w:r>
    </w:p>
    <w:p w14:paraId="441AEE03" w14:textId="77777777" w:rsidR="00457FD8" w:rsidRDefault="00000000">
      <w:pPr>
        <w:pStyle w:val="3"/>
        <w:numPr>
          <w:ilvl w:val="1"/>
          <w:numId w:val="10"/>
        </w:numPr>
        <w:tabs>
          <w:tab w:val="left" w:pos="666"/>
        </w:tabs>
        <w:spacing w:before="40"/>
        <w:ind w:left="666" w:hanging="214"/>
      </w:pPr>
      <w:r>
        <w:t>O4.3: Trading</w:t>
      </w:r>
      <w:r>
        <w:rPr>
          <w:spacing w:val="-15"/>
        </w:rPr>
        <w:t xml:space="preserve"> </w:t>
      </w:r>
      <w:r>
        <w:t>Success</w:t>
      </w:r>
      <w:r>
        <w:rPr>
          <w:spacing w:val="-14"/>
        </w:rPr>
        <w:t xml:space="preserve"> </w:t>
      </w:r>
      <w:r>
        <w:rPr>
          <w:spacing w:val="-2"/>
        </w:rPr>
        <w:t>Alignment</w:t>
      </w:r>
    </w:p>
    <w:p w14:paraId="5829B045" w14:textId="77777777" w:rsidR="00457FD8" w:rsidRDefault="00000000">
      <w:pPr>
        <w:pStyle w:val="a4"/>
        <w:numPr>
          <w:ilvl w:val="2"/>
          <w:numId w:val="10"/>
        </w:numPr>
        <w:tabs>
          <w:tab w:val="left" w:pos="1191"/>
          <w:tab w:val="left" w:pos="1193"/>
        </w:tabs>
        <w:spacing w:before="226" w:line="393" w:lineRule="auto"/>
        <w:ind w:right="564"/>
        <w:rPr>
          <w:sz w:val="24"/>
        </w:rPr>
      </w:pPr>
      <w:r>
        <w:rPr>
          <w:sz w:val="24"/>
        </w:rPr>
        <w:t>Extract</w:t>
      </w:r>
      <w:r>
        <w:rPr>
          <w:spacing w:val="-7"/>
          <w:sz w:val="24"/>
        </w:rPr>
        <w:t xml:space="preserve"> </w:t>
      </w:r>
      <w:r>
        <w:rPr>
          <w:sz w:val="24"/>
        </w:rPr>
        <w:t>GMX</w:t>
      </w:r>
      <w:r>
        <w:rPr>
          <w:spacing w:val="-7"/>
          <w:sz w:val="24"/>
        </w:rPr>
        <w:t xml:space="preserve"> </w:t>
      </w:r>
      <w:r>
        <w:rPr>
          <w:sz w:val="24"/>
        </w:rPr>
        <w:t>V2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PositionDecrease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events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GMX</w:t>
      </w:r>
      <w:r>
        <w:rPr>
          <w:spacing w:val="-7"/>
          <w:sz w:val="24"/>
        </w:rPr>
        <w:t xml:space="preserve"> </w:t>
      </w:r>
      <w:r>
        <w:rPr>
          <w:sz w:val="24"/>
        </w:rPr>
        <w:t>V2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EventEmitter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Arbi-trum One, identifying traders via the event </w:t>
      </w:r>
      <w:r>
        <w:rPr>
          <w:b/>
          <w:sz w:val="24"/>
        </w:rPr>
        <w:t xml:space="preserve">account </w:t>
      </w:r>
      <w:r>
        <w:rPr>
          <w:sz w:val="24"/>
        </w:rPr>
        <w:t xml:space="preserve">field (not </w:t>
      </w:r>
      <w:r>
        <w:rPr>
          <w:rFonts w:ascii="Calibri" w:hAnsi="Calibri"/>
          <w:sz w:val="24"/>
        </w:rPr>
        <w:t>tx.from</w:t>
      </w:r>
      <w:r>
        <w:rPr>
          <w:sz w:val="24"/>
        </w:rPr>
        <w:t>).</w:t>
      </w:r>
    </w:p>
    <w:p w14:paraId="525C3656" w14:textId="77777777" w:rsidR="00457FD8" w:rsidRDefault="00000000">
      <w:pPr>
        <w:pStyle w:val="a4"/>
        <w:numPr>
          <w:ilvl w:val="2"/>
          <w:numId w:val="10"/>
        </w:numPr>
        <w:tabs>
          <w:tab w:val="left" w:pos="1192"/>
        </w:tabs>
        <w:spacing w:before="16"/>
        <w:ind w:left="1192" w:hanging="250"/>
        <w:rPr>
          <w:sz w:val="24"/>
        </w:rPr>
      </w:pPr>
      <w:r>
        <w:rPr>
          <w:spacing w:val="-2"/>
          <w:sz w:val="24"/>
        </w:rPr>
        <w:t>Compute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trading-success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proxies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wallet:</w:t>
      </w:r>
      <w:r>
        <w:rPr>
          <w:spacing w:val="17"/>
          <w:sz w:val="24"/>
        </w:rPr>
        <w:t xml:space="preserve"> </w:t>
      </w:r>
      <w:r>
        <w:rPr>
          <w:b/>
          <w:spacing w:val="-2"/>
          <w:sz w:val="24"/>
        </w:rPr>
        <w:t>close-success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count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(profitable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closes),</w:t>
      </w:r>
    </w:p>
    <w:p w14:paraId="369D50F7" w14:textId="77777777" w:rsidR="00457FD8" w:rsidRDefault="00457FD8">
      <w:pPr>
        <w:pStyle w:val="a4"/>
        <w:rPr>
          <w:sz w:val="24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4C37F7C2" w14:textId="77777777" w:rsidR="00457FD8" w:rsidRDefault="00000000">
      <w:pPr>
        <w:spacing w:before="32" w:line="345" w:lineRule="auto"/>
        <w:ind w:left="1193" w:right="443"/>
        <w:rPr>
          <w:sz w:val="24"/>
        </w:rPr>
      </w:pPr>
      <w:r>
        <w:rPr>
          <w:b/>
          <w:sz w:val="24"/>
        </w:rPr>
        <w:lastRenderedPageBreak/>
        <w:t>realized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gain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proxy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(</w:t>
      </w:r>
      <w:r>
        <w:rPr>
          <w:position w:val="18"/>
          <w:sz w:val="24"/>
        </w:rPr>
        <w:t>∑</w:t>
      </w:r>
      <w:r>
        <w:rPr>
          <w:spacing w:val="-17"/>
          <w:position w:val="18"/>
          <w:sz w:val="24"/>
        </w:rPr>
        <w:t xml:space="preserve"> </w:t>
      </w:r>
      <w:r>
        <w:rPr>
          <w:sz w:val="24"/>
        </w:rPr>
        <w:t>max</w:t>
      </w:r>
      <w:r>
        <w:rPr>
          <w:rFonts w:ascii="Calibri" w:hAnsi="Calibri"/>
          <w:sz w:val="24"/>
        </w:rPr>
        <w:t>(</w:t>
      </w:r>
      <w:r>
        <w:rPr>
          <w:sz w:val="24"/>
        </w:rPr>
        <w:t>basePnlUsd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0)</w:t>
      </w:r>
      <w:r>
        <w:rPr>
          <w:sz w:val="24"/>
        </w:rPr>
        <w:t>),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close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success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rate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(wins</w:t>
      </w:r>
      <w:r>
        <w:rPr>
          <w:spacing w:val="-17"/>
          <w:sz w:val="24"/>
        </w:rPr>
        <w:t xml:space="preserve"> </w:t>
      </w:r>
      <w:r>
        <w:rPr>
          <w:sz w:val="24"/>
        </w:rPr>
        <w:t>/</w:t>
      </w:r>
      <w:r>
        <w:rPr>
          <w:spacing w:val="-17"/>
          <w:sz w:val="24"/>
        </w:rPr>
        <w:t xml:space="preserve"> </w:t>
      </w:r>
      <w:r>
        <w:rPr>
          <w:sz w:val="24"/>
        </w:rPr>
        <w:t>total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closes, with total_closes </w:t>
      </w:r>
      <w:r>
        <w:rPr>
          <w:rFonts w:ascii="Lucida Sans Unicode" w:hAnsi="Lucida Sans Unicode"/>
          <w:sz w:val="24"/>
        </w:rPr>
        <w:t xml:space="preserve">≥ </w:t>
      </w:r>
      <w:r>
        <w:rPr>
          <w:rFonts w:ascii="Calibri" w:hAnsi="Calibri"/>
          <w:sz w:val="24"/>
        </w:rPr>
        <w:t>3</w:t>
      </w:r>
      <w:r>
        <w:rPr>
          <w:sz w:val="24"/>
        </w:rPr>
        <w:t>).</w:t>
      </w:r>
    </w:p>
    <w:p w14:paraId="1A28BA20" w14:textId="77777777" w:rsidR="00457FD8" w:rsidRDefault="00000000">
      <w:pPr>
        <w:pStyle w:val="a4"/>
        <w:numPr>
          <w:ilvl w:val="2"/>
          <w:numId w:val="10"/>
        </w:numPr>
        <w:tabs>
          <w:tab w:val="left" w:pos="1191"/>
          <w:tab w:val="left" w:pos="1193"/>
        </w:tabs>
        <w:spacing w:before="1" w:line="396" w:lineRule="auto"/>
        <w:ind w:right="563"/>
        <w:rPr>
          <w:sz w:val="24"/>
        </w:rPr>
      </w:pPr>
      <w:r>
        <w:rPr>
          <w:sz w:val="24"/>
        </w:rPr>
        <w:t>Compute</w:t>
      </w:r>
      <w:r>
        <w:rPr>
          <w:spacing w:val="-15"/>
          <w:sz w:val="24"/>
        </w:rPr>
        <w:t xml:space="preserve"> </w:t>
      </w:r>
      <w:r>
        <w:rPr>
          <w:sz w:val="24"/>
        </w:rPr>
        <w:t>Spearman’s</w:t>
      </w:r>
      <w:r>
        <w:rPr>
          <w:spacing w:val="-15"/>
          <w:sz w:val="24"/>
        </w:rPr>
        <w:t xml:space="preserve"> </w:t>
      </w:r>
      <w:r>
        <w:rPr>
          <w:sz w:val="24"/>
        </w:rPr>
        <w:t>rho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Kendall’s</w:t>
      </w:r>
      <w:r>
        <w:rPr>
          <w:spacing w:val="-15"/>
          <w:sz w:val="24"/>
        </w:rPr>
        <w:t xml:space="preserve"> </w:t>
      </w:r>
      <w:r>
        <w:rPr>
          <w:sz w:val="24"/>
        </w:rPr>
        <w:t>tau</w:t>
      </w:r>
      <w:r>
        <w:rPr>
          <w:spacing w:val="-14"/>
          <w:sz w:val="24"/>
        </w:rPr>
        <w:t xml:space="preserve"> </w:t>
      </w:r>
      <w:r>
        <w:rPr>
          <w:sz w:val="24"/>
        </w:rPr>
        <w:t>between</w:t>
      </w:r>
      <w:r>
        <w:rPr>
          <w:spacing w:val="-14"/>
          <w:sz w:val="24"/>
        </w:rPr>
        <w:t xml:space="preserve"> </w:t>
      </w:r>
      <w:r>
        <w:rPr>
          <w:sz w:val="24"/>
        </w:rPr>
        <w:t>EndorseRank,</w:t>
      </w:r>
      <w:r>
        <w:rPr>
          <w:spacing w:val="-14"/>
          <w:sz w:val="24"/>
        </w:rPr>
        <w:t xml:space="preserve"> </w:t>
      </w:r>
      <w:r>
        <w:rPr>
          <w:sz w:val="24"/>
        </w:rPr>
        <w:t>AWP,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transfer-based PageRank scores and each proxy ranking, following the domain-alignment ap-proach used in Do et al. (2023) for in-degree and in-value.</w:t>
      </w:r>
    </w:p>
    <w:p w14:paraId="27791FA3" w14:textId="77777777" w:rsidR="00457FD8" w:rsidRDefault="00000000">
      <w:pPr>
        <w:pStyle w:val="a4"/>
        <w:numPr>
          <w:ilvl w:val="2"/>
          <w:numId w:val="10"/>
        </w:numPr>
        <w:tabs>
          <w:tab w:val="left" w:pos="1191"/>
          <w:tab w:val="left" w:pos="1193"/>
        </w:tabs>
        <w:spacing w:before="40" w:line="396" w:lineRule="auto"/>
        <w:ind w:right="563"/>
        <w:rPr>
          <w:sz w:val="24"/>
        </w:rPr>
      </w:pPr>
      <w:r>
        <w:rPr>
          <w:sz w:val="24"/>
        </w:rPr>
        <w:t>Interpret</w:t>
      </w:r>
      <w:r>
        <w:rPr>
          <w:spacing w:val="-10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10"/>
          <w:sz w:val="24"/>
        </w:rPr>
        <w:t xml:space="preserve"> </w:t>
      </w:r>
      <w:r>
        <w:rPr>
          <w:sz w:val="24"/>
        </w:rPr>
        <w:t>magnitudes:</w:t>
      </w:r>
      <w:r>
        <w:rPr>
          <w:spacing w:val="10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z w:val="24"/>
        </w:rPr>
        <w:t>too</w:t>
      </w:r>
      <w:r>
        <w:rPr>
          <w:spacing w:val="-10"/>
          <w:sz w:val="24"/>
        </w:rPr>
        <w:t xml:space="preserve"> </w:t>
      </w:r>
      <w:r>
        <w:rPr>
          <w:sz w:val="24"/>
        </w:rPr>
        <w:t>close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1</w:t>
      </w:r>
      <w:r>
        <w:rPr>
          <w:spacing w:val="-10"/>
          <w:sz w:val="24"/>
        </w:rPr>
        <w:t xml:space="preserve"> </w:t>
      </w:r>
      <w:r>
        <w:rPr>
          <w:sz w:val="24"/>
        </w:rPr>
        <w:t>indicate</w:t>
      </w:r>
      <w:r>
        <w:rPr>
          <w:spacing w:val="-10"/>
          <w:sz w:val="24"/>
        </w:rPr>
        <w:t xml:space="preserve"> </w:t>
      </w:r>
      <w:r>
        <w:rPr>
          <w:sz w:val="24"/>
        </w:rPr>
        <w:t>redundancy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simple proxy rankings; values below approximately 0.2 suggest insufficient domain insight from the PageRank propagation.</w:t>
      </w:r>
    </w:p>
    <w:p w14:paraId="6CBF8B07" w14:textId="77777777" w:rsidR="00457FD8" w:rsidRDefault="00000000">
      <w:pPr>
        <w:pStyle w:val="3"/>
        <w:numPr>
          <w:ilvl w:val="0"/>
          <w:numId w:val="10"/>
        </w:numPr>
        <w:tabs>
          <w:tab w:val="left" w:pos="399"/>
        </w:tabs>
        <w:spacing w:before="191"/>
        <w:ind w:left="399" w:hanging="258"/>
        <w:jc w:val="both"/>
      </w:pPr>
      <w:r>
        <w:t>Computational</w:t>
      </w:r>
      <w:r>
        <w:rPr>
          <w:spacing w:val="-12"/>
        </w:rPr>
        <w:t xml:space="preserve"> </w:t>
      </w:r>
      <w:r>
        <w:t>Efficiency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Scalability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0B456B15" w14:textId="77777777" w:rsidR="00457FD8" w:rsidRDefault="00457FD8">
      <w:pPr>
        <w:pStyle w:val="a3"/>
        <w:spacing w:before="16"/>
        <w:ind w:left="0"/>
        <w:rPr>
          <w:b/>
        </w:rPr>
      </w:pPr>
    </w:p>
    <w:p w14:paraId="0129A886" w14:textId="77777777" w:rsidR="00457FD8" w:rsidRDefault="00000000">
      <w:pPr>
        <w:pStyle w:val="a4"/>
        <w:numPr>
          <w:ilvl w:val="1"/>
          <w:numId w:val="10"/>
        </w:numPr>
        <w:tabs>
          <w:tab w:val="left" w:pos="666"/>
        </w:tabs>
        <w:ind w:left="666" w:hanging="214"/>
        <w:rPr>
          <w:sz w:val="24"/>
        </w:rPr>
      </w:pPr>
      <w:r>
        <w:rPr>
          <w:b/>
          <w:spacing w:val="-2"/>
          <w:sz w:val="24"/>
        </w:rPr>
        <w:t>O5.1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Runtime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Benchmarking:</w:t>
      </w:r>
      <w:r>
        <w:rPr>
          <w:b/>
          <w:spacing w:val="20"/>
          <w:sz w:val="24"/>
        </w:rPr>
        <w:t xml:space="preserve"> </w:t>
      </w:r>
      <w:r>
        <w:rPr>
          <w:spacing w:val="-2"/>
          <w:sz w:val="24"/>
        </w:rPr>
        <w:t>Measure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compare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time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(data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extraction</w:t>
      </w:r>
    </w:p>
    <w:p w14:paraId="3632D062" w14:textId="77777777" w:rsidR="00457FD8" w:rsidRDefault="00000000">
      <w:pPr>
        <w:pStyle w:val="a3"/>
        <w:spacing w:before="40" w:line="456" w:lineRule="exact"/>
        <w:ind w:left="667" w:right="565"/>
        <w:jc w:val="both"/>
      </w:pPr>
      <w:r>
        <w:t>+</w:t>
      </w:r>
      <w:r>
        <w:rPr>
          <w:spacing w:val="-13"/>
        </w:rPr>
        <w:t xml:space="preserve"> </w:t>
      </w:r>
      <w:r>
        <w:t>graph</w:t>
      </w:r>
      <w:r>
        <w:rPr>
          <w:spacing w:val="-13"/>
        </w:rPr>
        <w:t xml:space="preserve"> </w:t>
      </w:r>
      <w:r>
        <w:t>construction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PageRank</w:t>
      </w:r>
      <w:r>
        <w:rPr>
          <w:spacing w:val="-13"/>
        </w:rPr>
        <w:t xml:space="preserve"> </w:t>
      </w:r>
      <w:r>
        <w:t>convergence)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EndorseRank,</w:t>
      </w:r>
      <w:r>
        <w:rPr>
          <w:spacing w:val="-13"/>
        </w:rPr>
        <w:t xml:space="preserve"> </w:t>
      </w:r>
      <w:r>
        <w:t>AWP,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Transfer-Based PageRank on a fixed wallet set, with staged expansion to 100,000 nodes (10,000 pilot </w:t>
      </w:r>
      <w:r>
        <w:rPr>
          <w:rFonts w:ascii="Lucida Sans Unicode" w:hAnsi="Lucida Sans Unicode"/>
        </w:rPr>
        <w:t xml:space="preserve">→ </w:t>
      </w:r>
      <w:r>
        <w:rPr>
          <w:spacing w:val="-2"/>
        </w:rPr>
        <w:t>50,000</w:t>
      </w:r>
      <w:r>
        <w:rPr>
          <w:spacing w:val="-13"/>
        </w:rPr>
        <w:t xml:space="preserve"> </w:t>
      </w:r>
      <w:r>
        <w:rPr>
          <w:rFonts w:ascii="Lucida Sans Unicode" w:hAnsi="Lucida Sans Unicode"/>
          <w:spacing w:val="-2"/>
        </w:rPr>
        <w:t>→</w:t>
      </w:r>
      <w:r>
        <w:rPr>
          <w:rFonts w:ascii="Lucida Sans Unicode" w:hAnsi="Lucida Sans Unicode"/>
          <w:spacing w:val="-28"/>
        </w:rPr>
        <w:t xml:space="preserve"> </w:t>
      </w:r>
      <w:r>
        <w:rPr>
          <w:spacing w:val="-2"/>
        </w:rPr>
        <w:t>100,000)</w:t>
      </w:r>
      <w:r>
        <w:rPr>
          <w:spacing w:val="-12"/>
        </w:rPr>
        <w:t xml:space="preserve"> </w:t>
      </w:r>
      <w:r>
        <w:rPr>
          <w:spacing w:val="-2"/>
        </w:rPr>
        <w:t>after</w:t>
      </w:r>
      <w:r>
        <w:rPr>
          <w:spacing w:val="-12"/>
        </w:rPr>
        <w:t xml:space="preserve"> </w:t>
      </w:r>
      <w:r>
        <w:rPr>
          <w:spacing w:val="-2"/>
        </w:rPr>
        <w:t>dry-run</w:t>
      </w:r>
      <w:r>
        <w:rPr>
          <w:spacing w:val="-12"/>
        </w:rPr>
        <w:t xml:space="preserve"> </w:t>
      </w:r>
      <w:r>
        <w:rPr>
          <w:spacing w:val="-2"/>
        </w:rPr>
        <w:t>cost</w:t>
      </w:r>
      <w:r>
        <w:rPr>
          <w:spacing w:val="-12"/>
        </w:rPr>
        <w:t xml:space="preserve"> </w:t>
      </w:r>
      <w:r>
        <w:rPr>
          <w:spacing w:val="-2"/>
        </w:rPr>
        <w:t>checks,</w:t>
      </w:r>
      <w:r>
        <w:rPr>
          <w:spacing w:val="-8"/>
        </w:rPr>
        <w:t xml:space="preserve"> </w:t>
      </w:r>
      <w:r>
        <w:rPr>
          <w:spacing w:val="-2"/>
        </w:rPr>
        <w:t>subsampled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locally</w:t>
      </w:r>
      <w:r>
        <w:rPr>
          <w:spacing w:val="-12"/>
        </w:rPr>
        <w:t xml:space="preserve"> </w:t>
      </w:r>
      <w:r>
        <w:rPr>
          <w:spacing w:val="-2"/>
        </w:rPr>
        <w:t>cached</w:t>
      </w:r>
      <w:r>
        <w:rPr>
          <w:spacing w:val="-12"/>
        </w:rPr>
        <w:t xml:space="preserve"> </w:t>
      </w:r>
      <w:r>
        <w:rPr>
          <w:spacing w:val="-2"/>
        </w:rPr>
        <w:t>parquet</w:t>
      </w:r>
      <w:r>
        <w:rPr>
          <w:spacing w:val="-12"/>
        </w:rPr>
        <w:t xml:space="preserve"> </w:t>
      </w:r>
      <w:r>
        <w:rPr>
          <w:spacing w:val="-2"/>
        </w:rPr>
        <w:t>graphs.</w:t>
      </w:r>
    </w:p>
    <w:p w14:paraId="5670FFD1" w14:textId="77777777" w:rsidR="00457FD8" w:rsidRDefault="00000000">
      <w:pPr>
        <w:pStyle w:val="a4"/>
        <w:numPr>
          <w:ilvl w:val="1"/>
          <w:numId w:val="10"/>
        </w:numPr>
        <w:tabs>
          <w:tab w:val="left" w:pos="665"/>
          <w:tab w:val="left" w:pos="667"/>
        </w:tabs>
        <w:spacing w:before="179" w:line="396" w:lineRule="auto"/>
        <w:ind w:right="564"/>
        <w:rPr>
          <w:sz w:val="24"/>
        </w:rPr>
      </w:pPr>
      <w:r>
        <w:rPr>
          <w:b/>
          <w:sz w:val="24"/>
        </w:rPr>
        <w:t>O5.2 Memory Profiling: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Record peak memory usage for each method, highlighting how EndorseRank’s use of only the latest approval amounts results in a sparser graph and lower memory footprint than transaction-based graphs.</w:t>
      </w:r>
    </w:p>
    <w:p w14:paraId="4812CD6A" w14:textId="77777777" w:rsidR="00457FD8" w:rsidRDefault="00000000">
      <w:pPr>
        <w:pStyle w:val="a4"/>
        <w:numPr>
          <w:ilvl w:val="1"/>
          <w:numId w:val="10"/>
        </w:numPr>
        <w:tabs>
          <w:tab w:val="left" w:pos="665"/>
          <w:tab w:val="left" w:pos="667"/>
        </w:tabs>
        <w:spacing w:before="40" w:line="396" w:lineRule="auto"/>
        <w:ind w:right="564"/>
        <w:rPr>
          <w:sz w:val="24"/>
        </w:rPr>
      </w:pPr>
      <w:r>
        <w:rPr>
          <w:b/>
          <w:sz w:val="24"/>
        </w:rPr>
        <w:t>O5.3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Convergence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Stability:</w:t>
      </w:r>
      <w:r>
        <w:rPr>
          <w:b/>
          <w:spacing w:val="9"/>
          <w:sz w:val="24"/>
        </w:rPr>
        <w:t xml:space="preserve"> </w:t>
      </w:r>
      <w:r>
        <w:rPr>
          <w:sz w:val="24"/>
        </w:rPr>
        <w:t>Analyze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iterations</w:t>
      </w:r>
      <w:r>
        <w:rPr>
          <w:spacing w:val="-13"/>
          <w:sz w:val="24"/>
        </w:rPr>
        <w:t xml:space="preserve"> </w:t>
      </w:r>
      <w:r>
        <w:rPr>
          <w:sz w:val="24"/>
        </w:rPr>
        <w:t>needed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each</w:t>
      </w:r>
      <w:r>
        <w:rPr>
          <w:spacing w:val="-13"/>
          <w:sz w:val="24"/>
        </w:rPr>
        <w:t xml:space="preserve"> </w:t>
      </w:r>
      <w:r>
        <w:rPr>
          <w:sz w:val="24"/>
        </w:rPr>
        <w:t>algorithm</w:t>
      </w:r>
      <w:r>
        <w:rPr>
          <w:spacing w:val="-13"/>
          <w:sz w:val="24"/>
        </w:rPr>
        <w:t xml:space="preserve"> </w:t>
      </w:r>
      <w:r>
        <w:rPr>
          <w:sz w:val="24"/>
        </w:rPr>
        <w:t>to reach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predefined</w:t>
      </w:r>
      <w:r>
        <w:rPr>
          <w:spacing w:val="-7"/>
          <w:sz w:val="24"/>
        </w:rPr>
        <w:t xml:space="preserve"> </w:t>
      </w:r>
      <w:r>
        <w:rPr>
          <w:sz w:val="24"/>
        </w:rPr>
        <w:t>convergence</w:t>
      </w:r>
      <w:r>
        <w:rPr>
          <w:spacing w:val="-8"/>
          <w:sz w:val="24"/>
        </w:rPr>
        <w:t xml:space="preserve"> </w:t>
      </w:r>
      <w:r>
        <w:rPr>
          <w:sz w:val="24"/>
        </w:rPr>
        <w:t>tolerance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>10</w:t>
      </w:r>
      <w:r>
        <w:rPr>
          <w:sz w:val="24"/>
          <w:vertAlign w:val="superscript"/>
        </w:rPr>
        <w:t>-6</w:t>
      </w:r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under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damping</w:t>
      </w:r>
      <w:r>
        <w:rPr>
          <w:spacing w:val="-7"/>
          <w:sz w:val="24"/>
        </w:rPr>
        <w:t xml:space="preserve"> </w:t>
      </w:r>
      <w:r>
        <w:rPr>
          <w:sz w:val="24"/>
        </w:rPr>
        <w:t>factors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to-ken</w:t>
      </w:r>
      <w:r>
        <w:rPr>
          <w:spacing w:val="-13"/>
          <w:sz w:val="24"/>
        </w:rPr>
        <w:t xml:space="preserve"> </w:t>
      </w:r>
      <w:r>
        <w:rPr>
          <w:sz w:val="24"/>
        </w:rPr>
        <w:t>supply</w:t>
      </w:r>
      <w:r>
        <w:rPr>
          <w:spacing w:val="-13"/>
          <w:sz w:val="24"/>
        </w:rPr>
        <w:t xml:space="preserve"> </w:t>
      </w:r>
      <w:r>
        <w:rPr>
          <w:sz w:val="24"/>
        </w:rPr>
        <w:t>scales,</w:t>
      </w:r>
      <w:r>
        <w:rPr>
          <w:spacing w:val="-12"/>
          <w:sz w:val="24"/>
        </w:rPr>
        <w:t xml:space="preserve"> </w:t>
      </w:r>
      <w:r>
        <w:rPr>
          <w:sz w:val="24"/>
        </w:rPr>
        <w:t>verifying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EndorseRank</w:t>
      </w:r>
      <w:r>
        <w:rPr>
          <w:spacing w:val="-13"/>
          <w:sz w:val="24"/>
        </w:rPr>
        <w:t xml:space="preserve"> </w:t>
      </w:r>
      <w:r>
        <w:rPr>
          <w:sz w:val="24"/>
        </w:rPr>
        <w:t>remains</w:t>
      </w:r>
      <w:r>
        <w:rPr>
          <w:spacing w:val="-13"/>
          <w:sz w:val="24"/>
        </w:rPr>
        <w:t xml:space="preserve"> </w:t>
      </w:r>
      <w:r>
        <w:rPr>
          <w:sz w:val="24"/>
        </w:rPr>
        <w:t>numerically</w:t>
      </w:r>
      <w:r>
        <w:rPr>
          <w:spacing w:val="-13"/>
          <w:sz w:val="24"/>
        </w:rPr>
        <w:t xml:space="preserve"> </w:t>
      </w:r>
      <w:r>
        <w:rPr>
          <w:sz w:val="24"/>
        </w:rPr>
        <w:t>stable</w:t>
      </w:r>
      <w:r>
        <w:rPr>
          <w:spacing w:val="-13"/>
          <w:sz w:val="24"/>
        </w:rPr>
        <w:t xml:space="preserve"> </w:t>
      </w:r>
      <w:r>
        <w:rPr>
          <w:sz w:val="24"/>
        </w:rPr>
        <w:t>despite</w:t>
      </w:r>
      <w:r>
        <w:rPr>
          <w:spacing w:val="-13"/>
          <w:sz w:val="24"/>
        </w:rPr>
        <w:t xml:space="preserve"> </w:t>
      </w:r>
      <w:r>
        <w:rPr>
          <w:sz w:val="24"/>
        </w:rPr>
        <w:t>potentially large allowance values.</w:t>
      </w:r>
    </w:p>
    <w:p w14:paraId="145F4935" w14:textId="77777777" w:rsidR="00457FD8" w:rsidRDefault="00000000">
      <w:pPr>
        <w:pStyle w:val="a3"/>
        <w:spacing w:before="116"/>
        <w:jc w:val="both"/>
      </w:pPr>
      <w:r>
        <w:rPr>
          <w:spacing w:val="-4"/>
        </w:rPr>
        <w:t>SMART</w:t>
      </w:r>
      <w:r>
        <w:rPr>
          <w:spacing w:val="-5"/>
        </w:rPr>
        <w:t xml:space="preserve"> </w:t>
      </w:r>
      <w:r>
        <w:rPr>
          <w:spacing w:val="-2"/>
        </w:rPr>
        <w:t>Alignment</w:t>
      </w:r>
    </w:p>
    <w:p w14:paraId="268826BC" w14:textId="77777777" w:rsidR="00457FD8" w:rsidRDefault="00000000">
      <w:pPr>
        <w:pStyle w:val="a3"/>
        <w:spacing w:before="194" w:line="396" w:lineRule="auto"/>
        <w:ind w:right="563"/>
        <w:jc w:val="both"/>
        <w:rPr>
          <w:b/>
        </w:rPr>
      </w:pPr>
      <w:r>
        <w:t>The objectives are specific because each one targets a concrete research output:</w:t>
      </w:r>
      <w:r>
        <w:rPr>
          <w:spacing w:val="40"/>
        </w:rPr>
        <w:t xml:space="preserve"> </w:t>
      </w:r>
      <w:r>
        <w:t>data pipeline, graph construction, algorithm implementation, baseline reproduction, trading-success alignment evaluation,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scalability</w:t>
      </w:r>
      <w:r>
        <w:rPr>
          <w:spacing w:val="-7"/>
        </w:rPr>
        <w:t xml:space="preserve"> </w:t>
      </w:r>
      <w:r>
        <w:t>benchmarking. They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measurable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rank-correlation</w:t>
      </w:r>
      <w:r>
        <w:rPr>
          <w:spacing w:val="-7"/>
        </w:rPr>
        <w:t xml:space="preserve"> </w:t>
      </w:r>
      <w:r>
        <w:t>statistics (Spearman’s rho, Kendall’s tau), runtime, memory, and convergence tolerance.</w:t>
      </w:r>
      <w:r>
        <w:rPr>
          <w:spacing w:val="40"/>
        </w:rPr>
        <w:t xml:space="preserve"> </w:t>
      </w:r>
      <w:r>
        <w:t>They are attain-able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realistic</w:t>
      </w:r>
      <w:r>
        <w:rPr>
          <w:spacing w:val="6"/>
        </w:rPr>
        <w:t xml:space="preserve"> </w:t>
      </w:r>
      <w:r>
        <w:t>because</w:t>
      </w:r>
      <w:r>
        <w:rPr>
          <w:spacing w:val="7"/>
        </w:rPr>
        <w:t xml:space="preserve"> </w:t>
      </w:r>
      <w:r>
        <w:t>they</w:t>
      </w:r>
      <w:r>
        <w:rPr>
          <w:spacing w:val="6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public</w:t>
      </w:r>
      <w:r>
        <w:rPr>
          <w:spacing w:val="6"/>
        </w:rPr>
        <w:t xml:space="preserve"> </w:t>
      </w:r>
      <w:r>
        <w:t>Arbitrum</w:t>
      </w:r>
      <w:r>
        <w:rPr>
          <w:spacing w:val="7"/>
        </w:rPr>
        <w:t xml:space="preserve"> </w:t>
      </w:r>
      <w:r>
        <w:t>One</w:t>
      </w:r>
      <w:r>
        <w:rPr>
          <w:spacing w:val="6"/>
        </w:rPr>
        <w:t xml:space="preserve"> </w:t>
      </w:r>
      <w:r>
        <w:t>blockchain</w:t>
      </w:r>
      <w:r>
        <w:rPr>
          <w:spacing w:val="6"/>
        </w:rPr>
        <w:t xml:space="preserve"> </w:t>
      </w:r>
      <w:r>
        <w:t>logs,</w:t>
      </w:r>
      <w:r>
        <w:rPr>
          <w:spacing w:val="9"/>
        </w:rPr>
        <w:t xml:space="preserve"> </w:t>
      </w:r>
      <w:r>
        <w:t>GMX</w:t>
      </w:r>
      <w:r>
        <w:rPr>
          <w:spacing w:val="7"/>
        </w:rPr>
        <w:t xml:space="preserve"> </w:t>
      </w:r>
      <w:r>
        <w:t>V2</w:t>
      </w:r>
      <w:r>
        <w:rPr>
          <w:spacing w:val="5"/>
        </w:rPr>
        <w:t xml:space="preserve"> </w:t>
      </w:r>
      <w:r>
        <w:rPr>
          <w:b/>
          <w:spacing w:val="-2"/>
        </w:rPr>
        <w:t>PositionDe-</w:t>
      </w:r>
    </w:p>
    <w:p w14:paraId="5042C1C7" w14:textId="77777777" w:rsidR="00457FD8" w:rsidRDefault="00457FD8">
      <w:pPr>
        <w:pStyle w:val="a3"/>
        <w:spacing w:line="396" w:lineRule="auto"/>
        <w:jc w:val="both"/>
        <w:rPr>
          <w:b/>
        </w:rPr>
        <w:sectPr w:rsidR="00457FD8">
          <w:pgSz w:w="11910" w:h="16840"/>
          <w:pgMar w:top="1700" w:right="708" w:bottom="2300" w:left="1133" w:header="0" w:footer="2115" w:gutter="0"/>
          <w:cols w:space="720"/>
        </w:sectPr>
      </w:pPr>
    </w:p>
    <w:p w14:paraId="2C10D413" w14:textId="77777777" w:rsidR="00457FD8" w:rsidRDefault="00000000">
      <w:pPr>
        <w:pStyle w:val="a3"/>
        <w:spacing w:before="72" w:line="396" w:lineRule="auto"/>
        <w:ind w:right="563"/>
        <w:jc w:val="both"/>
      </w:pPr>
      <w:r>
        <w:rPr>
          <w:b/>
        </w:rPr>
        <w:lastRenderedPageBreak/>
        <w:t xml:space="preserve">crease </w:t>
      </w:r>
      <w:r>
        <w:t>events, reproducible Python-based tooling, and fixed computational resources.</w:t>
      </w:r>
      <w:r>
        <w:rPr>
          <w:spacing w:val="40"/>
        </w:rPr>
        <w:t xml:space="preserve"> </w:t>
      </w:r>
      <w:r>
        <w:t>They are time-bound through the post-approval schedule, which allocates data extraction, implementation, evaluation, writing, and publication milestones between September 2026 and January 2028.</w:t>
      </w:r>
    </w:p>
    <w:p w14:paraId="1CA49C25" w14:textId="77777777" w:rsidR="00457FD8" w:rsidRDefault="00000000">
      <w:pPr>
        <w:pStyle w:val="a3"/>
        <w:spacing w:before="17" w:line="396" w:lineRule="auto"/>
        <w:ind w:right="563"/>
        <w:jc w:val="both"/>
      </w:pPr>
      <w:r>
        <w:rPr>
          <w:spacing w:val="-2"/>
        </w:rPr>
        <w:t>By</w:t>
      </w:r>
      <w:r>
        <w:rPr>
          <w:spacing w:val="-7"/>
        </w:rPr>
        <w:t xml:space="preserve"> </w:t>
      </w:r>
      <w:r>
        <w:rPr>
          <w:spacing w:val="-2"/>
        </w:rPr>
        <w:t>accomplishing</w:t>
      </w:r>
      <w:r>
        <w:rPr>
          <w:spacing w:val="-7"/>
        </w:rPr>
        <w:t xml:space="preserve"> </w:t>
      </w:r>
      <w:r>
        <w:rPr>
          <w:spacing w:val="-2"/>
        </w:rPr>
        <w:t>these</w:t>
      </w:r>
      <w:r>
        <w:rPr>
          <w:spacing w:val="-7"/>
        </w:rPr>
        <w:t xml:space="preserve"> </w:t>
      </w:r>
      <w:r>
        <w:rPr>
          <w:spacing w:val="-2"/>
        </w:rPr>
        <w:t>objectives, we</w:t>
      </w:r>
      <w:r>
        <w:rPr>
          <w:spacing w:val="-7"/>
        </w:rPr>
        <w:t xml:space="preserve"> </w:t>
      </w:r>
      <w:r>
        <w:rPr>
          <w:spacing w:val="-2"/>
        </w:rPr>
        <w:t>will</w:t>
      </w:r>
      <w:r>
        <w:rPr>
          <w:spacing w:val="-7"/>
        </w:rPr>
        <w:t xml:space="preserve"> </w:t>
      </w:r>
      <w:r>
        <w:rPr>
          <w:spacing w:val="-2"/>
        </w:rPr>
        <w:t>demonstrate</w:t>
      </w:r>
      <w:r>
        <w:rPr>
          <w:spacing w:val="-7"/>
        </w:rPr>
        <w:t xml:space="preserve"> </w:t>
      </w:r>
      <w:r>
        <w:rPr>
          <w:spacing w:val="-2"/>
        </w:rPr>
        <w:t>how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latest-allowance-weighted</w:t>
      </w:r>
      <w:r>
        <w:rPr>
          <w:spacing w:val="-7"/>
        </w:rPr>
        <w:t xml:space="preserve"> </w:t>
      </w:r>
      <w:r>
        <w:rPr>
          <w:spacing w:val="-2"/>
        </w:rPr>
        <w:t xml:space="preserve">approach </w:t>
      </w:r>
      <w:r>
        <w:t>to PageRank can yield a scalable, trust-aligned reputation-scoring model, EndorseRank, that out-performs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matches</w:t>
      </w:r>
      <w:r>
        <w:rPr>
          <w:spacing w:val="-12"/>
        </w:rPr>
        <w:t xml:space="preserve"> </w:t>
      </w:r>
      <w:r>
        <w:t>existing</w:t>
      </w:r>
      <w:r>
        <w:rPr>
          <w:spacing w:val="-12"/>
        </w:rPr>
        <w:t xml:space="preserve"> </w:t>
      </w:r>
      <w:r>
        <w:t>transaction-value-based</w:t>
      </w:r>
      <w:r>
        <w:rPr>
          <w:spacing w:val="-12"/>
        </w:rPr>
        <w:t xml:space="preserve"> </w:t>
      </w:r>
      <w:r>
        <w:t>methods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GMX</w:t>
      </w:r>
      <w:r>
        <w:rPr>
          <w:spacing w:val="-12"/>
        </w:rPr>
        <w:t xml:space="preserve"> </w:t>
      </w:r>
      <w:r>
        <w:t>trading-success</w:t>
      </w:r>
      <w:r>
        <w:rPr>
          <w:spacing w:val="-12"/>
        </w:rPr>
        <w:t xml:space="preserve"> </w:t>
      </w:r>
      <w:r>
        <w:t>alignment without any time-decay overhead.</w:t>
      </w:r>
    </w:p>
    <w:p w14:paraId="7206F69A" w14:textId="77777777" w:rsidR="00457FD8" w:rsidRDefault="00457FD8">
      <w:pPr>
        <w:pStyle w:val="a3"/>
        <w:spacing w:before="163"/>
        <w:ind w:left="0"/>
      </w:pPr>
    </w:p>
    <w:p w14:paraId="102F76DF" w14:textId="77777777" w:rsidR="00457FD8" w:rsidRDefault="00000000">
      <w:pPr>
        <w:pStyle w:val="2"/>
        <w:numPr>
          <w:ilvl w:val="1"/>
          <w:numId w:val="13"/>
        </w:numPr>
        <w:tabs>
          <w:tab w:val="left" w:pos="570"/>
        </w:tabs>
        <w:ind w:left="570" w:hanging="429"/>
      </w:pPr>
      <w:bookmarkStart w:id="16" w:name="2.3_Expected_Results"/>
      <w:bookmarkStart w:id="17" w:name="_bookmark4"/>
      <w:bookmarkEnd w:id="16"/>
      <w:bookmarkEnd w:id="17"/>
      <w:r>
        <w:t>Expected</w:t>
      </w:r>
      <w:r>
        <w:rPr>
          <w:spacing w:val="16"/>
        </w:rPr>
        <w:t xml:space="preserve"> </w:t>
      </w:r>
      <w:r>
        <w:rPr>
          <w:spacing w:val="-2"/>
        </w:rPr>
        <w:t>Results</w:t>
      </w:r>
    </w:p>
    <w:p w14:paraId="07F0057C" w14:textId="77777777" w:rsidR="00457FD8" w:rsidRDefault="00457FD8">
      <w:pPr>
        <w:pStyle w:val="a3"/>
        <w:spacing w:before="24"/>
        <w:ind w:left="0"/>
        <w:rPr>
          <w:b/>
          <w:sz w:val="28"/>
        </w:rPr>
      </w:pPr>
    </w:p>
    <w:p w14:paraId="1E0F0991" w14:textId="77777777" w:rsidR="00457FD8" w:rsidRDefault="00000000">
      <w:pPr>
        <w:pStyle w:val="a3"/>
        <w:spacing w:line="396" w:lineRule="auto"/>
        <w:ind w:right="565"/>
        <w:jc w:val="both"/>
      </w:pP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section</w:t>
      </w:r>
      <w:r>
        <w:rPr>
          <w:spacing w:val="-9"/>
        </w:rPr>
        <w:t xml:space="preserve"> </w:t>
      </w:r>
      <w:r>
        <w:rPr>
          <w:spacing w:val="-2"/>
        </w:rPr>
        <w:t>states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expected</w:t>
      </w:r>
      <w:r>
        <w:rPr>
          <w:spacing w:val="-9"/>
        </w:rPr>
        <w:t xml:space="preserve"> </w:t>
      </w:r>
      <w:r>
        <w:rPr>
          <w:spacing w:val="-2"/>
        </w:rPr>
        <w:t>outcomes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study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explicitly</w:t>
      </w:r>
      <w:r>
        <w:rPr>
          <w:spacing w:val="-9"/>
        </w:rPr>
        <w:t xml:space="preserve"> </w:t>
      </w:r>
      <w:r>
        <w:rPr>
          <w:spacing w:val="-2"/>
        </w:rPr>
        <w:t>aligns</w:t>
      </w:r>
      <w:r>
        <w:rPr>
          <w:spacing w:val="-9"/>
        </w:rPr>
        <w:t xml:space="preserve"> </w:t>
      </w:r>
      <w:r>
        <w:rPr>
          <w:spacing w:val="-2"/>
        </w:rPr>
        <w:t>them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objectives above.</w:t>
      </w:r>
    </w:p>
    <w:p w14:paraId="41EEB6E6" w14:textId="77777777" w:rsidR="00457FD8" w:rsidRDefault="00000000">
      <w:pPr>
        <w:pStyle w:val="a3"/>
        <w:spacing w:before="16" w:line="396" w:lineRule="auto"/>
        <w:ind w:right="564"/>
        <w:jc w:val="both"/>
      </w:pPr>
      <w:r>
        <w:t>These</w:t>
      </w:r>
      <w:r>
        <w:rPr>
          <w:spacing w:val="-15"/>
        </w:rPr>
        <w:t xml:space="preserve"> </w:t>
      </w:r>
      <w:r>
        <w:t>expected</w:t>
      </w:r>
      <w:r>
        <w:rPr>
          <w:spacing w:val="-15"/>
        </w:rPr>
        <w:t xml:space="preserve"> </w:t>
      </w:r>
      <w:r>
        <w:t>results</w:t>
      </w:r>
      <w:r>
        <w:rPr>
          <w:spacing w:val="-15"/>
        </w:rPr>
        <w:t xml:space="preserve"> </w:t>
      </w:r>
      <w:r>
        <w:t>map</w:t>
      </w:r>
      <w:r>
        <w:rPr>
          <w:spacing w:val="-15"/>
        </w:rPr>
        <w:t xml:space="preserve"> </w:t>
      </w:r>
      <w:r>
        <w:t>directly</w:t>
      </w:r>
      <w:r>
        <w:rPr>
          <w:spacing w:val="-15"/>
        </w:rPr>
        <w:t xml:space="preserve"> </w:t>
      </w:r>
      <w:r>
        <w:t>onto</w:t>
      </w:r>
      <w:r>
        <w:rPr>
          <w:spacing w:val="-15"/>
        </w:rPr>
        <w:t xml:space="preserve"> </w:t>
      </w:r>
      <w:r>
        <w:t>Objectives</w:t>
      </w:r>
      <w:r>
        <w:rPr>
          <w:spacing w:val="-15"/>
        </w:rPr>
        <w:t xml:space="preserve"> </w:t>
      </w:r>
      <w:r>
        <w:t>O1-O5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mirror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three</w:t>
      </w:r>
      <w:r>
        <w:rPr>
          <w:spacing w:val="-15"/>
        </w:rPr>
        <w:t xml:space="preserve"> </w:t>
      </w:r>
      <w:r>
        <w:t>themes</w:t>
      </w:r>
      <w:r>
        <w:rPr>
          <w:spacing w:val="-15"/>
        </w:rPr>
        <w:t xml:space="preserve"> </w:t>
      </w:r>
      <w:r>
        <w:t>introduced 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background: endorsement-based</w:t>
      </w:r>
      <w:r>
        <w:rPr>
          <w:spacing w:val="-6"/>
        </w:rPr>
        <w:t xml:space="preserve"> </w:t>
      </w:r>
      <w:r>
        <w:t>trust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GMX</w:t>
      </w:r>
      <w:r>
        <w:rPr>
          <w:spacing w:val="-6"/>
        </w:rPr>
        <w:t xml:space="preserve"> </w:t>
      </w:r>
      <w:r>
        <w:t>trading-success</w:t>
      </w:r>
      <w:r>
        <w:rPr>
          <w:spacing w:val="-6"/>
        </w:rPr>
        <w:t xml:space="preserve"> </w:t>
      </w:r>
      <w:r>
        <w:t>alignment,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com-putational efficiency relative to transfer-based baselines.</w:t>
      </w:r>
    </w:p>
    <w:p w14:paraId="7DEB6A5F" w14:textId="77777777" w:rsidR="00457FD8" w:rsidRDefault="00000000">
      <w:pPr>
        <w:pStyle w:val="3"/>
        <w:spacing w:before="222"/>
        <w:ind w:left="141" w:firstLine="0"/>
      </w:pPr>
      <w:r>
        <w:t>ER1:</w:t>
      </w:r>
      <w:r>
        <w:rPr>
          <w:spacing w:val="4"/>
        </w:rPr>
        <w:t xml:space="preserve"> </w:t>
      </w:r>
      <w:r>
        <w:t>Reproducible</w:t>
      </w:r>
      <w:r>
        <w:rPr>
          <w:spacing w:val="-11"/>
        </w:rPr>
        <w:t xml:space="preserve"> </w:t>
      </w:r>
      <w:r>
        <w:t>allowance</w:t>
      </w:r>
      <w:r>
        <w:rPr>
          <w:spacing w:val="-12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endorsement</w:t>
      </w:r>
      <w:r>
        <w:rPr>
          <w:spacing w:val="-11"/>
        </w:rPr>
        <w:t xml:space="preserve"> </w:t>
      </w:r>
      <w:r>
        <w:t>graph</w:t>
      </w:r>
      <w:r>
        <w:rPr>
          <w:spacing w:val="-12"/>
        </w:rPr>
        <w:t xml:space="preserve"> </w:t>
      </w:r>
      <w:r>
        <w:t>(O1.1-</w:t>
      </w:r>
      <w:r>
        <w:rPr>
          <w:spacing w:val="-2"/>
        </w:rPr>
        <w:t>O1.2)</w:t>
      </w:r>
    </w:p>
    <w:p w14:paraId="4B5CB007" w14:textId="77777777" w:rsidR="00457FD8" w:rsidRDefault="00000000">
      <w:pPr>
        <w:pStyle w:val="a3"/>
        <w:spacing w:before="222" w:line="396" w:lineRule="auto"/>
        <w:ind w:right="562"/>
        <w:jc w:val="both"/>
      </w:pP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documented, reproducible</w:t>
      </w:r>
      <w:r>
        <w:rPr>
          <w:spacing w:val="-6"/>
        </w:rPr>
        <w:t xml:space="preserve"> </w:t>
      </w:r>
      <w:r>
        <w:rPr>
          <w:spacing w:val="-2"/>
        </w:rPr>
        <w:t>data-extraction</w:t>
      </w:r>
      <w:r>
        <w:rPr>
          <w:spacing w:val="-6"/>
        </w:rPr>
        <w:t xml:space="preserve"> </w:t>
      </w:r>
      <w:r>
        <w:rPr>
          <w:spacing w:val="-2"/>
        </w:rPr>
        <w:t>pipeline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outputs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latest</w:t>
      </w:r>
      <w:r>
        <w:rPr>
          <w:spacing w:val="-6"/>
        </w:rPr>
        <w:t xml:space="preserve"> </w:t>
      </w:r>
      <w:r>
        <w:rPr>
          <w:spacing w:val="-2"/>
        </w:rPr>
        <w:t>ERC-20</w:t>
      </w:r>
      <w:r>
        <w:rPr>
          <w:spacing w:val="-6"/>
        </w:rPr>
        <w:t xml:space="preserve"> </w:t>
      </w:r>
      <w:r>
        <w:rPr>
          <w:spacing w:val="-2"/>
        </w:rPr>
        <w:t xml:space="preserve">approve/permit </w:t>
      </w:r>
      <w:r>
        <w:t>allowance state for each owner-spender pair over a defined time window on Arbitrum One.</w:t>
      </w:r>
    </w:p>
    <w:p w14:paraId="3DD9DD93" w14:textId="77777777" w:rsidR="00457FD8" w:rsidRDefault="00000000">
      <w:pPr>
        <w:pStyle w:val="a3"/>
        <w:spacing w:before="11" w:line="386" w:lineRule="auto"/>
        <w:ind w:right="563"/>
        <w:jc w:val="both"/>
      </w:pPr>
      <w:r>
        <w:t xml:space="preserve">A directed, weighted endorsement graph </w:t>
      </w:r>
      <w:r>
        <w:rPr>
          <w:rFonts w:ascii="Calibri"/>
          <w:i/>
        </w:rPr>
        <w:t>G</w:t>
      </w:r>
      <w:r>
        <w:rPr>
          <w:vertAlign w:val="subscript"/>
        </w:rPr>
        <w:t>approve</w:t>
      </w:r>
      <w:r>
        <w:t xml:space="preserve"> constructed from these latest-allowance states, accompanied by summary statistics (e.g., node/edge counts, sparsity, degree distributions) that substantiate the intended sparsity relative to transfer graphs.</w:t>
      </w:r>
    </w:p>
    <w:p w14:paraId="6A1632DB" w14:textId="77777777" w:rsidR="00457FD8" w:rsidRDefault="00000000">
      <w:pPr>
        <w:pStyle w:val="3"/>
        <w:spacing w:before="233"/>
        <w:ind w:left="141" w:firstLine="0"/>
      </w:pPr>
      <w:r>
        <w:rPr>
          <w:spacing w:val="-2"/>
        </w:rPr>
        <w:t>ER2:</w:t>
      </w:r>
      <w:r>
        <w:rPr>
          <w:spacing w:val="20"/>
        </w:rPr>
        <w:t xml:space="preserve"> </w:t>
      </w:r>
      <w:r>
        <w:rPr>
          <w:spacing w:val="-2"/>
        </w:rPr>
        <w:t>Scalable</w:t>
      </w:r>
      <w:r>
        <w:rPr>
          <w:spacing w:val="2"/>
        </w:rPr>
        <w:t xml:space="preserve"> </w:t>
      </w:r>
      <w:r>
        <w:rPr>
          <w:spacing w:val="-2"/>
        </w:rPr>
        <w:t>EndorseRank</w:t>
      </w:r>
      <w:r>
        <w:rPr>
          <w:spacing w:val="2"/>
        </w:rPr>
        <w:t xml:space="preserve"> </w:t>
      </w:r>
      <w:r>
        <w:rPr>
          <w:spacing w:val="-2"/>
        </w:rPr>
        <w:t>implementation</w:t>
      </w:r>
      <w:r>
        <w:rPr>
          <w:spacing w:val="2"/>
        </w:rPr>
        <w:t xml:space="preserve"> </w:t>
      </w:r>
      <w:r>
        <w:rPr>
          <w:spacing w:val="-2"/>
        </w:rPr>
        <w:t>(O2.1–O2.2)</w:t>
      </w:r>
    </w:p>
    <w:p w14:paraId="70A9EF52" w14:textId="77777777" w:rsidR="00457FD8" w:rsidRDefault="00000000">
      <w:pPr>
        <w:pStyle w:val="a3"/>
        <w:spacing w:before="222" w:line="396" w:lineRule="auto"/>
        <w:ind w:right="564"/>
        <w:jc w:val="both"/>
      </w:pPr>
      <w:r>
        <w:t>A</w:t>
      </w:r>
      <w:r>
        <w:rPr>
          <w:spacing w:val="-10"/>
        </w:rPr>
        <w:t xml:space="preserve"> </w:t>
      </w:r>
      <w:r>
        <w:t>correct</w:t>
      </w:r>
      <w:r>
        <w:rPr>
          <w:spacing w:val="-10"/>
        </w:rPr>
        <w:t xml:space="preserve"> </w:t>
      </w:r>
      <w:r>
        <w:t>Weighted</w:t>
      </w:r>
      <w:r>
        <w:rPr>
          <w:spacing w:val="-10"/>
        </w:rPr>
        <w:t xml:space="preserve"> </w:t>
      </w:r>
      <w:r>
        <w:t>PageRank</w:t>
      </w:r>
      <w:r>
        <w:rPr>
          <w:spacing w:val="-10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uses</w:t>
      </w:r>
      <w:r>
        <w:rPr>
          <w:spacing w:val="-10"/>
        </w:rPr>
        <w:t xml:space="preserve"> </w:t>
      </w:r>
      <w:r>
        <w:t>latest</w:t>
      </w:r>
      <w:r>
        <w:rPr>
          <w:spacing w:val="-10"/>
        </w:rPr>
        <w:t xml:space="preserve"> </w:t>
      </w:r>
      <w:r>
        <w:t>allowance</w:t>
      </w:r>
      <w:r>
        <w:rPr>
          <w:spacing w:val="-10"/>
        </w:rPr>
        <w:t xml:space="preserve"> </w:t>
      </w:r>
      <w:r>
        <w:t>amounts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edge</w:t>
      </w:r>
      <w:r>
        <w:rPr>
          <w:spacing w:val="-10"/>
        </w:rPr>
        <w:t xml:space="preserve"> </w:t>
      </w:r>
      <w:r>
        <w:t>weights (with a clearly specified damping factor and convergence tolerance) and is optimized for large, sparse graphs.</w:t>
      </w:r>
    </w:p>
    <w:p w14:paraId="424F0EFB" w14:textId="77777777" w:rsidR="00457FD8" w:rsidRDefault="00000000">
      <w:pPr>
        <w:pStyle w:val="a3"/>
        <w:spacing w:before="17"/>
        <w:jc w:val="both"/>
      </w:pPr>
      <w:r>
        <w:t>Evidence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stability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allowance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convergence</w:t>
      </w:r>
      <w:r>
        <w:rPr>
          <w:spacing w:val="-3"/>
        </w:rPr>
        <w:t xml:space="preserve"> </w:t>
      </w:r>
      <w:r>
        <w:rPr>
          <w:spacing w:val="-2"/>
        </w:rPr>
        <w:t>behavior</w:t>
      </w:r>
    </w:p>
    <w:p w14:paraId="6DFE8620" w14:textId="77777777" w:rsidR="00457FD8" w:rsidRDefault="00457FD8">
      <w:pPr>
        <w:pStyle w:val="a3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586C7CC0" w14:textId="77777777" w:rsidR="00457FD8" w:rsidRDefault="00000000">
      <w:pPr>
        <w:pStyle w:val="a3"/>
        <w:spacing w:before="72"/>
        <w:jc w:val="both"/>
      </w:pPr>
      <w:r>
        <w:lastRenderedPageBreak/>
        <w:t>(iterations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tolerance)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graphs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increasing</w:t>
      </w:r>
      <w:r>
        <w:rPr>
          <w:spacing w:val="-9"/>
        </w:rPr>
        <w:t xml:space="preserve"> </w:t>
      </w:r>
      <w:r>
        <w:rPr>
          <w:spacing w:val="-2"/>
        </w:rPr>
        <w:t>size.</w:t>
      </w:r>
    </w:p>
    <w:p w14:paraId="54FAA6CB" w14:textId="77777777" w:rsidR="00457FD8" w:rsidRDefault="00457FD8">
      <w:pPr>
        <w:pStyle w:val="a3"/>
        <w:spacing w:before="124"/>
        <w:ind w:left="0"/>
      </w:pPr>
    </w:p>
    <w:p w14:paraId="2EDD99CE" w14:textId="77777777" w:rsidR="00457FD8" w:rsidRDefault="00000000">
      <w:pPr>
        <w:pStyle w:val="3"/>
        <w:spacing w:before="0"/>
        <w:ind w:left="141" w:firstLine="0"/>
      </w:pPr>
      <w:r>
        <w:t>ER3:</w:t>
      </w:r>
      <w:r>
        <w:rPr>
          <w:spacing w:val="-1"/>
        </w:rPr>
        <w:t xml:space="preserve"> </w:t>
      </w:r>
      <w:r>
        <w:t>Baseline</w:t>
      </w:r>
      <w:r>
        <w:rPr>
          <w:spacing w:val="-15"/>
        </w:rPr>
        <w:t xml:space="preserve"> </w:t>
      </w:r>
      <w:r>
        <w:t>reproduction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ranking-difference</w:t>
      </w:r>
      <w:r>
        <w:rPr>
          <w:spacing w:val="-15"/>
        </w:rPr>
        <w:t xml:space="preserve"> </w:t>
      </w:r>
      <w:r>
        <w:t>evidence</w:t>
      </w:r>
      <w:r>
        <w:rPr>
          <w:spacing w:val="-15"/>
        </w:rPr>
        <w:t xml:space="preserve"> </w:t>
      </w:r>
      <w:r>
        <w:t>(O3.1-</w:t>
      </w:r>
      <w:r>
        <w:rPr>
          <w:spacing w:val="-2"/>
        </w:rPr>
        <w:t>O4.2)</w:t>
      </w:r>
    </w:p>
    <w:p w14:paraId="0662486F" w14:textId="77777777" w:rsidR="00457FD8" w:rsidRDefault="00000000">
      <w:pPr>
        <w:pStyle w:val="a3"/>
        <w:spacing w:before="221" w:line="396" w:lineRule="auto"/>
        <w:ind w:right="564"/>
        <w:jc w:val="both"/>
      </w:pPr>
      <w:r>
        <w:t>Reproduced baseline rankings (AWP and transfer-based weighted PageRank) computed on the same wallet set and the same observation window as EndorseRank.</w:t>
      </w:r>
    </w:p>
    <w:p w14:paraId="03818094" w14:textId="77777777" w:rsidR="00457FD8" w:rsidRDefault="00000000">
      <w:pPr>
        <w:pStyle w:val="a3"/>
        <w:spacing w:before="12" w:line="386" w:lineRule="auto"/>
        <w:ind w:right="563"/>
        <w:jc w:val="both"/>
      </w:pPr>
      <w:r>
        <w:t>Quantified</w:t>
      </w:r>
      <w:r>
        <w:rPr>
          <w:spacing w:val="-9"/>
        </w:rPr>
        <w:t xml:space="preserve"> </w:t>
      </w:r>
      <w:r>
        <w:t>agreement and divergence in wallet ordering via Spearman’s *</w:t>
      </w:r>
      <w:r>
        <w:rPr>
          <w:rFonts w:ascii="Calibri" w:hAnsi="Calibri"/>
          <w:i/>
        </w:rPr>
        <w:t>ρ</w:t>
      </w:r>
      <w:r>
        <w:t>* and Kendall’s *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-14"/>
        </w:rPr>
        <w:t xml:space="preserve"> </w:t>
      </w:r>
      <w:r>
        <w:t>*, alongside targeted case analyses for wallets that are highly ranked by allowance endorsement but not by transfer volume (and vice versa).</w:t>
      </w:r>
    </w:p>
    <w:p w14:paraId="1A2E4E5D" w14:textId="77777777" w:rsidR="00457FD8" w:rsidRDefault="00000000">
      <w:pPr>
        <w:pStyle w:val="3"/>
        <w:spacing w:before="233"/>
        <w:ind w:left="141" w:firstLine="0"/>
      </w:pPr>
      <w:r>
        <w:rPr>
          <w:spacing w:val="-2"/>
        </w:rPr>
        <w:t>ER4:</w:t>
      </w:r>
      <w:r>
        <w:rPr>
          <w:spacing w:val="15"/>
        </w:rPr>
        <w:t xml:space="preserve"> </w:t>
      </w:r>
      <w:r>
        <w:rPr>
          <w:spacing w:val="-2"/>
        </w:rPr>
        <w:t>Trading-success</w:t>
      </w:r>
      <w:r>
        <w:rPr>
          <w:spacing w:val="-3"/>
        </w:rPr>
        <w:t xml:space="preserve"> </w:t>
      </w:r>
      <w:r>
        <w:rPr>
          <w:spacing w:val="-2"/>
        </w:rPr>
        <w:t>alignment</w:t>
      </w:r>
      <w:r>
        <w:rPr>
          <w:spacing w:val="-3"/>
        </w:rPr>
        <w:t xml:space="preserve"> </w:t>
      </w:r>
      <w:r>
        <w:rPr>
          <w:spacing w:val="-2"/>
        </w:rPr>
        <w:t>results</w:t>
      </w:r>
      <w:r>
        <w:rPr>
          <w:spacing w:val="-3"/>
        </w:rPr>
        <w:t xml:space="preserve"> </w:t>
      </w:r>
      <w:r>
        <w:rPr>
          <w:spacing w:val="-2"/>
        </w:rPr>
        <w:t>(O4.3)</w:t>
      </w:r>
    </w:p>
    <w:p w14:paraId="7D80F9C8" w14:textId="77777777" w:rsidR="00457FD8" w:rsidRDefault="00000000">
      <w:pPr>
        <w:pStyle w:val="a3"/>
        <w:spacing w:before="221" w:line="396" w:lineRule="auto"/>
        <w:ind w:right="564"/>
        <w:jc w:val="both"/>
      </w:pP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GMX</w:t>
      </w:r>
      <w:r>
        <w:rPr>
          <w:spacing w:val="-7"/>
        </w:rPr>
        <w:t xml:space="preserve"> </w:t>
      </w:r>
      <w:r>
        <w:rPr>
          <w:spacing w:val="-2"/>
        </w:rPr>
        <w:t>V2</w:t>
      </w:r>
      <w:r>
        <w:rPr>
          <w:spacing w:val="-7"/>
        </w:rPr>
        <w:t xml:space="preserve"> </w:t>
      </w:r>
      <w:r>
        <w:rPr>
          <w:b/>
          <w:spacing w:val="-2"/>
        </w:rPr>
        <w:t>PositionDecrease</w:t>
      </w:r>
      <w:r>
        <w:rPr>
          <w:b/>
          <w:spacing w:val="-8"/>
        </w:rPr>
        <w:t xml:space="preserve"> </w:t>
      </w:r>
      <w:r>
        <w:rPr>
          <w:spacing w:val="-2"/>
        </w:rPr>
        <w:t>dataset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computed</w:t>
      </w:r>
      <w:r>
        <w:rPr>
          <w:spacing w:val="-7"/>
        </w:rPr>
        <w:t xml:space="preserve"> </w:t>
      </w:r>
      <w:r>
        <w:rPr>
          <w:spacing w:val="-2"/>
        </w:rPr>
        <w:t>close-success</w:t>
      </w:r>
      <w:r>
        <w:rPr>
          <w:spacing w:val="-7"/>
        </w:rPr>
        <w:t xml:space="preserve"> </w:t>
      </w:r>
      <w:r>
        <w:rPr>
          <w:spacing w:val="-2"/>
        </w:rPr>
        <w:t>count,</w:t>
      </w:r>
      <w:r>
        <w:rPr>
          <w:spacing w:val="-4"/>
        </w:rPr>
        <w:t xml:space="preserve"> </w:t>
      </w:r>
      <w:r>
        <w:rPr>
          <w:spacing w:val="-2"/>
        </w:rPr>
        <w:t>realized</w:t>
      </w:r>
      <w:r>
        <w:rPr>
          <w:spacing w:val="-7"/>
        </w:rPr>
        <w:t xml:space="preserve"> </w:t>
      </w:r>
      <w:r>
        <w:rPr>
          <w:spacing w:val="-2"/>
        </w:rPr>
        <w:t>gain</w:t>
      </w:r>
      <w:r>
        <w:rPr>
          <w:spacing w:val="-7"/>
        </w:rPr>
        <w:t xml:space="preserve"> </w:t>
      </w:r>
      <w:r>
        <w:rPr>
          <w:spacing w:val="-2"/>
        </w:rPr>
        <w:t>proxy,</w:t>
      </w:r>
      <w:r>
        <w:rPr>
          <w:spacing w:val="-4"/>
        </w:rPr>
        <w:t xml:space="preserve"> </w:t>
      </w:r>
      <w:r>
        <w:rPr>
          <w:spacing w:val="-2"/>
        </w:rPr>
        <w:t xml:space="preserve">and </w:t>
      </w:r>
      <w:r>
        <w:t>close</w:t>
      </w:r>
      <w:r>
        <w:rPr>
          <w:spacing w:val="-4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matched</w:t>
      </w:r>
      <w:r>
        <w:rPr>
          <w:spacing w:val="-4"/>
        </w:rPr>
        <w:t xml:space="preserve"> </w:t>
      </w:r>
      <w:r>
        <w:t>wallets,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comparative</w:t>
      </w:r>
      <w:r>
        <w:rPr>
          <w:spacing w:val="-4"/>
        </w:rPr>
        <w:t xml:space="preserve"> </w:t>
      </w:r>
      <w:r>
        <w:t>rank-correlation</w:t>
      </w:r>
      <w:r>
        <w:rPr>
          <w:spacing w:val="-3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whether EndorseRank yields comparable or superior alignment with these proxies relative to AWP and transfer-based PageRank (Spearman’s rho and Kendall’s tau).</w:t>
      </w:r>
    </w:p>
    <w:p w14:paraId="57FB701B" w14:textId="77777777" w:rsidR="00457FD8" w:rsidRDefault="00000000">
      <w:pPr>
        <w:pStyle w:val="3"/>
        <w:spacing w:before="224"/>
        <w:ind w:left="141" w:firstLine="0"/>
      </w:pPr>
      <w:r>
        <w:t>ER5:</w:t>
      </w:r>
      <w:r>
        <w:rPr>
          <w:spacing w:val="2"/>
        </w:rPr>
        <w:t xml:space="preserve"> </w:t>
      </w:r>
      <w:r>
        <w:t>End-to-end</w:t>
      </w:r>
      <w:r>
        <w:rPr>
          <w:spacing w:val="-14"/>
        </w:rPr>
        <w:t xml:space="preserve"> </w:t>
      </w:r>
      <w:r>
        <w:t>efficiency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scalability</w:t>
      </w:r>
      <w:r>
        <w:rPr>
          <w:spacing w:val="-14"/>
        </w:rPr>
        <w:t xml:space="preserve"> </w:t>
      </w:r>
      <w:r>
        <w:t>benchmarks</w:t>
      </w:r>
      <w:r>
        <w:rPr>
          <w:spacing w:val="-14"/>
        </w:rPr>
        <w:t xml:space="preserve"> </w:t>
      </w:r>
      <w:r>
        <w:t>(O5.1-</w:t>
      </w:r>
      <w:r>
        <w:rPr>
          <w:spacing w:val="-2"/>
        </w:rPr>
        <w:t>O5.3)</w:t>
      </w:r>
    </w:p>
    <w:p w14:paraId="64089EC9" w14:textId="77777777" w:rsidR="00457FD8" w:rsidRDefault="00000000">
      <w:pPr>
        <w:pStyle w:val="a3"/>
        <w:spacing w:before="221" w:line="396" w:lineRule="auto"/>
        <w:ind w:right="562"/>
        <w:jc w:val="both"/>
      </w:pPr>
      <w:r>
        <w:rPr>
          <w:spacing w:val="-2"/>
        </w:rPr>
        <w:t>Runtime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memory</w:t>
      </w:r>
      <w:r>
        <w:rPr>
          <w:spacing w:val="-12"/>
        </w:rPr>
        <w:t xml:space="preserve"> </w:t>
      </w:r>
      <w:r>
        <w:rPr>
          <w:spacing w:val="-2"/>
        </w:rPr>
        <w:t>profiling</w:t>
      </w:r>
      <w:r>
        <w:rPr>
          <w:spacing w:val="-12"/>
        </w:rPr>
        <w:t xml:space="preserve"> </w:t>
      </w:r>
      <w:r>
        <w:rPr>
          <w:spacing w:val="-2"/>
        </w:rPr>
        <w:t>results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(data</w:t>
      </w:r>
      <w:r>
        <w:rPr>
          <w:spacing w:val="-12"/>
        </w:rPr>
        <w:t xml:space="preserve"> </w:t>
      </w:r>
      <w:r>
        <w:rPr>
          <w:spacing w:val="-2"/>
        </w:rPr>
        <w:t>extraction</w:t>
      </w:r>
      <w:r>
        <w:rPr>
          <w:spacing w:val="-12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graph</w:t>
      </w:r>
      <w:r>
        <w:rPr>
          <w:spacing w:val="-12"/>
        </w:rPr>
        <w:t xml:space="preserve"> </w:t>
      </w:r>
      <w:r>
        <w:rPr>
          <w:spacing w:val="-2"/>
        </w:rPr>
        <w:t>construction</w:t>
      </w:r>
      <w:r>
        <w:rPr>
          <w:spacing w:val="-12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PageRank</w:t>
      </w:r>
      <w:r>
        <w:rPr>
          <w:spacing w:val="-12"/>
        </w:rPr>
        <w:t xml:space="preserve"> </w:t>
      </w:r>
      <w:r>
        <w:rPr>
          <w:spacing w:val="-2"/>
        </w:rPr>
        <w:t>conver-</w:t>
      </w:r>
      <w:r>
        <w:t>gence)</w:t>
      </w:r>
      <w:r>
        <w:rPr>
          <w:spacing w:val="-2"/>
        </w:rPr>
        <w:t xml:space="preserve"> </w:t>
      </w:r>
      <w:r>
        <w:t>demonstrating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computational</w:t>
      </w:r>
      <w:r>
        <w:rPr>
          <w:spacing w:val="-2"/>
        </w:rPr>
        <w:t xml:space="preserve"> </w:t>
      </w:r>
      <w:r>
        <w:t>advantage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latest</w:t>
      </w:r>
      <w:r>
        <w:rPr>
          <w:spacing w:val="-2"/>
        </w:rPr>
        <w:t xml:space="preserve"> </w:t>
      </w:r>
      <w:r>
        <w:t>allowance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versus exhaustive transfer-history parsing.</w:t>
      </w:r>
    </w:p>
    <w:p w14:paraId="39C08333" w14:textId="77777777" w:rsidR="00457FD8" w:rsidRDefault="00000000">
      <w:pPr>
        <w:pStyle w:val="a3"/>
        <w:spacing w:before="17" w:line="396" w:lineRule="auto"/>
        <w:ind w:right="564"/>
        <w:jc w:val="both"/>
      </w:pPr>
      <w:r>
        <w:t>A</w:t>
      </w:r>
      <w:r>
        <w:rPr>
          <w:spacing w:val="-9"/>
        </w:rPr>
        <w:t xml:space="preserve"> </w:t>
      </w:r>
      <w:r>
        <w:t>scalability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reports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graph</w:t>
      </w:r>
      <w:r>
        <w:rPr>
          <w:spacing w:val="-9"/>
        </w:rPr>
        <w:t xml:space="preserve"> </w:t>
      </w:r>
      <w:r>
        <w:t>sparsity</w:t>
      </w:r>
      <w:r>
        <w:rPr>
          <w:spacing w:val="-9"/>
        </w:rPr>
        <w:t xml:space="preserve"> </w:t>
      </w:r>
      <w:r>
        <w:t>affects</w:t>
      </w:r>
      <w:r>
        <w:rPr>
          <w:spacing w:val="-9"/>
        </w:rPr>
        <w:t xml:space="preserve"> </w:t>
      </w:r>
      <w:r>
        <w:t>convergence</w:t>
      </w:r>
      <w:r>
        <w:rPr>
          <w:spacing w:val="-9"/>
        </w:rPr>
        <w:t xml:space="preserve"> </w:t>
      </w:r>
      <w:r>
        <w:t>speed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resource</w:t>
      </w:r>
      <w:r>
        <w:rPr>
          <w:spacing w:val="-9"/>
        </w:rPr>
        <w:t xml:space="preserve"> </w:t>
      </w:r>
      <w:r>
        <w:t>con-sumption across methods.</w:t>
      </w:r>
    </w:p>
    <w:p w14:paraId="297610DF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31721095" w14:textId="77777777" w:rsidR="00457FD8" w:rsidRDefault="00000000">
      <w:pPr>
        <w:pStyle w:val="1"/>
        <w:numPr>
          <w:ilvl w:val="0"/>
          <w:numId w:val="13"/>
        </w:numPr>
        <w:tabs>
          <w:tab w:val="left" w:pos="398"/>
        </w:tabs>
        <w:ind w:left="398" w:hanging="257"/>
        <w:jc w:val="both"/>
      </w:pPr>
      <w:bookmarkStart w:id="18" w:name="3_Literature_Review"/>
      <w:bookmarkStart w:id="19" w:name="_bookmark5"/>
      <w:bookmarkEnd w:id="18"/>
      <w:bookmarkEnd w:id="19"/>
      <w:r>
        <w:lastRenderedPageBreak/>
        <w:t>Literature</w:t>
      </w:r>
      <w:r>
        <w:rPr>
          <w:spacing w:val="9"/>
        </w:rPr>
        <w:t xml:space="preserve"> </w:t>
      </w:r>
      <w:r>
        <w:rPr>
          <w:spacing w:val="-2"/>
        </w:rPr>
        <w:t>Review</w:t>
      </w:r>
    </w:p>
    <w:p w14:paraId="7FF2E83C" w14:textId="77777777" w:rsidR="00457FD8" w:rsidRDefault="00457FD8">
      <w:pPr>
        <w:pStyle w:val="a3"/>
        <w:spacing w:before="100"/>
        <w:ind w:left="0"/>
        <w:rPr>
          <w:b/>
          <w:sz w:val="34"/>
        </w:rPr>
      </w:pPr>
    </w:p>
    <w:p w14:paraId="24C44A46" w14:textId="77777777" w:rsidR="00457FD8" w:rsidRDefault="00000000">
      <w:pPr>
        <w:pStyle w:val="2"/>
        <w:numPr>
          <w:ilvl w:val="1"/>
          <w:numId w:val="13"/>
        </w:numPr>
        <w:tabs>
          <w:tab w:val="left" w:pos="570"/>
        </w:tabs>
        <w:ind w:left="570" w:hanging="429"/>
      </w:pPr>
      <w:bookmarkStart w:id="20" w:name="3.1_Graph-Based_On-Chain_Reputation_Scor"/>
      <w:bookmarkStart w:id="21" w:name="_bookmark6"/>
      <w:bookmarkEnd w:id="20"/>
      <w:bookmarkEnd w:id="21"/>
      <w:r>
        <w:t>Graph-Based</w:t>
      </w:r>
      <w:r>
        <w:rPr>
          <w:spacing w:val="19"/>
        </w:rPr>
        <w:t xml:space="preserve"> </w:t>
      </w:r>
      <w:r>
        <w:t>On-Chain</w:t>
      </w:r>
      <w:r>
        <w:rPr>
          <w:spacing w:val="20"/>
        </w:rPr>
        <w:t xml:space="preserve"> </w:t>
      </w:r>
      <w:r>
        <w:t>Reputation</w:t>
      </w:r>
      <w:r>
        <w:rPr>
          <w:spacing w:val="20"/>
        </w:rPr>
        <w:t xml:space="preserve"> </w:t>
      </w:r>
      <w:r>
        <w:rPr>
          <w:spacing w:val="-2"/>
        </w:rPr>
        <w:t>Scoring</w:t>
      </w:r>
    </w:p>
    <w:p w14:paraId="1962184E" w14:textId="77777777" w:rsidR="00457FD8" w:rsidRDefault="00457FD8">
      <w:pPr>
        <w:pStyle w:val="a3"/>
        <w:spacing w:before="24"/>
        <w:ind w:left="0"/>
        <w:rPr>
          <w:b/>
          <w:sz w:val="28"/>
        </w:rPr>
      </w:pPr>
    </w:p>
    <w:p w14:paraId="634B16A4" w14:textId="77777777" w:rsidR="00457FD8" w:rsidRDefault="00000000">
      <w:pPr>
        <w:spacing w:line="396" w:lineRule="auto"/>
        <w:ind w:left="141" w:right="564"/>
        <w:jc w:val="both"/>
        <w:rPr>
          <w:sz w:val="24"/>
        </w:rPr>
      </w:pPr>
      <w:r>
        <w:rPr>
          <w:sz w:val="24"/>
        </w:rPr>
        <w:t>Although</w:t>
      </w:r>
      <w:r>
        <w:rPr>
          <w:spacing w:val="-4"/>
          <w:sz w:val="24"/>
        </w:rPr>
        <w:t xml:space="preserve"> </w:t>
      </w:r>
      <w:r>
        <w:rPr>
          <w:sz w:val="24"/>
        </w:rPr>
        <w:t>prior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often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Ethereum</w:t>
      </w:r>
      <w:r>
        <w:rPr>
          <w:spacing w:val="-3"/>
          <w:sz w:val="24"/>
        </w:rPr>
        <w:t xml:space="preserve"> </w:t>
      </w:r>
      <w:r>
        <w:rPr>
          <w:sz w:val="24"/>
        </w:rPr>
        <w:t>mainnet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4"/>
          <w:sz w:val="24"/>
        </w:rPr>
        <w:t xml:space="preserve"> </w:t>
      </w:r>
      <w:r>
        <w:rPr>
          <w:sz w:val="24"/>
        </w:rPr>
        <w:t>chain,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dissertation’s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pri-mary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empirical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setting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Arbitrum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GMX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V2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perpetual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swap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position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outcomes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for domain</w:t>
      </w:r>
      <w:r>
        <w:rPr>
          <w:spacing w:val="-15"/>
          <w:sz w:val="24"/>
        </w:rPr>
        <w:t xml:space="preserve"> </w:t>
      </w:r>
      <w:r>
        <w:rPr>
          <w:sz w:val="24"/>
        </w:rPr>
        <w:t>validation.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literature</w:t>
      </w:r>
      <w:r>
        <w:rPr>
          <w:spacing w:val="-15"/>
          <w:sz w:val="24"/>
        </w:rPr>
        <w:t xml:space="preserve"> </w:t>
      </w:r>
      <w:r>
        <w:rPr>
          <w:sz w:val="24"/>
        </w:rPr>
        <w:t>below</w:t>
      </w:r>
      <w:r>
        <w:rPr>
          <w:spacing w:val="-15"/>
          <w:sz w:val="24"/>
        </w:rPr>
        <w:t xml:space="preserve"> </w:t>
      </w:r>
      <w:r>
        <w:rPr>
          <w:sz w:val="24"/>
        </w:rPr>
        <w:t>remains</w:t>
      </w:r>
      <w:r>
        <w:rPr>
          <w:spacing w:val="-15"/>
          <w:sz w:val="24"/>
        </w:rPr>
        <w:t xml:space="preserve"> </w:t>
      </w:r>
      <w:r>
        <w:rPr>
          <w:sz w:val="24"/>
        </w:rPr>
        <w:t>relevant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background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graph-based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reputation </w:t>
      </w:r>
      <w:r>
        <w:rPr>
          <w:spacing w:val="-2"/>
          <w:sz w:val="24"/>
        </w:rPr>
        <w:t>methods.</w:t>
      </w:r>
    </w:p>
    <w:p w14:paraId="52B07528" w14:textId="77777777" w:rsidR="00457FD8" w:rsidRDefault="00000000">
      <w:pPr>
        <w:pStyle w:val="a3"/>
        <w:spacing w:before="18" w:line="396" w:lineRule="auto"/>
        <w:ind w:right="562"/>
        <w:jc w:val="both"/>
      </w:pPr>
      <w:r>
        <w:t>Early research on on-chain reputation leveraged graph theory, particularly adaptations of PageR-ank, to rank wallet addresses by “trustworthiness” (Page et al., 1998).</w:t>
      </w:r>
      <w:r>
        <w:rPr>
          <w:spacing w:val="40"/>
        </w:rPr>
        <w:t xml:space="preserve"> </w:t>
      </w:r>
      <w:r>
        <w:t>Do et al.</w:t>
      </w:r>
      <w:r>
        <w:rPr>
          <w:spacing w:val="40"/>
        </w:rPr>
        <w:t xml:space="preserve"> </w:t>
      </w:r>
      <w:r>
        <w:t>(2023) model Ethereum</w:t>
      </w:r>
      <w:r>
        <w:rPr>
          <w:spacing w:val="-9"/>
        </w:rPr>
        <w:t xml:space="preserve"> </w:t>
      </w:r>
      <w:r>
        <w:t>addresses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nodes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directed</w:t>
      </w:r>
      <w:r>
        <w:rPr>
          <w:spacing w:val="-9"/>
        </w:rPr>
        <w:t xml:space="preserve"> </w:t>
      </w:r>
      <w:r>
        <w:t>graph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transactions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edges,</w:t>
      </w:r>
      <w:r>
        <w:rPr>
          <w:spacing w:val="-8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>apply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PageR-ank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compute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social</w:t>
      </w:r>
      <w:r>
        <w:rPr>
          <w:spacing w:val="-15"/>
        </w:rPr>
        <w:t xml:space="preserve"> </w:t>
      </w:r>
      <w:r>
        <w:t>credit</w:t>
      </w:r>
      <w:r>
        <w:rPr>
          <w:spacing w:val="-15"/>
        </w:rPr>
        <w:t xml:space="preserve"> </w:t>
      </w:r>
      <w:r>
        <w:t>score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address.</w:t>
      </w:r>
      <w:r>
        <w:rPr>
          <w:spacing w:val="9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rationale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DeFi’s</w:t>
      </w:r>
      <w:r>
        <w:rPr>
          <w:spacing w:val="-15"/>
        </w:rPr>
        <w:t xml:space="preserve"> </w:t>
      </w:r>
      <w:r>
        <w:t>growth demands methods to identify and rank entities for unsecured lending and customer protection.</w:t>
      </w:r>
      <w:r>
        <w:rPr>
          <w:spacing w:val="31"/>
        </w:rPr>
        <w:t xml:space="preserve"> </w:t>
      </w:r>
      <w:r>
        <w:t>In this</w:t>
      </w:r>
      <w:r>
        <w:rPr>
          <w:spacing w:val="-13"/>
        </w:rPr>
        <w:t xml:space="preserve"> </w:t>
      </w:r>
      <w:r>
        <w:t>framework,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address</w:t>
      </w:r>
      <w:r>
        <w:rPr>
          <w:spacing w:val="-13"/>
        </w:rPr>
        <w:t xml:space="preserve"> </w:t>
      </w:r>
      <w:r>
        <w:t>accumulates</w:t>
      </w:r>
      <w:r>
        <w:rPr>
          <w:spacing w:val="-13"/>
        </w:rPr>
        <w:t xml:space="preserve"> </w:t>
      </w:r>
      <w:r>
        <w:t>higher</w:t>
      </w:r>
      <w:r>
        <w:rPr>
          <w:spacing w:val="-13"/>
        </w:rPr>
        <w:t xml:space="preserve"> </w:t>
      </w:r>
      <w:r>
        <w:t>score</w:t>
      </w:r>
      <w:r>
        <w:rPr>
          <w:spacing w:val="-13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“trusted”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many</w:t>
      </w:r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large</w:t>
      </w:r>
      <w:r>
        <w:rPr>
          <w:spacing w:val="-13"/>
        </w:rPr>
        <w:t xml:space="preserve"> </w:t>
      </w:r>
      <w:r>
        <w:t>transactions from others, analogous to how important web pages have many incoming links.</w:t>
      </w:r>
      <w:r>
        <w:rPr>
          <w:spacing w:val="40"/>
        </w:rPr>
        <w:t xml:space="preserve"> </w:t>
      </w:r>
      <w:r>
        <w:t>PageRank thus measures connectivity strength and activity as proxies for reputation.</w:t>
      </w:r>
      <w:r>
        <w:rPr>
          <w:spacing w:val="40"/>
        </w:rPr>
        <w:t xml:space="preserve"> </w:t>
      </w:r>
      <w:r>
        <w:t>Subsequent graph models combine</w:t>
      </w:r>
      <w:r>
        <w:rPr>
          <w:spacing w:val="-9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factors</w:t>
      </w:r>
      <w:r>
        <w:rPr>
          <w:spacing w:val="-9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frequency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volume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interactions)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edge</w:t>
      </w:r>
      <w:r>
        <w:rPr>
          <w:spacing w:val="-9"/>
        </w:rPr>
        <w:t xml:space="preserve"> </w:t>
      </w:r>
      <w:r>
        <w:t>weights</w:t>
      </w:r>
      <w:r>
        <w:rPr>
          <w:spacing w:val="-8"/>
        </w:rPr>
        <w:t xml:space="preserve"> </w:t>
      </w:r>
      <w:r>
        <w:t>(Do</w:t>
      </w:r>
      <w:r>
        <w:rPr>
          <w:spacing w:val="-9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al., 2023; Vathsala V. &amp; V. D. Sharma, 2025).</w:t>
      </w:r>
    </w:p>
    <w:p w14:paraId="568B68BB" w14:textId="77777777" w:rsidR="00457FD8" w:rsidRDefault="00000000">
      <w:pPr>
        <w:pStyle w:val="a3"/>
        <w:spacing w:before="25" w:line="396" w:lineRule="auto"/>
        <w:ind w:right="563"/>
        <w:jc w:val="both"/>
      </w:pPr>
      <w:r>
        <w:t>A</w:t>
      </w:r>
      <w:r>
        <w:rPr>
          <w:spacing w:val="-11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consideration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graph</w:t>
      </w:r>
      <w:r>
        <w:rPr>
          <w:spacing w:val="-11"/>
        </w:rPr>
        <w:t xml:space="preserve"> </w:t>
      </w:r>
      <w:r>
        <w:t>construction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weight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edges.</w:t>
      </w:r>
      <w:r>
        <w:rPr>
          <w:spacing w:val="11"/>
        </w:rPr>
        <w:t xml:space="preserve"> </w:t>
      </w:r>
      <w:r>
        <w:t>Basic</w:t>
      </w:r>
      <w:r>
        <w:rPr>
          <w:spacing w:val="-11"/>
        </w:rPr>
        <w:t xml:space="preserve"> </w:t>
      </w:r>
      <w:r>
        <w:t>implementations</w:t>
      </w:r>
      <w:r>
        <w:rPr>
          <w:spacing w:val="-11"/>
        </w:rPr>
        <w:t xml:space="preserve"> </w:t>
      </w:r>
      <w:r>
        <w:t>treat each transaction equally, but later work incorporates transaction value as a weight, so that large transfers signify stronger trust.</w:t>
      </w:r>
      <w:r>
        <w:rPr>
          <w:spacing w:val="40"/>
        </w:rPr>
        <w:t xml:space="preserve"> </w:t>
      </w:r>
      <w:r>
        <w:t>Using a HodgeRank approach, Do et al.</w:t>
      </w:r>
      <w:r>
        <w:rPr>
          <w:spacing w:val="40"/>
        </w:rPr>
        <w:t xml:space="preserve"> </w:t>
      </w:r>
      <w:r>
        <w:t>(2023) treat the amount of ETH transferred as the weight on each edge and then solve for a global ranking that accounts for</w:t>
      </w:r>
      <w:r>
        <w:rPr>
          <w:spacing w:val="-11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weighted</w:t>
      </w:r>
      <w:r>
        <w:rPr>
          <w:spacing w:val="-11"/>
        </w:rPr>
        <w:t xml:space="preserve"> </w:t>
      </w:r>
      <w:r>
        <w:t>flows.</w:t>
      </w:r>
      <w:r>
        <w:rPr>
          <w:spacing w:val="10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produces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Ethereum</w:t>
      </w:r>
      <w:r>
        <w:rPr>
          <w:spacing w:val="-11"/>
        </w:rPr>
        <w:t xml:space="preserve"> </w:t>
      </w:r>
      <w:r>
        <w:t>reputation</w:t>
      </w:r>
      <w:r>
        <w:rPr>
          <w:spacing w:val="-11"/>
        </w:rPr>
        <w:t xml:space="preserve"> </w:t>
      </w:r>
      <w:r>
        <w:t>ranking</w:t>
      </w:r>
      <w:r>
        <w:rPr>
          <w:spacing w:val="-11"/>
        </w:rPr>
        <w:t xml:space="preserve"> </w:t>
      </w:r>
      <w:r>
        <w:t>influenced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transaction volume,</w:t>
      </w:r>
      <w:r>
        <w:rPr>
          <w:spacing w:val="-9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intuition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high-value</w:t>
      </w:r>
      <w:r>
        <w:rPr>
          <w:spacing w:val="-10"/>
        </w:rPr>
        <w:t xml:space="preserve"> </w:t>
      </w:r>
      <w:r>
        <w:t>interactions</w:t>
      </w:r>
      <w:r>
        <w:rPr>
          <w:spacing w:val="-10"/>
        </w:rPr>
        <w:t xml:space="preserve"> </w:t>
      </w:r>
      <w:r>
        <w:t>indicate</w:t>
      </w:r>
      <w:r>
        <w:rPr>
          <w:spacing w:val="-10"/>
        </w:rPr>
        <w:t xml:space="preserve"> </w:t>
      </w:r>
      <w:r>
        <w:t>greater</w:t>
      </w:r>
      <w:r>
        <w:rPr>
          <w:spacing w:val="-10"/>
        </w:rPr>
        <w:t xml:space="preserve"> </w:t>
      </w:r>
      <w:r>
        <w:t>trust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stake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par-ties.</w:t>
      </w:r>
      <w:r>
        <w:rPr>
          <w:spacing w:val="9"/>
        </w:rPr>
        <w:t xml:space="preserve"> </w:t>
      </w:r>
      <w:r>
        <w:t>Another</w:t>
      </w:r>
      <w:r>
        <w:rPr>
          <w:spacing w:val="-12"/>
        </w:rPr>
        <w:t xml:space="preserve"> </w:t>
      </w:r>
      <w:r>
        <w:t>practical</w:t>
      </w:r>
      <w:r>
        <w:rPr>
          <w:spacing w:val="-13"/>
        </w:rPr>
        <w:t xml:space="preserve"> </w:t>
      </w:r>
      <w:r>
        <w:t>challenge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dealing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graph</w:t>
      </w:r>
      <w:r>
        <w:rPr>
          <w:spacing w:val="-13"/>
        </w:rPr>
        <w:t xml:space="preserve"> </w:t>
      </w:r>
      <w:r>
        <w:t>structure:</w:t>
      </w:r>
      <w:r>
        <w:rPr>
          <w:spacing w:val="8"/>
        </w:rPr>
        <w:t xml:space="preserve"> </w:t>
      </w:r>
      <w:r>
        <w:t>Ethereum’s</w:t>
      </w:r>
      <w:r>
        <w:rPr>
          <w:spacing w:val="-13"/>
        </w:rPr>
        <w:t xml:space="preserve"> </w:t>
      </w:r>
      <w:r>
        <w:t>transaction</w:t>
      </w:r>
      <w:r>
        <w:rPr>
          <w:spacing w:val="-13"/>
        </w:rPr>
        <w:t xml:space="preserve"> </w:t>
      </w:r>
      <w:r>
        <w:t>graph</w:t>
      </w:r>
      <w:r>
        <w:rPr>
          <w:spacing w:val="-13"/>
        </w:rPr>
        <w:t xml:space="preserve"> </w:t>
      </w:r>
      <w:r>
        <w:t>can contain</w:t>
      </w:r>
      <w:r>
        <w:rPr>
          <w:spacing w:val="-12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t>isolated</w:t>
      </w:r>
      <w:r>
        <w:rPr>
          <w:spacing w:val="-12"/>
        </w:rPr>
        <w:t xml:space="preserve"> </w:t>
      </w:r>
      <w:r>
        <w:t>clusters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”sink”</w:t>
      </w:r>
      <w:r>
        <w:rPr>
          <w:spacing w:val="-12"/>
        </w:rPr>
        <w:t xml:space="preserve"> </w:t>
      </w:r>
      <w:r>
        <w:t>nodes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absorb</w:t>
      </w:r>
      <w:r>
        <w:rPr>
          <w:spacing w:val="-12"/>
        </w:rPr>
        <w:t xml:space="preserve"> </w:t>
      </w:r>
      <w:r>
        <w:t>PageRank</w:t>
      </w:r>
      <w:r>
        <w:rPr>
          <w:spacing w:val="-12"/>
        </w:rPr>
        <w:t xml:space="preserve"> </w:t>
      </w:r>
      <w:r>
        <w:t>score.</w:t>
      </w:r>
      <w:r>
        <w:rPr>
          <w:spacing w:val="11"/>
        </w:rPr>
        <w:t xml:space="preserve"> </w:t>
      </w:r>
      <w:r>
        <w:t>Damping</w:t>
      </w:r>
      <w:r>
        <w:rPr>
          <w:spacing w:val="-12"/>
        </w:rPr>
        <w:t xml:space="preserve"> </w:t>
      </w:r>
      <w:r>
        <w:t>factors,</w:t>
      </w:r>
      <w:r>
        <w:rPr>
          <w:spacing w:val="-10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in traditional</w:t>
      </w:r>
      <w:r>
        <w:rPr>
          <w:spacing w:val="4"/>
        </w:rPr>
        <w:t xml:space="preserve"> </w:t>
      </w:r>
      <w:r>
        <w:t>PageRank,</w:t>
      </w:r>
      <w:r>
        <w:rPr>
          <w:spacing w:val="6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mitigate</w:t>
      </w:r>
      <w:r>
        <w:rPr>
          <w:spacing w:val="4"/>
        </w:rPr>
        <w:t xml:space="preserve"> </w:t>
      </w:r>
      <w:r>
        <w:t>score</w:t>
      </w:r>
      <w:r>
        <w:rPr>
          <w:spacing w:val="4"/>
        </w:rPr>
        <w:t xml:space="preserve"> </w:t>
      </w:r>
      <w:r>
        <w:t>inflation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sinks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small</w:t>
      </w:r>
      <w:r>
        <w:rPr>
          <w:spacing w:val="5"/>
        </w:rPr>
        <w:t xml:space="preserve"> </w:t>
      </w:r>
      <w:r>
        <w:t>isolated</w:t>
      </w:r>
      <w:r>
        <w:rPr>
          <w:spacing w:val="4"/>
        </w:rPr>
        <w:t xml:space="preserve"> </w:t>
      </w:r>
      <w:r>
        <w:rPr>
          <w:spacing w:val="-2"/>
        </w:rPr>
        <w:t>subgraphs,</w:t>
      </w:r>
    </w:p>
    <w:p w14:paraId="3D3DA8AC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740" w:right="708" w:bottom="2300" w:left="1133" w:header="0" w:footer="2115" w:gutter="0"/>
          <w:cols w:space="720"/>
        </w:sectPr>
      </w:pPr>
    </w:p>
    <w:p w14:paraId="017CA70E" w14:textId="77777777" w:rsidR="00457FD8" w:rsidRDefault="00000000">
      <w:pPr>
        <w:pStyle w:val="a3"/>
        <w:spacing w:before="72" w:line="398" w:lineRule="auto"/>
        <w:ind w:right="563"/>
        <w:jc w:val="both"/>
      </w:pPr>
      <w:r>
        <w:rPr>
          <w:spacing w:val="-2"/>
        </w:rPr>
        <w:lastRenderedPageBreak/>
        <w:t>ensuring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reputation</w:t>
      </w:r>
      <w:r>
        <w:rPr>
          <w:spacing w:val="-9"/>
        </w:rPr>
        <w:t xml:space="preserve"> </w:t>
      </w:r>
      <w:r>
        <w:rPr>
          <w:spacing w:val="-2"/>
        </w:rPr>
        <w:t>scores</w:t>
      </w:r>
      <w:r>
        <w:rPr>
          <w:spacing w:val="-9"/>
        </w:rPr>
        <w:t xml:space="preserve"> </w:t>
      </w:r>
      <w:r>
        <w:rPr>
          <w:spacing w:val="-2"/>
        </w:rPr>
        <w:t>reflect</w:t>
      </w:r>
      <w:r>
        <w:rPr>
          <w:spacing w:val="-9"/>
        </w:rPr>
        <w:t xml:space="preserve"> </w:t>
      </w:r>
      <w:r>
        <w:rPr>
          <w:spacing w:val="-2"/>
        </w:rPr>
        <w:t>participation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broader</w:t>
      </w:r>
      <w:r>
        <w:rPr>
          <w:spacing w:val="-9"/>
        </w:rPr>
        <w:t xml:space="preserve"> </w:t>
      </w:r>
      <w:r>
        <w:rPr>
          <w:spacing w:val="-2"/>
        </w:rPr>
        <w:t>network</w:t>
      </w:r>
      <w:r>
        <w:rPr>
          <w:spacing w:val="-9"/>
        </w:rPr>
        <w:t xml:space="preserve"> </w:t>
      </w:r>
      <w:r>
        <w:rPr>
          <w:spacing w:val="-2"/>
        </w:rPr>
        <w:t>rather</w:t>
      </w:r>
      <w:r>
        <w:rPr>
          <w:spacing w:val="-9"/>
        </w:rPr>
        <w:t xml:space="preserve"> </w:t>
      </w:r>
      <w:r>
        <w:rPr>
          <w:spacing w:val="-2"/>
        </w:rPr>
        <w:t>than</w:t>
      </w:r>
      <w:r>
        <w:rPr>
          <w:spacing w:val="-9"/>
        </w:rPr>
        <w:t xml:space="preserve"> </w:t>
      </w:r>
      <w:r>
        <w:rPr>
          <w:spacing w:val="-2"/>
        </w:rPr>
        <w:t>siloed</w:t>
      </w:r>
      <w:r>
        <w:rPr>
          <w:spacing w:val="-9"/>
        </w:rPr>
        <w:t xml:space="preserve"> </w:t>
      </w:r>
      <w:r>
        <w:rPr>
          <w:spacing w:val="-2"/>
        </w:rPr>
        <w:t>activity. One</w:t>
      </w:r>
      <w:r>
        <w:rPr>
          <w:spacing w:val="-6"/>
        </w:rPr>
        <w:t xml:space="preserve"> </w:t>
      </w:r>
      <w:r>
        <w:rPr>
          <w:spacing w:val="-2"/>
        </w:rPr>
        <w:t>limitation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vanilla</w:t>
      </w:r>
      <w:r>
        <w:rPr>
          <w:spacing w:val="-6"/>
        </w:rPr>
        <w:t xml:space="preserve"> </w:t>
      </w:r>
      <w:r>
        <w:rPr>
          <w:spacing w:val="-2"/>
        </w:rPr>
        <w:t>PageRank,</w:t>
      </w:r>
      <w:r>
        <w:rPr>
          <w:spacing w:val="-3"/>
        </w:rPr>
        <w:t xml:space="preserve"> </w:t>
      </w:r>
      <w:r>
        <w:rPr>
          <w:spacing w:val="-2"/>
        </w:rPr>
        <w:t>i.e.,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unmodified</w:t>
      </w:r>
      <w:r>
        <w:rPr>
          <w:spacing w:val="-6"/>
        </w:rPr>
        <w:t xml:space="preserve"> </w:t>
      </w:r>
      <w:r>
        <w:rPr>
          <w:spacing w:val="-2"/>
        </w:rPr>
        <w:t>PageRank</w:t>
      </w:r>
      <w:r>
        <w:rPr>
          <w:spacing w:val="-6"/>
        </w:rPr>
        <w:t xml:space="preserve"> </w:t>
      </w:r>
      <w:r>
        <w:rPr>
          <w:spacing w:val="-2"/>
        </w:rPr>
        <w:t>formulation</w:t>
      </w:r>
      <w:r>
        <w:rPr>
          <w:spacing w:val="-6"/>
        </w:rPr>
        <w:t xml:space="preserve"> </w:t>
      </w:r>
      <w:r>
        <w:rPr>
          <w:spacing w:val="-2"/>
        </w:rPr>
        <w:t>applied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trans-</w:t>
      </w:r>
      <w:r>
        <w:t>action graph without explicit risk propagation or domain-specific adjustments, is that it may not distinguish</w:t>
      </w:r>
      <w:r>
        <w:rPr>
          <w:spacing w:val="-4"/>
        </w:rPr>
        <w:t xml:space="preserve"> </w:t>
      </w:r>
      <w:r>
        <w:t>malicious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actors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genuinely</w:t>
      </w:r>
      <w:r>
        <w:rPr>
          <w:spacing w:val="-4"/>
        </w:rPr>
        <w:t xml:space="preserve"> </w:t>
      </w:r>
      <w:r>
        <w:t>reputable</w:t>
      </w:r>
      <w:r>
        <w:rPr>
          <w:spacing w:val="-3"/>
        </w:rPr>
        <w:t xml:space="preserve"> </w:t>
      </w:r>
      <w:r>
        <w:t>ones. Lin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al. (2024)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that transaction connectivity alone can miss risk-relevant structure unless risk signals are propagated through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network.</w:t>
      </w:r>
      <w:r>
        <w:rPr>
          <w:spacing w:val="10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highlights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need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refined</w:t>
      </w:r>
      <w:r>
        <w:rPr>
          <w:spacing w:val="-13"/>
        </w:rPr>
        <w:t xml:space="preserve"> </w:t>
      </w:r>
      <w:r>
        <w:t>models.</w:t>
      </w:r>
      <w:r>
        <w:rPr>
          <w:spacing w:val="10"/>
        </w:rPr>
        <w:t xml:space="preserve"> </w:t>
      </w:r>
      <w:r>
        <w:t>Proposed</w:t>
      </w:r>
      <w:r>
        <w:rPr>
          <w:spacing w:val="-12"/>
        </w:rPr>
        <w:t xml:space="preserve"> </w:t>
      </w:r>
      <w:r>
        <w:t>improvements</w:t>
      </w:r>
      <w:r>
        <w:rPr>
          <w:spacing w:val="-13"/>
        </w:rPr>
        <w:t xml:space="preserve"> </w:t>
      </w:r>
      <w:r>
        <w:t xml:space="preserve">include </w:t>
      </w:r>
      <w:r>
        <w:rPr>
          <w:spacing w:val="-2"/>
        </w:rPr>
        <w:t>incorporating</w:t>
      </w:r>
      <w:r>
        <w:rPr>
          <w:spacing w:val="-8"/>
        </w:rPr>
        <w:t xml:space="preserve"> </w:t>
      </w:r>
      <w:r>
        <w:rPr>
          <w:spacing w:val="-2"/>
        </w:rPr>
        <w:t>negative</w:t>
      </w:r>
      <w:r>
        <w:rPr>
          <w:spacing w:val="-7"/>
        </w:rPr>
        <w:t xml:space="preserve"> </w:t>
      </w:r>
      <w:r>
        <w:rPr>
          <w:spacing w:val="-2"/>
        </w:rPr>
        <w:t>feedback</w:t>
      </w:r>
      <w:r>
        <w:rPr>
          <w:spacing w:val="-7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propagation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risk</w:t>
      </w:r>
      <w:r>
        <w:rPr>
          <w:spacing w:val="-7"/>
        </w:rPr>
        <w:t xml:space="preserve"> </w:t>
      </w:r>
      <w:r>
        <w:rPr>
          <w:spacing w:val="-2"/>
        </w:rPr>
        <w:t>labels</w:t>
      </w:r>
      <w:r>
        <w:rPr>
          <w:spacing w:val="-8"/>
        </w:rPr>
        <w:t xml:space="preserve"> </w:t>
      </w:r>
      <w:r>
        <w:rPr>
          <w:spacing w:val="-2"/>
        </w:rPr>
        <w:t>through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network.</w:t>
      </w:r>
      <w:r>
        <w:rPr>
          <w:spacing w:val="2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instance,</w:t>
      </w:r>
      <w:r>
        <w:rPr>
          <w:spacing w:val="-4"/>
        </w:rPr>
        <w:t xml:space="preserve"> </w:t>
      </w:r>
      <w:r>
        <w:rPr>
          <w:spacing w:val="-2"/>
        </w:rPr>
        <w:t>re-</w:t>
      </w:r>
      <w:r>
        <w:t>cent</w:t>
      </w:r>
      <w:r>
        <w:rPr>
          <w:spacing w:val="-8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introduced</w:t>
      </w:r>
      <w:r>
        <w:rPr>
          <w:spacing w:val="-8"/>
        </w:rPr>
        <w:t xml:space="preserve"> </w:t>
      </w:r>
      <w:r>
        <w:t>RiskProp,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network-propagation-based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scoring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Ethereum accounts</w:t>
      </w:r>
      <w:r>
        <w:rPr>
          <w:spacing w:val="-15"/>
        </w:rPr>
        <w:t xml:space="preserve"> </w:t>
      </w:r>
      <w:r>
        <w:t>(Lin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al.,</w:t>
      </w:r>
      <w:r>
        <w:rPr>
          <w:spacing w:val="-14"/>
        </w:rPr>
        <w:t xml:space="preserve"> </w:t>
      </w:r>
      <w:r>
        <w:t>2024).</w:t>
      </w:r>
      <w:r>
        <w:rPr>
          <w:spacing w:val="9"/>
        </w:rPr>
        <w:t xml:space="preserve"> </w:t>
      </w:r>
      <w:r>
        <w:t>RiskProp</w:t>
      </w:r>
      <w:r>
        <w:rPr>
          <w:spacing w:val="-15"/>
        </w:rPr>
        <w:t xml:space="preserve"> </w:t>
      </w:r>
      <w:r>
        <w:t>augments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transaction</w:t>
      </w:r>
      <w:r>
        <w:rPr>
          <w:spacing w:val="-15"/>
        </w:rPr>
        <w:t xml:space="preserve"> </w:t>
      </w:r>
      <w:r>
        <w:t>graph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”de-anonymous</w:t>
      </w:r>
      <w:r>
        <w:rPr>
          <w:spacing w:val="-15"/>
        </w:rPr>
        <w:t xml:space="preserve"> </w:t>
      </w:r>
      <w:r>
        <w:t>score” for</w:t>
      </w:r>
      <w:r>
        <w:rPr>
          <w:spacing w:val="-11"/>
        </w:rPr>
        <w:t xml:space="preserve"> </w:t>
      </w:r>
      <w:r>
        <w:t>addresses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propagates</w:t>
      </w:r>
      <w:r>
        <w:rPr>
          <w:spacing w:val="-11"/>
        </w:rPr>
        <w:t xml:space="preserve"> </w:t>
      </w:r>
      <w:r>
        <w:t>risk</w:t>
      </w:r>
      <w:r>
        <w:rPr>
          <w:spacing w:val="-11"/>
        </w:rPr>
        <w:t xml:space="preserve"> </w:t>
      </w:r>
      <w:r>
        <w:t>signals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directed</w:t>
      </w:r>
      <w:r>
        <w:rPr>
          <w:spacing w:val="-11"/>
        </w:rPr>
        <w:t xml:space="preserve"> </w:t>
      </w:r>
      <w:r>
        <w:t>bipartite</w:t>
      </w:r>
      <w:r>
        <w:rPr>
          <w:spacing w:val="-11"/>
        </w:rPr>
        <w:t xml:space="preserve"> </w:t>
      </w:r>
      <w:r>
        <w:t>graphs.</w:t>
      </w:r>
      <w:r>
        <w:rPr>
          <w:spacing w:val="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approach</w:t>
      </w:r>
      <w:r>
        <w:rPr>
          <w:spacing w:val="-11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able to flag a majority of known high-risk accounts by propagating risk indicators across transaction links,</w:t>
      </w:r>
      <w:r>
        <w:rPr>
          <w:spacing w:val="-15"/>
        </w:rPr>
        <w:t xml:space="preserve"> </w:t>
      </w:r>
      <w:r>
        <w:t>effectively</w:t>
      </w:r>
      <w:r>
        <w:rPr>
          <w:spacing w:val="-15"/>
        </w:rPr>
        <w:t xml:space="preserve"> </w:t>
      </w:r>
      <w:r>
        <w:t>identifying</w:t>
      </w:r>
      <w:r>
        <w:rPr>
          <w:spacing w:val="-15"/>
        </w:rPr>
        <w:t xml:space="preserve"> </w:t>
      </w:r>
      <w:r>
        <w:t>suspicious</w:t>
      </w:r>
      <w:r>
        <w:rPr>
          <w:spacing w:val="-15"/>
        </w:rPr>
        <w:t xml:space="preserve"> </w:t>
      </w:r>
      <w:r>
        <w:t>wallets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connectivity</w:t>
      </w:r>
      <w:r>
        <w:rPr>
          <w:spacing w:val="-15"/>
        </w:rPr>
        <w:t xml:space="preserve"> </w:t>
      </w:r>
      <w:r>
        <w:t>measure</w:t>
      </w:r>
      <w:r>
        <w:rPr>
          <w:spacing w:val="-15"/>
        </w:rPr>
        <w:t xml:space="preserve"> </w:t>
      </w:r>
      <w:r>
        <w:t>might</w:t>
      </w:r>
      <w:r>
        <w:rPr>
          <w:spacing w:val="-15"/>
        </w:rPr>
        <w:t xml:space="preserve"> </w:t>
      </w:r>
      <w:r>
        <w:t>overlook. This</w:t>
      </w:r>
      <w:r>
        <w:rPr>
          <w:spacing w:val="-2"/>
        </w:rPr>
        <w:t xml:space="preserve"> </w:t>
      </w:r>
      <w:r>
        <w:t>illustrates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graph-based</w:t>
      </w:r>
      <w:r>
        <w:rPr>
          <w:spacing w:val="-2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extended</w:t>
      </w:r>
      <w:r>
        <w:rPr>
          <w:spacing w:val="-2"/>
        </w:rPr>
        <w:t xml:space="preserve"> </w:t>
      </w:r>
      <w:r>
        <w:t>beyond</w:t>
      </w:r>
      <w:r>
        <w:rPr>
          <w:spacing w:val="-2"/>
        </w:rPr>
        <w:t xml:space="preserve"> </w:t>
      </w:r>
      <w:r>
        <w:t>pure</w:t>
      </w:r>
      <w:r>
        <w:rPr>
          <w:spacing w:val="-2"/>
        </w:rPr>
        <w:t xml:space="preserve"> </w:t>
      </w:r>
      <w:r>
        <w:t>PageRank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serve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on-chain</w:t>
      </w:r>
      <w:r>
        <w:rPr>
          <w:spacing w:val="-12"/>
        </w:rPr>
        <w:t xml:space="preserve"> </w:t>
      </w:r>
      <w:r>
        <w:t>analogues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credit</w:t>
      </w:r>
      <w:r>
        <w:rPr>
          <w:spacing w:val="-12"/>
        </w:rPr>
        <w:t xml:space="preserve"> </w:t>
      </w:r>
      <w:r>
        <w:t>risk</w:t>
      </w:r>
      <w:r>
        <w:rPr>
          <w:spacing w:val="-12"/>
        </w:rPr>
        <w:t xml:space="preserve"> </w:t>
      </w:r>
      <w:r>
        <w:t>models,</w:t>
      </w:r>
      <w:r>
        <w:rPr>
          <w:spacing w:val="-11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”credit”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question</w:t>
      </w:r>
      <w:r>
        <w:rPr>
          <w:spacing w:val="-12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financial</w:t>
      </w:r>
      <w:r>
        <w:rPr>
          <w:spacing w:val="-12"/>
        </w:rPr>
        <w:t xml:space="preserve"> </w:t>
      </w:r>
      <w:r>
        <w:t>reliability</w:t>
      </w:r>
      <w:r>
        <w:rPr>
          <w:spacing w:val="-12"/>
        </w:rPr>
        <w:t xml:space="preserve"> </w:t>
      </w:r>
      <w:r>
        <w:t>or compliance risk.</w:t>
      </w:r>
    </w:p>
    <w:p w14:paraId="26216C06" w14:textId="77777777" w:rsidR="00457FD8" w:rsidRDefault="00000000">
      <w:pPr>
        <w:pStyle w:val="a3"/>
        <w:spacing w:before="3" w:line="396" w:lineRule="auto"/>
        <w:ind w:right="563"/>
        <w:jc w:val="both"/>
      </w:pPr>
      <w:r>
        <w:t>It is worth noting that graph-based reputation systems often consider temporal dynamics.</w:t>
      </w:r>
      <w:r>
        <w:rPr>
          <w:spacing w:val="40"/>
        </w:rPr>
        <w:t xml:space="preserve"> </w:t>
      </w:r>
      <w:r>
        <w:t>Real-world creditworthiness changes over time, so some models incorporate time-decay factors to di-minish the influence of stale interactions.</w:t>
      </w:r>
      <w:r>
        <w:rPr>
          <w:spacing w:val="40"/>
        </w:rPr>
        <w:t xml:space="preserve"> </w:t>
      </w:r>
      <w:r>
        <w:t>Do et al. (2023) apply logistic time-decay to transfers in AWP so that recent activity contributes more strongly than stale edges, while Lin et al. (2024) show that risk-relevant structure can be masked unless propagation models are updated as net-work state evolves.</w:t>
      </w:r>
      <w:r>
        <w:rPr>
          <w:spacing w:val="40"/>
        </w:rPr>
        <w:t xml:space="preserve"> </w:t>
      </w:r>
      <w:r>
        <w:t>A dynamic reputation model might weight recent transactions more heavily or periodically expire old edges.</w:t>
      </w:r>
      <w:r>
        <w:rPr>
          <w:spacing w:val="40"/>
        </w:rPr>
        <w:t xml:space="preserve"> </w:t>
      </w:r>
      <w:r>
        <w:t>This prevents entities from resting on long-past positive inter-actions and addresses the whitewashing problem, where an entity’s bad behavior gets diluted by time. However,</w:t>
      </w:r>
      <w:r>
        <w:rPr>
          <w:spacing w:val="-7"/>
        </w:rPr>
        <w:t xml:space="preserve"> </w:t>
      </w:r>
      <w:r>
        <w:t>striking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crucial: too</w:t>
      </w:r>
      <w:r>
        <w:rPr>
          <w:spacing w:val="-6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>decay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ignore</w:t>
      </w:r>
      <w:r>
        <w:rPr>
          <w:spacing w:val="-6"/>
        </w:rPr>
        <w:t xml:space="preserve"> </w:t>
      </w:r>
      <w:r>
        <w:t>longstanding</w:t>
      </w:r>
      <w:r>
        <w:rPr>
          <w:spacing w:val="-6"/>
        </w:rPr>
        <w:t xml:space="preserve"> </w:t>
      </w:r>
      <w:r>
        <w:t>trust relationships, while too little can allow outdated information to skew the scores.</w:t>
      </w:r>
    </w:p>
    <w:p w14:paraId="6B39F4E6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29751547" w14:textId="77777777" w:rsidR="00457FD8" w:rsidRDefault="00000000">
      <w:pPr>
        <w:pStyle w:val="2"/>
        <w:numPr>
          <w:ilvl w:val="1"/>
          <w:numId w:val="13"/>
        </w:numPr>
        <w:tabs>
          <w:tab w:val="left" w:pos="570"/>
        </w:tabs>
        <w:spacing w:before="75"/>
        <w:ind w:left="570" w:hanging="429"/>
      </w:pPr>
      <w:bookmarkStart w:id="22" w:name="3.2_Predictive_Modeling_for_On-Chain_Cre"/>
      <w:bookmarkStart w:id="23" w:name="_bookmark7"/>
      <w:bookmarkEnd w:id="22"/>
      <w:bookmarkEnd w:id="23"/>
      <w:r>
        <w:lastRenderedPageBreak/>
        <w:t>Predictive</w:t>
      </w:r>
      <w:r>
        <w:rPr>
          <w:spacing w:val="16"/>
        </w:rPr>
        <w:t xml:space="preserve"> </w:t>
      </w:r>
      <w:r>
        <w:t>Modeling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On-Chain</w:t>
      </w:r>
      <w:r>
        <w:rPr>
          <w:spacing w:val="17"/>
        </w:rPr>
        <w:t xml:space="preserve"> </w:t>
      </w:r>
      <w:r>
        <w:t>Credit</w:t>
      </w:r>
      <w:r>
        <w:rPr>
          <w:spacing w:val="16"/>
        </w:rPr>
        <w:t xml:space="preserve"> </w:t>
      </w:r>
      <w:r>
        <w:rPr>
          <w:spacing w:val="-4"/>
        </w:rPr>
        <w:t>Risk</w:t>
      </w:r>
    </w:p>
    <w:p w14:paraId="0BBE0E73" w14:textId="77777777" w:rsidR="00457FD8" w:rsidRDefault="00457FD8">
      <w:pPr>
        <w:pStyle w:val="a3"/>
        <w:spacing w:before="24"/>
        <w:ind w:left="0"/>
        <w:rPr>
          <w:b/>
          <w:sz w:val="28"/>
        </w:rPr>
      </w:pPr>
    </w:p>
    <w:p w14:paraId="153D1A76" w14:textId="77777777" w:rsidR="00457FD8" w:rsidRDefault="00000000">
      <w:pPr>
        <w:pStyle w:val="a3"/>
        <w:spacing w:line="396" w:lineRule="auto"/>
        <w:ind w:right="443"/>
      </w:pP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parallel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graph-theoretical</w:t>
      </w:r>
      <w:r>
        <w:rPr>
          <w:spacing w:val="-8"/>
        </w:rPr>
        <w:t xml:space="preserve"> </w:t>
      </w:r>
      <w:r>
        <w:rPr>
          <w:spacing w:val="-2"/>
        </w:rPr>
        <w:t>methods,</w:t>
      </w:r>
      <w:r>
        <w:rPr>
          <w:spacing w:val="-3"/>
        </w:rPr>
        <w:t xml:space="preserve"> </w:t>
      </w:r>
      <w:r>
        <w:rPr>
          <w:spacing w:val="-2"/>
        </w:rPr>
        <w:t>researchers</w:t>
      </w:r>
      <w:r>
        <w:rPr>
          <w:spacing w:val="-8"/>
        </w:rPr>
        <w:t xml:space="preserve"> </w:t>
      </w:r>
      <w:r>
        <w:rPr>
          <w:spacing w:val="-2"/>
        </w:rPr>
        <w:t>have</w:t>
      </w:r>
      <w:r>
        <w:rPr>
          <w:spacing w:val="-8"/>
        </w:rPr>
        <w:t xml:space="preserve"> </w:t>
      </w:r>
      <w:r>
        <w:rPr>
          <w:spacing w:val="-2"/>
        </w:rPr>
        <w:t>developed</w:t>
      </w:r>
      <w:r>
        <w:rPr>
          <w:spacing w:val="-8"/>
        </w:rPr>
        <w:t xml:space="preserve"> </w:t>
      </w:r>
      <w:r>
        <w:rPr>
          <w:spacing w:val="-2"/>
        </w:rPr>
        <w:t>data-driven</w:t>
      </w:r>
      <w:r>
        <w:rPr>
          <w:spacing w:val="-8"/>
        </w:rPr>
        <w:t xml:space="preserve"> </w:t>
      </w:r>
      <w:r>
        <w:rPr>
          <w:spacing w:val="-2"/>
        </w:rPr>
        <w:t xml:space="preserve">machine-learning </w:t>
      </w:r>
      <w:r>
        <w:t>models for on-chain credit scoring, especially in DeFi lending contexts.</w:t>
      </w:r>
      <w:r>
        <w:rPr>
          <w:spacing w:val="35"/>
        </w:rPr>
        <w:t xml:space="preserve"> </w:t>
      </w:r>
      <w:r>
        <w:t>These models take inspi-ration from traditional credit analytics, using wallet histories as input features and predicting the likelihood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delinquency.</w:t>
      </w:r>
      <w:r>
        <w:rPr>
          <w:spacing w:val="21"/>
        </w:rPr>
        <w:t xml:space="preserve"> </w:t>
      </w:r>
      <w:r>
        <w:t>Ghosh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al.</w:t>
      </w:r>
      <w:r>
        <w:rPr>
          <w:spacing w:val="-7"/>
        </w:rPr>
        <w:t xml:space="preserve"> </w:t>
      </w:r>
      <w:r>
        <w:t>(2024),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arXiv</w:t>
      </w:r>
      <w:r>
        <w:rPr>
          <w:spacing w:val="-7"/>
        </w:rPr>
        <w:t xml:space="preserve"> </w:t>
      </w:r>
      <w:r>
        <w:t>preprint,</w:t>
      </w:r>
      <w:r>
        <w:rPr>
          <w:spacing w:val="-5"/>
        </w:rPr>
        <w:t xml:space="preserve"> </w:t>
      </w:r>
      <w:r>
        <w:t>propose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on-chain credit risk scoring framework for decentralized finance that featurizes wallet activity from public event logs and trains supervised models to rank borrowers by repayment and liquidation risk.</w:t>
      </w:r>
      <w:r>
        <w:rPr>
          <w:spacing w:val="40"/>
        </w:rPr>
        <w:t xml:space="preserve"> </w:t>
      </w:r>
      <w:r>
        <w:t>In their</w:t>
      </w:r>
      <w:r>
        <w:rPr>
          <w:spacing w:val="-5"/>
        </w:rPr>
        <w:t xml:space="preserve"> </w:t>
      </w:r>
      <w:r>
        <w:t>framework,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wallet’s</w:t>
      </w:r>
      <w:r>
        <w:rPr>
          <w:spacing w:val="-5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featurized</w:t>
      </w:r>
      <w:r>
        <w:rPr>
          <w:spacing w:val="-5"/>
        </w:rPr>
        <w:t xml:space="preserve"> </w:t>
      </w:r>
      <w:r>
        <w:t>analogously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credit</w:t>
      </w:r>
      <w:r>
        <w:rPr>
          <w:spacing w:val="-5"/>
        </w:rPr>
        <w:t xml:space="preserve"> </w:t>
      </w:r>
      <w:r>
        <w:t>report:</w:t>
      </w:r>
      <w:r>
        <w:rPr>
          <w:spacing w:val="20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 payment history, amounts owed, length of credit history, new credit, and credit mix, all derived from on-chain behavior.</w:t>
      </w:r>
      <w:r>
        <w:rPr>
          <w:spacing w:val="40"/>
        </w:rPr>
        <w:t xml:space="preserve"> </w:t>
      </w:r>
      <w:r>
        <w:t>Using machine-learning classifiers, the model estimates the probability that a given on-chain lending position will become delinquent (e.g., fall below collateral require-ments and face liquidation) in the near future.</w:t>
      </w:r>
      <w:r>
        <w:rPr>
          <w:spacing w:val="40"/>
        </w:rPr>
        <w:t xml:space="preserve"> </w:t>
      </w:r>
      <w:r>
        <w:t>The output is essentially a credit risk score for the wallet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position,</w:t>
      </w:r>
      <w:r>
        <w:rPr>
          <w:spacing w:val="-5"/>
        </w:rPr>
        <w:t xml:space="preserve"> </w:t>
      </w:r>
      <w:r>
        <w:t>indicating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odds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default.</w:t>
      </w:r>
      <w:r>
        <w:rPr>
          <w:spacing w:val="22"/>
        </w:rPr>
        <w:t xml:space="preserve"> </w:t>
      </w:r>
      <w:r>
        <w:t>Ghosh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al.</w:t>
      </w:r>
      <w:r>
        <w:rPr>
          <w:spacing w:val="-8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approach</w:t>
      </w:r>
      <w:r>
        <w:rPr>
          <w:spacing w:val="-9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success-fully rank borrowers by risk and thus support under-collateralized lending by relying on predicted probability of repayment rather than collateral ratios alone.</w:t>
      </w:r>
    </w:p>
    <w:p w14:paraId="642CDBAF" w14:textId="77777777" w:rsidR="00457FD8" w:rsidRDefault="00000000">
      <w:pPr>
        <w:pStyle w:val="a3"/>
        <w:spacing w:before="29" w:line="396" w:lineRule="auto"/>
        <w:ind w:right="563"/>
        <w:jc w:val="both"/>
      </w:pPr>
      <w:r>
        <w:t>Other</w:t>
      </w:r>
      <w:r>
        <w:rPr>
          <w:spacing w:val="-15"/>
        </w:rPr>
        <w:t xml:space="preserve"> </w:t>
      </w:r>
      <w:r>
        <w:t>machine-learning</w:t>
      </w:r>
      <w:r>
        <w:rPr>
          <w:spacing w:val="-15"/>
        </w:rPr>
        <w:t xml:space="preserve"> </w:t>
      </w:r>
      <w:r>
        <w:t>approaches</w:t>
      </w:r>
      <w:r>
        <w:rPr>
          <w:spacing w:val="-15"/>
        </w:rPr>
        <w:t xml:space="preserve"> </w:t>
      </w:r>
      <w:r>
        <w:t>similarly</w:t>
      </w:r>
      <w:r>
        <w:rPr>
          <w:spacing w:val="-15"/>
        </w:rPr>
        <w:t xml:space="preserve"> </w:t>
      </w:r>
      <w:r>
        <w:t>treat</w:t>
      </w:r>
      <w:r>
        <w:rPr>
          <w:spacing w:val="-15"/>
        </w:rPr>
        <w:t xml:space="preserve"> </w:t>
      </w:r>
      <w:r>
        <w:t>on-chain</w:t>
      </w:r>
      <w:r>
        <w:rPr>
          <w:spacing w:val="-15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account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inputs to</w:t>
      </w:r>
      <w:r>
        <w:rPr>
          <w:spacing w:val="-15"/>
        </w:rPr>
        <w:t xml:space="preserve"> </w:t>
      </w:r>
      <w:r>
        <w:t>predictive</w:t>
      </w:r>
      <w:r>
        <w:rPr>
          <w:spacing w:val="-15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creditworthiness.</w:t>
      </w:r>
      <w:r>
        <w:rPr>
          <w:spacing w:val="-15"/>
        </w:rPr>
        <w:t xml:space="preserve"> </w:t>
      </w:r>
      <w:r>
        <w:t>Hassija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al.</w:t>
      </w:r>
      <w:r>
        <w:rPr>
          <w:spacing w:val="-1"/>
        </w:rPr>
        <w:t xml:space="preserve"> </w:t>
      </w:r>
      <w:r>
        <w:t>(2020)</w:t>
      </w:r>
      <w:r>
        <w:rPr>
          <w:spacing w:val="-15"/>
        </w:rPr>
        <w:t xml:space="preserve"> </w:t>
      </w:r>
      <w:r>
        <w:t>presented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blockchain-based</w:t>
      </w:r>
      <w:r>
        <w:rPr>
          <w:spacing w:val="-15"/>
        </w:rPr>
        <w:t xml:space="preserve"> </w:t>
      </w:r>
      <w:r>
        <w:t>credit scoring model that leverages prospect theory to weight positive vs.</w:t>
      </w:r>
      <w:r>
        <w:rPr>
          <w:spacing w:val="40"/>
        </w:rPr>
        <w:t xml:space="preserve"> </w:t>
      </w:r>
      <w:r>
        <w:t>negative credit events differ-ently,</w:t>
      </w:r>
      <w:r>
        <w:rPr>
          <w:spacing w:val="-1"/>
        </w:rPr>
        <w:t xml:space="preserve"> </w:t>
      </w:r>
      <w:r>
        <w:t>capturing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asymmetric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attitudes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borrowers.</w:t>
      </w:r>
      <w:r>
        <w:rPr>
          <w:spacing w:val="2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model,</w:t>
      </w:r>
      <w:r>
        <w:rPr>
          <w:spacing w:val="-1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smart contract, calculates a trust score for each participant which is updated as new lending outcomes </w:t>
      </w:r>
      <w:r>
        <w:rPr>
          <w:spacing w:val="-2"/>
        </w:rPr>
        <w:t>occur.</w:t>
      </w:r>
    </w:p>
    <w:p w14:paraId="27F4B8F8" w14:textId="77777777" w:rsidR="00457FD8" w:rsidRDefault="00000000">
      <w:pPr>
        <w:pStyle w:val="a3"/>
        <w:spacing w:before="21" w:line="396" w:lineRule="auto"/>
        <w:ind w:right="563"/>
        <w:jc w:val="both"/>
      </w:pPr>
      <w:r>
        <w:t>By</w:t>
      </w:r>
      <w:r>
        <w:rPr>
          <w:spacing w:val="-14"/>
        </w:rPr>
        <w:t xml:space="preserve"> </w:t>
      </w:r>
      <w:r>
        <w:t>incorporating</w:t>
      </w:r>
      <w:r>
        <w:rPr>
          <w:spacing w:val="-14"/>
        </w:rPr>
        <w:t xml:space="preserve"> </w:t>
      </w:r>
      <w:r>
        <w:t>prospect</w:t>
      </w:r>
      <w:r>
        <w:rPr>
          <w:spacing w:val="-14"/>
        </w:rPr>
        <w:t xml:space="preserve"> </w:t>
      </w:r>
      <w:r>
        <w:t>theory</w:t>
      </w:r>
      <w:r>
        <w:rPr>
          <w:spacing w:val="-14"/>
        </w:rPr>
        <w:t xml:space="preserve"> </w:t>
      </w:r>
      <w:r>
        <w:t>(which,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instance,</w:t>
      </w:r>
      <w:r>
        <w:rPr>
          <w:spacing w:val="-12"/>
        </w:rPr>
        <w:t xml:space="preserve"> </w:t>
      </w:r>
      <w:r>
        <w:t>might</w:t>
      </w:r>
      <w:r>
        <w:rPr>
          <w:spacing w:val="-14"/>
        </w:rPr>
        <w:t xml:space="preserve"> </w:t>
      </w:r>
      <w:r>
        <w:t>penalize</w:t>
      </w:r>
      <w:r>
        <w:rPr>
          <w:spacing w:val="-14"/>
        </w:rPr>
        <w:t xml:space="preserve"> </w:t>
      </w:r>
      <w:r>
        <w:t>defaults</w:t>
      </w:r>
      <w:r>
        <w:rPr>
          <w:spacing w:val="-14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heavily</w:t>
      </w:r>
      <w:r>
        <w:rPr>
          <w:spacing w:val="-14"/>
        </w:rPr>
        <w:t xml:space="preserve"> </w:t>
      </w:r>
      <w:r>
        <w:t>than</w:t>
      </w:r>
      <w:r>
        <w:rPr>
          <w:spacing w:val="-14"/>
        </w:rPr>
        <w:t xml:space="preserve"> </w:t>
      </w:r>
      <w:r>
        <w:t>it rewards</w:t>
      </w:r>
      <w:r>
        <w:rPr>
          <w:spacing w:val="-11"/>
        </w:rPr>
        <w:t xml:space="preserve"> </w:t>
      </w:r>
      <w:r>
        <w:t>timely</w:t>
      </w:r>
      <w:r>
        <w:rPr>
          <w:spacing w:val="-11"/>
        </w:rPr>
        <w:t xml:space="preserve"> </w:t>
      </w:r>
      <w:r>
        <w:t>repayments),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scoring</w:t>
      </w:r>
      <w:r>
        <w:rPr>
          <w:spacing w:val="-11"/>
        </w:rPr>
        <w:t xml:space="preserve"> </w:t>
      </w:r>
      <w:r>
        <w:t>mechanism</w:t>
      </w:r>
      <w:r>
        <w:rPr>
          <w:spacing w:val="-11"/>
        </w:rPr>
        <w:t xml:space="preserve"> </w:t>
      </w:r>
      <w:r>
        <w:t>aligns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human</w:t>
      </w:r>
      <w:r>
        <w:rPr>
          <w:spacing w:val="-11"/>
        </w:rPr>
        <w:t xml:space="preserve"> </w:t>
      </w:r>
      <w:r>
        <w:t>risk</w:t>
      </w:r>
      <w:r>
        <w:rPr>
          <w:spacing w:val="-11"/>
        </w:rPr>
        <w:t xml:space="preserve"> </w:t>
      </w:r>
      <w:r>
        <w:t>biases,</w:t>
      </w:r>
      <w:r>
        <w:rPr>
          <w:spacing w:val="-10"/>
        </w:rPr>
        <w:t xml:space="preserve"> </w:t>
      </w:r>
      <w:r>
        <w:t>potentially</w:t>
      </w:r>
      <w:r>
        <w:rPr>
          <w:spacing w:val="-11"/>
        </w:rPr>
        <w:t xml:space="preserve"> </w:t>
      </w:r>
      <w:r>
        <w:t>im-proving</w:t>
      </w:r>
      <w:r>
        <w:rPr>
          <w:spacing w:val="-9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default.</w:t>
      </w:r>
      <w:r>
        <w:rPr>
          <w:spacing w:val="11"/>
        </w:rPr>
        <w:t xml:space="preserve"> </w:t>
      </w:r>
      <w:r>
        <w:t>Similarly,</w:t>
      </w:r>
      <w:r>
        <w:rPr>
          <w:spacing w:val="-9"/>
        </w:rPr>
        <w:t xml:space="preserve"> </w:t>
      </w:r>
      <w:r>
        <w:t>Chakraborty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al.</w:t>
      </w:r>
      <w:r>
        <w:rPr>
          <w:spacing w:val="-9"/>
        </w:rPr>
        <w:t xml:space="preserve"> </w:t>
      </w:r>
      <w:r>
        <w:t>(2019)</w:t>
      </w:r>
      <w:r>
        <w:rPr>
          <w:spacing w:val="-9"/>
        </w:rPr>
        <w:t xml:space="preserve"> </w:t>
      </w:r>
      <w:r>
        <w:t>propose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blockchain-based credit analysis framework that stores and evaluates customer credit data on-chain for more efficient</w:t>
      </w:r>
      <w:r>
        <w:rPr>
          <w:spacing w:val="-14"/>
        </w:rPr>
        <w:t xml:space="preserve"> </w:t>
      </w:r>
      <w:r>
        <w:t>financial-system</w:t>
      </w:r>
      <w:r>
        <w:rPr>
          <w:spacing w:val="-13"/>
        </w:rPr>
        <w:t xml:space="preserve"> </w:t>
      </w:r>
      <w:r>
        <w:t>workflows.</w:t>
      </w:r>
      <w:r>
        <w:rPr>
          <w:spacing w:val="4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demonstrates</w:t>
      </w:r>
      <w:r>
        <w:rPr>
          <w:spacing w:val="-14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distributed</w:t>
      </w:r>
      <w:r>
        <w:rPr>
          <w:spacing w:val="-13"/>
        </w:rPr>
        <w:t xml:space="preserve"> </w:t>
      </w:r>
      <w:r>
        <w:t>ledger</w:t>
      </w:r>
      <w:r>
        <w:rPr>
          <w:spacing w:val="-14"/>
        </w:rPr>
        <w:t xml:space="preserve"> </w:t>
      </w:r>
      <w:r>
        <w:rPr>
          <w:spacing w:val="-2"/>
        </w:rPr>
        <w:t>structures</w:t>
      </w:r>
    </w:p>
    <w:p w14:paraId="7268C740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800" w:right="708" w:bottom="2300" w:left="1133" w:header="0" w:footer="2115" w:gutter="0"/>
          <w:cols w:space="720"/>
        </w:sectPr>
      </w:pPr>
    </w:p>
    <w:p w14:paraId="38B0D531" w14:textId="77777777" w:rsidR="00457FD8" w:rsidRDefault="00000000">
      <w:pPr>
        <w:pStyle w:val="a3"/>
        <w:spacing w:before="72"/>
      </w:pPr>
      <w:r>
        <w:lastRenderedPageBreak/>
        <w:t>can</w:t>
      </w:r>
      <w:r>
        <w:rPr>
          <w:spacing w:val="-10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auditable</w:t>
      </w:r>
      <w:r>
        <w:rPr>
          <w:spacing w:val="-10"/>
        </w:rPr>
        <w:t xml:space="preserve"> </w:t>
      </w:r>
      <w:r>
        <w:t>credit</w:t>
      </w:r>
      <w:r>
        <w:rPr>
          <w:spacing w:val="-9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t>alongside</w:t>
      </w:r>
      <w:r>
        <w:rPr>
          <w:spacing w:val="-9"/>
        </w:rPr>
        <w:t xml:space="preserve"> </w:t>
      </w:r>
      <w:r>
        <w:t>conventional</w:t>
      </w:r>
      <w:r>
        <w:rPr>
          <w:spacing w:val="-10"/>
        </w:rPr>
        <w:t xml:space="preserve"> </w:t>
      </w:r>
      <w:r>
        <w:t>transaction</w:t>
      </w:r>
      <w:r>
        <w:rPr>
          <w:spacing w:val="-9"/>
        </w:rPr>
        <w:t xml:space="preserve"> </w:t>
      </w:r>
      <w:r>
        <w:rPr>
          <w:spacing w:val="-2"/>
        </w:rPr>
        <w:t>histories.</w:t>
      </w:r>
    </w:p>
    <w:p w14:paraId="72EF84DA" w14:textId="77777777" w:rsidR="00457FD8" w:rsidRDefault="00457FD8">
      <w:pPr>
        <w:pStyle w:val="a3"/>
        <w:ind w:left="0"/>
      </w:pPr>
    </w:p>
    <w:p w14:paraId="69C8870B" w14:textId="77777777" w:rsidR="00457FD8" w:rsidRDefault="00457FD8">
      <w:pPr>
        <w:pStyle w:val="a3"/>
        <w:spacing w:before="63"/>
        <w:ind w:left="0"/>
      </w:pPr>
    </w:p>
    <w:p w14:paraId="4CF1A7E8" w14:textId="77777777" w:rsidR="00457FD8" w:rsidRDefault="00000000">
      <w:pPr>
        <w:pStyle w:val="2"/>
        <w:numPr>
          <w:ilvl w:val="1"/>
          <w:numId w:val="13"/>
        </w:numPr>
        <w:tabs>
          <w:tab w:val="left" w:pos="570"/>
        </w:tabs>
        <w:ind w:left="570" w:hanging="429"/>
      </w:pPr>
      <w:bookmarkStart w:id="24" w:name="3.3_Industry_Initiatives_and_Scholarly_P"/>
      <w:bookmarkStart w:id="25" w:name="_bookmark8"/>
      <w:bookmarkEnd w:id="24"/>
      <w:bookmarkEnd w:id="25"/>
      <w:r>
        <w:t>Industry</w:t>
      </w:r>
      <w:r>
        <w:rPr>
          <w:spacing w:val="14"/>
        </w:rPr>
        <w:t xml:space="preserve"> </w:t>
      </w:r>
      <w:r>
        <w:t>Initiatives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Scholarly</w:t>
      </w:r>
      <w:r>
        <w:rPr>
          <w:spacing w:val="15"/>
        </w:rPr>
        <w:t xml:space="preserve"> </w:t>
      </w:r>
      <w:r>
        <w:t>Perspectives</w:t>
      </w:r>
      <w:r>
        <w:rPr>
          <w:spacing w:val="15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DeFi</w:t>
      </w:r>
      <w:r>
        <w:rPr>
          <w:spacing w:val="15"/>
        </w:rPr>
        <w:t xml:space="preserve"> </w:t>
      </w:r>
      <w:r>
        <w:t>Credit</w:t>
      </w:r>
      <w:r>
        <w:rPr>
          <w:spacing w:val="15"/>
        </w:rPr>
        <w:t xml:space="preserve"> </w:t>
      </w:r>
      <w:r>
        <w:rPr>
          <w:spacing w:val="-2"/>
        </w:rPr>
        <w:t>Scoring</w:t>
      </w:r>
    </w:p>
    <w:p w14:paraId="6DC3533C" w14:textId="77777777" w:rsidR="00457FD8" w:rsidRDefault="00457FD8">
      <w:pPr>
        <w:pStyle w:val="a3"/>
        <w:spacing w:before="24"/>
        <w:ind w:left="0"/>
        <w:rPr>
          <w:b/>
          <w:sz w:val="28"/>
        </w:rPr>
      </w:pPr>
    </w:p>
    <w:p w14:paraId="795D0A79" w14:textId="77777777" w:rsidR="00457FD8" w:rsidRDefault="00000000">
      <w:pPr>
        <w:pStyle w:val="a3"/>
        <w:spacing w:line="396" w:lineRule="auto"/>
        <w:ind w:right="387"/>
      </w:pPr>
      <w:r>
        <w:t>Industry</w:t>
      </w:r>
      <w:r>
        <w:rPr>
          <w:spacing w:val="-10"/>
        </w:rPr>
        <w:t xml:space="preserve"> </w:t>
      </w:r>
      <w:r>
        <w:t>demand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on-chain</w:t>
      </w:r>
      <w:r>
        <w:rPr>
          <w:spacing w:val="-10"/>
        </w:rPr>
        <w:t xml:space="preserve"> </w:t>
      </w:r>
      <w:r>
        <w:t>credit</w:t>
      </w:r>
      <w:r>
        <w:rPr>
          <w:spacing w:val="-10"/>
        </w:rPr>
        <w:t xml:space="preserve"> </w:t>
      </w:r>
      <w:r>
        <w:t>scoring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prompted</w:t>
      </w:r>
      <w:r>
        <w:rPr>
          <w:spacing w:val="-10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commercial</w:t>
      </w:r>
      <w:r>
        <w:rPr>
          <w:spacing w:val="-10"/>
        </w:rPr>
        <w:t xml:space="preserve"> </w:t>
      </w:r>
      <w:r>
        <w:t>deployments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schol-arly analysis of decentralized lending workflows.</w:t>
      </w:r>
      <w:r>
        <w:rPr>
          <w:spacing w:val="40"/>
        </w:rPr>
        <w:t xml:space="preserve"> </w:t>
      </w:r>
      <w:r>
        <w:t xml:space="preserve">Molnár et al. (2023) examine blockchain-based </w:t>
      </w:r>
      <w:r>
        <w:rPr>
          <w:spacing w:val="-2"/>
        </w:rPr>
        <w:t>business</w:t>
      </w:r>
      <w:r>
        <w:rPr>
          <w:spacing w:val="-13"/>
        </w:rPr>
        <w:t xml:space="preserve"> </w:t>
      </w:r>
      <w:r>
        <w:rPr>
          <w:spacing w:val="-2"/>
        </w:rPr>
        <w:t>process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finance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show</w:t>
      </w:r>
      <w:r>
        <w:rPr>
          <w:spacing w:val="-13"/>
        </w:rPr>
        <w:t xml:space="preserve"> </w:t>
      </w:r>
      <w:r>
        <w:rPr>
          <w:spacing w:val="-2"/>
        </w:rPr>
        <w:t>how</w:t>
      </w:r>
      <w:r>
        <w:rPr>
          <w:spacing w:val="-13"/>
        </w:rPr>
        <w:t xml:space="preserve"> </w:t>
      </w:r>
      <w:r>
        <w:rPr>
          <w:spacing w:val="-2"/>
        </w:rPr>
        <w:t>credit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claim</w:t>
      </w:r>
      <w:r>
        <w:rPr>
          <w:spacing w:val="-13"/>
        </w:rPr>
        <w:t xml:space="preserve"> </w:t>
      </w:r>
      <w:r>
        <w:rPr>
          <w:spacing w:val="-2"/>
        </w:rPr>
        <w:t>requests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 xml:space="preserve">re-engineered </w:t>
      </w:r>
      <w:r>
        <w:t>through smart-contract workflows, highlighting the need for transparent, auditable risk signals in DeFi lending.</w:t>
      </w:r>
      <w:r>
        <w:rPr>
          <w:spacing w:val="32"/>
        </w:rPr>
        <w:t xml:space="preserve"> </w:t>
      </w:r>
      <w:r>
        <w:t>Packin and Lev-Aretz (2024) analyze hybrid on-chain/off-chain credit architectures 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governance</w:t>
      </w:r>
      <w:r>
        <w:rPr>
          <w:spacing w:val="-1"/>
        </w:rPr>
        <w:t xml:space="preserve"> </w:t>
      </w:r>
      <w:r>
        <w:t>challenges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integrating</w:t>
      </w:r>
      <w:r>
        <w:rPr>
          <w:spacing w:val="-2"/>
        </w:rPr>
        <w:t xml:space="preserve"> </w:t>
      </w:r>
      <w:r>
        <w:t>traditional</w:t>
      </w:r>
      <w:r>
        <w:rPr>
          <w:spacing w:val="-1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blockchain-native</w:t>
      </w:r>
      <w:r>
        <w:rPr>
          <w:spacing w:val="-1"/>
        </w:rPr>
        <w:t xml:space="preserve"> </w:t>
      </w:r>
      <w:r>
        <w:t>activity, underscoring that reputation metrics must remain interpretable under pseudonymity constraints.</w:t>
      </w:r>
    </w:p>
    <w:p w14:paraId="0167B088" w14:textId="77777777" w:rsidR="00457FD8" w:rsidRDefault="00000000">
      <w:pPr>
        <w:pStyle w:val="a3"/>
        <w:spacing w:before="21" w:line="398" w:lineRule="auto"/>
        <w:ind w:right="562"/>
        <w:jc w:val="both"/>
      </w:pPr>
      <w:r>
        <w:t>Recent</w:t>
      </w:r>
      <w:r>
        <w:rPr>
          <w:spacing w:val="-12"/>
        </w:rPr>
        <w:t xml:space="preserve"> </w:t>
      </w:r>
      <w:r>
        <w:t>scholarly</w:t>
      </w:r>
      <w:r>
        <w:rPr>
          <w:spacing w:val="-12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also</w:t>
      </w:r>
      <w:r>
        <w:rPr>
          <w:spacing w:val="-12"/>
        </w:rPr>
        <w:t xml:space="preserve"> </w:t>
      </w:r>
      <w:r>
        <w:t>treats</w:t>
      </w:r>
      <w:r>
        <w:rPr>
          <w:spacing w:val="-12"/>
        </w:rPr>
        <w:t xml:space="preserve"> </w:t>
      </w:r>
      <w:r>
        <w:t>DeFi</w:t>
      </w:r>
      <w:r>
        <w:rPr>
          <w:spacing w:val="-12"/>
        </w:rPr>
        <w:t xml:space="preserve"> </w:t>
      </w:r>
      <w:r>
        <w:t>credit</w:t>
      </w:r>
      <w:r>
        <w:rPr>
          <w:spacing w:val="-12"/>
        </w:rPr>
        <w:t xml:space="preserve"> </w:t>
      </w:r>
      <w:r>
        <w:t>scoring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measurable</w:t>
      </w:r>
      <w:r>
        <w:rPr>
          <w:spacing w:val="-12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t>rather</w:t>
      </w:r>
      <w:r>
        <w:rPr>
          <w:spacing w:val="-12"/>
        </w:rPr>
        <w:t xml:space="preserve"> </w:t>
      </w:r>
      <w:r>
        <w:t>than a purely commercial feature.</w:t>
      </w:r>
      <w:r>
        <w:rPr>
          <w:spacing w:val="40"/>
        </w:rPr>
        <w:t xml:space="preserve"> </w:t>
      </w:r>
      <w:r>
        <w:t>Shimpi (2024) implements an Ethereum-based lending workflow that integrates traditional credit-scoring components with smart-contract credit bureau functions, illustrating how off-chain credit data can be bridged to on-chain lending decisions.</w:t>
      </w:r>
      <w:r>
        <w:rPr>
          <w:spacing w:val="40"/>
        </w:rPr>
        <w:t xml:space="preserve"> </w:t>
      </w:r>
      <w:r>
        <w:t xml:space="preserve">Vathsala V. and V. D. Sharma (2025) propose a secure AI architecture for dynamic DeFi credit scoring that </w:t>
      </w:r>
      <w:r>
        <w:rPr>
          <w:spacing w:val="-2"/>
        </w:rPr>
        <w:t>combines</w:t>
      </w:r>
      <w:r>
        <w:rPr>
          <w:spacing w:val="-4"/>
        </w:rPr>
        <w:t xml:space="preserve"> </w:t>
      </w:r>
      <w:r>
        <w:rPr>
          <w:spacing w:val="-2"/>
        </w:rPr>
        <w:t>federated</w:t>
      </w:r>
      <w:r>
        <w:rPr>
          <w:spacing w:val="-4"/>
        </w:rPr>
        <w:t xml:space="preserve"> </w:t>
      </w:r>
      <w:r>
        <w:rPr>
          <w:spacing w:val="-2"/>
        </w:rPr>
        <w:t>learning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blockchain-anchored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provenance, noting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2"/>
        </w:rPr>
        <w:t>most</w:t>
      </w:r>
      <w:r>
        <w:rPr>
          <w:spacing w:val="-4"/>
        </w:rPr>
        <w:t xml:space="preserve"> </w:t>
      </w:r>
      <w:r>
        <w:rPr>
          <w:spacing w:val="-2"/>
        </w:rPr>
        <w:t xml:space="preserve">deployed </w:t>
      </w:r>
      <w:r>
        <w:t>systems</w:t>
      </w:r>
      <w:r>
        <w:rPr>
          <w:spacing w:val="-8"/>
        </w:rPr>
        <w:t xml:space="preserve"> </w:t>
      </w:r>
      <w:r>
        <w:t>rely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histories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t>outcomes</w:t>
      </w:r>
      <w:r>
        <w:rPr>
          <w:spacing w:val="-8"/>
        </w:rPr>
        <w:t xml:space="preserve"> </w:t>
      </w:r>
      <w:r>
        <w:t>rather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explicit</w:t>
      </w:r>
      <w:r>
        <w:rPr>
          <w:spacing w:val="-8"/>
        </w:rPr>
        <w:t xml:space="preserve"> </w:t>
      </w:r>
      <w:r>
        <w:t>authorization</w:t>
      </w:r>
      <w:r>
        <w:rPr>
          <w:spacing w:val="-8"/>
        </w:rPr>
        <w:t xml:space="preserve"> </w:t>
      </w:r>
      <w:r>
        <w:t>relationships. These scholarly perspectives highlight current gaps that EndorseRank aims to fill.</w:t>
      </w:r>
      <w:r>
        <w:rPr>
          <w:spacing w:val="40"/>
        </w:rPr>
        <w:t xml:space="preserve"> </w:t>
      </w:r>
      <w:r>
        <w:t>Existing im-plementations</w:t>
      </w:r>
      <w:r>
        <w:rPr>
          <w:spacing w:val="-8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heavily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past</w:t>
      </w:r>
      <w:r>
        <w:rPr>
          <w:spacing w:val="-8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behavior</w:t>
      </w:r>
      <w:r>
        <w:rPr>
          <w:spacing w:val="-8"/>
        </w:rPr>
        <w:t xml:space="preserve"> </w:t>
      </w:r>
      <w:r>
        <w:t>(payments,</w:t>
      </w:r>
      <w:r>
        <w:rPr>
          <w:spacing w:val="-7"/>
        </w:rPr>
        <w:t xml:space="preserve"> </w:t>
      </w:r>
      <w:r>
        <w:t>liquidations,</w:t>
      </w:r>
      <w:r>
        <w:rPr>
          <w:spacing w:val="-8"/>
        </w:rPr>
        <w:t xml:space="preserve"> </w:t>
      </w:r>
      <w:r>
        <w:t>balances)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su-pervised default prediction, but they do not systematically leverage ERC-20 token approval rela-tionships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wallets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graph</w:t>
      </w:r>
      <w:r>
        <w:rPr>
          <w:spacing w:val="-1"/>
        </w:rPr>
        <w:t xml:space="preserve"> </w:t>
      </w:r>
      <w:r>
        <w:t>edges.</w:t>
      </w:r>
      <w:r>
        <w:rPr>
          <w:spacing w:val="25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ERC-20</w:t>
      </w:r>
      <w:r>
        <w:rPr>
          <w:spacing w:val="-1"/>
        </w:rPr>
        <w:t xml:space="preserve"> </w:t>
      </w:r>
      <w:r>
        <w:t>approve</w:t>
      </w:r>
      <w:r>
        <w:rPr>
          <w:spacing w:val="-1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t>permit)</w:t>
      </w:r>
      <w:r>
        <w:rPr>
          <w:spacing w:val="-1"/>
        </w:rPr>
        <w:t xml:space="preserve"> </w:t>
      </w:r>
      <w:r>
        <w:t>action, which authorizes</w:t>
      </w:r>
      <w:r>
        <w:rPr>
          <w:spacing w:val="-14"/>
        </w:rPr>
        <w:t xml:space="preserve"> </w:t>
      </w:r>
      <w:r>
        <w:t>another</w:t>
      </w:r>
      <w:r>
        <w:rPr>
          <w:spacing w:val="-13"/>
        </w:rPr>
        <w:t xml:space="preserve"> </w:t>
      </w:r>
      <w:r>
        <w:t>address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spend</w:t>
      </w:r>
      <w:r>
        <w:rPr>
          <w:spacing w:val="-13"/>
        </w:rPr>
        <w:t xml:space="preserve"> </w:t>
      </w:r>
      <w:r>
        <w:t>tokens</w:t>
      </w:r>
      <w:r>
        <w:rPr>
          <w:spacing w:val="-14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owner’s</w:t>
      </w:r>
      <w:r>
        <w:rPr>
          <w:spacing w:val="-14"/>
        </w:rPr>
        <w:t xml:space="preserve"> </w:t>
      </w:r>
      <w:r>
        <w:t>behalf</w:t>
      </w:r>
      <w:r>
        <w:rPr>
          <w:spacing w:val="-13"/>
        </w:rPr>
        <w:t xml:space="preserve"> </w:t>
      </w:r>
      <w:r>
        <w:t>(Ethereum</w:t>
      </w:r>
      <w:r>
        <w:rPr>
          <w:spacing w:val="-14"/>
        </w:rPr>
        <w:t xml:space="preserve"> </w:t>
      </w:r>
      <w:r>
        <w:t>Improvement</w:t>
      </w:r>
      <w:r>
        <w:rPr>
          <w:spacing w:val="-13"/>
        </w:rPr>
        <w:t xml:space="preserve"> </w:t>
      </w:r>
      <w:r>
        <w:t>Propos-als,</w:t>
      </w:r>
      <w:r>
        <w:rPr>
          <w:spacing w:val="-3"/>
        </w:rPr>
        <w:t xml:space="preserve"> </w:t>
      </w:r>
      <w:r>
        <w:t>2015;</w:t>
      </w:r>
      <w:r>
        <w:rPr>
          <w:spacing w:val="-2"/>
        </w:rPr>
        <w:t xml:space="preserve"> </w:t>
      </w:r>
      <w:r>
        <w:t>Ethereum</w:t>
      </w:r>
      <w:r>
        <w:rPr>
          <w:spacing w:val="-3"/>
        </w:rPr>
        <w:t xml:space="preserve"> </w:t>
      </w:r>
      <w:r>
        <w:t>Improvement</w:t>
      </w:r>
      <w:r>
        <w:rPr>
          <w:spacing w:val="-3"/>
        </w:rPr>
        <w:t xml:space="preserve"> </w:t>
      </w:r>
      <w:r>
        <w:t>Proposals,</w:t>
      </w:r>
      <w:r>
        <w:rPr>
          <w:spacing w:val="-3"/>
        </w:rPr>
        <w:t xml:space="preserve"> </w:t>
      </w:r>
      <w:r>
        <w:t>2020),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trust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linkage that lies outside direct token transfers.</w:t>
      </w:r>
      <w:r>
        <w:rPr>
          <w:spacing w:val="40"/>
        </w:rPr>
        <w:t xml:space="preserve"> </w:t>
      </w:r>
      <w:r>
        <w:t>Current graph-based scoring systems largely ignore these approval</w:t>
      </w:r>
      <w:r>
        <w:rPr>
          <w:spacing w:val="-7"/>
        </w:rPr>
        <w:t xml:space="preserve"> </w:t>
      </w:r>
      <w:r>
        <w:t>edges,</w:t>
      </w:r>
      <w:r>
        <w:rPr>
          <w:spacing w:val="-6"/>
        </w:rPr>
        <w:t xml:space="preserve"> </w:t>
      </w:r>
      <w:r>
        <w:t>focusing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realized</w:t>
      </w:r>
      <w:r>
        <w:rPr>
          <w:spacing w:val="-7"/>
        </w:rPr>
        <w:t xml:space="preserve"> </w:t>
      </w:r>
      <w:r>
        <w:t>transfers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value. EndorseRank</w:t>
      </w:r>
      <w:r>
        <w:rPr>
          <w:spacing w:val="-7"/>
        </w:rPr>
        <w:t xml:space="preserve"> </w:t>
      </w:r>
      <w:r>
        <w:t>addresses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research gap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t>ERC-20</w:t>
      </w:r>
      <w:r>
        <w:rPr>
          <w:spacing w:val="-6"/>
        </w:rPr>
        <w:t xml:space="preserve"> </w:t>
      </w:r>
      <w:r>
        <w:t>approve/permit</w:t>
      </w:r>
      <w:r>
        <w:rPr>
          <w:spacing w:val="-7"/>
        </w:rPr>
        <w:t xml:space="preserve"> </w:t>
      </w:r>
      <w:r>
        <w:t>edges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first-class</w:t>
      </w:r>
      <w:r>
        <w:rPr>
          <w:spacing w:val="-7"/>
        </w:rPr>
        <w:t xml:space="preserve"> </w:t>
      </w:r>
      <w:r>
        <w:t>links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reputation</w:t>
      </w:r>
      <w:r>
        <w:rPr>
          <w:spacing w:val="-7"/>
        </w:rPr>
        <w:t xml:space="preserve"> </w:t>
      </w:r>
      <w:r>
        <w:t>graph,</w:t>
      </w:r>
      <w:r>
        <w:rPr>
          <w:spacing w:val="-6"/>
        </w:rPr>
        <w:t xml:space="preserve"> </w:t>
      </w:r>
      <w:r>
        <w:rPr>
          <w:spacing w:val="-2"/>
        </w:rPr>
        <w:t>treat-</w:t>
      </w:r>
    </w:p>
    <w:p w14:paraId="01EC0C87" w14:textId="77777777" w:rsidR="00457FD8" w:rsidRDefault="00457FD8">
      <w:pPr>
        <w:pStyle w:val="a3"/>
        <w:spacing w:line="398" w:lineRule="auto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57A95695" w14:textId="77777777" w:rsidR="00457FD8" w:rsidRDefault="00000000">
      <w:pPr>
        <w:pStyle w:val="a3"/>
        <w:spacing w:before="72" w:line="396" w:lineRule="auto"/>
        <w:ind w:right="563"/>
        <w:jc w:val="both"/>
      </w:pPr>
      <w:r>
        <w:lastRenderedPageBreak/>
        <w:t>ing them as directed weighted edges in a PageRank computation.</w:t>
      </w:r>
      <w:r>
        <w:rPr>
          <w:spacing w:val="40"/>
        </w:rPr>
        <w:t xml:space="preserve"> </w:t>
      </w:r>
      <w:commentRangeStart w:id="26"/>
      <w:r>
        <w:rPr>
          <w:color w:val="000000"/>
          <w:shd w:val="clear" w:color="auto" w:fill="FEF0B6"/>
        </w:rPr>
        <w:t>Because trust in operational</w:t>
      </w:r>
      <w:commentRangeEnd w:id="26"/>
      <w:r>
        <w:rPr>
          <w:rStyle w:val="a6"/>
          <w:color w:val="000000"/>
          <w:sz w:val="24"/>
          <w:szCs w:val="24"/>
        </w:rPr>
        <w:commentReference w:id="26"/>
      </w:r>
      <w:r>
        <w:rPr>
          <w:color w:val="000000"/>
        </w:rPr>
        <w:t xml:space="preserve"> DeFi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systems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established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not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only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through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scholarly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models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reviewed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so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far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but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also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through widely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deployed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identity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reputation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tooling,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Section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3.4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examines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practice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explicitly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 states how EndorseRank differs from it.</w:t>
      </w:r>
    </w:p>
    <w:p w14:paraId="166B78AB" w14:textId="77777777" w:rsidR="00457FD8" w:rsidRDefault="00000000">
      <w:pPr>
        <w:pStyle w:val="a3"/>
        <w:spacing w:before="18" w:line="396" w:lineRule="auto"/>
        <w:ind w:right="562"/>
        <w:jc w:val="both"/>
      </w:pPr>
      <w:r>
        <w:t>Furthermore,</w:t>
      </w:r>
      <w:r>
        <w:rPr>
          <w:spacing w:val="-1"/>
        </w:rPr>
        <w:t xml:space="preserve"> </w:t>
      </w:r>
      <w:r>
        <w:t>EndorseRank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distinctive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temporal</w:t>
      </w:r>
      <w:r>
        <w:rPr>
          <w:spacing w:val="-1"/>
        </w:rPr>
        <w:t xml:space="preserve"> </w:t>
      </w:r>
      <w:r>
        <w:t>effects.</w:t>
      </w:r>
      <w:r>
        <w:rPr>
          <w:spacing w:val="24"/>
        </w:rPr>
        <w:t xml:space="preserve"> </w:t>
      </w:r>
      <w:r>
        <w:t>Whereas</w:t>
      </w:r>
      <w:r>
        <w:rPr>
          <w:spacing w:val="-1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repu-tation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time-based</w:t>
      </w:r>
      <w:r>
        <w:rPr>
          <w:spacing w:val="-6"/>
        </w:rPr>
        <w:t xml:space="preserve"> </w:t>
      </w:r>
      <w:r>
        <w:t>decay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down-weight</w:t>
      </w:r>
      <w:r>
        <w:rPr>
          <w:spacing w:val="-6"/>
        </w:rPr>
        <w:t xml:space="preserve"> </w:t>
      </w:r>
      <w:r>
        <w:t>old</w:t>
      </w:r>
      <w:r>
        <w:rPr>
          <w:spacing w:val="-6"/>
        </w:rPr>
        <w:t xml:space="preserve"> </w:t>
      </w:r>
      <w:r>
        <w:t>interactions,</w:t>
      </w:r>
      <w:r>
        <w:rPr>
          <w:spacing w:val="-6"/>
        </w:rPr>
        <w:t xml:space="preserve"> </w:t>
      </w:r>
      <w:r>
        <w:t>EndorseRank</w:t>
      </w:r>
      <w:r>
        <w:rPr>
          <w:spacing w:val="-6"/>
        </w:rPr>
        <w:t xml:space="preserve"> </w:t>
      </w:r>
      <w:r>
        <w:t>proposes</w:t>
      </w:r>
      <w:r>
        <w:rPr>
          <w:spacing w:val="-6"/>
        </w:rPr>
        <w:t xml:space="preserve"> </w:t>
      </w:r>
      <w:r>
        <w:t>to forgo</w:t>
      </w:r>
      <w:r>
        <w:rPr>
          <w:spacing w:val="-14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decay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approval/permit</w:t>
      </w:r>
      <w:r>
        <w:rPr>
          <w:spacing w:val="-14"/>
        </w:rPr>
        <w:t xml:space="preserve"> </w:t>
      </w:r>
      <w:r>
        <w:t>edges.</w:t>
      </w:r>
      <w:r>
        <w:rPr>
          <w:spacing w:val="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rationale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approval</w:t>
      </w:r>
      <w:r>
        <w:rPr>
          <w:spacing w:val="-14"/>
        </w:rPr>
        <w:t xml:space="preserve"> </w:t>
      </w:r>
      <w:r>
        <w:t>remains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force</w:t>
      </w:r>
      <w:r>
        <w:rPr>
          <w:spacing w:val="-14"/>
        </w:rPr>
        <w:t xml:space="preserve"> </w:t>
      </w:r>
      <w:r>
        <w:t>until revoked;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permission</w:t>
      </w:r>
      <w:r>
        <w:rPr>
          <w:spacing w:val="-3"/>
        </w:rPr>
        <w:t xml:space="preserve"> </w:t>
      </w:r>
      <w:r>
        <w:t>granted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ago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equally</w:t>
      </w:r>
      <w:r>
        <w:rPr>
          <w:spacing w:val="-3"/>
        </w:rPr>
        <w:t xml:space="preserve"> </w:t>
      </w:r>
      <w:r>
        <w:t>pertinent</w:t>
      </w:r>
      <w:r>
        <w:rPr>
          <w:spacing w:val="-3"/>
        </w:rPr>
        <w:t xml:space="preserve"> </w:t>
      </w:r>
      <w:r>
        <w:t>today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allowance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active. By</w:t>
      </w:r>
      <w:r>
        <w:rPr>
          <w:spacing w:val="-15"/>
        </w:rPr>
        <w:t xml:space="preserve"> </w:t>
      </w:r>
      <w:r>
        <w:t>giving</w:t>
      </w:r>
      <w:r>
        <w:rPr>
          <w:spacing w:val="-15"/>
        </w:rPr>
        <w:t xml:space="preserve"> </w:t>
      </w:r>
      <w:r>
        <w:t>persistent</w:t>
      </w:r>
      <w:r>
        <w:rPr>
          <w:spacing w:val="-15"/>
        </w:rPr>
        <w:t xml:space="preserve"> </w:t>
      </w:r>
      <w:r>
        <w:t>weight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long-lived</w:t>
      </w:r>
      <w:r>
        <w:rPr>
          <w:spacing w:val="-15"/>
        </w:rPr>
        <w:t xml:space="preserve"> </w:t>
      </w:r>
      <w:r>
        <w:t>trust</w:t>
      </w:r>
      <w:r>
        <w:rPr>
          <w:spacing w:val="-15"/>
        </w:rPr>
        <w:t xml:space="preserve"> </w:t>
      </w:r>
      <w:r>
        <w:t>links,</w:t>
      </w:r>
      <w:r>
        <w:rPr>
          <w:spacing w:val="-15"/>
        </w:rPr>
        <w:t xml:space="preserve"> </w:t>
      </w:r>
      <w:r>
        <w:t>EndorseRank</w:t>
      </w:r>
      <w:r>
        <w:rPr>
          <w:spacing w:val="-15"/>
        </w:rPr>
        <w:t xml:space="preserve"> </w:t>
      </w:r>
      <w:r>
        <w:t>preserves</w:t>
      </w:r>
      <w:r>
        <w:rPr>
          <w:spacing w:val="-15"/>
        </w:rPr>
        <w:t xml:space="preserve"> </w:t>
      </w:r>
      <w:r>
        <w:t>important</w:t>
      </w:r>
      <w:r>
        <w:rPr>
          <w:spacing w:val="-15"/>
        </w:rPr>
        <w:t xml:space="preserve"> </w:t>
      </w:r>
      <w:r>
        <w:t>information about</w:t>
      </w:r>
      <w:r>
        <w:rPr>
          <w:spacing w:val="-15"/>
        </w:rPr>
        <w:t xml:space="preserve"> </w:t>
      </w:r>
      <w:r>
        <w:t>enduring</w:t>
      </w:r>
      <w:r>
        <w:rPr>
          <w:spacing w:val="-15"/>
        </w:rPr>
        <w:t xml:space="preserve"> </w:t>
      </w:r>
      <w:r>
        <w:t>financial</w:t>
      </w:r>
      <w:r>
        <w:rPr>
          <w:spacing w:val="-15"/>
        </w:rPr>
        <w:t xml:space="preserve"> </w:t>
      </w:r>
      <w:r>
        <w:t>relationships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short</w:t>
      </w:r>
      <w:r>
        <w:rPr>
          <w:spacing w:val="-15"/>
        </w:rPr>
        <w:t xml:space="preserve"> </w:t>
      </w:r>
      <w:r>
        <w:t>memory</w:t>
      </w:r>
      <w:r>
        <w:rPr>
          <w:spacing w:val="-15"/>
        </w:rPr>
        <w:t xml:space="preserve"> </w:t>
      </w:r>
      <w:r>
        <w:t>window</w:t>
      </w:r>
      <w:r>
        <w:rPr>
          <w:spacing w:val="-15"/>
        </w:rPr>
        <w:t xml:space="preserve"> </w:t>
      </w:r>
      <w:r>
        <w:t>would</w:t>
      </w:r>
      <w:r>
        <w:rPr>
          <w:spacing w:val="-15"/>
        </w:rPr>
        <w:t xml:space="preserve"> </w:t>
      </w:r>
      <w:r>
        <w:t>lose. This</w:t>
      </w:r>
      <w:r>
        <w:rPr>
          <w:spacing w:val="-15"/>
        </w:rPr>
        <w:t xml:space="preserve"> </w:t>
      </w:r>
      <w:r>
        <w:t>contrasts</w:t>
      </w:r>
      <w:r>
        <w:rPr>
          <w:spacing w:val="-15"/>
        </w:rPr>
        <w:t xml:space="preserve"> </w:t>
      </w:r>
      <w:r>
        <w:t>with typical</w:t>
      </w:r>
      <w:r>
        <w:rPr>
          <w:spacing w:val="-15"/>
        </w:rPr>
        <w:t xml:space="preserve"> </w:t>
      </w:r>
      <w:r>
        <w:t>transaction-based</w:t>
      </w:r>
      <w:r>
        <w:rPr>
          <w:spacing w:val="-15"/>
        </w:rPr>
        <w:t xml:space="preserve"> </w:t>
      </w:r>
      <w:r>
        <w:t>scoring,</w:t>
      </w:r>
      <w:r>
        <w:rPr>
          <w:spacing w:val="-15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years</w:t>
      </w:r>
      <w:r>
        <w:rPr>
          <w:spacing w:val="-15"/>
        </w:rPr>
        <w:t xml:space="preserve"> </w:t>
      </w:r>
      <w:r>
        <w:t>ago</w:t>
      </w:r>
      <w:r>
        <w:rPr>
          <w:spacing w:val="-15"/>
        </w:rPr>
        <w:t xml:space="preserve"> </w:t>
      </w:r>
      <w:r>
        <w:t>might</w:t>
      </w:r>
      <w:r>
        <w:rPr>
          <w:spacing w:val="-15"/>
        </w:rPr>
        <w:t xml:space="preserve"> </w:t>
      </w:r>
      <w:r>
        <w:t>reasonably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>little importance.</w:t>
      </w:r>
      <w:r>
        <w:rPr>
          <w:spacing w:val="2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approvals,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lack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decay</w:t>
      </w:r>
      <w:r>
        <w:rPr>
          <w:spacing w:val="-2"/>
        </w:rPr>
        <w:t xml:space="preserve"> </w:t>
      </w:r>
      <w:r>
        <w:t>reflects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enduring</w:t>
      </w:r>
      <w:r>
        <w:rPr>
          <w:spacing w:val="-2"/>
        </w:rPr>
        <w:t xml:space="preserve"> </w:t>
      </w:r>
      <w:r>
        <w:t>nature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risk:</w:t>
      </w:r>
      <w:r>
        <w:rPr>
          <w:spacing w:val="1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authorized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A’s</w:t>
      </w:r>
      <w:r>
        <w:rPr>
          <w:spacing w:val="-5"/>
        </w:rPr>
        <w:t xml:space="preserve"> </w:t>
      </w:r>
      <w:r>
        <w:t>funds,</w:t>
      </w:r>
      <w:r>
        <w:rPr>
          <w:spacing w:val="-4"/>
        </w:rPr>
        <w:t xml:space="preserve"> </w:t>
      </w:r>
      <w:r>
        <w:t>A’s</w:t>
      </w:r>
      <w:r>
        <w:rPr>
          <w:spacing w:val="-5"/>
        </w:rPr>
        <w:t xml:space="preserve"> </w:t>
      </w:r>
      <w:r>
        <w:t>exposure</w:t>
      </w:r>
      <w:r>
        <w:rPr>
          <w:spacing w:val="-5"/>
        </w:rPr>
        <w:t xml:space="preserve"> </w:t>
      </w:r>
      <w:r>
        <w:t>(and</w:t>
      </w:r>
      <w:r>
        <w:rPr>
          <w:spacing w:val="-5"/>
        </w:rPr>
        <w:t xml:space="preserve"> </w:t>
      </w:r>
      <w:r>
        <w:t>hence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reputational</w:t>
      </w:r>
      <w:r>
        <w:rPr>
          <w:spacing w:val="-5"/>
        </w:rPr>
        <w:t xml:space="preserve"> </w:t>
      </w:r>
      <w:r>
        <w:t>link-age)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diminish</w:t>
      </w:r>
      <w:r>
        <w:rPr>
          <w:spacing w:val="-6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time. This</w:t>
      </w:r>
      <w:r>
        <w:rPr>
          <w:spacing w:val="-6"/>
        </w:rPr>
        <w:t xml:space="preserve"> </w:t>
      </w:r>
      <w:r>
        <w:t>no-decay</w:t>
      </w:r>
      <w:r>
        <w:rPr>
          <w:spacing w:val="-6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distinctive,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prior</w:t>
      </w:r>
      <w:r>
        <w:rPr>
          <w:spacing w:val="-6"/>
        </w:rPr>
        <w:t xml:space="preserve"> </w:t>
      </w:r>
      <w:r>
        <w:t>works</w:t>
      </w:r>
      <w:r>
        <w:rPr>
          <w:spacing w:val="-6"/>
        </w:rPr>
        <w:t xml:space="preserve"> </w:t>
      </w:r>
      <w:r>
        <w:t>have either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included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edges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considered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temporal</w:t>
      </w:r>
      <w:r>
        <w:rPr>
          <w:spacing w:val="-4"/>
        </w:rPr>
        <w:t xml:space="preserve"> </w:t>
      </w:r>
      <w:r>
        <w:t>aspect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trust</w:t>
      </w:r>
      <w:r>
        <w:rPr>
          <w:spacing w:val="-4"/>
        </w:rPr>
        <w:t xml:space="preserve"> </w:t>
      </w:r>
      <w:r>
        <w:t>explicitly. By integrating ERC-20 approval networks with PageRank and maintaining their influence over time,</w:t>
      </w:r>
      <w:r>
        <w:rPr>
          <w:spacing w:val="-10"/>
        </w:rPr>
        <w:t xml:space="preserve"> </w:t>
      </w:r>
      <w:r>
        <w:t>EndorseRank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expected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provide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richer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stable</w:t>
      </w:r>
      <w:r>
        <w:rPr>
          <w:spacing w:val="-11"/>
        </w:rPr>
        <w:t xml:space="preserve"> </w:t>
      </w:r>
      <w:r>
        <w:t>on-chain</w:t>
      </w:r>
      <w:r>
        <w:rPr>
          <w:spacing w:val="-11"/>
        </w:rPr>
        <w:t xml:space="preserve"> </w:t>
      </w:r>
      <w:r>
        <w:t>reputation</w:t>
      </w:r>
      <w:r>
        <w:rPr>
          <w:spacing w:val="-11"/>
        </w:rPr>
        <w:t xml:space="preserve"> </w:t>
      </w:r>
      <w:r>
        <w:t>score—one that captures both the flow of value and the web of delegated permissions on Arbitrum One.</w:t>
      </w:r>
    </w:p>
    <w:p w14:paraId="3400FDE1" w14:textId="77777777" w:rsidR="00457FD8" w:rsidRDefault="00457FD8">
      <w:pPr>
        <w:pStyle w:val="a3"/>
        <w:spacing w:before="174"/>
        <w:ind w:left="0"/>
      </w:pPr>
    </w:p>
    <w:p w14:paraId="25187EB3" w14:textId="77777777" w:rsidR="00457FD8" w:rsidRDefault="00000000">
      <w:pPr>
        <w:pStyle w:val="2"/>
        <w:numPr>
          <w:ilvl w:val="1"/>
          <w:numId w:val="13"/>
        </w:numPr>
        <w:tabs>
          <w:tab w:val="left" w:pos="570"/>
        </w:tabs>
        <w:ind w:left="570" w:hanging="429"/>
      </w:pPr>
      <w:bookmarkStart w:id="27" w:name="3.4_Attestation-Based_Reputation_Tooling"/>
      <w:bookmarkStart w:id="28" w:name="_bookmark9"/>
      <w:bookmarkEnd w:id="27"/>
      <w:bookmarkEnd w:id="28"/>
      <w:commentRangeStart w:id="29"/>
      <w:r>
        <w:rPr>
          <w:color w:val="000000"/>
          <w:shd w:val="clear" w:color="auto" w:fill="FEF0B6"/>
        </w:rPr>
        <w:t>Attestation-Based</w:t>
      </w:r>
      <w:r>
        <w:rPr>
          <w:color w:val="000000"/>
          <w:spacing w:val="12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Reputation</w:t>
      </w:r>
      <w:r>
        <w:rPr>
          <w:color w:val="000000"/>
          <w:spacing w:val="12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Tooling</w:t>
      </w:r>
      <w:r>
        <w:rPr>
          <w:color w:val="000000"/>
          <w:spacing w:val="12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in</w:t>
      </w:r>
      <w:r>
        <w:rPr>
          <w:color w:val="000000"/>
          <w:spacing w:val="12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Deployed</w:t>
      </w:r>
      <w:r>
        <w:rPr>
          <w:color w:val="000000"/>
          <w:spacing w:val="13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DeFi</w:t>
      </w:r>
      <w:r>
        <w:rPr>
          <w:color w:val="000000"/>
          <w:spacing w:val="12"/>
          <w:shd w:val="clear" w:color="auto" w:fill="FEF0B6"/>
        </w:rPr>
        <w:t xml:space="preserve"> </w:t>
      </w:r>
      <w:r>
        <w:rPr>
          <w:color w:val="000000"/>
          <w:spacing w:val="-2"/>
          <w:shd w:val="clear" w:color="auto" w:fill="FEF0B6"/>
        </w:rPr>
        <w:t>Systems</w:t>
      </w:r>
      <w:commentRangeEnd w:id="29"/>
      <w:r>
        <w:rPr>
          <w:rStyle w:val="a6"/>
          <w:sz w:val="28"/>
          <w:szCs w:val="28"/>
        </w:rPr>
        <w:commentReference w:id="29"/>
      </w:r>
    </w:p>
    <w:p w14:paraId="37C16A53" w14:textId="77777777" w:rsidR="00457FD8" w:rsidRDefault="00457FD8">
      <w:pPr>
        <w:pStyle w:val="a3"/>
        <w:spacing w:before="24"/>
        <w:ind w:left="0"/>
        <w:rPr>
          <w:b/>
          <w:sz w:val="28"/>
        </w:rPr>
      </w:pPr>
    </w:p>
    <w:p w14:paraId="1218CF11" w14:textId="77777777" w:rsidR="00457FD8" w:rsidRDefault="00000000">
      <w:pPr>
        <w:pStyle w:val="a3"/>
        <w:spacing w:line="396" w:lineRule="auto"/>
        <w:ind w:right="563"/>
        <w:jc w:val="both"/>
      </w:pPr>
      <w:r>
        <w:t>Alongside the scholarly models reviewed above, wallet-level trust in operational DeFi and web3 systems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commonly</w:t>
      </w:r>
      <w:r>
        <w:rPr>
          <w:spacing w:val="-4"/>
        </w:rPr>
        <w:t xml:space="preserve"> </w:t>
      </w:r>
      <w:r>
        <w:t>established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reputation</w:t>
      </w:r>
      <w:r>
        <w:rPr>
          <w:spacing w:val="-4"/>
        </w:rPr>
        <w:t xml:space="preserve"> </w:t>
      </w:r>
      <w:r>
        <w:t>tooling</w:t>
      </w:r>
      <w:r>
        <w:rPr>
          <w:spacing w:val="-4"/>
        </w:rPr>
        <w:t xml:space="preserve"> </w:t>
      </w:r>
      <w:r>
        <w:t>bound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 wallet</w:t>
      </w:r>
      <w:r>
        <w:rPr>
          <w:spacing w:val="-15"/>
        </w:rPr>
        <w:t xml:space="preserve"> </w:t>
      </w:r>
      <w:r>
        <w:t>address.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most</w:t>
      </w:r>
      <w:r>
        <w:rPr>
          <w:spacing w:val="-15"/>
        </w:rPr>
        <w:t xml:space="preserve"> </w:t>
      </w:r>
      <w:r>
        <w:t>widely</w:t>
      </w:r>
      <w:r>
        <w:rPr>
          <w:spacing w:val="-15"/>
        </w:rPr>
        <w:t xml:space="preserve"> </w:t>
      </w:r>
      <w:r>
        <w:t>deployed</w:t>
      </w:r>
      <w:r>
        <w:rPr>
          <w:spacing w:val="-15"/>
        </w:rPr>
        <w:t xml:space="preserve"> </w:t>
      </w:r>
      <w:r>
        <w:t>instance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Human</w:t>
      </w:r>
      <w:r>
        <w:rPr>
          <w:spacing w:val="-15"/>
        </w:rPr>
        <w:t xml:space="preserve"> </w:t>
      </w:r>
      <w:r>
        <w:t>Passport</w:t>
      </w:r>
      <w:r>
        <w:rPr>
          <w:spacing w:val="-15"/>
        </w:rPr>
        <w:t xml:space="preserve"> </w:t>
      </w:r>
      <w:r>
        <w:t>(formerly</w:t>
      </w:r>
      <w:r>
        <w:rPr>
          <w:spacing w:val="-15"/>
        </w:rPr>
        <w:t xml:space="preserve"> </w:t>
      </w:r>
      <w:r>
        <w:t>Gitcoin</w:t>
      </w:r>
      <w:r>
        <w:rPr>
          <w:spacing w:val="-15"/>
        </w:rPr>
        <w:t xml:space="preserve"> </w:t>
      </w:r>
      <w:r>
        <w:t>Passport), which</w:t>
      </w:r>
      <w:r>
        <w:rPr>
          <w:spacing w:val="-4"/>
        </w:rPr>
        <w:t xml:space="preserve"> </w:t>
      </w:r>
      <w:r>
        <w:t>aggregates</w:t>
      </w:r>
      <w:r>
        <w:rPr>
          <w:spacing w:val="-4"/>
        </w:rPr>
        <w:t xml:space="preserve"> </w:t>
      </w:r>
      <w:r>
        <w:t>verifiable</w:t>
      </w:r>
      <w:r>
        <w:rPr>
          <w:spacing w:val="-4"/>
        </w:rPr>
        <w:t xml:space="preserve"> </w:t>
      </w:r>
      <w:r>
        <w:t>credentials—termed</w:t>
      </w:r>
      <w:r>
        <w:rPr>
          <w:spacing w:val="-4"/>
        </w:rPr>
        <w:t xml:space="preserve"> </w:t>
      </w:r>
      <w:r>
        <w:t>Stamps—issued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government-identity</w:t>
      </w:r>
      <w:r>
        <w:rPr>
          <w:spacing w:val="-4"/>
        </w:rPr>
        <w:t xml:space="preserve"> </w:t>
      </w:r>
      <w:r>
        <w:t>(KYC) checks,</w:t>
      </w:r>
      <w:r>
        <w:rPr>
          <w:spacing w:val="-4"/>
        </w:rPr>
        <w:t xml:space="preserve"> </w:t>
      </w:r>
      <w:r>
        <w:t>biometrics,</w:t>
      </w:r>
      <w:r>
        <w:rPr>
          <w:spacing w:val="-4"/>
        </w:rPr>
        <w:t xml:space="preserve"> </w:t>
      </w:r>
      <w:r>
        <w:t>web-of-trust</w:t>
      </w:r>
      <w:r>
        <w:rPr>
          <w:spacing w:val="-5"/>
        </w:rPr>
        <w:t xml:space="preserve"> </w:t>
      </w:r>
      <w:r>
        <w:t>vouching,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web2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web3</w:t>
      </w:r>
      <w:r>
        <w:rPr>
          <w:spacing w:val="-5"/>
        </w:rPr>
        <w:t xml:space="preserve"> </w:t>
      </w:r>
      <w:r>
        <w:t>activity.</w:t>
      </w:r>
      <w:r>
        <w:rPr>
          <w:spacing w:val="1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Stamp</w:t>
      </w:r>
      <w:r>
        <w:rPr>
          <w:spacing w:val="-5"/>
        </w:rPr>
        <w:t xml:space="preserve"> </w:t>
      </w:r>
      <w:r>
        <w:t>carries a</w:t>
      </w:r>
      <w:r>
        <w:rPr>
          <w:spacing w:val="-15"/>
        </w:rPr>
        <w:t xml:space="preserve"> </w:t>
      </w:r>
      <w:r>
        <w:t>weight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reflects</w:t>
      </w:r>
      <w:r>
        <w:rPr>
          <w:spacing w:val="-15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cost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forgery,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wallet’s</w:t>
      </w:r>
      <w:r>
        <w:rPr>
          <w:spacing w:val="-15"/>
        </w:rPr>
        <w:t xml:space="preserve"> </w:t>
      </w:r>
      <w:r>
        <w:t>score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weighted</w:t>
      </w:r>
      <w:r>
        <w:rPr>
          <w:spacing w:val="-15"/>
        </w:rPr>
        <w:t xml:space="preserve"> </w:t>
      </w:r>
      <w:r>
        <w:t>sum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Stamps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rPr>
          <w:spacing w:val="-2"/>
        </w:rPr>
        <w:t>holds,</w:t>
      </w:r>
    </w:p>
    <w:p w14:paraId="5CCC7BA4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2BB032D3" w14:textId="77777777" w:rsidR="00457FD8" w:rsidRDefault="00000000">
      <w:pPr>
        <w:pStyle w:val="a3"/>
        <w:spacing w:before="72" w:line="396" w:lineRule="auto"/>
        <w:ind w:right="563"/>
        <w:jc w:val="both"/>
      </w:pPr>
      <w:r>
        <w:rPr>
          <w:spacing w:val="-2"/>
        </w:rPr>
        <w:lastRenderedPageBreak/>
        <w:t>and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score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compared</w:t>
      </w:r>
      <w:r>
        <w:rPr>
          <w:spacing w:val="-7"/>
        </w:rPr>
        <w:t xml:space="preserve"> </w:t>
      </w:r>
      <w:r>
        <w:rPr>
          <w:spacing w:val="-2"/>
        </w:rPr>
        <w:t>against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passing</w:t>
      </w:r>
      <w:r>
        <w:rPr>
          <w:spacing w:val="-8"/>
        </w:rPr>
        <w:t xml:space="preserve"> </w:t>
      </w:r>
      <w:r>
        <w:rPr>
          <w:spacing w:val="-2"/>
        </w:rPr>
        <w:t>threshold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admit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exclude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address</w:t>
      </w:r>
      <w:r>
        <w:rPr>
          <w:spacing w:val="-8"/>
        </w:rPr>
        <w:t xml:space="preserve"> </w:t>
      </w:r>
      <w:r>
        <w:rPr>
          <w:spacing w:val="-2"/>
        </w:rPr>
        <w:t xml:space="preserve">(Human </w:t>
      </w:r>
      <w:r>
        <w:t>Passport,</w:t>
      </w:r>
      <w:r>
        <w:rPr>
          <w:spacing w:val="-15"/>
        </w:rPr>
        <w:t xml:space="preserve"> </w:t>
      </w:r>
      <w:r>
        <w:t>n.d.).</w:t>
      </w:r>
      <w:r>
        <w:rPr>
          <w:spacing w:val="-15"/>
        </w:rPr>
        <w:t xml:space="preserve"> </w:t>
      </w:r>
      <w:r>
        <w:t>Stamps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verified</w:t>
      </w:r>
      <w:r>
        <w:rPr>
          <w:spacing w:val="-15"/>
        </w:rPr>
        <w:t xml:space="preserve"> </w:t>
      </w:r>
      <w:r>
        <w:t>off-chain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optionally</w:t>
      </w:r>
      <w:r>
        <w:rPr>
          <w:spacing w:val="-15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minted</w:t>
      </w:r>
      <w:r>
        <w:rPr>
          <w:spacing w:val="-15"/>
        </w:rPr>
        <w:t xml:space="preserve"> </w:t>
      </w:r>
      <w:r>
        <w:t>on-chain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attestations through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Ethereum</w:t>
      </w:r>
      <w:r>
        <w:rPr>
          <w:spacing w:val="-11"/>
        </w:rPr>
        <w:t xml:space="preserve"> </w:t>
      </w:r>
      <w:r>
        <w:t>Attestation</w:t>
      </w:r>
      <w:r>
        <w:rPr>
          <w:spacing w:val="-11"/>
        </w:rPr>
        <w:t xml:space="preserve"> </w:t>
      </w:r>
      <w:r>
        <w:t>Service,</w:t>
      </w:r>
      <w:r>
        <w:rPr>
          <w:spacing w:val="-11"/>
        </w:rPr>
        <w:t xml:space="preserve"> </w:t>
      </w:r>
      <w:r>
        <w:t>so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smart</w:t>
      </w:r>
      <w:r>
        <w:rPr>
          <w:spacing w:val="-11"/>
        </w:rPr>
        <w:t xml:space="preserve"> </w:t>
      </w:r>
      <w:r>
        <w:t>contracts</w:t>
      </w:r>
      <w:r>
        <w:rPr>
          <w:spacing w:val="-12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read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wallet’s</w:t>
      </w:r>
      <w:r>
        <w:rPr>
          <w:spacing w:val="-12"/>
        </w:rPr>
        <w:t xml:space="preserve"> </w:t>
      </w:r>
      <w:r>
        <w:t>score</w:t>
      </w:r>
      <w:r>
        <w:rPr>
          <w:spacing w:val="-11"/>
        </w:rPr>
        <w:t xml:space="preserve"> </w:t>
      </w:r>
      <w:r>
        <w:t>without relying on an external server (Human Passport, n.d.).</w:t>
      </w:r>
    </w:p>
    <w:p w14:paraId="219A7FE0" w14:textId="77777777" w:rsidR="00457FD8" w:rsidRDefault="00000000">
      <w:pPr>
        <w:pStyle w:val="a3"/>
        <w:spacing w:before="18" w:line="396" w:lineRule="auto"/>
        <w:ind w:right="563"/>
        <w:jc w:val="both"/>
      </w:pPr>
      <w:commentRangeStart w:id="30"/>
      <w:r>
        <w:rPr>
          <w:color w:val="000000"/>
          <w:shd w:val="clear" w:color="auto" w:fill="FEF0B6"/>
        </w:rPr>
        <w:t>Two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properties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of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this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design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bear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directly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on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the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present</w:t>
      </w:r>
      <w:r>
        <w:rPr>
          <w:color w:val="000000"/>
          <w:spacing w:val="-4"/>
          <w:shd w:val="clear" w:color="auto" w:fill="FEF0B6"/>
        </w:rPr>
        <w:t xml:space="preserve"> </w:t>
      </w:r>
      <w:r>
        <w:rPr>
          <w:color w:val="000000"/>
          <w:shd w:val="clear" w:color="auto" w:fill="FEF0B6"/>
        </w:rPr>
        <w:t>study</w:t>
      </w:r>
      <w:commentRangeEnd w:id="30"/>
      <w:r>
        <w:rPr>
          <w:rStyle w:val="a6"/>
          <w:color w:val="000000"/>
          <w:sz w:val="24"/>
          <w:szCs w:val="24"/>
          <w:shd w:val="clear" w:color="auto" w:fill="FEF0B6"/>
        </w:rPr>
        <w:commentReference w:id="30"/>
      </w:r>
      <w:r>
        <w:rPr>
          <w:color w:val="000000"/>
          <w:shd w:val="clear" w:color="auto" w:fill="FEF0B6"/>
        </w:rPr>
        <w:t>.</w:t>
      </w:r>
      <w:r>
        <w:rPr>
          <w:color w:val="000000"/>
          <w:spacing w:val="20"/>
        </w:rPr>
        <w:t xml:space="preserve"> </w:t>
      </w:r>
      <w:r>
        <w:rPr>
          <w:color w:val="000000"/>
        </w:rPr>
        <w:t>First,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score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deliberately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com-bines on-chain and off-chain evidence, because its purpose is Sybil resistance: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establishing that an address is controlled by a distinct person rather than being one of many addresses operated by a single actor.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Second, the score functions largely as a gate—a wallet either meets the threshold or it does not—rather than as a graded ordering of wallets by financial reliability.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Comparative security analysis classifies Passport within the attestation-stacking family of Sybil defences, re-ports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strong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but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not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decisive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discrimination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relative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biometric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social-graph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alternatives,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and identifies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credential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farming,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which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adversary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acquires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low-cost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Stamps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bulk, as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its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prin-cipal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residual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weakness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(Bordeianu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&amp;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Popescu,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2026).</w:t>
      </w:r>
      <w:r>
        <w:rPr>
          <w:color w:val="000000"/>
          <w:spacing w:val="8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tooling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originates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quadratic-funding mechanisms,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whose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matching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allocations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rest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one-contributor-one-voice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assumption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are therefore acutely sensitive to duplicated identities (Buterin et al., 2019).</w:t>
      </w:r>
    </w:p>
    <w:p w14:paraId="3F288932" w14:textId="77777777" w:rsidR="00457FD8" w:rsidRDefault="00000000">
      <w:pPr>
        <w:pStyle w:val="a3"/>
        <w:spacing w:before="26" w:line="396" w:lineRule="auto"/>
        <w:ind w:right="563"/>
        <w:jc w:val="both"/>
      </w:pPr>
      <w:r>
        <w:t>This</w:t>
      </w:r>
      <w:r>
        <w:rPr>
          <w:spacing w:val="-6"/>
        </w:rPr>
        <w:t xml:space="preserve"> </w:t>
      </w:r>
      <w:r>
        <w:t>practice</w:t>
      </w:r>
      <w:r>
        <w:rPr>
          <w:spacing w:val="-6"/>
        </w:rPr>
        <w:t xml:space="preserve"> </w:t>
      </w:r>
      <w:r>
        <w:t>reflects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broader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proof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personhood. Siddarth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al.</w:t>
      </w:r>
      <w:r>
        <w:rPr>
          <w:spacing w:val="-6"/>
        </w:rPr>
        <w:t xml:space="preserve"> </w:t>
      </w:r>
      <w:r>
        <w:t>(2020)</w:t>
      </w:r>
      <w:r>
        <w:rPr>
          <w:spacing w:val="-6"/>
        </w:rPr>
        <w:t xml:space="preserve"> </w:t>
      </w:r>
      <w:r>
        <w:t>review protocols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establish</w:t>
      </w:r>
      <w:r>
        <w:rPr>
          <w:spacing w:val="-12"/>
        </w:rPr>
        <w:t xml:space="preserve"> </w:t>
      </w:r>
      <w:r>
        <w:t>Sybil-resistant</w:t>
      </w:r>
      <w:r>
        <w:rPr>
          <w:spacing w:val="-11"/>
        </w:rPr>
        <w:t xml:space="preserve"> </w:t>
      </w:r>
      <w:r>
        <w:t>identity</w:t>
      </w:r>
      <w:r>
        <w:rPr>
          <w:spacing w:val="-12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subjective</w:t>
      </w:r>
      <w:r>
        <w:rPr>
          <w:spacing w:val="-12"/>
        </w:rPr>
        <w:t xml:space="preserve"> </w:t>
      </w:r>
      <w:r>
        <w:t>inputs</w:t>
      </w:r>
      <w:r>
        <w:rPr>
          <w:spacing w:val="-12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voting,</w:t>
      </w:r>
      <w:r>
        <w:rPr>
          <w:spacing w:val="-11"/>
        </w:rPr>
        <w:t xml:space="preserve"> </w:t>
      </w:r>
      <w:r>
        <w:t>vouching, and</w:t>
      </w:r>
      <w:r>
        <w:rPr>
          <w:spacing w:val="-8"/>
        </w:rPr>
        <w:t xml:space="preserve"> </w:t>
      </w:r>
      <w:r>
        <w:t>interpretation,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observe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trade</w:t>
      </w:r>
      <w:r>
        <w:rPr>
          <w:spacing w:val="-8"/>
        </w:rPr>
        <w:t xml:space="preserve"> </w:t>
      </w:r>
      <w:r>
        <w:t>off</w:t>
      </w:r>
      <w:r>
        <w:rPr>
          <w:spacing w:val="-8"/>
        </w:rPr>
        <w:t xml:space="preserve"> </w:t>
      </w:r>
      <w:r>
        <w:t>Sybil</w:t>
      </w:r>
      <w:r>
        <w:rPr>
          <w:spacing w:val="-8"/>
        </w:rPr>
        <w:t xml:space="preserve"> </w:t>
      </w:r>
      <w:r>
        <w:t>resistance,</w:t>
      </w:r>
      <w:r>
        <w:rPr>
          <w:spacing w:val="-8"/>
        </w:rPr>
        <w:t xml:space="preserve"> </w:t>
      </w:r>
      <w:r>
        <w:t>self-sovereignty, and</w:t>
      </w:r>
      <w:r>
        <w:rPr>
          <w:spacing w:val="-14"/>
        </w:rPr>
        <w:t xml:space="preserve"> </w:t>
      </w:r>
      <w:r>
        <w:t>privacy</w:t>
      </w:r>
      <w:r>
        <w:rPr>
          <w:spacing w:val="-14"/>
        </w:rPr>
        <w:t xml:space="preserve"> </w:t>
      </w:r>
      <w:r>
        <w:t>against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another.</w:t>
      </w:r>
      <w:r>
        <w:rPr>
          <w:spacing w:val="9"/>
        </w:rPr>
        <w:t xml:space="preserve"> </w:t>
      </w:r>
      <w:r>
        <w:t>Whatever</w:t>
      </w:r>
      <w:r>
        <w:rPr>
          <w:spacing w:val="-14"/>
        </w:rPr>
        <w:t xml:space="preserve"> </w:t>
      </w:r>
      <w:r>
        <w:t>substrate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used,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question</w:t>
      </w:r>
      <w:r>
        <w:rPr>
          <w:spacing w:val="-14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protocols</w:t>
      </w:r>
      <w:r>
        <w:rPr>
          <w:spacing w:val="-14"/>
        </w:rPr>
        <w:t xml:space="preserve"> </w:t>
      </w:r>
      <w:r>
        <w:t>answer</w:t>
      </w:r>
      <w:r>
        <w:rPr>
          <w:spacing w:val="-14"/>
        </w:rPr>
        <w:t xml:space="preserve"> </w:t>
      </w:r>
      <w:r>
        <w:t>is whether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identifier</w:t>
      </w:r>
      <w:r>
        <w:rPr>
          <w:spacing w:val="-8"/>
        </w:rPr>
        <w:t xml:space="preserve"> </w:t>
      </w:r>
      <w:r>
        <w:t>corresponds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>person,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wallet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ranked</w:t>
      </w:r>
      <w:r>
        <w:rPr>
          <w:spacing w:val="-8"/>
        </w:rPr>
        <w:t xml:space="preserve"> </w:t>
      </w:r>
      <w:r>
        <w:t>against another for credit-like purposes.</w:t>
      </w:r>
    </w:p>
    <w:p w14:paraId="11240E52" w14:textId="77777777" w:rsidR="00457FD8" w:rsidRDefault="00000000">
      <w:pPr>
        <w:pStyle w:val="a3"/>
        <w:spacing w:before="21" w:line="396" w:lineRule="auto"/>
        <w:ind w:right="563"/>
        <w:jc w:val="both"/>
      </w:pPr>
      <w:r>
        <w:rPr>
          <w:spacing w:val="-2"/>
        </w:rPr>
        <w:t>Passport</w:t>
      </w:r>
      <w:r>
        <w:rPr>
          <w:spacing w:val="-11"/>
        </w:rPr>
        <w:t xml:space="preserve"> </w:t>
      </w:r>
      <w:r>
        <w:rPr>
          <w:spacing w:val="-2"/>
        </w:rPr>
        <w:t>additionally</w:t>
      </w:r>
      <w:r>
        <w:rPr>
          <w:spacing w:val="-11"/>
        </w:rPr>
        <w:t xml:space="preserve"> </w:t>
      </w:r>
      <w:r>
        <w:rPr>
          <w:spacing w:val="-2"/>
        </w:rPr>
        <w:t>offers</w:t>
      </w:r>
      <w:r>
        <w:rPr>
          <w:spacing w:val="-11"/>
        </w:rPr>
        <w:t xml:space="preserve"> </w:t>
      </w:r>
      <w:r>
        <w:rPr>
          <w:spacing w:val="-2"/>
        </w:rPr>
        <w:t>model-based</w:t>
      </w:r>
      <w:r>
        <w:rPr>
          <w:spacing w:val="-11"/>
        </w:rPr>
        <w:t xml:space="preserve"> </w:t>
      </w:r>
      <w:r>
        <w:rPr>
          <w:spacing w:val="-2"/>
        </w:rPr>
        <w:t>scoring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classifies</w:t>
      </w:r>
      <w:r>
        <w:rPr>
          <w:spacing w:val="-11"/>
        </w:rPr>
        <w:t xml:space="preserve"> </w:t>
      </w:r>
      <w:r>
        <w:rPr>
          <w:spacing w:val="-2"/>
        </w:rPr>
        <w:t>any</w:t>
      </w:r>
      <w:r>
        <w:rPr>
          <w:spacing w:val="-11"/>
        </w:rPr>
        <w:t xml:space="preserve"> </w:t>
      </w:r>
      <w:r>
        <w:rPr>
          <w:spacing w:val="-2"/>
        </w:rPr>
        <w:t>EVM</w:t>
      </w:r>
      <w:r>
        <w:rPr>
          <w:spacing w:val="-11"/>
        </w:rPr>
        <w:t xml:space="preserve"> </w:t>
      </w:r>
      <w:r>
        <w:rPr>
          <w:spacing w:val="-2"/>
        </w:rPr>
        <w:t>address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human</w:t>
      </w:r>
      <w:r>
        <w:rPr>
          <w:spacing w:val="-11"/>
        </w:rPr>
        <w:t xml:space="preserve"> </w:t>
      </w:r>
      <w:r>
        <w:rPr>
          <w:spacing w:val="-2"/>
        </w:rPr>
        <w:t>or</w:t>
      </w:r>
      <w:r>
        <w:rPr>
          <w:spacing w:val="-11"/>
        </w:rPr>
        <w:t xml:space="preserve"> </w:t>
      </w:r>
      <w:r>
        <w:rPr>
          <w:spacing w:val="-2"/>
        </w:rPr>
        <w:t xml:space="preserve">Sybil </w:t>
      </w:r>
      <w:r>
        <w:t>in real time from its on-chain activity across Ethereum and several Layer-2 networks, including Arbitrum, by comparing that activity against curated lists of known Sybil and human addresses (Human</w:t>
      </w:r>
      <w:r>
        <w:rPr>
          <w:spacing w:val="-5"/>
        </w:rPr>
        <w:t xml:space="preserve"> </w:t>
      </w:r>
      <w:r>
        <w:t>Passport,</w:t>
      </w:r>
      <w:r>
        <w:rPr>
          <w:spacing w:val="-5"/>
        </w:rPr>
        <w:t xml:space="preserve"> </w:t>
      </w:r>
      <w:r>
        <w:t>n.d.). This</w:t>
      </w:r>
      <w:r>
        <w:rPr>
          <w:spacing w:val="-5"/>
        </w:rPr>
        <w:t xml:space="preserve"> </w:t>
      </w:r>
      <w:r>
        <w:t>confirms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purely</w:t>
      </w:r>
      <w:r>
        <w:rPr>
          <w:spacing w:val="-5"/>
        </w:rPr>
        <w:t xml:space="preserve"> </w:t>
      </w:r>
      <w:r>
        <w:t>on-chain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carries</w:t>
      </w:r>
      <w:r>
        <w:rPr>
          <w:spacing w:val="-5"/>
        </w:rPr>
        <w:t xml:space="preserve"> </w:t>
      </w:r>
      <w:r>
        <w:t>usable</w:t>
      </w:r>
      <w:r>
        <w:rPr>
          <w:spacing w:val="-5"/>
        </w:rPr>
        <w:t xml:space="preserve"> </w:t>
      </w:r>
      <w:r>
        <w:t>trust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on the same chain studied here.</w:t>
      </w:r>
      <w:r>
        <w:rPr>
          <w:spacing w:val="37"/>
        </w:rPr>
        <w:t xml:space="preserve"> </w:t>
      </w:r>
      <w:r>
        <w:t xml:space="preserve">The features involved, however, are per-address activity aggregates </w:t>
      </w:r>
      <w:r>
        <w:rPr>
          <w:spacing w:val="-2"/>
        </w:rPr>
        <w:t>evaluated</w:t>
      </w:r>
      <w:r>
        <w:rPr>
          <w:spacing w:val="-9"/>
        </w:rPr>
        <w:t xml:space="preserve"> </w:t>
      </w:r>
      <w:r>
        <w:rPr>
          <w:spacing w:val="-2"/>
        </w:rPr>
        <w:t>against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binary</w:t>
      </w:r>
      <w:r>
        <w:rPr>
          <w:spacing w:val="-9"/>
        </w:rPr>
        <w:t xml:space="preserve"> </w:t>
      </w:r>
      <w:r>
        <w:rPr>
          <w:spacing w:val="-2"/>
        </w:rPr>
        <w:t>human-or-Sybil</w:t>
      </w:r>
      <w:r>
        <w:rPr>
          <w:spacing w:val="-8"/>
        </w:rPr>
        <w:t xml:space="preserve"> </w:t>
      </w:r>
      <w:r>
        <w:rPr>
          <w:spacing w:val="-2"/>
        </w:rPr>
        <w:t>target;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directed</w:t>
      </w:r>
      <w:r>
        <w:rPr>
          <w:spacing w:val="-8"/>
        </w:rPr>
        <w:t xml:space="preserve"> </w:t>
      </w:r>
      <w:r>
        <w:rPr>
          <w:spacing w:val="-2"/>
        </w:rPr>
        <w:t>relationships</w:t>
      </w:r>
      <w:r>
        <w:rPr>
          <w:spacing w:val="-9"/>
        </w:rPr>
        <w:t xml:space="preserve"> </w:t>
      </w:r>
      <w:r>
        <w:rPr>
          <w:spacing w:val="-2"/>
        </w:rPr>
        <w:t>between</w:t>
      </w:r>
      <w:r>
        <w:rPr>
          <w:spacing w:val="-8"/>
        </w:rPr>
        <w:t xml:space="preserve"> </w:t>
      </w:r>
      <w:r>
        <w:rPr>
          <w:spacing w:val="-2"/>
        </w:rPr>
        <w:t>wallets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5"/>
        </w:rPr>
        <w:t>not</w:t>
      </w:r>
    </w:p>
    <w:p w14:paraId="2F461A62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2F6EFD17" w14:textId="77777777" w:rsidR="00457FD8" w:rsidRDefault="00000000">
      <w:pPr>
        <w:pStyle w:val="a3"/>
        <w:spacing w:before="72"/>
        <w:jc w:val="both"/>
      </w:pPr>
      <w:r>
        <w:lastRenderedPageBreak/>
        <w:t>themselves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measurement.</w:t>
      </w:r>
    </w:p>
    <w:p w14:paraId="4FF02CE0" w14:textId="77777777" w:rsidR="00457FD8" w:rsidRDefault="00000000">
      <w:pPr>
        <w:pStyle w:val="a3"/>
        <w:spacing w:before="194" w:line="396" w:lineRule="auto"/>
        <w:ind w:right="563"/>
        <w:jc w:val="both"/>
      </w:pPr>
      <w:commentRangeStart w:id="31"/>
      <w:r>
        <w:rPr>
          <w:color w:val="000000"/>
          <w:shd w:val="clear" w:color="auto" w:fill="FEF0B6"/>
        </w:rPr>
        <w:t>EndorseRank is therefore neither a competitor to nor a replacement</w:t>
      </w:r>
      <w:commentRangeEnd w:id="31"/>
      <w:r>
        <w:rPr>
          <w:rStyle w:val="a6"/>
          <w:color w:val="000000"/>
          <w:sz w:val="24"/>
          <w:szCs w:val="24"/>
        </w:rPr>
        <w:commentReference w:id="31"/>
      </w:r>
      <w:r>
        <w:rPr>
          <w:color w:val="000000"/>
        </w:rPr>
        <w:t xml:space="preserve"> for attestation-based tooling, and the difference is best stated along five dimensions:</w:t>
      </w:r>
    </w:p>
    <w:p w14:paraId="4BF67F31" w14:textId="77777777" w:rsidR="00457FD8" w:rsidRDefault="00000000">
      <w:pPr>
        <w:pStyle w:val="a4"/>
        <w:numPr>
          <w:ilvl w:val="0"/>
          <w:numId w:val="8"/>
        </w:numPr>
        <w:tabs>
          <w:tab w:val="left" w:pos="665"/>
          <w:tab w:val="left" w:pos="667"/>
        </w:tabs>
        <w:spacing w:before="122" w:line="396" w:lineRule="auto"/>
        <w:ind w:right="564"/>
        <w:rPr>
          <w:sz w:val="24"/>
        </w:rPr>
      </w:pPr>
      <w:r>
        <w:rPr>
          <w:b/>
          <w:sz w:val="24"/>
        </w:rPr>
        <w:t>Signal source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Passport aggregates third-party attestations about the person behind an ad-dress;</w:t>
      </w:r>
      <w:r>
        <w:rPr>
          <w:spacing w:val="-2"/>
          <w:sz w:val="24"/>
        </w:rPr>
        <w:t xml:space="preserve"> </w:t>
      </w:r>
      <w:r>
        <w:rPr>
          <w:sz w:val="24"/>
        </w:rPr>
        <w:t>EndorseRank</w:t>
      </w:r>
      <w:r>
        <w:rPr>
          <w:spacing w:val="-3"/>
          <w:sz w:val="24"/>
        </w:rPr>
        <w:t xml:space="preserve"> </w:t>
      </w:r>
      <w:r>
        <w:rPr>
          <w:sz w:val="24"/>
        </w:rPr>
        <w:t>derives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edges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z w:val="24"/>
        </w:rPr>
        <w:t>act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wallets</w:t>
      </w:r>
      <w:r>
        <w:rPr>
          <w:spacing w:val="-3"/>
          <w:sz w:val="24"/>
        </w:rPr>
        <w:t xml:space="preserve"> </w:t>
      </w:r>
      <w:r>
        <w:rPr>
          <w:sz w:val="24"/>
        </w:rPr>
        <w:t>themselves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on-chain, namely an ERC-20 approval authorizing a spender to move the owner’s tokens.</w:t>
      </w:r>
    </w:p>
    <w:p w14:paraId="4A7A5145" w14:textId="77777777" w:rsidR="00457FD8" w:rsidRDefault="00000000">
      <w:pPr>
        <w:pStyle w:val="a4"/>
        <w:numPr>
          <w:ilvl w:val="0"/>
          <w:numId w:val="8"/>
        </w:numPr>
        <w:tabs>
          <w:tab w:val="left" w:pos="665"/>
          <w:tab w:val="left" w:pos="667"/>
        </w:tabs>
        <w:spacing w:before="40" w:line="396" w:lineRule="auto"/>
        <w:ind w:right="563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scope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Passport</w:t>
      </w:r>
      <w:r>
        <w:rPr>
          <w:spacing w:val="-15"/>
          <w:sz w:val="24"/>
        </w:rPr>
        <w:t xml:space="preserve"> </w:t>
      </w:r>
      <w:r>
        <w:rPr>
          <w:sz w:val="24"/>
        </w:rPr>
        <w:t>combines</w:t>
      </w:r>
      <w:r>
        <w:rPr>
          <w:spacing w:val="-15"/>
          <w:sz w:val="24"/>
        </w:rPr>
        <w:t xml:space="preserve"> </w:t>
      </w:r>
      <w:r>
        <w:rPr>
          <w:sz w:val="24"/>
        </w:rPr>
        <w:t>off-chain</w:t>
      </w:r>
      <w:r>
        <w:rPr>
          <w:spacing w:val="-15"/>
          <w:sz w:val="24"/>
        </w:rPr>
        <w:t xml:space="preserve"> </w:t>
      </w:r>
      <w:r>
        <w:rPr>
          <w:sz w:val="24"/>
        </w:rPr>
        <w:t>credentials</w:t>
      </w:r>
      <w:r>
        <w:rPr>
          <w:spacing w:val="-15"/>
          <w:sz w:val="24"/>
        </w:rPr>
        <w:t xml:space="preserve"> </w:t>
      </w:r>
      <w:r>
        <w:rPr>
          <w:sz w:val="24"/>
        </w:rPr>
        <w:t>(KYC,</w:t>
      </w:r>
      <w:r>
        <w:rPr>
          <w:spacing w:val="-15"/>
          <w:sz w:val="24"/>
        </w:rPr>
        <w:t xml:space="preserve"> </w:t>
      </w:r>
      <w:r>
        <w:rPr>
          <w:sz w:val="24"/>
        </w:rPr>
        <w:t>biometrics,</w:t>
      </w:r>
      <w:r>
        <w:rPr>
          <w:spacing w:val="-15"/>
          <w:sz w:val="24"/>
        </w:rPr>
        <w:t xml:space="preserve"> </w:t>
      </w:r>
      <w:r>
        <w:rPr>
          <w:sz w:val="24"/>
        </w:rPr>
        <w:t>web2</w:t>
      </w:r>
      <w:r>
        <w:rPr>
          <w:spacing w:val="-15"/>
          <w:sz w:val="24"/>
        </w:rPr>
        <w:t xml:space="preserve"> </w:t>
      </w:r>
      <w:r>
        <w:rPr>
          <w:sz w:val="24"/>
        </w:rPr>
        <w:t>accounts)</w:t>
      </w:r>
      <w:r>
        <w:rPr>
          <w:spacing w:val="-15"/>
          <w:sz w:val="24"/>
        </w:rPr>
        <w:t xml:space="preserve"> </w:t>
      </w:r>
      <w:r>
        <w:rPr>
          <w:sz w:val="24"/>
        </w:rPr>
        <w:t>with on-chain</w:t>
      </w:r>
      <w:r>
        <w:rPr>
          <w:spacing w:val="-15"/>
          <w:sz w:val="24"/>
        </w:rPr>
        <w:t xml:space="preserve"> </w:t>
      </w:r>
      <w:r>
        <w:rPr>
          <w:sz w:val="24"/>
        </w:rPr>
        <w:t>activity;</w:t>
      </w:r>
      <w:r>
        <w:rPr>
          <w:spacing w:val="-15"/>
          <w:sz w:val="24"/>
        </w:rPr>
        <w:t xml:space="preserve"> </w:t>
      </w:r>
      <w:r>
        <w:rPr>
          <w:sz w:val="24"/>
        </w:rPr>
        <w:t>EndorseRank</w:t>
      </w:r>
      <w:r>
        <w:rPr>
          <w:spacing w:val="-15"/>
          <w:sz w:val="24"/>
        </w:rPr>
        <w:t xml:space="preserve"> </w:t>
      </w:r>
      <w:r>
        <w:rPr>
          <w:sz w:val="24"/>
        </w:rPr>
        <w:t>uses</w:t>
      </w:r>
      <w:r>
        <w:rPr>
          <w:spacing w:val="-15"/>
          <w:sz w:val="24"/>
        </w:rPr>
        <w:t xml:space="preserve"> </w:t>
      </w:r>
      <w:r>
        <w:rPr>
          <w:sz w:val="24"/>
        </w:rPr>
        <w:t>public</w:t>
      </w:r>
      <w:r>
        <w:rPr>
          <w:spacing w:val="-15"/>
          <w:sz w:val="24"/>
        </w:rPr>
        <w:t xml:space="preserve"> </w:t>
      </w:r>
      <w:r>
        <w:rPr>
          <w:sz w:val="24"/>
        </w:rPr>
        <w:t>on-chain</w:t>
      </w:r>
      <w:r>
        <w:rPr>
          <w:spacing w:val="-15"/>
          <w:sz w:val="24"/>
        </w:rPr>
        <w:t xml:space="preserve"> </w:t>
      </w:r>
      <w:r>
        <w:rPr>
          <w:sz w:val="24"/>
        </w:rPr>
        <w:t>state</w:t>
      </w:r>
      <w:r>
        <w:rPr>
          <w:spacing w:val="-15"/>
          <w:sz w:val="24"/>
        </w:rPr>
        <w:t xml:space="preserve"> </w:t>
      </w:r>
      <w:r>
        <w:rPr>
          <w:sz w:val="24"/>
        </w:rPr>
        <w:t>only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requires</w:t>
      </w:r>
      <w:r>
        <w:rPr>
          <w:spacing w:val="-15"/>
          <w:sz w:val="24"/>
        </w:rPr>
        <w:t xml:space="preserve"> </w:t>
      </w:r>
      <w:r>
        <w:rPr>
          <w:sz w:val="24"/>
        </w:rPr>
        <w:t>no</w:t>
      </w:r>
      <w:r>
        <w:rPr>
          <w:spacing w:val="-15"/>
          <w:sz w:val="24"/>
        </w:rPr>
        <w:t xml:space="preserve"> </w:t>
      </w:r>
      <w:r>
        <w:rPr>
          <w:sz w:val="24"/>
        </w:rPr>
        <w:t>personal</w:t>
      </w:r>
      <w:r>
        <w:rPr>
          <w:spacing w:val="-15"/>
          <w:sz w:val="24"/>
        </w:rPr>
        <w:t xml:space="preserve"> </w:t>
      </w:r>
      <w:r>
        <w:rPr>
          <w:sz w:val="24"/>
        </w:rPr>
        <w:t>data, preserving permissionless participation.</w:t>
      </w:r>
    </w:p>
    <w:p w14:paraId="518C8F12" w14:textId="77777777" w:rsidR="00457FD8" w:rsidRDefault="00000000">
      <w:pPr>
        <w:pStyle w:val="a4"/>
        <w:numPr>
          <w:ilvl w:val="0"/>
          <w:numId w:val="8"/>
        </w:numPr>
        <w:tabs>
          <w:tab w:val="left" w:pos="665"/>
          <w:tab w:val="left" w:pos="667"/>
        </w:tabs>
        <w:spacing w:before="40" w:line="396" w:lineRule="auto"/>
        <w:ind w:right="564"/>
        <w:rPr>
          <w:sz w:val="24"/>
        </w:rPr>
      </w:pPr>
      <w:r>
        <w:rPr>
          <w:b/>
          <w:spacing w:val="-2"/>
          <w:sz w:val="24"/>
        </w:rPr>
        <w:t>Question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answered</w:t>
      </w:r>
      <w:r>
        <w:rPr>
          <w:spacing w:val="-2"/>
          <w:sz w:val="24"/>
        </w:rPr>
        <w:t>: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Passport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asks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whether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distinct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human;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EndorseRank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asks </w:t>
      </w:r>
      <w:r>
        <w:rPr>
          <w:sz w:val="24"/>
        </w:rPr>
        <w:t>how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wallet</w:t>
      </w:r>
      <w:r>
        <w:rPr>
          <w:spacing w:val="-12"/>
          <w:sz w:val="24"/>
        </w:rPr>
        <w:t xml:space="preserve"> </w:t>
      </w:r>
      <w:r>
        <w:rPr>
          <w:sz w:val="24"/>
        </w:rPr>
        <w:t>ranks</w:t>
      </w:r>
      <w:r>
        <w:rPr>
          <w:spacing w:val="-12"/>
          <w:sz w:val="24"/>
        </w:rPr>
        <w:t xml:space="preserve"> </w:t>
      </w:r>
      <w:r>
        <w:rPr>
          <w:sz w:val="24"/>
        </w:rPr>
        <w:t>relative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other</w:t>
      </w:r>
      <w:r>
        <w:rPr>
          <w:spacing w:val="-12"/>
          <w:sz w:val="24"/>
        </w:rPr>
        <w:t xml:space="preserve"> </w:t>
      </w:r>
      <w:r>
        <w:rPr>
          <w:sz w:val="24"/>
        </w:rPr>
        <w:t>wallets</w:t>
      </w:r>
      <w:r>
        <w:rPr>
          <w:spacing w:val="-12"/>
          <w:sz w:val="24"/>
        </w:rPr>
        <w:t xml:space="preserve"> </w:t>
      </w:r>
      <w:r>
        <w:rPr>
          <w:sz w:val="24"/>
        </w:rPr>
        <w:t>within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network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delegated</w:t>
      </w:r>
      <w:r>
        <w:rPr>
          <w:spacing w:val="-12"/>
          <w:sz w:val="24"/>
        </w:rPr>
        <w:t xml:space="preserve"> </w:t>
      </w:r>
      <w:r>
        <w:rPr>
          <w:sz w:val="24"/>
        </w:rPr>
        <w:t>spending</w:t>
      </w:r>
      <w:r>
        <w:rPr>
          <w:spacing w:val="-12"/>
          <w:sz w:val="24"/>
        </w:rPr>
        <w:t xml:space="preserve"> </w:t>
      </w:r>
      <w:r>
        <w:rPr>
          <w:sz w:val="24"/>
        </w:rPr>
        <w:t>authority.</w:t>
      </w:r>
    </w:p>
    <w:p w14:paraId="18597890" w14:textId="77777777" w:rsidR="00457FD8" w:rsidRDefault="00000000">
      <w:pPr>
        <w:pStyle w:val="a4"/>
        <w:numPr>
          <w:ilvl w:val="0"/>
          <w:numId w:val="8"/>
        </w:numPr>
        <w:tabs>
          <w:tab w:val="left" w:pos="665"/>
          <w:tab w:val="left" w:pos="667"/>
        </w:tabs>
        <w:spacing w:before="38" w:line="396" w:lineRule="auto"/>
        <w:ind w:right="563"/>
        <w:rPr>
          <w:sz w:val="24"/>
        </w:rPr>
      </w:pPr>
      <w:r>
        <w:rPr>
          <w:b/>
          <w:sz w:val="24"/>
        </w:rPr>
        <w:t>Output form</w:t>
      </w:r>
      <w:r>
        <w:rPr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z w:val="24"/>
        </w:rPr>
        <w:t>Passport produces a score interpreted against a pass threshold; EndorseRank produces a continuous, network-propagated ranking suitable for differentiated risk parame-</w:t>
      </w:r>
      <w:r>
        <w:rPr>
          <w:spacing w:val="-2"/>
          <w:sz w:val="24"/>
        </w:rPr>
        <w:t>ters.</w:t>
      </w:r>
    </w:p>
    <w:p w14:paraId="3B72E9AE" w14:textId="77777777" w:rsidR="00457FD8" w:rsidRDefault="00000000">
      <w:pPr>
        <w:pStyle w:val="a4"/>
        <w:numPr>
          <w:ilvl w:val="0"/>
          <w:numId w:val="8"/>
        </w:numPr>
        <w:tabs>
          <w:tab w:val="left" w:pos="665"/>
          <w:tab w:val="left" w:pos="667"/>
        </w:tabs>
        <w:spacing w:before="40" w:line="396" w:lineRule="auto"/>
        <w:ind w:right="563"/>
        <w:rPr>
          <w:sz w:val="24"/>
        </w:rPr>
      </w:pPr>
      <w:r>
        <w:rPr>
          <w:b/>
          <w:sz w:val="24"/>
        </w:rPr>
        <w:t>Validation target</w:t>
      </w:r>
      <w:r>
        <w:rPr>
          <w:sz w:val="24"/>
        </w:rPr>
        <w:t>:</w:t>
      </w:r>
      <w:r>
        <w:rPr>
          <w:spacing w:val="37"/>
          <w:sz w:val="24"/>
        </w:rPr>
        <w:t xml:space="preserve"> </w:t>
      </w:r>
      <w:r>
        <w:rPr>
          <w:sz w:val="24"/>
        </w:rPr>
        <w:t>Passport-style scores are assessed against Sybil-labelled address sets in grant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airdrop</w:t>
      </w:r>
      <w:r>
        <w:rPr>
          <w:spacing w:val="-2"/>
          <w:sz w:val="24"/>
        </w:rPr>
        <w:t xml:space="preserve"> </w:t>
      </w:r>
      <w:r>
        <w:rPr>
          <w:sz w:val="24"/>
        </w:rPr>
        <w:t>distribution;</w:t>
      </w:r>
      <w:r>
        <w:rPr>
          <w:spacing w:val="-1"/>
          <w:sz w:val="24"/>
        </w:rPr>
        <w:t xml:space="preserve"> </w:t>
      </w:r>
      <w:r>
        <w:rPr>
          <w:sz w:val="24"/>
        </w:rPr>
        <w:t>EndorseRank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assessed</w:t>
      </w:r>
      <w:r>
        <w:rPr>
          <w:spacing w:val="-2"/>
          <w:sz w:val="24"/>
        </w:rPr>
        <w:t xml:space="preserve"> </w:t>
      </w:r>
      <w:r>
        <w:rPr>
          <w:sz w:val="24"/>
        </w:rPr>
        <w:t>against</w:t>
      </w:r>
      <w:r>
        <w:rPr>
          <w:spacing w:val="-2"/>
          <w:sz w:val="24"/>
        </w:rPr>
        <w:t xml:space="preserve"> </w:t>
      </w:r>
      <w:r>
        <w:rPr>
          <w:sz w:val="24"/>
        </w:rPr>
        <w:t>realized</w:t>
      </w:r>
      <w:r>
        <w:rPr>
          <w:spacing w:val="-2"/>
          <w:sz w:val="24"/>
        </w:rPr>
        <w:t xml:space="preserve"> </w:t>
      </w:r>
      <w:r>
        <w:rPr>
          <w:sz w:val="24"/>
        </w:rPr>
        <w:t>GMX</w:t>
      </w:r>
      <w:r>
        <w:rPr>
          <w:spacing w:val="-2"/>
          <w:sz w:val="24"/>
        </w:rPr>
        <w:t xml:space="preserve"> </w:t>
      </w:r>
      <w:r>
        <w:rPr>
          <w:sz w:val="24"/>
        </w:rPr>
        <w:t>V2</w:t>
      </w:r>
      <w:r>
        <w:rPr>
          <w:spacing w:val="-2"/>
          <w:sz w:val="24"/>
        </w:rPr>
        <w:t xml:space="preserve"> </w:t>
      </w:r>
      <w:r>
        <w:rPr>
          <w:sz w:val="24"/>
        </w:rPr>
        <w:t>perpetual trading outcomes on Arbitrum One.</w:t>
      </w:r>
    </w:p>
    <w:p w14:paraId="427B88FC" w14:textId="77777777" w:rsidR="00457FD8" w:rsidRDefault="00000000">
      <w:pPr>
        <w:pStyle w:val="a3"/>
        <w:spacing w:before="123" w:line="396" w:lineRule="auto"/>
        <w:ind w:right="563"/>
        <w:jc w:val="both"/>
      </w:pPr>
      <w:r>
        <w:t>The two are complementary rather than mutually exclusive:</w:t>
      </w:r>
      <w:r>
        <w:rPr>
          <w:spacing w:val="40"/>
        </w:rPr>
        <w:t xml:space="preserve"> </w:t>
      </w:r>
      <w:r>
        <w:t>a personhood gate can remove du-plicated</w:t>
      </w:r>
      <w:r>
        <w:rPr>
          <w:spacing w:val="-3"/>
        </w:rPr>
        <w:t xml:space="preserve"> </w:t>
      </w:r>
      <w:r>
        <w:t>identities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reputation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computed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population, and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treats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absence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gate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explicit</w:t>
      </w:r>
      <w:r>
        <w:rPr>
          <w:spacing w:val="-4"/>
        </w:rPr>
        <w:t xml:space="preserve"> </w:t>
      </w:r>
      <w:r>
        <w:t>limitation. What</w:t>
      </w:r>
      <w:r>
        <w:rPr>
          <w:spacing w:val="-4"/>
        </w:rPr>
        <w:t xml:space="preserve"> </w:t>
      </w:r>
      <w:r>
        <w:t>neither the scholarly literature of Sections 3.1–3.3 nor the deployed tooling described here has examined is</w:t>
      </w:r>
      <w:r>
        <w:rPr>
          <w:spacing w:val="-8"/>
        </w:rPr>
        <w:t xml:space="preserve"> </w:t>
      </w:r>
      <w:r>
        <w:t>whether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delegation</w:t>
      </w:r>
      <w:r>
        <w:rPr>
          <w:spacing w:val="-8"/>
        </w:rPr>
        <w:t xml:space="preserve"> </w:t>
      </w:r>
      <w:r>
        <w:t>relationships</w:t>
      </w:r>
      <w:r>
        <w:rPr>
          <w:spacing w:val="-8"/>
        </w:rPr>
        <w:t xml:space="preserve"> </w:t>
      </w:r>
      <w:r>
        <w:t>already</w:t>
      </w:r>
      <w:r>
        <w:rPr>
          <w:spacing w:val="-8"/>
        </w:rPr>
        <w:t xml:space="preserve"> </w:t>
      </w:r>
      <w:r>
        <w:t>recorded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ERC-20</w:t>
      </w:r>
      <w:r>
        <w:rPr>
          <w:spacing w:val="-8"/>
        </w:rPr>
        <w:t xml:space="preserve"> </w:t>
      </w:r>
      <w:r>
        <w:t>allowances</w:t>
      </w:r>
      <w:r>
        <w:rPr>
          <w:spacing w:val="-8"/>
        </w:rPr>
        <w:t xml:space="preserve"> </w:t>
      </w:r>
      <w:r>
        <w:t>constitute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usable trust signal in their own right.</w:t>
      </w:r>
      <w:r>
        <w:rPr>
          <w:spacing w:val="40"/>
        </w:rPr>
        <w:t xml:space="preserve"> </w:t>
      </w:r>
      <w:r>
        <w:t>That is the specific gap this study addresses, and it is the basis on which the study claims an original contribution.</w:t>
      </w:r>
    </w:p>
    <w:p w14:paraId="1842FE0C" w14:textId="77777777" w:rsidR="00457FD8" w:rsidRDefault="00000000">
      <w:pPr>
        <w:pStyle w:val="a3"/>
        <w:spacing w:before="21" w:line="396" w:lineRule="auto"/>
        <w:ind w:right="564"/>
        <w:jc w:val="both"/>
      </w:pPr>
      <w:commentRangeStart w:id="32"/>
      <w:r>
        <w:rPr>
          <w:color w:val="000000"/>
          <w:shd w:val="clear" w:color="auto" w:fill="FEF0B6"/>
        </w:rPr>
        <w:t>In summary, the literature shows a progression</w:t>
      </w:r>
      <w:commentRangeEnd w:id="32"/>
      <w:r>
        <w:rPr>
          <w:rStyle w:val="a6"/>
          <w:color w:val="000000"/>
          <w:sz w:val="24"/>
          <w:szCs w:val="24"/>
        </w:rPr>
        <w:commentReference w:id="32"/>
      </w:r>
      <w:r>
        <w:rPr>
          <w:color w:val="000000"/>
        </w:rPr>
        <w:t xml:space="preserve"> from simple graph-based reputation metrics to machine-learning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models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on-chain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credit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scoring,</w:t>
      </w:r>
      <w:r>
        <w:rPr>
          <w:color w:val="000000"/>
          <w:spacing w:val="20"/>
        </w:rPr>
        <w:t xml:space="preserve"> </w:t>
      </w:r>
      <w:r>
        <w:rPr>
          <w:color w:val="000000"/>
        </w:rPr>
        <w:t>running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parallel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with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15"/>
        </w:rPr>
        <w:t xml:space="preserve"> </w:t>
      </w:r>
      <w:r>
        <w:rPr>
          <w:color w:val="000000"/>
        </w:rPr>
        <w:t>industry</w:t>
      </w:r>
      <w:r>
        <w:rPr>
          <w:color w:val="000000"/>
          <w:spacing w:val="16"/>
        </w:rPr>
        <w:t xml:space="preserve"> </w:t>
      </w:r>
      <w:r>
        <w:rPr>
          <w:color w:val="000000"/>
          <w:spacing w:val="-2"/>
        </w:rPr>
        <w:t>prac-</w:t>
      </w:r>
    </w:p>
    <w:p w14:paraId="5D18C54F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1A565552" w14:textId="77777777" w:rsidR="00457FD8" w:rsidRDefault="00000000">
      <w:pPr>
        <w:pStyle w:val="a3"/>
        <w:spacing w:before="72" w:line="396" w:lineRule="auto"/>
        <w:ind w:right="563"/>
        <w:jc w:val="both"/>
      </w:pPr>
      <w:r>
        <w:lastRenderedPageBreak/>
        <w:t>tice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scores</w:t>
      </w:r>
      <w:r>
        <w:rPr>
          <w:spacing w:val="-2"/>
        </w:rPr>
        <w:t xml:space="preserve"> </w:t>
      </w:r>
      <w:r>
        <w:t>wallets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aggregated</w:t>
      </w:r>
      <w:r>
        <w:rPr>
          <w:spacing w:val="-2"/>
        </w:rPr>
        <w:t xml:space="preserve"> </w:t>
      </w:r>
      <w:r>
        <w:t>identity</w:t>
      </w:r>
      <w:r>
        <w:rPr>
          <w:spacing w:val="-1"/>
        </w:rPr>
        <w:t xml:space="preserve"> </w:t>
      </w:r>
      <w:r>
        <w:t>attestations.</w:t>
      </w:r>
      <w:r>
        <w:rPr>
          <w:spacing w:val="25"/>
        </w:rPr>
        <w:t xml:space="preserve"> </w:t>
      </w:r>
      <w:r>
        <w:t>PageRank-based</w:t>
      </w:r>
      <w:r>
        <w:rPr>
          <w:spacing w:val="-2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con-tribute a transparent, explainable, network-centric view of trust and influence; machine-learning models offer risk-ranking performance using diverse features; attestation-based tooling supplies personhood assurance but not a graded ordering of financial reliability.</w:t>
      </w:r>
      <w:r>
        <w:rPr>
          <w:spacing w:val="40"/>
        </w:rPr>
        <w:t xml:space="preserve"> </w:t>
      </w:r>
      <w:r>
        <w:t>A gap remains between them:</w:t>
      </w:r>
      <w:r>
        <w:rPr>
          <w:spacing w:val="65"/>
        </w:rPr>
        <w:t xml:space="preserve"> </w:t>
      </w:r>
      <w:r>
        <w:t>incorporating</w:t>
      </w:r>
      <w:r>
        <w:rPr>
          <w:spacing w:val="22"/>
        </w:rPr>
        <w:t xml:space="preserve"> </w:t>
      </w:r>
      <w:r>
        <w:t>meaningful</w:t>
      </w:r>
      <w:r>
        <w:rPr>
          <w:spacing w:val="21"/>
        </w:rPr>
        <w:t xml:space="preserve"> </w:t>
      </w:r>
      <w:r>
        <w:t>relational</w:t>
      </w:r>
      <w:r>
        <w:rPr>
          <w:spacing w:val="22"/>
        </w:rPr>
        <w:t xml:space="preserve"> </w:t>
      </w:r>
      <w:r>
        <w:t>graph</w:t>
      </w:r>
      <w:r>
        <w:rPr>
          <w:spacing w:val="22"/>
        </w:rPr>
        <w:t xml:space="preserve"> </w:t>
      </w:r>
      <w:r>
        <w:t>features,</w:t>
      </w:r>
      <w:r>
        <w:rPr>
          <w:spacing w:val="27"/>
        </w:rPr>
        <w:t xml:space="preserve"> </w:t>
      </w:r>
      <w:r>
        <w:t>such</w:t>
      </w:r>
      <w:r>
        <w:rPr>
          <w:spacing w:val="21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ERC-20</w:t>
      </w:r>
      <w:r>
        <w:rPr>
          <w:spacing w:val="21"/>
        </w:rPr>
        <w:t xml:space="preserve"> </w:t>
      </w:r>
      <w:r>
        <w:t>approval</w:t>
      </w:r>
      <w:r>
        <w:rPr>
          <w:spacing w:val="22"/>
        </w:rPr>
        <w:t xml:space="preserve"> </w:t>
      </w:r>
      <w:r>
        <w:t>links,</w:t>
      </w:r>
      <w:r>
        <w:rPr>
          <w:spacing w:val="27"/>
        </w:rPr>
        <w:t xml:space="preserve"> </w:t>
      </w:r>
      <w:r>
        <w:t>into a scoring system that is at once explainable, permissionless, and domain-aligned.</w:t>
      </w:r>
      <w:r>
        <w:rPr>
          <w:spacing w:val="40"/>
        </w:rPr>
        <w:t xml:space="preserve"> </w:t>
      </w:r>
      <w:r>
        <w:t>EndorseRank aims to bridge that gap.</w:t>
      </w:r>
      <w:r>
        <w:rPr>
          <w:spacing w:val="40"/>
        </w:rPr>
        <w:t xml:space="preserve"> </w:t>
      </w:r>
      <w:r>
        <w:t>It builds on the insight that network structure matters—who authorizes whom—and that this structure can be quantified through a PageRank-style algorithm.</w:t>
      </w:r>
      <w:r>
        <w:rPr>
          <w:spacing w:val="40"/>
        </w:rPr>
        <w:t xml:space="preserve"> </w:t>
      </w:r>
      <w:r>
        <w:t>Empirical validation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dissertation uses</w:t>
      </w:r>
      <w:r>
        <w:rPr>
          <w:spacing w:val="-1"/>
        </w:rPr>
        <w:t xml:space="preserve"> </w:t>
      </w:r>
      <w:r>
        <w:t>GMX</w:t>
      </w:r>
      <w:r>
        <w:rPr>
          <w:spacing w:val="-1"/>
        </w:rPr>
        <w:t xml:space="preserve"> </w:t>
      </w:r>
      <w:r>
        <w:t>V2</w:t>
      </w:r>
      <w:r>
        <w:rPr>
          <w:spacing w:val="-1"/>
        </w:rPr>
        <w:t xml:space="preserve"> </w:t>
      </w:r>
      <w:r>
        <w:t>perpetual swap</w:t>
      </w:r>
      <w:r>
        <w:rPr>
          <w:spacing w:val="-1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outcomes on</w:t>
      </w:r>
      <w:r>
        <w:rPr>
          <w:spacing w:val="-1"/>
        </w:rPr>
        <w:t xml:space="preserve"> </w:t>
      </w:r>
      <w:r>
        <w:t>Arbitrum</w:t>
      </w:r>
      <w:r>
        <w:rPr>
          <w:spacing w:val="-1"/>
        </w:rPr>
        <w:t xml:space="preserve"> </w:t>
      </w:r>
      <w:r>
        <w:t>One: close-success</w:t>
      </w:r>
      <w:r>
        <w:rPr>
          <w:spacing w:val="-2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realized</w:t>
      </w:r>
      <w:r>
        <w:rPr>
          <w:spacing w:val="-2"/>
        </w:rPr>
        <w:t xml:space="preserve"> </w:t>
      </w:r>
      <w:r>
        <w:t>gain</w:t>
      </w:r>
      <w:r>
        <w:rPr>
          <w:spacing w:val="-2"/>
        </w:rPr>
        <w:t xml:space="preserve"> </w:t>
      </w:r>
      <w:r>
        <w:t>proxy</w:t>
      </w:r>
      <w:r>
        <w:rPr>
          <w:spacing w:val="-2"/>
        </w:rPr>
        <w:t xml:space="preserve"> </w:t>
      </w:r>
      <w:r>
        <w:t>serve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observable</w:t>
      </w:r>
      <w:r>
        <w:rPr>
          <w:spacing w:val="-2"/>
        </w:rPr>
        <w:t xml:space="preserve"> </w:t>
      </w:r>
      <w:r>
        <w:t>trading-success</w:t>
      </w:r>
      <w:r>
        <w:rPr>
          <w:spacing w:val="-2"/>
        </w:rPr>
        <w:t xml:space="preserve"> </w:t>
      </w:r>
      <w:r>
        <w:t>measures,</w:t>
      </w:r>
      <w:r>
        <w:rPr>
          <w:spacing w:val="-1"/>
        </w:rPr>
        <w:t xml:space="preserve"> </w:t>
      </w:r>
      <w:r>
        <w:t>analo-gous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in-degree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in-value</w:t>
      </w:r>
      <w:r>
        <w:rPr>
          <w:spacing w:val="-10"/>
        </w:rPr>
        <w:t xml:space="preserve"> </w:t>
      </w:r>
      <w:r>
        <w:t>proxies</w:t>
      </w:r>
      <w:r>
        <w:rPr>
          <w:spacing w:val="-10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-10"/>
        </w:rPr>
        <w:t xml:space="preserve"> </w:t>
      </w:r>
      <w:r>
        <w:t>(2023).</w:t>
      </w:r>
      <w:r>
        <w:rPr>
          <w:spacing w:val="1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doing</w:t>
      </w:r>
      <w:r>
        <w:rPr>
          <w:spacing w:val="-10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arbitrarily discarding older trust links, EndorseRank preserves the long-term context of relationships.</w:t>
      </w:r>
      <w:r>
        <w:rPr>
          <w:spacing w:val="40"/>
        </w:rPr>
        <w:t xml:space="preserve"> </w:t>
      </w:r>
      <w:r>
        <w:t>This approach</w:t>
      </w:r>
      <w:r>
        <w:rPr>
          <w:spacing w:val="-7"/>
        </w:rPr>
        <w:t xml:space="preserve"> </w:t>
      </w:r>
      <w:r>
        <w:t>addresses</w:t>
      </w:r>
      <w:r>
        <w:rPr>
          <w:spacing w:val="-7"/>
        </w:rPr>
        <w:t xml:space="preserve"> </w:t>
      </w:r>
      <w:r>
        <w:t>limitations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prior</w:t>
      </w:r>
      <w:r>
        <w:rPr>
          <w:spacing w:val="-7"/>
        </w:rPr>
        <w:t xml:space="preserve"> </w:t>
      </w:r>
      <w:r>
        <w:t>art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aligns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scholarly</w:t>
      </w:r>
      <w:r>
        <w:rPr>
          <w:spacing w:val="-7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transparent,</w:t>
      </w:r>
      <w:r>
        <w:rPr>
          <w:spacing w:val="-7"/>
        </w:rPr>
        <w:t xml:space="preserve"> </w:t>
      </w:r>
      <w:r>
        <w:t>compos-able</w:t>
      </w:r>
      <w:r>
        <w:rPr>
          <w:spacing w:val="-1"/>
        </w:rPr>
        <w:t xml:space="preserve"> </w:t>
      </w:r>
      <w:r>
        <w:t>DeFi</w:t>
      </w:r>
      <w:r>
        <w:rPr>
          <w:spacing w:val="-1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(Molnár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al., 2023; Shimpi, 2024).</w:t>
      </w:r>
      <w:r>
        <w:rPr>
          <w:spacing w:val="2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promises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enhanced</w:t>
      </w:r>
      <w:r>
        <w:rPr>
          <w:spacing w:val="-1"/>
        </w:rPr>
        <w:t xml:space="preserve"> </w:t>
      </w:r>
      <w:r>
        <w:t>on-chain reputation</w:t>
      </w:r>
      <w:r>
        <w:rPr>
          <w:spacing w:val="-5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assessment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leveraged</w:t>
      </w:r>
      <w:r>
        <w:rPr>
          <w:spacing w:val="-5"/>
        </w:rPr>
        <w:t xml:space="preserve"> </w:t>
      </w:r>
      <w:r>
        <w:t>DeFi</w:t>
      </w:r>
      <w:r>
        <w:rPr>
          <w:spacing w:val="-5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Arbitrum</w:t>
      </w:r>
      <w:r>
        <w:rPr>
          <w:spacing w:val="-5"/>
        </w:rPr>
        <w:t xml:space="preserve"> </w:t>
      </w:r>
      <w:r>
        <w:t>One, making decentralized finance both more accessible and more secure.</w:t>
      </w:r>
    </w:p>
    <w:p w14:paraId="7D13FAA9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0284175D" w14:textId="77777777" w:rsidR="00457FD8" w:rsidRDefault="00000000">
      <w:pPr>
        <w:pStyle w:val="1"/>
        <w:numPr>
          <w:ilvl w:val="0"/>
          <w:numId w:val="13"/>
        </w:numPr>
        <w:tabs>
          <w:tab w:val="left" w:pos="398"/>
        </w:tabs>
        <w:ind w:left="398" w:hanging="257"/>
        <w:jc w:val="both"/>
      </w:pPr>
      <w:bookmarkStart w:id="33" w:name="4_Theoretical_Framework"/>
      <w:bookmarkStart w:id="34" w:name="_bookmark10"/>
      <w:bookmarkEnd w:id="33"/>
      <w:bookmarkEnd w:id="34"/>
      <w:r>
        <w:lastRenderedPageBreak/>
        <w:t>Theoretical</w:t>
      </w:r>
      <w:r>
        <w:rPr>
          <w:spacing w:val="10"/>
        </w:rPr>
        <w:t xml:space="preserve"> </w:t>
      </w:r>
      <w:r>
        <w:rPr>
          <w:spacing w:val="-2"/>
        </w:rPr>
        <w:t>Framework</w:t>
      </w:r>
    </w:p>
    <w:p w14:paraId="208108E7" w14:textId="77777777" w:rsidR="00457FD8" w:rsidRDefault="00457FD8">
      <w:pPr>
        <w:pStyle w:val="a3"/>
        <w:spacing w:before="27"/>
        <w:ind w:left="0"/>
        <w:rPr>
          <w:b/>
          <w:sz w:val="34"/>
        </w:rPr>
      </w:pPr>
    </w:p>
    <w:p w14:paraId="113F4FA7" w14:textId="77777777" w:rsidR="00457FD8" w:rsidRDefault="00000000">
      <w:pPr>
        <w:pStyle w:val="a3"/>
        <w:spacing w:line="396" w:lineRule="auto"/>
        <w:ind w:right="563"/>
        <w:jc w:val="both"/>
      </w:pPr>
      <w:r>
        <w:t>This study is grounded in hyperlink-citation theory, construct (domain) alignment, and computa-tional complexity theory to compare EndorseRank against Adaptive Weighted PageRank (AWP) across</w:t>
      </w:r>
      <w:r>
        <w:rPr>
          <w:spacing w:val="-15"/>
        </w:rPr>
        <w:t xml:space="preserve"> </w:t>
      </w:r>
      <w:r>
        <w:t>three</w:t>
      </w:r>
      <w:r>
        <w:rPr>
          <w:spacing w:val="-15"/>
        </w:rPr>
        <w:t xml:space="preserve"> </w:t>
      </w:r>
      <w:r>
        <w:t>core</w:t>
      </w:r>
      <w:r>
        <w:rPr>
          <w:spacing w:val="-15"/>
        </w:rPr>
        <w:t xml:space="preserve"> </w:t>
      </w:r>
      <w:r>
        <w:t>constructs:</w:t>
      </w:r>
      <w:r>
        <w:rPr>
          <w:spacing w:val="-15"/>
        </w:rPr>
        <w:t xml:space="preserve"> </w:t>
      </w:r>
      <w:r>
        <w:t>Reputation</w:t>
      </w:r>
      <w:r>
        <w:rPr>
          <w:spacing w:val="-15"/>
        </w:rPr>
        <w:t xml:space="preserve"> </w:t>
      </w:r>
      <w:r>
        <w:t>Structure,</w:t>
      </w:r>
      <w:r>
        <w:rPr>
          <w:spacing w:val="-15"/>
        </w:rPr>
        <w:t xml:space="preserve"> </w:t>
      </w:r>
      <w:r>
        <w:t>Trading</w:t>
      </w:r>
      <w:r>
        <w:rPr>
          <w:spacing w:val="-15"/>
        </w:rPr>
        <w:t xml:space="preserve"> </w:t>
      </w:r>
      <w:r>
        <w:t>Success</w:t>
      </w:r>
      <w:r>
        <w:rPr>
          <w:spacing w:val="-15"/>
        </w:rPr>
        <w:t xml:space="preserve"> </w:t>
      </w:r>
      <w:r>
        <w:t>Alignment,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Computational Efficiency.</w:t>
      </w:r>
      <w:r>
        <w:rPr>
          <w:spacing w:val="37"/>
        </w:rPr>
        <w:t xml:space="preserve"> </w:t>
      </w:r>
      <w:r>
        <w:t>Each construct links directly to the parameter definitions introduced earlier in the re-search objectives and expected-results framework and supports testable hypotheses.</w:t>
      </w:r>
    </w:p>
    <w:p w14:paraId="44DF79F5" w14:textId="77777777" w:rsidR="00457FD8" w:rsidRDefault="00457FD8">
      <w:pPr>
        <w:pStyle w:val="a3"/>
        <w:spacing w:before="164"/>
        <w:ind w:left="0"/>
      </w:pPr>
    </w:p>
    <w:p w14:paraId="4C568000" w14:textId="77777777" w:rsidR="00457FD8" w:rsidRDefault="00000000">
      <w:pPr>
        <w:pStyle w:val="2"/>
        <w:numPr>
          <w:ilvl w:val="1"/>
          <w:numId w:val="13"/>
        </w:numPr>
        <w:tabs>
          <w:tab w:val="left" w:pos="570"/>
        </w:tabs>
        <w:ind w:left="570" w:hanging="429"/>
      </w:pPr>
      <w:bookmarkStart w:id="35" w:name="4.1_Constructs_and_Variable_Mapping"/>
      <w:bookmarkStart w:id="36" w:name="_bookmark11"/>
      <w:bookmarkEnd w:id="35"/>
      <w:bookmarkEnd w:id="36"/>
      <w:r>
        <w:t>Constructs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Variable</w:t>
      </w:r>
      <w:r>
        <w:rPr>
          <w:spacing w:val="8"/>
        </w:rPr>
        <w:t xml:space="preserve"> </w:t>
      </w:r>
      <w:r>
        <w:rPr>
          <w:spacing w:val="-2"/>
        </w:rPr>
        <w:t>Mapping</w:t>
      </w:r>
    </w:p>
    <w:p w14:paraId="2D794B3B" w14:textId="77777777" w:rsidR="00457FD8" w:rsidRDefault="00457FD8">
      <w:pPr>
        <w:pStyle w:val="a3"/>
        <w:spacing w:before="24"/>
        <w:ind w:left="0"/>
        <w:rPr>
          <w:b/>
          <w:sz w:val="28"/>
        </w:rPr>
      </w:pPr>
    </w:p>
    <w:p w14:paraId="2147D800" w14:textId="77777777" w:rsidR="00457FD8" w:rsidRDefault="00000000">
      <w:pPr>
        <w:pStyle w:val="a3"/>
        <w:jc w:val="both"/>
      </w:pPr>
      <w:r>
        <w:t>Table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maps</w:t>
      </w:r>
      <w:r>
        <w:rPr>
          <w:spacing w:val="-10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evaluation</w:t>
      </w:r>
      <w:r>
        <w:rPr>
          <w:spacing w:val="-9"/>
        </w:rPr>
        <w:t xml:space="preserve"> </w:t>
      </w:r>
      <w:r>
        <w:t>construct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operational</w:t>
      </w:r>
      <w:r>
        <w:rPr>
          <w:spacing w:val="-9"/>
        </w:rPr>
        <w:t xml:space="preserve"> </w:t>
      </w:r>
      <w:r>
        <w:rPr>
          <w:spacing w:val="-2"/>
        </w:rPr>
        <w:t>measures.</w:t>
      </w:r>
    </w:p>
    <w:p w14:paraId="5C362900" w14:textId="77777777" w:rsidR="00457FD8" w:rsidRDefault="00457FD8">
      <w:pPr>
        <w:pStyle w:val="a3"/>
        <w:spacing w:before="58"/>
        <w:ind w:left="0"/>
      </w:pPr>
    </w:p>
    <w:p w14:paraId="24CFDD43" w14:textId="77777777" w:rsidR="00457FD8" w:rsidRDefault="00000000">
      <w:pPr>
        <w:pStyle w:val="a3"/>
        <w:ind w:left="2" w:right="425"/>
        <w:jc w:val="center"/>
      </w:pPr>
      <w:r>
        <w:t>Table</w:t>
      </w:r>
      <w:r>
        <w:rPr>
          <w:spacing w:val="-12"/>
        </w:rPr>
        <w:t xml:space="preserve"> </w:t>
      </w:r>
      <w:r>
        <w:t>2:</w:t>
      </w:r>
      <w:r>
        <w:rPr>
          <w:spacing w:val="4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t>Constructs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Associated</w:t>
      </w:r>
      <w:r>
        <w:rPr>
          <w:spacing w:val="-11"/>
        </w:rPr>
        <w:t xml:space="preserve"> </w:t>
      </w:r>
      <w:r>
        <w:rPr>
          <w:spacing w:val="-2"/>
        </w:rPr>
        <w:t>Variables</w:t>
      </w:r>
    </w:p>
    <w:p w14:paraId="55681B45" w14:textId="77777777" w:rsidR="00457FD8" w:rsidRDefault="00000000">
      <w:pPr>
        <w:pStyle w:val="a3"/>
        <w:spacing w:before="1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C1BFC65" wp14:editId="38AE8708">
                <wp:simplePos x="0" y="0"/>
                <wp:positionH relativeFrom="page">
                  <wp:posOffset>878586</wp:posOffset>
                </wp:positionH>
                <wp:positionV relativeFrom="paragraph">
                  <wp:posOffset>154830</wp:posOffset>
                </wp:positionV>
                <wp:extent cx="580326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3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265">
                              <a:moveTo>
                                <a:pt x="0" y="0"/>
                              </a:moveTo>
                              <a:lnTo>
                                <a:pt x="5802820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5734C" id="Graphic 71" o:spid="_x0000_s1026" style="position:absolute;margin-left:69.2pt;margin-top:12.2pt;width:456.9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3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" path="m,l5802820,e" filled="f" strokeweight=".33739mm">
                <v:path arrowok="t"/>
                <w10:wrap type="topAndBottom" anchorx="page"/>
              </v:shape>
            </w:pict>
          </mc:Fallback>
        </mc:AlternateContent>
      </w:r>
    </w:p>
    <w:p w14:paraId="15EB0E4B" w14:textId="77777777" w:rsidR="00457FD8" w:rsidRDefault="00000000">
      <w:pPr>
        <w:pStyle w:val="3"/>
        <w:tabs>
          <w:tab w:val="left" w:pos="2948"/>
          <w:tab w:val="left" w:pos="6555"/>
        </w:tabs>
        <w:spacing w:before="165"/>
        <w:ind w:left="370" w:firstLine="0"/>
        <w:jc w:val="left"/>
      </w:pPr>
      <w:r>
        <w:rPr>
          <w:spacing w:val="-2"/>
        </w:rPr>
        <w:t>Construct</w:t>
      </w:r>
      <w:r>
        <w:tab/>
      </w:r>
      <w:r>
        <w:rPr>
          <w:spacing w:val="-2"/>
        </w:rPr>
        <w:t>Associated</w:t>
      </w:r>
      <w:r>
        <w:rPr>
          <w:spacing w:val="-1"/>
        </w:rPr>
        <w:t xml:space="preserve"> </w:t>
      </w:r>
      <w:r>
        <w:rPr>
          <w:spacing w:val="-2"/>
        </w:rPr>
        <w:t>variables</w:t>
      </w:r>
      <w:r>
        <w:tab/>
        <w:t>Operational</w:t>
      </w:r>
      <w:r>
        <w:rPr>
          <w:spacing w:val="-14"/>
        </w:rPr>
        <w:t xml:space="preserve"> </w:t>
      </w:r>
      <w:r>
        <w:rPr>
          <w:spacing w:val="-2"/>
        </w:rPr>
        <w:t>measures</w:t>
      </w:r>
    </w:p>
    <w:p w14:paraId="7590201F" w14:textId="77777777" w:rsidR="00457FD8" w:rsidRDefault="00000000">
      <w:pPr>
        <w:pStyle w:val="a3"/>
        <w:spacing w:before="6"/>
        <w:ind w:left="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A7F1DAB" wp14:editId="19A1E1D8">
                <wp:simplePos x="0" y="0"/>
                <wp:positionH relativeFrom="page">
                  <wp:posOffset>878586</wp:posOffset>
                </wp:positionH>
                <wp:positionV relativeFrom="paragraph">
                  <wp:posOffset>84949</wp:posOffset>
                </wp:positionV>
                <wp:extent cx="5803265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32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265">
                              <a:moveTo>
                                <a:pt x="0" y="0"/>
                              </a:moveTo>
                              <a:lnTo>
                                <a:pt x="5802820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19821" id="Graphic 72" o:spid="_x0000_s1026" style="position:absolute;margin-left:69.2pt;margin-top:6.7pt;width:456.9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32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" path="m,l5802820,e" filled="f" strokeweight=".21089mm">
                <v:path arrowok="t"/>
                <w10:wrap type="topAndBottom" anchorx="page"/>
              </v:shape>
            </w:pict>
          </mc:Fallback>
        </mc:AlternateContent>
      </w:r>
    </w:p>
    <w:p w14:paraId="352D2D0A" w14:textId="77777777" w:rsidR="00457FD8" w:rsidRDefault="00457FD8">
      <w:pPr>
        <w:pStyle w:val="a3"/>
        <w:spacing w:before="6"/>
        <w:ind w:left="0"/>
        <w:rPr>
          <w:b/>
          <w:sz w:val="6"/>
        </w:rPr>
      </w:pPr>
    </w:p>
    <w:p w14:paraId="2125A224" w14:textId="77777777" w:rsidR="00457FD8" w:rsidRDefault="00457FD8">
      <w:pPr>
        <w:pStyle w:val="a3"/>
        <w:rPr>
          <w:b/>
          <w:sz w:val="6"/>
        </w:rPr>
        <w:sectPr w:rsidR="00457FD8">
          <w:pgSz w:w="11910" w:h="16840"/>
          <w:pgMar w:top="1740" w:right="708" w:bottom="2300" w:left="1133" w:header="0" w:footer="2115" w:gutter="0"/>
          <w:cols w:space="720"/>
        </w:sectPr>
      </w:pPr>
    </w:p>
    <w:p w14:paraId="3BC9F9D3" w14:textId="77777777" w:rsidR="00457FD8" w:rsidRDefault="00000000">
      <w:pPr>
        <w:pStyle w:val="a3"/>
        <w:tabs>
          <w:tab w:val="left" w:pos="2948"/>
        </w:tabs>
        <w:spacing w:before="90"/>
        <w:ind w:left="370"/>
      </w:pPr>
      <w:r>
        <w:t>Reputation</w:t>
      </w:r>
      <w:r>
        <w:rPr>
          <w:spacing w:val="-12"/>
        </w:rPr>
        <w:t xml:space="preserve"> </w:t>
      </w:r>
      <w:r>
        <w:rPr>
          <w:spacing w:val="-2"/>
        </w:rPr>
        <w:t>Structure</w:t>
      </w:r>
      <w:r>
        <w:tab/>
      </w:r>
      <w:r>
        <w:rPr>
          <w:spacing w:val="-2"/>
        </w:rPr>
        <w:t>EndorseRank</w:t>
      </w:r>
      <w:r>
        <w:rPr>
          <w:spacing w:val="-3"/>
        </w:rPr>
        <w:t xml:space="preserve"> </w:t>
      </w:r>
      <w:r>
        <w:rPr>
          <w:spacing w:val="-2"/>
        </w:rPr>
        <w:t>score, AWP score,</w:t>
      </w:r>
    </w:p>
    <w:p w14:paraId="4E81D6B6" w14:textId="77777777" w:rsidR="00457FD8" w:rsidRDefault="00000000">
      <w:pPr>
        <w:pStyle w:val="a3"/>
        <w:spacing w:before="180"/>
        <w:ind w:left="2948"/>
      </w:pPr>
      <w:r>
        <w:t>rank</w:t>
      </w:r>
      <w:r>
        <w:rPr>
          <w:spacing w:val="-7"/>
        </w:rPr>
        <w:t xml:space="preserve"> </w:t>
      </w:r>
      <w:r>
        <w:t>ordering,</w:t>
      </w:r>
      <w:r>
        <w:rPr>
          <w:spacing w:val="-7"/>
        </w:rPr>
        <w:t xml:space="preserve"> </w:t>
      </w:r>
      <w:r>
        <w:t>rank</w:t>
      </w:r>
      <w:r>
        <w:rPr>
          <w:spacing w:val="-7"/>
        </w:rPr>
        <w:t xml:space="preserve"> </w:t>
      </w:r>
      <w:r>
        <w:rPr>
          <w:spacing w:val="-2"/>
        </w:rPr>
        <w:t>divergence</w:t>
      </w:r>
    </w:p>
    <w:p w14:paraId="6616F3C2" w14:textId="77777777" w:rsidR="00457FD8" w:rsidRDefault="00000000">
      <w:pPr>
        <w:pStyle w:val="a3"/>
        <w:spacing w:before="90" w:line="396" w:lineRule="auto"/>
        <w:ind w:left="370" w:right="976"/>
      </w:pPr>
      <w:r>
        <w:br w:type="column"/>
      </w:r>
      <w:r>
        <w:rPr>
          <w:spacing w:val="-2"/>
        </w:rPr>
        <w:t>Spearman’s</w:t>
      </w:r>
      <w:r>
        <w:rPr>
          <w:spacing w:val="-12"/>
        </w:rPr>
        <w:t xml:space="preserve"> </w:t>
      </w:r>
      <w:r>
        <w:rPr>
          <w:spacing w:val="-2"/>
        </w:rPr>
        <w:t>rho,</w:t>
      </w:r>
      <w:r>
        <w:rPr>
          <w:spacing w:val="-12"/>
        </w:rPr>
        <w:t xml:space="preserve"> </w:t>
      </w:r>
      <w:r>
        <w:rPr>
          <w:spacing w:val="-2"/>
        </w:rPr>
        <w:t xml:space="preserve">Kendall’s </w:t>
      </w:r>
      <w:r>
        <w:t>tau, top-k overlap</w:t>
      </w:r>
    </w:p>
    <w:p w14:paraId="19924C0B" w14:textId="77777777" w:rsidR="00457FD8" w:rsidRDefault="00457FD8">
      <w:pPr>
        <w:pStyle w:val="a3"/>
        <w:spacing w:line="396" w:lineRule="auto"/>
        <w:sectPr w:rsidR="00457FD8">
          <w:type w:val="continuous"/>
          <w:pgSz w:w="11910" w:h="16840"/>
          <w:pgMar w:top="1920" w:right="708" w:bottom="280" w:left="1133" w:header="0" w:footer="2115" w:gutter="0"/>
          <w:cols w:num="2" w:space="720" w:equalWidth="0">
            <w:col w:w="6097" w:space="88"/>
            <w:col w:w="3884"/>
          </w:cols>
        </w:sectPr>
      </w:pPr>
    </w:p>
    <w:p w14:paraId="1C7C116C" w14:textId="77777777" w:rsidR="00457FD8" w:rsidRDefault="00000000">
      <w:pPr>
        <w:pStyle w:val="a3"/>
        <w:spacing w:before="122" w:line="396" w:lineRule="auto"/>
        <w:ind w:left="370" w:right="38"/>
      </w:pPr>
      <w:r>
        <w:rPr>
          <w:spacing w:val="-2"/>
        </w:rPr>
        <w:t>Trading</w:t>
      </w:r>
      <w:r>
        <w:rPr>
          <w:spacing w:val="-13"/>
        </w:rPr>
        <w:t xml:space="preserve"> </w:t>
      </w:r>
      <w:r>
        <w:rPr>
          <w:spacing w:val="-2"/>
        </w:rPr>
        <w:t>Success Alignment</w:t>
      </w:r>
    </w:p>
    <w:p w14:paraId="5EB52464" w14:textId="77777777" w:rsidR="00457FD8" w:rsidRDefault="00000000">
      <w:pPr>
        <w:pStyle w:val="a3"/>
        <w:spacing w:before="122" w:line="396" w:lineRule="auto"/>
        <w:ind w:left="370"/>
      </w:pPr>
      <w:r>
        <w:br w:type="column"/>
      </w:r>
      <w:r>
        <w:t>GMX</w:t>
      </w:r>
      <w:r>
        <w:rPr>
          <w:spacing w:val="-15"/>
        </w:rPr>
        <w:t xml:space="preserve"> </w:t>
      </w:r>
      <w:r>
        <w:t>close-success</w:t>
      </w:r>
      <w:r>
        <w:rPr>
          <w:spacing w:val="-15"/>
        </w:rPr>
        <w:t xml:space="preserve"> </w:t>
      </w:r>
      <w:r>
        <w:t>count,</w:t>
      </w:r>
      <w:r>
        <w:rPr>
          <w:spacing w:val="-15"/>
        </w:rPr>
        <w:t xml:space="preserve"> </w:t>
      </w:r>
      <w:r>
        <w:t>realized gain proxy, close success rate, reputation scores</w:t>
      </w:r>
    </w:p>
    <w:p w14:paraId="6641E718" w14:textId="77777777" w:rsidR="00457FD8" w:rsidRDefault="00000000">
      <w:pPr>
        <w:pStyle w:val="a3"/>
        <w:spacing w:before="122" w:line="396" w:lineRule="auto"/>
        <w:ind w:left="199" w:right="976"/>
      </w:pPr>
      <w:r>
        <w:br w:type="column"/>
      </w:r>
      <w:r>
        <w:rPr>
          <w:spacing w:val="-2"/>
        </w:rPr>
        <w:t>Spearman’s</w:t>
      </w:r>
      <w:r>
        <w:rPr>
          <w:spacing w:val="-12"/>
        </w:rPr>
        <w:t xml:space="preserve"> </w:t>
      </w:r>
      <w:r>
        <w:rPr>
          <w:spacing w:val="-2"/>
        </w:rPr>
        <w:t>rho,</w:t>
      </w:r>
      <w:r>
        <w:rPr>
          <w:spacing w:val="-12"/>
        </w:rPr>
        <w:t xml:space="preserve"> </w:t>
      </w:r>
      <w:r>
        <w:rPr>
          <w:spacing w:val="-2"/>
        </w:rPr>
        <w:t xml:space="preserve">Kendall’s </w:t>
      </w:r>
      <w:r>
        <w:t>tau vs. each proxy</w:t>
      </w:r>
    </w:p>
    <w:p w14:paraId="094B6A99" w14:textId="77777777" w:rsidR="00457FD8" w:rsidRDefault="00457FD8">
      <w:pPr>
        <w:pStyle w:val="a3"/>
        <w:spacing w:line="396" w:lineRule="auto"/>
        <w:sectPr w:rsidR="00457FD8">
          <w:type w:val="continuous"/>
          <w:pgSz w:w="11910" w:h="16840"/>
          <w:pgMar w:top="1920" w:right="708" w:bottom="280" w:left="1133" w:header="0" w:footer="2115" w:gutter="0"/>
          <w:cols w:num="3" w:space="720" w:equalWidth="0">
            <w:col w:w="1975" w:space="603"/>
            <w:col w:w="3738" w:space="40"/>
            <w:col w:w="3713"/>
          </w:cols>
        </w:sectPr>
      </w:pPr>
    </w:p>
    <w:p w14:paraId="2D45321F" w14:textId="77777777" w:rsidR="00457FD8" w:rsidRDefault="00000000">
      <w:pPr>
        <w:pStyle w:val="a3"/>
        <w:spacing w:before="122" w:line="396" w:lineRule="auto"/>
        <w:ind w:left="370" w:right="38"/>
      </w:pPr>
      <w:r>
        <w:rPr>
          <w:spacing w:val="-2"/>
        </w:rPr>
        <w:t>Computational Efficiency</w:t>
      </w:r>
    </w:p>
    <w:p w14:paraId="52A08E20" w14:textId="77777777" w:rsidR="00457FD8" w:rsidRDefault="00000000">
      <w:pPr>
        <w:pStyle w:val="a3"/>
        <w:spacing w:before="122" w:line="396" w:lineRule="auto"/>
        <w:ind w:left="370"/>
      </w:pPr>
      <w:r>
        <w:br w:type="column"/>
      </w:r>
      <w:r>
        <w:t>Graph build time, PageRank convergence</w:t>
      </w:r>
      <w:r>
        <w:rPr>
          <w:spacing w:val="-15"/>
        </w:rPr>
        <w:t xml:space="preserve"> </w:t>
      </w:r>
      <w:r>
        <w:t>time,</w:t>
      </w:r>
      <w:r>
        <w:rPr>
          <w:spacing w:val="-15"/>
        </w:rPr>
        <w:t xml:space="preserve"> </w:t>
      </w:r>
      <w:r>
        <w:t>memory</w:t>
      </w:r>
      <w:r>
        <w:rPr>
          <w:spacing w:val="-15"/>
        </w:rPr>
        <w:t xml:space="preserve"> </w:t>
      </w:r>
      <w:r>
        <w:t>usage, iteration count</w:t>
      </w:r>
    </w:p>
    <w:p w14:paraId="74794AAC" w14:textId="77777777" w:rsidR="00457FD8" w:rsidRDefault="00000000">
      <w:pPr>
        <w:pStyle w:val="a3"/>
        <w:spacing w:before="122" w:line="396" w:lineRule="auto"/>
        <w:ind w:left="298" w:right="1211"/>
      </w:pPr>
      <w:r>
        <w:br w:type="column"/>
      </w:r>
      <w:r>
        <w:t>Runtime,</w:t>
      </w:r>
      <w:r>
        <w:rPr>
          <w:spacing w:val="-15"/>
        </w:rPr>
        <w:t xml:space="preserve"> </w:t>
      </w:r>
      <w:r>
        <w:t>peak</w:t>
      </w:r>
      <w:r>
        <w:rPr>
          <w:spacing w:val="-15"/>
        </w:rPr>
        <w:t xml:space="preserve"> </w:t>
      </w:r>
      <w:r>
        <w:t>memory, iterations to tolerance</w:t>
      </w:r>
    </w:p>
    <w:p w14:paraId="6C329BA6" w14:textId="77777777" w:rsidR="00457FD8" w:rsidRDefault="00457FD8">
      <w:pPr>
        <w:pStyle w:val="a3"/>
        <w:spacing w:line="396" w:lineRule="auto"/>
        <w:sectPr w:rsidR="00457FD8">
          <w:type w:val="continuous"/>
          <w:pgSz w:w="11910" w:h="16840"/>
          <w:pgMar w:top="1920" w:right="708" w:bottom="280" w:left="1133" w:header="0" w:footer="2115" w:gutter="0"/>
          <w:cols w:num="3" w:space="720" w:equalWidth="0">
            <w:col w:w="1832" w:space="746"/>
            <w:col w:w="3639" w:space="40"/>
            <w:col w:w="3812"/>
          </w:cols>
        </w:sectPr>
      </w:pPr>
    </w:p>
    <w:p w14:paraId="6C8A102F" w14:textId="77777777" w:rsidR="00457FD8" w:rsidRDefault="00457FD8">
      <w:pPr>
        <w:pStyle w:val="a3"/>
        <w:spacing w:before="3"/>
        <w:ind w:left="0"/>
        <w:rPr>
          <w:sz w:val="3"/>
        </w:rPr>
      </w:pPr>
    </w:p>
    <w:p w14:paraId="079BD609" w14:textId="77777777" w:rsidR="00457FD8" w:rsidRDefault="00000000">
      <w:pPr>
        <w:spacing w:line="20" w:lineRule="exact"/>
        <w:ind w:left="25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261E233" wp14:editId="302FAA5A">
                <wp:extent cx="5803265" cy="12700"/>
                <wp:effectExtent l="9525" t="0" r="0" b="6350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3265" cy="12700"/>
                          <a:chOff x="0" y="0"/>
                          <a:chExt cx="5803265" cy="127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6073"/>
                            <a:ext cx="5803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265">
                                <a:moveTo>
                                  <a:pt x="0" y="0"/>
                                </a:moveTo>
                                <a:lnTo>
                                  <a:pt x="5802820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637F3E" id="Group 73" o:spid="_x0000_s1026" style="width:456.95pt;height:1pt;mso-position-horizontal-relative:char;mso-position-vertical-relative:line" coordsize="580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">
                <v:shape id="Graphic 74" o:spid="_x0000_s1027" style="position:absolute;top:60;width:58032;height:13;visibility:visible;mso-wrap-style:square;v-text-anchor:top" coordsize="5803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" path="m,l5802820,e" filled="f" strokeweight=".33739mm">
                  <v:path arrowok="t"/>
                </v:shape>
                <w10:anchorlock/>
              </v:group>
            </w:pict>
          </mc:Fallback>
        </mc:AlternateContent>
      </w:r>
    </w:p>
    <w:p w14:paraId="006ECD99" w14:textId="77777777" w:rsidR="00457FD8" w:rsidRDefault="00457FD8">
      <w:pPr>
        <w:pStyle w:val="a3"/>
        <w:spacing w:before="283"/>
        <w:ind w:left="0"/>
        <w:rPr>
          <w:sz w:val="28"/>
        </w:rPr>
      </w:pPr>
    </w:p>
    <w:p w14:paraId="35D20E25" w14:textId="77777777" w:rsidR="00457FD8" w:rsidRDefault="00000000">
      <w:pPr>
        <w:pStyle w:val="2"/>
        <w:numPr>
          <w:ilvl w:val="1"/>
          <w:numId w:val="13"/>
        </w:numPr>
        <w:tabs>
          <w:tab w:val="left" w:pos="570"/>
        </w:tabs>
        <w:ind w:left="570" w:hanging="429"/>
      </w:pPr>
      <w:bookmarkStart w:id="37" w:name="4.2_Conceptual_Model"/>
      <w:bookmarkStart w:id="38" w:name="_bookmark12"/>
      <w:bookmarkEnd w:id="37"/>
      <w:bookmarkEnd w:id="38"/>
      <w:r>
        <w:t>Conceptual</w:t>
      </w:r>
      <w:r>
        <w:rPr>
          <w:spacing w:val="28"/>
        </w:rPr>
        <w:t xml:space="preserve"> </w:t>
      </w:r>
      <w:r>
        <w:rPr>
          <w:spacing w:val="-2"/>
        </w:rPr>
        <w:t>Model</w:t>
      </w:r>
    </w:p>
    <w:p w14:paraId="567577AF" w14:textId="77777777" w:rsidR="00457FD8" w:rsidRDefault="00457FD8">
      <w:pPr>
        <w:pStyle w:val="a3"/>
        <w:spacing w:before="24"/>
        <w:ind w:left="0"/>
        <w:rPr>
          <w:b/>
          <w:sz w:val="28"/>
        </w:rPr>
      </w:pPr>
    </w:p>
    <w:p w14:paraId="737D5C7F" w14:textId="77777777" w:rsidR="00457FD8" w:rsidRDefault="00000000">
      <w:pPr>
        <w:pStyle w:val="a3"/>
        <w:spacing w:line="396" w:lineRule="auto"/>
        <w:ind w:right="443"/>
      </w:pPr>
      <w:r>
        <w:t>Figure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presents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conceptual</w:t>
      </w:r>
      <w:r>
        <w:rPr>
          <w:spacing w:val="-15"/>
        </w:rPr>
        <w:t xml:space="preserve"> </w:t>
      </w:r>
      <w:r>
        <w:t>model:</w:t>
      </w:r>
      <w:r>
        <w:rPr>
          <w:spacing w:val="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EndorseRank</w:t>
      </w:r>
      <w:r>
        <w:rPr>
          <w:spacing w:val="-15"/>
        </w:rPr>
        <w:t xml:space="preserve"> </w:t>
      </w:r>
      <w:r>
        <w:t>vs.</w:t>
      </w:r>
      <w:r>
        <w:rPr>
          <w:spacing w:val="-15"/>
        </w:rPr>
        <w:t xml:space="preserve"> </w:t>
      </w:r>
      <w:r>
        <w:t>AWP</w:t>
      </w:r>
      <w:r>
        <w:rPr>
          <w:spacing w:val="-15"/>
        </w:rPr>
        <w:t xml:space="preserve"> </w:t>
      </w:r>
      <w:r>
        <w:t>comparison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evaluated</w:t>
      </w:r>
      <w:r>
        <w:rPr>
          <w:spacing w:val="-15"/>
        </w:rPr>
        <w:t xml:space="preserve"> </w:t>
      </w:r>
      <w:r>
        <w:t xml:space="preserve">across </w:t>
      </w:r>
      <w:r>
        <w:rPr>
          <w:spacing w:val="-2"/>
        </w:rPr>
        <w:t>three</w:t>
      </w:r>
      <w:r>
        <w:rPr>
          <w:spacing w:val="-16"/>
        </w:rPr>
        <w:t xml:space="preserve"> </w:t>
      </w:r>
      <w:r>
        <w:rPr>
          <w:spacing w:val="-2"/>
        </w:rPr>
        <w:t>constructs</w:t>
      </w:r>
      <w:r>
        <w:rPr>
          <w:spacing w:val="-16"/>
        </w:rPr>
        <w:t xml:space="preserve"> </w:t>
      </w:r>
      <w:r>
        <w:rPr>
          <w:spacing w:val="-2"/>
        </w:rPr>
        <w:t>(Reputation</w:t>
      </w:r>
      <w:r>
        <w:rPr>
          <w:spacing w:val="-16"/>
        </w:rPr>
        <w:t xml:space="preserve"> </w:t>
      </w:r>
      <w:r>
        <w:rPr>
          <w:spacing w:val="-2"/>
        </w:rPr>
        <w:t>Structure,</w:t>
      </w:r>
      <w:r>
        <w:rPr>
          <w:spacing w:val="-10"/>
        </w:rPr>
        <w:t xml:space="preserve"> </w:t>
      </w:r>
      <w:r>
        <w:rPr>
          <w:spacing w:val="-2"/>
        </w:rPr>
        <w:t>Trading</w:t>
      </w:r>
      <w:r>
        <w:rPr>
          <w:spacing w:val="-15"/>
        </w:rPr>
        <w:t xml:space="preserve"> </w:t>
      </w:r>
      <w:r>
        <w:rPr>
          <w:spacing w:val="-2"/>
        </w:rPr>
        <w:t>Success</w:t>
      </w:r>
      <w:r>
        <w:rPr>
          <w:spacing w:val="-16"/>
        </w:rPr>
        <w:t xml:space="preserve"> </w:t>
      </w:r>
      <w:r>
        <w:rPr>
          <w:spacing w:val="-2"/>
        </w:rPr>
        <w:t>Alignment,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Computational</w:t>
      </w:r>
      <w:r>
        <w:rPr>
          <w:spacing w:val="-16"/>
        </w:rPr>
        <w:t xml:space="preserve"> </w:t>
      </w:r>
      <w:r>
        <w:rPr>
          <w:spacing w:val="-2"/>
        </w:rPr>
        <w:t>Efficiency),</w:t>
      </w:r>
    </w:p>
    <w:p w14:paraId="2B5271DE" w14:textId="77777777" w:rsidR="00457FD8" w:rsidRDefault="00457FD8">
      <w:pPr>
        <w:pStyle w:val="a3"/>
        <w:spacing w:line="396" w:lineRule="auto"/>
        <w:sectPr w:rsidR="00457FD8">
          <w:type w:val="continuous"/>
          <w:pgSz w:w="11910" w:h="16840"/>
          <w:pgMar w:top="1920" w:right="708" w:bottom="280" w:left="1133" w:header="0" w:footer="2115" w:gutter="0"/>
          <w:cols w:space="720"/>
        </w:sectPr>
      </w:pPr>
    </w:p>
    <w:p w14:paraId="14E723B3" w14:textId="77777777" w:rsidR="00457FD8" w:rsidRDefault="00000000">
      <w:pPr>
        <w:pStyle w:val="a3"/>
        <w:spacing w:before="72"/>
      </w:pPr>
      <w:r>
        <w:lastRenderedPageBreak/>
        <w:t>each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corresponding</w:t>
      </w:r>
      <w:r>
        <w:rPr>
          <w:spacing w:val="-10"/>
        </w:rPr>
        <w:t xml:space="preserve"> </w:t>
      </w:r>
      <w:r>
        <w:t>testable</w:t>
      </w:r>
      <w:r>
        <w:rPr>
          <w:spacing w:val="-10"/>
        </w:rPr>
        <w:t xml:space="preserve"> </w:t>
      </w:r>
      <w:r>
        <w:t>hypothesis</w:t>
      </w:r>
      <w:r>
        <w:rPr>
          <w:spacing w:val="-10"/>
        </w:rPr>
        <w:t xml:space="preserve"> </w:t>
      </w:r>
      <w:r>
        <w:t>(H1–</w:t>
      </w:r>
      <w:r>
        <w:rPr>
          <w:spacing w:val="-4"/>
        </w:rPr>
        <w:t>H3).</w:t>
      </w:r>
    </w:p>
    <w:p w14:paraId="02513989" w14:textId="77777777" w:rsidR="00457FD8" w:rsidRDefault="00000000">
      <w:pPr>
        <w:pStyle w:val="a3"/>
        <w:spacing w:before="1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2FA700DC" wp14:editId="34D8BA4F">
                <wp:simplePos x="0" y="0"/>
                <wp:positionH relativeFrom="page">
                  <wp:posOffset>1346456</wp:posOffset>
                </wp:positionH>
                <wp:positionV relativeFrom="paragraph">
                  <wp:posOffset>147684</wp:posOffset>
                </wp:positionV>
                <wp:extent cx="4829175" cy="187515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9175" cy="1875155"/>
                          <a:chOff x="0" y="0"/>
                          <a:chExt cx="4829175" cy="18751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2530" y="2530"/>
                            <a:ext cx="4824095" cy="187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4095" h="1870075">
                                <a:moveTo>
                                  <a:pt x="4305443" y="0"/>
                                </a:moveTo>
                                <a:lnTo>
                                  <a:pt x="518614" y="0"/>
                                </a:lnTo>
                                <a:lnTo>
                                  <a:pt x="498914" y="3977"/>
                                </a:lnTo>
                                <a:lnTo>
                                  <a:pt x="482827" y="14823"/>
                                </a:lnTo>
                                <a:lnTo>
                                  <a:pt x="471980" y="30910"/>
                                </a:lnTo>
                                <a:lnTo>
                                  <a:pt x="468003" y="50610"/>
                                </a:lnTo>
                                <a:lnTo>
                                  <a:pt x="468003" y="309393"/>
                                </a:lnTo>
                                <a:lnTo>
                                  <a:pt x="471980" y="329093"/>
                                </a:lnTo>
                                <a:lnTo>
                                  <a:pt x="482827" y="345180"/>
                                </a:lnTo>
                                <a:lnTo>
                                  <a:pt x="498914" y="356027"/>
                                </a:lnTo>
                                <a:lnTo>
                                  <a:pt x="518614" y="360004"/>
                                </a:lnTo>
                                <a:lnTo>
                                  <a:pt x="4305443" y="360004"/>
                                </a:lnTo>
                                <a:lnTo>
                                  <a:pt x="4325143" y="356027"/>
                                </a:lnTo>
                                <a:lnTo>
                                  <a:pt x="4341230" y="345180"/>
                                </a:lnTo>
                                <a:lnTo>
                                  <a:pt x="4352077" y="329093"/>
                                </a:lnTo>
                                <a:lnTo>
                                  <a:pt x="4356054" y="309393"/>
                                </a:lnTo>
                                <a:lnTo>
                                  <a:pt x="4356054" y="50610"/>
                                </a:lnTo>
                                <a:lnTo>
                                  <a:pt x="4352077" y="30910"/>
                                </a:lnTo>
                                <a:lnTo>
                                  <a:pt x="4341230" y="14823"/>
                                </a:lnTo>
                                <a:lnTo>
                                  <a:pt x="4325143" y="3977"/>
                                </a:lnTo>
                                <a:lnTo>
                                  <a:pt x="4305443" y="0"/>
                                </a:lnTo>
                                <a:close/>
                              </a:path>
                              <a:path w="4824095" h="1870075">
                                <a:moveTo>
                                  <a:pt x="1173402" y="664317"/>
                                </a:moveTo>
                                <a:lnTo>
                                  <a:pt x="50610" y="664317"/>
                                </a:lnTo>
                                <a:lnTo>
                                  <a:pt x="30910" y="668294"/>
                                </a:lnTo>
                                <a:lnTo>
                                  <a:pt x="14823" y="679140"/>
                                </a:lnTo>
                                <a:lnTo>
                                  <a:pt x="3977" y="695227"/>
                                </a:lnTo>
                                <a:lnTo>
                                  <a:pt x="0" y="714928"/>
                                </a:lnTo>
                                <a:lnTo>
                                  <a:pt x="0" y="1085094"/>
                                </a:lnTo>
                                <a:lnTo>
                                  <a:pt x="3977" y="1104794"/>
                                </a:lnTo>
                                <a:lnTo>
                                  <a:pt x="14823" y="1120881"/>
                                </a:lnTo>
                                <a:lnTo>
                                  <a:pt x="30910" y="1131727"/>
                                </a:lnTo>
                                <a:lnTo>
                                  <a:pt x="50610" y="1135704"/>
                                </a:lnTo>
                                <a:lnTo>
                                  <a:pt x="1173402" y="1135704"/>
                                </a:lnTo>
                                <a:lnTo>
                                  <a:pt x="1193102" y="1131727"/>
                                </a:lnTo>
                                <a:lnTo>
                                  <a:pt x="1209189" y="1120881"/>
                                </a:lnTo>
                                <a:lnTo>
                                  <a:pt x="1220036" y="1104794"/>
                                </a:lnTo>
                                <a:lnTo>
                                  <a:pt x="1224013" y="1085094"/>
                                </a:lnTo>
                                <a:lnTo>
                                  <a:pt x="1224013" y="714928"/>
                                </a:lnTo>
                                <a:lnTo>
                                  <a:pt x="1220036" y="695227"/>
                                </a:lnTo>
                                <a:lnTo>
                                  <a:pt x="1209189" y="679140"/>
                                </a:lnTo>
                                <a:lnTo>
                                  <a:pt x="1193102" y="668294"/>
                                </a:lnTo>
                                <a:lnTo>
                                  <a:pt x="1173402" y="664317"/>
                                </a:lnTo>
                                <a:close/>
                              </a:path>
                              <a:path w="4824095" h="1870075">
                                <a:moveTo>
                                  <a:pt x="4773447" y="650415"/>
                                </a:moveTo>
                                <a:lnTo>
                                  <a:pt x="3650655" y="650415"/>
                                </a:lnTo>
                                <a:lnTo>
                                  <a:pt x="3630955" y="654392"/>
                                </a:lnTo>
                                <a:lnTo>
                                  <a:pt x="3614868" y="665238"/>
                                </a:lnTo>
                                <a:lnTo>
                                  <a:pt x="3604021" y="681325"/>
                                </a:lnTo>
                                <a:lnTo>
                                  <a:pt x="3600044" y="701025"/>
                                </a:lnTo>
                                <a:lnTo>
                                  <a:pt x="3600044" y="1098996"/>
                                </a:lnTo>
                                <a:lnTo>
                                  <a:pt x="3604021" y="1118696"/>
                                </a:lnTo>
                                <a:lnTo>
                                  <a:pt x="3614868" y="1134783"/>
                                </a:lnTo>
                                <a:lnTo>
                                  <a:pt x="3630955" y="1145629"/>
                                </a:lnTo>
                                <a:lnTo>
                                  <a:pt x="3650655" y="1149607"/>
                                </a:lnTo>
                                <a:lnTo>
                                  <a:pt x="4773447" y="1149607"/>
                                </a:lnTo>
                                <a:lnTo>
                                  <a:pt x="4793147" y="1145629"/>
                                </a:lnTo>
                                <a:lnTo>
                                  <a:pt x="4809234" y="1134783"/>
                                </a:lnTo>
                                <a:lnTo>
                                  <a:pt x="4820080" y="1118696"/>
                                </a:lnTo>
                                <a:lnTo>
                                  <a:pt x="4824057" y="1098996"/>
                                </a:lnTo>
                                <a:lnTo>
                                  <a:pt x="4824057" y="701025"/>
                                </a:lnTo>
                                <a:lnTo>
                                  <a:pt x="4820080" y="681325"/>
                                </a:lnTo>
                                <a:lnTo>
                                  <a:pt x="4809234" y="665238"/>
                                </a:lnTo>
                                <a:lnTo>
                                  <a:pt x="4793147" y="654392"/>
                                </a:lnTo>
                                <a:lnTo>
                                  <a:pt x="4773447" y="650415"/>
                                </a:lnTo>
                                <a:close/>
                              </a:path>
                              <a:path w="4824095" h="1870075">
                                <a:moveTo>
                                  <a:pt x="1173402" y="1431016"/>
                                </a:moveTo>
                                <a:lnTo>
                                  <a:pt x="50610" y="1431016"/>
                                </a:lnTo>
                                <a:lnTo>
                                  <a:pt x="30910" y="1434994"/>
                                </a:lnTo>
                                <a:lnTo>
                                  <a:pt x="14823" y="1445840"/>
                                </a:lnTo>
                                <a:lnTo>
                                  <a:pt x="3977" y="1461927"/>
                                </a:lnTo>
                                <a:lnTo>
                                  <a:pt x="0" y="1481627"/>
                                </a:lnTo>
                                <a:lnTo>
                                  <a:pt x="0" y="1758411"/>
                                </a:lnTo>
                                <a:lnTo>
                                  <a:pt x="3977" y="1778111"/>
                                </a:lnTo>
                                <a:lnTo>
                                  <a:pt x="14823" y="1794199"/>
                                </a:lnTo>
                                <a:lnTo>
                                  <a:pt x="30910" y="1805045"/>
                                </a:lnTo>
                                <a:lnTo>
                                  <a:pt x="50610" y="1809022"/>
                                </a:lnTo>
                                <a:lnTo>
                                  <a:pt x="1173402" y="1809022"/>
                                </a:lnTo>
                                <a:lnTo>
                                  <a:pt x="1193102" y="1805045"/>
                                </a:lnTo>
                                <a:lnTo>
                                  <a:pt x="1209189" y="1794199"/>
                                </a:lnTo>
                                <a:lnTo>
                                  <a:pt x="1220036" y="1778111"/>
                                </a:lnTo>
                                <a:lnTo>
                                  <a:pt x="1224013" y="1758411"/>
                                </a:lnTo>
                                <a:lnTo>
                                  <a:pt x="1224013" y="1481627"/>
                                </a:lnTo>
                                <a:lnTo>
                                  <a:pt x="1220036" y="1461927"/>
                                </a:lnTo>
                                <a:lnTo>
                                  <a:pt x="1209189" y="1445840"/>
                                </a:lnTo>
                                <a:lnTo>
                                  <a:pt x="1193102" y="1434994"/>
                                </a:lnTo>
                                <a:lnTo>
                                  <a:pt x="1173402" y="1431016"/>
                                </a:lnTo>
                                <a:close/>
                              </a:path>
                              <a:path w="4824095" h="1870075">
                                <a:moveTo>
                                  <a:pt x="2992516" y="1370423"/>
                                </a:moveTo>
                                <a:lnTo>
                                  <a:pt x="1831541" y="1370423"/>
                                </a:lnTo>
                                <a:lnTo>
                                  <a:pt x="1811840" y="1374400"/>
                                </a:lnTo>
                                <a:lnTo>
                                  <a:pt x="1795753" y="1385246"/>
                                </a:lnTo>
                                <a:lnTo>
                                  <a:pt x="1784907" y="1401334"/>
                                </a:lnTo>
                                <a:lnTo>
                                  <a:pt x="1780930" y="1421034"/>
                                </a:lnTo>
                                <a:lnTo>
                                  <a:pt x="1780930" y="1819005"/>
                                </a:lnTo>
                                <a:lnTo>
                                  <a:pt x="1784907" y="1838705"/>
                                </a:lnTo>
                                <a:lnTo>
                                  <a:pt x="1795753" y="1854792"/>
                                </a:lnTo>
                                <a:lnTo>
                                  <a:pt x="1811840" y="1865638"/>
                                </a:lnTo>
                                <a:lnTo>
                                  <a:pt x="1831541" y="1869616"/>
                                </a:lnTo>
                                <a:lnTo>
                                  <a:pt x="2992516" y="1869616"/>
                                </a:lnTo>
                                <a:lnTo>
                                  <a:pt x="3012216" y="1865638"/>
                                </a:lnTo>
                                <a:lnTo>
                                  <a:pt x="3028304" y="1854792"/>
                                </a:lnTo>
                                <a:lnTo>
                                  <a:pt x="3039150" y="1838705"/>
                                </a:lnTo>
                                <a:lnTo>
                                  <a:pt x="3043127" y="1819005"/>
                                </a:lnTo>
                                <a:lnTo>
                                  <a:pt x="3043127" y="1421034"/>
                                </a:lnTo>
                                <a:lnTo>
                                  <a:pt x="3039150" y="1401334"/>
                                </a:lnTo>
                                <a:lnTo>
                                  <a:pt x="3028304" y="1385246"/>
                                </a:lnTo>
                                <a:lnTo>
                                  <a:pt x="3012216" y="1374400"/>
                                </a:lnTo>
                                <a:lnTo>
                                  <a:pt x="2992516" y="137042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23398" y="365065"/>
                            <a:ext cx="1791335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297815">
                                <a:moveTo>
                                  <a:pt x="1791161" y="0"/>
                                </a:moveTo>
                                <a:lnTo>
                                  <a:pt x="0" y="29777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18531" y="633648"/>
                            <a:ext cx="2920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52069">
                                <a:moveTo>
                                  <a:pt x="28651" y="51918"/>
                                </a:moveTo>
                                <a:lnTo>
                                  <a:pt x="23529" y="44615"/>
                                </a:lnTo>
                                <a:lnTo>
                                  <a:pt x="15036" y="37716"/>
                                </a:lnTo>
                                <a:lnTo>
                                  <a:pt x="6188" y="32440"/>
                                </a:lnTo>
                                <a:lnTo>
                                  <a:pt x="0" y="30004"/>
                                </a:lnTo>
                                <a:lnTo>
                                  <a:pt x="5067" y="25697"/>
                                </a:lnTo>
                                <a:lnTo>
                                  <a:pt x="11733" y="17842"/>
                                </a:lnTo>
                                <a:lnTo>
                                  <a:pt x="17537" y="8566"/>
                                </a:lnTo>
                                <a:lnTo>
                                  <a:pt x="20021" y="0"/>
                                </a:lnTo>
                              </a:path>
                            </a:pathLst>
                          </a:custGeom>
                          <a:ln w="8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414559" y="365065"/>
                            <a:ext cx="127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6860">
                                <a:moveTo>
                                  <a:pt x="0" y="0"/>
                                </a:moveTo>
                                <a:lnTo>
                                  <a:pt x="0" y="27636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88242" y="621693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52633" y="0"/>
                                </a:moveTo>
                                <a:lnTo>
                                  <a:pt x="44589" y="3855"/>
                                </a:lnTo>
                                <a:lnTo>
                                  <a:pt x="36391" y="11102"/>
                                </a:lnTo>
                                <a:lnTo>
                                  <a:pt x="29734" y="18966"/>
                                </a:lnTo>
                                <a:lnTo>
                                  <a:pt x="26316" y="24671"/>
                                </a:lnTo>
                                <a:lnTo>
                                  <a:pt x="22898" y="18966"/>
                                </a:lnTo>
                                <a:lnTo>
                                  <a:pt x="16242" y="11102"/>
                                </a:lnTo>
                                <a:lnTo>
                                  <a:pt x="8044" y="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414559" y="365065"/>
                            <a:ext cx="179133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284480">
                                <a:moveTo>
                                  <a:pt x="0" y="0"/>
                                </a:moveTo>
                                <a:lnTo>
                                  <a:pt x="1791149" y="28394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182095" y="619926"/>
                            <a:ext cx="2857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2069">
                                <a:moveTo>
                                  <a:pt x="8240" y="0"/>
                                </a:moveTo>
                                <a:lnTo>
                                  <a:pt x="10788" y="8548"/>
                                </a:lnTo>
                                <a:lnTo>
                                  <a:pt x="16662" y="17780"/>
                                </a:lnTo>
                                <a:lnTo>
                                  <a:pt x="23387" y="25585"/>
                                </a:lnTo>
                                <a:lnTo>
                                  <a:pt x="28487" y="29854"/>
                                </a:lnTo>
                                <a:lnTo>
                                  <a:pt x="22317" y="32337"/>
                                </a:lnTo>
                                <a:lnTo>
                                  <a:pt x="13508" y="37680"/>
                                </a:lnTo>
                                <a:lnTo>
                                  <a:pt x="5066" y="44642"/>
                                </a:lnTo>
                                <a:lnTo>
                                  <a:pt x="0" y="51984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14537" y="1140765"/>
                            <a:ext cx="127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1305">
                                <a:moveTo>
                                  <a:pt x="0" y="0"/>
                                </a:moveTo>
                                <a:lnTo>
                                  <a:pt x="0" y="28126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88220" y="1402295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52633" y="0"/>
                                </a:moveTo>
                                <a:lnTo>
                                  <a:pt x="44589" y="3855"/>
                                </a:lnTo>
                                <a:lnTo>
                                  <a:pt x="36391" y="11102"/>
                                </a:lnTo>
                                <a:lnTo>
                                  <a:pt x="29734" y="18966"/>
                                </a:lnTo>
                                <a:lnTo>
                                  <a:pt x="26316" y="24671"/>
                                </a:lnTo>
                                <a:lnTo>
                                  <a:pt x="22898" y="18966"/>
                                </a:lnTo>
                                <a:lnTo>
                                  <a:pt x="16242" y="11102"/>
                                </a:lnTo>
                                <a:lnTo>
                                  <a:pt x="8044" y="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414559" y="115466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0"/>
                                </a:moveTo>
                                <a:lnTo>
                                  <a:pt x="0" y="20677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388242" y="1341702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52633" y="0"/>
                                </a:moveTo>
                                <a:lnTo>
                                  <a:pt x="44589" y="3855"/>
                                </a:lnTo>
                                <a:lnTo>
                                  <a:pt x="36391" y="11102"/>
                                </a:lnTo>
                                <a:lnTo>
                                  <a:pt x="29734" y="18966"/>
                                </a:lnTo>
                                <a:lnTo>
                                  <a:pt x="26316" y="24671"/>
                                </a:lnTo>
                                <a:lnTo>
                                  <a:pt x="22898" y="18966"/>
                                </a:lnTo>
                                <a:lnTo>
                                  <a:pt x="16242" y="11102"/>
                                </a:lnTo>
                                <a:lnTo>
                                  <a:pt x="8044" y="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214581" y="1154668"/>
                            <a:ext cx="127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7010">
                                <a:moveTo>
                                  <a:pt x="0" y="0"/>
                                </a:moveTo>
                                <a:lnTo>
                                  <a:pt x="0" y="20677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188264" y="1341702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52633" y="0"/>
                                </a:moveTo>
                                <a:lnTo>
                                  <a:pt x="44589" y="3855"/>
                                </a:lnTo>
                                <a:lnTo>
                                  <a:pt x="36391" y="11102"/>
                                </a:lnTo>
                                <a:lnTo>
                                  <a:pt x="29734" y="18966"/>
                                </a:lnTo>
                                <a:lnTo>
                                  <a:pt x="26316" y="24671"/>
                                </a:lnTo>
                                <a:lnTo>
                                  <a:pt x="22898" y="18966"/>
                                </a:lnTo>
                                <a:lnTo>
                                  <a:pt x="16242" y="11102"/>
                                </a:lnTo>
                                <a:lnTo>
                                  <a:pt x="8044" y="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10550" y="690197"/>
                            <a:ext cx="621030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0C0388" w14:textId="77777777" w:rsidR="00457FD8" w:rsidRDefault="00000000">
                              <w:pPr>
                                <w:spacing w:line="242" w:lineRule="exact"/>
                              </w:pPr>
                              <w:r>
                                <w:rPr>
                                  <w:spacing w:val="-2"/>
                                </w:rPr>
                                <w:t>Reputation</w:t>
                              </w:r>
                            </w:p>
                            <w:p w14:paraId="72F038B1" w14:textId="77777777" w:rsidR="00457FD8" w:rsidRDefault="00000000">
                              <w:pPr>
                                <w:spacing w:before="175" w:line="253" w:lineRule="exact"/>
                                <w:ind w:left="78"/>
                              </w:pPr>
                              <w:r>
                                <w:rPr>
                                  <w:spacing w:val="-2"/>
                                </w:rPr>
                                <w:t>Structure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802834" y="676291"/>
                            <a:ext cx="836930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396B3" w14:textId="77777777" w:rsidR="00457FD8" w:rsidRDefault="00000000">
                              <w:pPr>
                                <w:spacing w:line="242" w:lineRule="exact"/>
                                <w:ind w:left="-1" w:right="18"/>
                                <w:jc w:val="center"/>
                              </w:pPr>
                              <w:r>
                                <w:rPr>
                                  <w:spacing w:val="-2"/>
                                </w:rPr>
                                <w:t>Computational</w:t>
                              </w:r>
                            </w:p>
                            <w:p w14:paraId="2E69198F" w14:textId="77777777" w:rsidR="00457FD8" w:rsidRDefault="00000000">
                              <w:pPr>
                                <w:spacing w:before="175" w:line="253" w:lineRule="exact"/>
                                <w:ind w:right="18"/>
                                <w:jc w:val="center"/>
                              </w:pPr>
                              <w:r>
                                <w:rPr>
                                  <w:spacing w:val="-2"/>
                                </w:rPr>
                                <w:t>Efficiency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834067" y="1396292"/>
                            <a:ext cx="1174115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58E70" w14:textId="77777777" w:rsidR="00457FD8" w:rsidRDefault="00000000">
                              <w:pPr>
                                <w:spacing w:line="242" w:lineRule="exact"/>
                                <w:ind w:left="-1" w:right="18"/>
                                <w:jc w:val="center"/>
                              </w:pPr>
                              <w:r>
                                <w:t>H2: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Trading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Success</w:t>
                              </w:r>
                            </w:p>
                            <w:p w14:paraId="2AD62319" w14:textId="77777777" w:rsidR="00457FD8" w:rsidRDefault="00000000">
                              <w:pPr>
                                <w:spacing w:before="175" w:line="253" w:lineRule="exact"/>
                                <w:ind w:left="1" w:right="18"/>
                                <w:jc w:val="center"/>
                              </w:pPr>
                              <w:r>
                                <w:rPr>
                                  <w:spacing w:val="-2"/>
                                </w:rPr>
                                <w:t>Alignment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802552" y="652945"/>
                            <a:ext cx="1224280" cy="49974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D14D24" w14:textId="77777777" w:rsidR="00457FD8" w:rsidRDefault="00000000">
                              <w:pPr>
                                <w:spacing w:before="22"/>
                                <w:jc w:val="center"/>
                              </w:pPr>
                              <w:r>
                                <w:rPr>
                                  <w:spacing w:val="-2"/>
                                </w:rPr>
                                <w:t>Trading Success</w:t>
                              </w:r>
                            </w:p>
                            <w:p w14:paraId="44893452" w14:textId="77777777" w:rsidR="00457FD8" w:rsidRDefault="00000000">
                              <w:pPr>
                                <w:spacing w:before="175"/>
                                <w:jc w:val="center"/>
                              </w:pPr>
                              <w:r>
                                <w:rPr>
                                  <w:spacing w:val="-2"/>
                                </w:rPr>
                                <w:t>Alignment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70534" y="2530"/>
                            <a:ext cx="3888104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FB18A3" w14:textId="77777777" w:rsidR="00457FD8" w:rsidRDefault="00000000">
                              <w:pPr>
                                <w:spacing w:before="152"/>
                                <w:jc w:val="center"/>
                              </w:pPr>
                              <w:r>
                                <w:t>EndorseRank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vs.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AWP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5060" y="1425839"/>
                            <a:ext cx="1219200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9220D8" w14:textId="77777777" w:rsidR="00457FD8" w:rsidRDefault="00000000">
                              <w:pPr>
                                <w:spacing w:before="156"/>
                                <w:ind w:left="259"/>
                              </w:pPr>
                              <w:r>
                                <w:t>H1:</w:t>
                              </w:r>
                              <w:r>
                                <w:rPr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Divergence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602575" y="1372953"/>
                            <a:ext cx="1224280" cy="499745"/>
                          </a:xfrm>
                          <a:prstGeom prst="rect">
                            <a:avLst/>
                          </a:pr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7DB66C9" w14:textId="77777777" w:rsidR="00457FD8" w:rsidRDefault="00000000">
                              <w:pPr>
                                <w:spacing w:before="22"/>
                                <w:jc w:val="center"/>
                              </w:pPr>
                              <w:r>
                                <w:t>H3:</w:t>
                              </w:r>
                              <w:r>
                                <w:rPr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Computational</w:t>
                              </w:r>
                            </w:p>
                            <w:p w14:paraId="5702DC60" w14:textId="77777777" w:rsidR="00457FD8" w:rsidRDefault="00000000">
                              <w:pPr>
                                <w:spacing w:before="175"/>
                                <w:jc w:val="center"/>
                              </w:pPr>
                              <w:r>
                                <w:rPr>
                                  <w:spacing w:val="-2"/>
                                </w:rPr>
                                <w:t>Efficiency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700DC" id="Group 75" o:spid="_x0000_s1026" style="position:absolute;margin-left:106pt;margin-top:11.65pt;width:380.25pt;height:147.65pt;z-index:-15711744;mso-wrap-distance-left:0;mso-wrap-distance-right:0;mso-position-horizontal-relative:page" coordsize="48291,18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">
                <v:shape id="Graphic 76" o:spid="_x0000_s1027" style="position:absolute;left:25;top:25;width:48241;height:18701;visibility:visible;mso-wrap-style:square;v-text-anchor:top" coordsize="4824095,187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" path="m4305443,l518614,,498914,3977,482827,14823,471980,30910r-3977,19700l468003,309393r3977,19700l482827,345180r16087,10847l518614,360004r3786829,l4325143,356027r16087,-10847l4352077,329093r3977,-19700l4356054,50610r-3977,-19700l4341230,14823,4325143,3977,4305443,xem1173402,664317r-1122792,l30910,668294,14823,679140,3977,695227,,714928r,370166l3977,1104794r10846,16087l30910,1131727r19700,3977l1173402,1135704r19700,-3977l1209189,1120881r10847,-16087l1224013,1085094r,-370166l1220036,695227r-10847,-16087l1193102,668294r-19700,-3977xem4773447,650415r-1122792,l3630955,654392r-16087,10846l3604021,681325r-3977,19700l3600044,1098996r3977,19700l3614868,1134783r16087,10846l3650655,1149607r1122792,l4793147,1145629r16087,-10846l4820080,1118696r3977,-19700l4824057,701025r-3977,-19700l4809234,665238r-16087,-10846l4773447,650415xem1173402,1431016r-1122792,l30910,1434994r-16087,10846l3977,1461927,,1481627r,276784l3977,1778111r10846,16088l30910,1805045r19700,3977l1173402,1809022r19700,-3977l1209189,1794199r10847,-16088l1224013,1758411r,-276784l1220036,1461927r-10847,-16087l1193102,1434994r-19700,-3978xem2992516,1370423r-1160975,l1811840,1374400r-16087,10846l1784907,1401334r-3977,19700l1780930,1819005r3977,19700l1795753,1854792r16087,10846l1831541,1869616r1160975,l3012216,1865638r16088,-10846l3039150,1838705r3977,-19700l3043127,1421034r-3977,-19700l3028304,1385246r-16088,-10846l2992516,1370423xe" filled="f" strokeweight=".14056mm">
                  <v:path arrowok="t"/>
                </v:shape>
                <v:shape id="Graphic 77" o:spid="_x0000_s1028" style="position:absolute;left:6233;top:3650;width:17914;height:2978;visibility:visible;mso-wrap-style:square;v-text-anchor:top" coordsize="179133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" path="m1791161,l,297778e" filled="f" strokeweight=".28117mm">
                  <v:path arrowok="t"/>
                </v:shape>
                <v:shape id="Graphic 78" o:spid="_x0000_s1029" style="position:absolute;left:6185;top:6336;width:292;height:521;visibility:visible;mso-wrap-style:square;v-text-anchor:top" coordsize="29209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" path="m28651,51918l23529,44615,15036,37716,6188,32440,,30004,5067,25697r6666,-7855l17537,8566,20021,e" filled="f" strokeweight=".22489mm">
                  <v:path arrowok="t"/>
                </v:shape>
                <v:shape id="Graphic 79" o:spid="_x0000_s1030" style="position:absolute;left:24145;top:3650;width:13;height:2769;visibility:visible;mso-wrap-style:square;v-text-anchor:top" coordsize="1270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" path="m,l,276366e" filled="f" strokeweight=".28117mm">
                  <v:path arrowok="t"/>
                </v:shape>
                <v:shape id="Graphic 80" o:spid="_x0000_s1031" style="position:absolute;left:23882;top:6216;width:527;height:248;visibility:visible;mso-wrap-style:square;v-text-anchor:top" coordsize="5270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" path="m52633,l44589,3855r-8198,7247l29734,18966r-3418,5705l22898,18966,16242,11102,8044,3855,,e" filled="f" strokeweight=".22492mm">
                  <v:path arrowok="t"/>
                </v:shape>
                <v:shape id="Graphic 81" o:spid="_x0000_s1032" style="position:absolute;left:24145;top:3650;width:17913;height:2845;visibility:visible;mso-wrap-style:square;v-text-anchor:top" coordsize="179133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" path="m,l1791149,283943e" filled="f" strokeweight=".28117mm">
                  <v:path arrowok="t"/>
                </v:shape>
                <v:shape id="Graphic 82" o:spid="_x0000_s1033" style="position:absolute;left:41820;top:6199;width:286;height:520;visibility:visible;mso-wrap-style:square;v-text-anchor:top" coordsize="28575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" path="m8240,r2548,8548l16662,17780r6725,7805l28487,29854r-6170,2483l13508,37680,5066,44642,,51984e" filled="f" strokeweight=".22492mm">
                  <v:path arrowok="t"/>
                </v:shape>
                <v:shape id="Graphic 83" o:spid="_x0000_s1034" style="position:absolute;left:6145;top:11407;width:13;height:2813;visibility:visible;mso-wrap-style:square;v-text-anchor:top" coordsize="127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" path="m,l,281267e" filled="f" strokeweight=".28117mm">
                  <v:path arrowok="t"/>
                </v:shape>
                <v:shape id="Graphic 84" o:spid="_x0000_s1035" style="position:absolute;left:5882;top:14022;width:527;height:248;visibility:visible;mso-wrap-style:square;v-text-anchor:top" coordsize="5270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" path="m52633,l44589,3855r-8198,7247l29734,18966r-3418,5705l22898,18966,16242,11102,8044,3855,,e" filled="f" strokeweight=".22492mm">
                  <v:path arrowok="t"/>
                </v:shape>
                <v:shape id="Graphic 85" o:spid="_x0000_s1036" style="position:absolute;left:24145;top:11546;width:13;height:2070;visibility:visible;mso-wrap-style:square;v-text-anchor:top" coordsize="1270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" path="m,l,206771e" filled="f" strokeweight=".28117mm">
                  <v:path arrowok="t"/>
                </v:shape>
                <v:shape id="Graphic 86" o:spid="_x0000_s1037" style="position:absolute;left:23882;top:13417;width:527;height:247;visibility:visible;mso-wrap-style:square;v-text-anchor:top" coordsize="5270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" path="m52633,l44589,3855r-8198,7247l29734,18966r-3418,5705l22898,18966,16242,11102,8044,3855,,e" filled="f" strokeweight=".22492mm">
                  <v:path arrowok="t"/>
                </v:shape>
                <v:shape id="Graphic 87" o:spid="_x0000_s1038" style="position:absolute;left:42145;top:11546;width:13;height:2070;visibility:visible;mso-wrap-style:square;v-text-anchor:top" coordsize="1270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" path="m,l,206771e" filled="f" strokeweight=".28117mm">
                  <v:path arrowok="t"/>
                </v:shape>
                <v:shape id="Graphic 88" o:spid="_x0000_s1039" style="position:absolute;left:41882;top:13417;width:527;height:247;visibility:visible;mso-wrap-style:square;v-text-anchor:top" coordsize="5270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" path="m52633,l44589,3855r-8198,7247l29734,18966r-3418,5705l22898,18966,16242,11102,8044,3855,,e" filled="f" strokeweight=".22492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9" o:spid="_x0000_s1040" type="#_x0000_t202" style="position:absolute;left:3105;top:6901;width:6210;height:4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070C0388" w14:textId="77777777" w:rsidR="00457FD8" w:rsidRDefault="00000000">
                        <w:pPr>
                          <w:spacing w:line="242" w:lineRule="exact"/>
                        </w:pPr>
                        <w:r>
                          <w:rPr>
                            <w:spacing w:val="-2"/>
                          </w:rPr>
                          <w:t>Reputation</w:t>
                        </w:r>
                      </w:p>
                      <w:p w14:paraId="72F038B1" w14:textId="77777777" w:rsidR="00457FD8" w:rsidRDefault="00000000">
                        <w:pPr>
                          <w:spacing w:before="175" w:line="253" w:lineRule="exact"/>
                          <w:ind w:left="78"/>
                        </w:pPr>
                        <w:r>
                          <w:rPr>
                            <w:spacing w:val="-2"/>
                          </w:rPr>
                          <w:t>Structure</w:t>
                        </w:r>
                      </w:p>
                    </w:txbxContent>
                  </v:textbox>
                </v:shape>
                <v:shape id="Textbox 90" o:spid="_x0000_s1041" type="#_x0000_t202" style="position:absolute;left:38028;top:6762;width:8369;height:4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357396B3" w14:textId="77777777" w:rsidR="00457FD8" w:rsidRDefault="00000000">
                        <w:pPr>
                          <w:spacing w:line="242" w:lineRule="exact"/>
                          <w:ind w:left="-1" w:right="18"/>
                          <w:jc w:val="center"/>
                        </w:pPr>
                        <w:r>
                          <w:rPr>
                            <w:spacing w:val="-2"/>
                          </w:rPr>
                          <w:t>Computational</w:t>
                        </w:r>
                      </w:p>
                      <w:p w14:paraId="2E69198F" w14:textId="77777777" w:rsidR="00457FD8" w:rsidRDefault="00000000">
                        <w:pPr>
                          <w:spacing w:before="175" w:line="253" w:lineRule="exact"/>
                          <w:ind w:right="18"/>
                          <w:jc w:val="center"/>
                        </w:pPr>
                        <w:r>
                          <w:rPr>
                            <w:spacing w:val="-2"/>
                          </w:rPr>
                          <w:t>Efficiency</w:t>
                        </w:r>
                      </w:p>
                    </w:txbxContent>
                  </v:textbox>
                </v:shape>
                <v:shape id="Textbox 91" o:spid="_x0000_s1042" type="#_x0000_t202" style="position:absolute;left:18340;top:13962;width:11741;height:4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3B258E70" w14:textId="77777777" w:rsidR="00457FD8" w:rsidRDefault="00000000">
                        <w:pPr>
                          <w:spacing w:line="242" w:lineRule="exact"/>
                          <w:ind w:left="-1" w:right="18"/>
                          <w:jc w:val="center"/>
                        </w:pPr>
                        <w:r>
                          <w:t>H2: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Trading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Success</w:t>
                        </w:r>
                      </w:p>
                      <w:p w14:paraId="2AD62319" w14:textId="77777777" w:rsidR="00457FD8" w:rsidRDefault="00000000">
                        <w:pPr>
                          <w:spacing w:before="175" w:line="253" w:lineRule="exact"/>
                          <w:ind w:left="1" w:right="18"/>
                          <w:jc w:val="center"/>
                        </w:pPr>
                        <w:r>
                          <w:rPr>
                            <w:spacing w:val="-2"/>
                          </w:rPr>
                          <w:t>Alignment</w:t>
                        </w:r>
                      </w:p>
                    </w:txbxContent>
                  </v:textbox>
                </v:shape>
                <v:shape id="Textbox 92" o:spid="_x0000_s1043" type="#_x0000_t202" style="position:absolute;left:18025;top:6529;width:12243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" filled="f" strokeweight=".14056mm">
                  <v:textbox inset="0,0,0,0">
                    <w:txbxContent>
                      <w:p w14:paraId="3CD14D24" w14:textId="77777777" w:rsidR="00457FD8" w:rsidRDefault="00000000">
                        <w:pPr>
                          <w:spacing w:before="22"/>
                          <w:jc w:val="center"/>
                        </w:pPr>
                        <w:r>
                          <w:rPr>
                            <w:spacing w:val="-2"/>
                          </w:rPr>
                          <w:t>Trading Success</w:t>
                        </w:r>
                      </w:p>
                      <w:p w14:paraId="44893452" w14:textId="77777777" w:rsidR="00457FD8" w:rsidRDefault="00000000">
                        <w:pPr>
                          <w:spacing w:before="175"/>
                          <w:jc w:val="center"/>
                        </w:pPr>
                        <w:r>
                          <w:rPr>
                            <w:spacing w:val="-2"/>
                          </w:rPr>
                          <w:t>Alignment</w:t>
                        </w:r>
                      </w:p>
                    </w:txbxContent>
                  </v:textbox>
                </v:shape>
                <v:shape id="Textbox 93" o:spid="_x0000_s1044" type="#_x0000_t202" style="position:absolute;left:4705;top:25;width:38881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15FB18A3" w14:textId="77777777" w:rsidR="00457FD8" w:rsidRDefault="00000000">
                        <w:pPr>
                          <w:spacing w:before="152"/>
                          <w:jc w:val="center"/>
                        </w:pPr>
                        <w:r>
                          <w:t>EndorseRank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vs.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AWP</w:t>
                        </w:r>
                      </w:p>
                    </w:txbxContent>
                  </v:textbox>
                </v:shape>
                <v:shape id="Textbox 94" o:spid="_x0000_s1045" type="#_x0000_t202" style="position:absolute;left:50;top:14258;width:12192;height:3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069220D8" w14:textId="77777777" w:rsidR="00457FD8" w:rsidRDefault="00000000">
                        <w:pPr>
                          <w:spacing w:before="156"/>
                          <w:ind w:left="259"/>
                        </w:pPr>
                        <w:r>
                          <w:t>H1: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Divergence</w:t>
                        </w:r>
                      </w:p>
                    </w:txbxContent>
                  </v:textbox>
                </v:shape>
                <v:shape id="Textbox 95" o:spid="_x0000_s1046" type="#_x0000_t202" style="position:absolute;left:36025;top:13729;width:12243;height:4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" filled="f" strokeweight=".14056mm">
                  <v:textbox inset="0,0,0,0">
                    <w:txbxContent>
                      <w:p w14:paraId="17DB66C9" w14:textId="77777777" w:rsidR="00457FD8" w:rsidRDefault="00000000">
                        <w:pPr>
                          <w:spacing w:before="22"/>
                          <w:jc w:val="center"/>
                        </w:pPr>
                        <w:r>
                          <w:t>H3: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Computational</w:t>
                        </w:r>
                      </w:p>
                      <w:p w14:paraId="5702DC60" w14:textId="77777777" w:rsidR="00457FD8" w:rsidRDefault="00000000">
                        <w:pPr>
                          <w:spacing w:before="175"/>
                          <w:jc w:val="center"/>
                        </w:pPr>
                        <w:r>
                          <w:rPr>
                            <w:spacing w:val="-2"/>
                          </w:rPr>
                          <w:t>Efficiency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18F665" w14:textId="77777777" w:rsidR="00457FD8" w:rsidRDefault="00457FD8">
      <w:pPr>
        <w:pStyle w:val="a3"/>
        <w:spacing w:before="65"/>
        <w:ind w:left="0"/>
      </w:pPr>
    </w:p>
    <w:p w14:paraId="35B127F5" w14:textId="77777777" w:rsidR="00457FD8" w:rsidRDefault="00000000">
      <w:pPr>
        <w:pStyle w:val="a3"/>
        <w:ind w:left="2" w:right="425"/>
        <w:jc w:val="center"/>
      </w:pPr>
      <w:r>
        <w:t>Figure</w:t>
      </w:r>
      <w:r>
        <w:rPr>
          <w:spacing w:val="-11"/>
        </w:rPr>
        <w:t xml:space="preserve"> </w:t>
      </w:r>
      <w:r>
        <w:t>1:</w:t>
      </w:r>
      <w:r>
        <w:rPr>
          <w:spacing w:val="6"/>
        </w:rPr>
        <w:t xml:space="preserve"> </w:t>
      </w:r>
      <w:r>
        <w:t>EndorseRank</w:t>
      </w:r>
      <w:r>
        <w:rPr>
          <w:spacing w:val="-10"/>
        </w:rPr>
        <w:t xml:space="preserve"> </w:t>
      </w:r>
      <w:r>
        <w:t>vs.</w:t>
      </w:r>
      <w:r>
        <w:rPr>
          <w:spacing w:val="6"/>
        </w:rPr>
        <w:t xml:space="preserve"> </w:t>
      </w:r>
      <w:r>
        <w:t>AWP:</w:t>
      </w:r>
      <w:r>
        <w:rPr>
          <w:spacing w:val="-10"/>
        </w:rPr>
        <w:t xml:space="preserve"> </w:t>
      </w:r>
      <w:r>
        <w:t>hypotheses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evaluation</w:t>
      </w:r>
      <w:r>
        <w:rPr>
          <w:spacing w:val="-10"/>
        </w:rPr>
        <w:t xml:space="preserve"> </w:t>
      </w:r>
      <w:r>
        <w:rPr>
          <w:spacing w:val="-2"/>
        </w:rPr>
        <w:t>constructs</w:t>
      </w:r>
    </w:p>
    <w:p w14:paraId="6856B35E" w14:textId="77777777" w:rsidR="00457FD8" w:rsidRDefault="00457FD8">
      <w:pPr>
        <w:pStyle w:val="a3"/>
        <w:spacing w:before="117"/>
        <w:ind w:left="0"/>
      </w:pPr>
    </w:p>
    <w:p w14:paraId="612C1448" w14:textId="77777777" w:rsidR="00457FD8" w:rsidRDefault="00000000">
      <w:pPr>
        <w:pStyle w:val="a3"/>
        <w:spacing w:before="1" w:line="396" w:lineRule="auto"/>
        <w:ind w:right="475"/>
        <w:jc w:val="both"/>
      </w:pPr>
      <w:r>
        <w:rPr>
          <w:b/>
          <w:spacing w:val="-2"/>
        </w:rPr>
        <w:t>H1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(Divergence):</w:t>
      </w:r>
      <w:r>
        <w:rPr>
          <w:b/>
          <w:spacing w:val="17"/>
        </w:rPr>
        <w:t xml:space="preserve"> </w:t>
      </w:r>
      <w:r>
        <w:rPr>
          <w:spacing w:val="-2"/>
        </w:rPr>
        <w:t>EndorseRank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AWP</w:t>
      </w:r>
      <w:r>
        <w:rPr>
          <w:spacing w:val="-13"/>
        </w:rPr>
        <w:t xml:space="preserve"> </w:t>
      </w:r>
      <w:r>
        <w:rPr>
          <w:spacing w:val="-2"/>
        </w:rPr>
        <w:t>will</w:t>
      </w:r>
      <w:r>
        <w:rPr>
          <w:spacing w:val="-13"/>
        </w:rPr>
        <w:t xml:space="preserve"> </w:t>
      </w:r>
      <w:r>
        <w:rPr>
          <w:spacing w:val="-2"/>
        </w:rPr>
        <w:t>yield</w:t>
      </w:r>
      <w:r>
        <w:rPr>
          <w:spacing w:val="-13"/>
        </w:rPr>
        <w:t xml:space="preserve"> </w:t>
      </w:r>
      <w:r>
        <w:rPr>
          <w:spacing w:val="-2"/>
        </w:rPr>
        <w:t>significantly</w:t>
      </w:r>
      <w:r>
        <w:rPr>
          <w:spacing w:val="-13"/>
        </w:rPr>
        <w:t xml:space="preserve"> </w:t>
      </w:r>
      <w:r>
        <w:rPr>
          <w:spacing w:val="-2"/>
        </w:rPr>
        <w:t>different</w:t>
      </w:r>
      <w:r>
        <w:rPr>
          <w:spacing w:val="-13"/>
        </w:rPr>
        <w:t xml:space="preserve"> </w:t>
      </w:r>
      <w:r>
        <w:rPr>
          <w:spacing w:val="-2"/>
        </w:rPr>
        <w:t>wallet</w:t>
      </w:r>
      <w:r>
        <w:rPr>
          <w:spacing w:val="-13"/>
        </w:rPr>
        <w:t xml:space="preserve"> </w:t>
      </w:r>
      <w:r>
        <w:rPr>
          <w:spacing w:val="-2"/>
        </w:rPr>
        <w:t>orderings,</w:t>
      </w:r>
      <w:r>
        <w:rPr>
          <w:spacing w:val="-9"/>
        </w:rPr>
        <w:t xml:space="preserve"> </w:t>
      </w:r>
      <w:r>
        <w:rPr>
          <w:spacing w:val="-2"/>
        </w:rPr>
        <w:t>demon-</w:t>
      </w:r>
      <w:r>
        <w:t>strating that an approve/permit–based endorsement graph creates a distinct reputation structure.</w:t>
      </w:r>
    </w:p>
    <w:p w14:paraId="73130703" w14:textId="77777777" w:rsidR="00457FD8" w:rsidRDefault="00000000">
      <w:pPr>
        <w:pStyle w:val="a3"/>
        <w:spacing w:before="15" w:line="396" w:lineRule="auto"/>
        <w:ind w:right="564"/>
        <w:jc w:val="both"/>
      </w:pPr>
      <w:r>
        <w:rPr>
          <w:b/>
        </w:rPr>
        <w:t>H2</w:t>
      </w:r>
      <w:r>
        <w:rPr>
          <w:b/>
          <w:spacing w:val="-13"/>
        </w:rPr>
        <w:t xml:space="preserve"> </w:t>
      </w:r>
      <w:r>
        <w:rPr>
          <w:b/>
        </w:rPr>
        <w:t>(Trading</w:t>
      </w:r>
      <w:r>
        <w:rPr>
          <w:b/>
          <w:spacing w:val="-13"/>
        </w:rPr>
        <w:t xml:space="preserve"> </w:t>
      </w:r>
      <w:r>
        <w:rPr>
          <w:b/>
        </w:rPr>
        <w:t>Success</w:t>
      </w:r>
      <w:r>
        <w:rPr>
          <w:b/>
          <w:spacing w:val="-13"/>
        </w:rPr>
        <w:t xml:space="preserve"> </w:t>
      </w:r>
      <w:r>
        <w:rPr>
          <w:b/>
        </w:rPr>
        <w:t>Alignment):</w:t>
      </w:r>
      <w:r>
        <w:rPr>
          <w:b/>
          <w:spacing w:val="6"/>
        </w:rPr>
        <w:t xml:space="preserve"> </w:t>
      </w:r>
      <w:r>
        <w:t>EndorseRank’s</w:t>
      </w:r>
      <w:r>
        <w:rPr>
          <w:spacing w:val="-13"/>
        </w:rPr>
        <w:t xml:space="preserve"> </w:t>
      </w:r>
      <w:r>
        <w:t>scores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correlate</w:t>
      </w:r>
      <w:r>
        <w:rPr>
          <w:spacing w:val="-13"/>
        </w:rPr>
        <w:t xml:space="preserve"> </w:t>
      </w:r>
      <w:r>
        <w:t>more</w:t>
      </w:r>
      <w:r>
        <w:rPr>
          <w:spacing w:val="-13"/>
        </w:rPr>
        <w:t xml:space="preserve"> </w:t>
      </w:r>
      <w:r>
        <w:t>strongly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GMX V2</w:t>
      </w:r>
      <w:r>
        <w:rPr>
          <w:spacing w:val="-15"/>
        </w:rPr>
        <w:t xml:space="preserve"> </w:t>
      </w:r>
      <w:r>
        <w:t>trading-success</w:t>
      </w:r>
      <w:r>
        <w:rPr>
          <w:spacing w:val="-15"/>
        </w:rPr>
        <w:t xml:space="preserve"> </w:t>
      </w:r>
      <w:r>
        <w:t>proxies</w:t>
      </w:r>
      <w:r>
        <w:rPr>
          <w:spacing w:val="-15"/>
        </w:rPr>
        <w:t xml:space="preserve"> </w:t>
      </w:r>
      <w:r>
        <w:t>(close-success</w:t>
      </w:r>
      <w:r>
        <w:rPr>
          <w:spacing w:val="-15"/>
        </w:rPr>
        <w:t xml:space="preserve"> </w:t>
      </w:r>
      <w:r>
        <w:t>count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realized</w:t>
      </w:r>
      <w:r>
        <w:rPr>
          <w:spacing w:val="-15"/>
        </w:rPr>
        <w:t xml:space="preserve"> </w:t>
      </w:r>
      <w:r>
        <w:t>gain</w:t>
      </w:r>
      <w:r>
        <w:rPr>
          <w:spacing w:val="-15"/>
        </w:rPr>
        <w:t xml:space="preserve"> </w:t>
      </w:r>
      <w:r>
        <w:t>proxy)</w:t>
      </w:r>
      <w:r>
        <w:rPr>
          <w:spacing w:val="-15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AWP’s</w:t>
      </w:r>
      <w:r>
        <w:rPr>
          <w:spacing w:val="-15"/>
        </w:rPr>
        <w:t xml:space="preserve"> </w:t>
      </w:r>
      <w:r>
        <w:t>scores,</w:t>
      </w:r>
      <w:r>
        <w:rPr>
          <w:spacing w:val="-13"/>
        </w:rPr>
        <w:t xml:space="preserve"> </w:t>
      </w:r>
      <w:r>
        <w:t>indi-cating superior domain-intuition alignment.</w:t>
      </w:r>
    </w:p>
    <w:p w14:paraId="3C00FDC5" w14:textId="77777777" w:rsidR="00457FD8" w:rsidRDefault="00000000">
      <w:pPr>
        <w:pStyle w:val="a3"/>
        <w:spacing w:before="18" w:line="396" w:lineRule="auto"/>
        <w:ind w:right="564"/>
        <w:jc w:val="both"/>
      </w:pPr>
      <w:r>
        <w:rPr>
          <w:b/>
        </w:rPr>
        <w:t>H3 (Computational Efficiency):</w:t>
      </w:r>
      <w:r>
        <w:rPr>
          <w:b/>
          <w:spacing w:val="29"/>
        </w:rPr>
        <w:t xml:space="preserve"> </w:t>
      </w:r>
      <w:r>
        <w:t>EndorseRank will require less runtime, memory, and fewer it-erations to converge than AWP, demonstrating practical scalability advantages.</w:t>
      </w:r>
    </w:p>
    <w:p w14:paraId="0D1435D4" w14:textId="77777777" w:rsidR="00457FD8" w:rsidRDefault="00457FD8">
      <w:pPr>
        <w:pStyle w:val="a3"/>
        <w:spacing w:before="152"/>
        <w:ind w:left="0"/>
      </w:pPr>
    </w:p>
    <w:p w14:paraId="5B61AF86" w14:textId="77777777" w:rsidR="00457FD8" w:rsidRDefault="00000000">
      <w:pPr>
        <w:pStyle w:val="2"/>
        <w:numPr>
          <w:ilvl w:val="1"/>
          <w:numId w:val="13"/>
        </w:numPr>
        <w:tabs>
          <w:tab w:val="left" w:pos="570"/>
        </w:tabs>
        <w:ind w:left="570" w:hanging="429"/>
      </w:pPr>
      <w:bookmarkStart w:id="39" w:name="4.3_Theoretical_Justification"/>
      <w:bookmarkStart w:id="40" w:name="_bookmark13"/>
      <w:bookmarkEnd w:id="39"/>
      <w:bookmarkEnd w:id="40"/>
      <w:r>
        <w:t>Theoretical</w:t>
      </w:r>
      <w:r>
        <w:rPr>
          <w:spacing w:val="23"/>
        </w:rPr>
        <w:t xml:space="preserve"> </w:t>
      </w:r>
      <w:r>
        <w:rPr>
          <w:spacing w:val="-2"/>
        </w:rPr>
        <w:t>Justification</w:t>
      </w:r>
    </w:p>
    <w:p w14:paraId="4D9799A5" w14:textId="77777777" w:rsidR="00457FD8" w:rsidRDefault="00457FD8">
      <w:pPr>
        <w:pStyle w:val="a3"/>
        <w:spacing w:before="24"/>
        <w:ind w:left="0"/>
        <w:rPr>
          <w:b/>
          <w:sz w:val="28"/>
        </w:rPr>
      </w:pPr>
    </w:p>
    <w:p w14:paraId="4BEE3358" w14:textId="77777777" w:rsidR="00457FD8" w:rsidRDefault="00000000">
      <w:pPr>
        <w:pStyle w:val="a3"/>
        <w:spacing w:line="396" w:lineRule="auto"/>
        <w:ind w:right="563"/>
        <w:jc w:val="both"/>
      </w:pPr>
      <w:r>
        <w:rPr>
          <w:b/>
        </w:rPr>
        <w:t>Hyperlink–Citation</w:t>
      </w:r>
      <w:r>
        <w:rPr>
          <w:b/>
          <w:spacing w:val="-8"/>
        </w:rPr>
        <w:t xml:space="preserve"> </w:t>
      </w:r>
      <w:r>
        <w:rPr>
          <w:b/>
        </w:rPr>
        <w:t>Semantics:</w:t>
      </w:r>
      <w:r>
        <w:rPr>
          <w:b/>
          <w:spacing w:val="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t>PageRank</w:t>
      </w:r>
      <w:r>
        <w:rPr>
          <w:spacing w:val="-8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(Page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al.,</w:t>
      </w:r>
      <w:r>
        <w:rPr>
          <w:spacing w:val="-8"/>
        </w:rPr>
        <w:t xml:space="preserve"> </w:t>
      </w:r>
      <w:r>
        <w:t>1998)</w:t>
      </w:r>
      <w:r>
        <w:rPr>
          <w:spacing w:val="-8"/>
        </w:rPr>
        <w:t xml:space="preserve"> </w:t>
      </w:r>
      <w:r>
        <w:t>evaluates</w:t>
      </w:r>
      <w:r>
        <w:rPr>
          <w:spacing w:val="-8"/>
        </w:rPr>
        <w:t xml:space="preserve"> </w:t>
      </w:r>
      <w:r>
        <w:t>a webpage’s importance by the structure of inbound hyperlinks, treating each link as a citation and modeling a random surfer who follows links with a damping probability.</w:t>
      </w:r>
      <w:r>
        <w:rPr>
          <w:spacing w:val="40"/>
        </w:rPr>
        <w:t xml:space="preserve"> </w:t>
      </w:r>
      <w:r>
        <w:t>Do et al. (2023) apply this</w:t>
      </w:r>
      <w:r>
        <w:rPr>
          <w:spacing w:val="-12"/>
        </w:rPr>
        <w:t xml:space="preserve"> </w:t>
      </w:r>
      <w:r>
        <w:t>propagation</w:t>
      </w:r>
      <w:r>
        <w:rPr>
          <w:spacing w:val="-12"/>
        </w:rPr>
        <w:t xml:space="preserve"> </w:t>
      </w:r>
      <w:r>
        <w:t>logic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Ethereum</w:t>
      </w:r>
      <w:r>
        <w:rPr>
          <w:spacing w:val="-12"/>
        </w:rPr>
        <w:t xml:space="preserve"> </w:t>
      </w:r>
      <w:r>
        <w:t>transaction</w:t>
      </w:r>
      <w:r>
        <w:rPr>
          <w:spacing w:val="-12"/>
        </w:rPr>
        <w:t xml:space="preserve"> </w:t>
      </w:r>
      <w:r>
        <w:t>graphs,</w:t>
      </w:r>
      <w:r>
        <w:rPr>
          <w:spacing w:val="-11"/>
        </w:rPr>
        <w:t xml:space="preserve"> </w:t>
      </w:r>
      <w:r>
        <w:t>weighting</w:t>
      </w:r>
      <w:r>
        <w:rPr>
          <w:spacing w:val="-12"/>
        </w:rPr>
        <w:t xml:space="preserve"> </w:t>
      </w:r>
      <w:r>
        <w:t>edges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transfer</w:t>
      </w:r>
      <w:r>
        <w:rPr>
          <w:spacing w:val="-12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time-decay</w:t>
      </w:r>
      <w:r>
        <w:rPr>
          <w:spacing w:val="-13"/>
        </w:rPr>
        <w:t xml:space="preserve"> </w:t>
      </w:r>
      <w:r>
        <w:t>so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reputation</w:t>
      </w:r>
      <w:r>
        <w:rPr>
          <w:spacing w:val="-13"/>
        </w:rPr>
        <w:t xml:space="preserve"> </w:t>
      </w:r>
      <w:r>
        <w:t>flows</w:t>
      </w:r>
      <w:r>
        <w:rPr>
          <w:spacing w:val="-13"/>
        </w:rPr>
        <w:t xml:space="preserve"> </w:t>
      </w:r>
      <w:r>
        <w:t>along</w:t>
      </w:r>
      <w:r>
        <w:rPr>
          <w:spacing w:val="-13"/>
        </w:rPr>
        <w:t xml:space="preserve"> </w:t>
      </w:r>
      <w:r>
        <w:t>observed</w:t>
      </w:r>
      <w:r>
        <w:rPr>
          <w:spacing w:val="-13"/>
        </w:rPr>
        <w:t xml:space="preserve"> </w:t>
      </w:r>
      <w:r>
        <w:t>economic</w:t>
      </w:r>
      <w:r>
        <w:rPr>
          <w:spacing w:val="-13"/>
        </w:rPr>
        <w:t xml:space="preserve"> </w:t>
      </w:r>
      <w:r>
        <w:t>ties.</w:t>
      </w:r>
      <w:r>
        <w:rPr>
          <w:spacing w:val="10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study</w:t>
      </w:r>
      <w:r>
        <w:rPr>
          <w:spacing w:val="-13"/>
        </w:rPr>
        <w:t xml:space="preserve"> </w:t>
      </w:r>
      <w:r>
        <w:t>extends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same</w:t>
      </w:r>
      <w:r>
        <w:rPr>
          <w:spacing w:val="-13"/>
        </w:rPr>
        <w:t xml:space="preserve"> </w:t>
      </w:r>
      <w:r>
        <w:t>citation-based</w:t>
      </w:r>
      <w:r>
        <w:rPr>
          <w:spacing w:val="-12"/>
        </w:rPr>
        <w:t xml:space="preserve"> </w:t>
      </w:r>
      <w:r>
        <w:t>propagation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ERC-20</w:t>
      </w:r>
      <w:r>
        <w:rPr>
          <w:spacing w:val="-12"/>
        </w:rPr>
        <w:t xml:space="preserve"> </w:t>
      </w:r>
      <w:r>
        <w:t>approve/permit</w:t>
      </w:r>
      <w:r>
        <w:rPr>
          <w:spacing w:val="-12"/>
        </w:rPr>
        <w:t xml:space="preserve"> </w:t>
      </w:r>
      <w:r>
        <w:t>edges</w:t>
      </w:r>
      <w:r>
        <w:rPr>
          <w:spacing w:val="-12"/>
        </w:rPr>
        <w:t xml:space="preserve"> </w:t>
      </w:r>
      <w:r>
        <w:t>because</w:t>
      </w:r>
      <w:r>
        <w:rPr>
          <w:spacing w:val="-12"/>
        </w:rPr>
        <w:t xml:space="preserve"> </w:t>
      </w:r>
      <w:r>
        <w:t>allowances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explicit,</w:t>
      </w:r>
      <w:r>
        <w:rPr>
          <w:spacing w:val="-11"/>
        </w:rPr>
        <w:t xml:space="preserve"> </w:t>
      </w:r>
      <w:r>
        <w:t>on-chain</w:t>
      </w:r>
      <w:r>
        <w:rPr>
          <w:spacing w:val="-12"/>
        </w:rPr>
        <w:t xml:space="preserve"> </w:t>
      </w:r>
      <w:r>
        <w:t>del-egations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spending</w:t>
      </w:r>
      <w:r>
        <w:rPr>
          <w:spacing w:val="-3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t>(Ethereum</w:t>
      </w:r>
      <w:r>
        <w:rPr>
          <w:spacing w:val="-3"/>
        </w:rPr>
        <w:t xml:space="preserve"> </w:t>
      </w:r>
      <w:r>
        <w:t>Improvement</w:t>
      </w:r>
      <w:r>
        <w:rPr>
          <w:spacing w:val="-3"/>
        </w:rPr>
        <w:t xml:space="preserve"> </w:t>
      </w:r>
      <w:r>
        <w:t>Proposals,</w:t>
      </w:r>
      <w:r>
        <w:rPr>
          <w:spacing w:val="-2"/>
        </w:rPr>
        <w:t xml:space="preserve"> </w:t>
      </w:r>
      <w:r>
        <w:t>2015;</w:t>
      </w:r>
      <w:r>
        <w:rPr>
          <w:spacing w:val="-1"/>
        </w:rPr>
        <w:t xml:space="preserve"> </w:t>
      </w:r>
      <w:r>
        <w:t>Ethereum</w:t>
      </w:r>
      <w:r>
        <w:rPr>
          <w:spacing w:val="-3"/>
        </w:rPr>
        <w:t xml:space="preserve"> </w:t>
      </w:r>
      <w:r>
        <w:t>Improvement Proposals,</w:t>
      </w:r>
      <w:r>
        <w:rPr>
          <w:spacing w:val="-4"/>
        </w:rPr>
        <w:t xml:space="preserve"> </w:t>
      </w:r>
      <w:r>
        <w:t>2020).</w:t>
      </w:r>
      <w:r>
        <w:rPr>
          <w:spacing w:val="20"/>
        </w:rPr>
        <w:t xml:space="preserve"> </w:t>
      </w:r>
      <w:r>
        <w:t>Unlike</w:t>
      </w:r>
      <w:r>
        <w:rPr>
          <w:spacing w:val="-4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transfers,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reflect</w:t>
      </w:r>
      <w:r>
        <w:rPr>
          <w:spacing w:val="-3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rPr>
          <w:spacing w:val="-2"/>
        </w:rPr>
        <w:t>without</w:t>
      </w:r>
    </w:p>
    <w:p w14:paraId="0C34A019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59EE8C7D" w14:textId="77777777" w:rsidR="00457FD8" w:rsidRDefault="00000000">
      <w:pPr>
        <w:pStyle w:val="a3"/>
        <w:spacing w:before="72" w:line="396" w:lineRule="auto"/>
        <w:ind w:right="563"/>
        <w:jc w:val="both"/>
      </w:pPr>
      <w:r>
        <w:lastRenderedPageBreak/>
        <w:t>trust intent, an allowance records a durable authorization state until revoked.</w:t>
      </w:r>
      <w:r>
        <w:rPr>
          <w:spacing w:val="40"/>
        </w:rPr>
        <w:t xml:space="preserve"> </w:t>
      </w:r>
      <w:r>
        <w:t>Graph-based risk models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Ethereum</w:t>
      </w:r>
      <w:r>
        <w:rPr>
          <w:spacing w:val="-7"/>
        </w:rPr>
        <w:t xml:space="preserve"> </w:t>
      </w:r>
      <w:r>
        <w:t>(Lin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al.,</w:t>
      </w:r>
      <w:r>
        <w:rPr>
          <w:spacing w:val="-7"/>
        </w:rPr>
        <w:t xml:space="preserve"> </w:t>
      </w:r>
      <w:r>
        <w:t>2024)</w:t>
      </w:r>
      <w:r>
        <w:rPr>
          <w:spacing w:val="-7"/>
        </w:rPr>
        <w:t xml:space="preserve"> </w:t>
      </w:r>
      <w:r>
        <w:t>further</w:t>
      </w:r>
      <w:r>
        <w:rPr>
          <w:spacing w:val="-7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carries</w:t>
      </w:r>
      <w:r>
        <w:rPr>
          <w:spacing w:val="-7"/>
        </w:rPr>
        <w:t xml:space="preserve"> </w:t>
      </w:r>
      <w:r>
        <w:t>risk-relevant</w:t>
      </w:r>
      <w:r>
        <w:rPr>
          <w:spacing w:val="-7"/>
        </w:rPr>
        <w:t xml:space="preserve"> </w:t>
      </w:r>
      <w:r>
        <w:t>in-formation beyond raw activity counts, supporting the use of a directed endorsement graph rather than transfer volume alone.</w:t>
      </w:r>
    </w:p>
    <w:p w14:paraId="2F907419" w14:textId="77777777" w:rsidR="00457FD8" w:rsidRDefault="00000000">
      <w:pPr>
        <w:pStyle w:val="a3"/>
        <w:spacing w:before="18" w:line="396" w:lineRule="auto"/>
        <w:ind w:right="563"/>
        <w:jc w:val="both"/>
      </w:pPr>
      <w:r>
        <w:rPr>
          <w:b/>
        </w:rPr>
        <w:t>Domain</w:t>
      </w:r>
      <w:r>
        <w:rPr>
          <w:b/>
          <w:spacing w:val="-9"/>
        </w:rPr>
        <w:t xml:space="preserve"> </w:t>
      </w:r>
      <w:r>
        <w:rPr>
          <w:b/>
        </w:rPr>
        <w:t>Alignment</w:t>
      </w:r>
      <w:r>
        <w:rPr>
          <w:b/>
          <w:spacing w:val="-9"/>
        </w:rPr>
        <w:t xml:space="preserve"> </w:t>
      </w:r>
      <w:r>
        <w:rPr>
          <w:b/>
        </w:rPr>
        <w:t xml:space="preserve">Framework: </w:t>
      </w:r>
      <w:r>
        <w:t>In</w:t>
      </w:r>
      <w:r>
        <w:rPr>
          <w:spacing w:val="-9"/>
        </w:rPr>
        <w:t xml:space="preserve"> </w:t>
      </w:r>
      <w:r>
        <w:t>measurement</w:t>
      </w:r>
      <w:r>
        <w:rPr>
          <w:spacing w:val="-9"/>
        </w:rPr>
        <w:t xml:space="preserve"> </w:t>
      </w:r>
      <w:r>
        <w:t>theory,</w:t>
      </w:r>
      <w:r>
        <w:rPr>
          <w:spacing w:val="-9"/>
        </w:rPr>
        <w:t xml:space="preserve"> </w:t>
      </w:r>
      <w:r>
        <w:t>construct</w:t>
      </w:r>
      <w:r>
        <w:rPr>
          <w:spacing w:val="-9"/>
        </w:rPr>
        <w:t xml:space="preserve"> </w:t>
      </w:r>
      <w:r>
        <w:t>alignment</w:t>
      </w:r>
      <w:r>
        <w:rPr>
          <w:spacing w:val="-9"/>
        </w:rPr>
        <w:t xml:space="preserve"> </w:t>
      </w:r>
      <w:r>
        <w:t>assesses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well an</w:t>
      </w:r>
      <w:r>
        <w:rPr>
          <w:spacing w:val="-1"/>
        </w:rPr>
        <w:t xml:space="preserve"> </w:t>
      </w:r>
      <w:r>
        <w:t>indicator</w:t>
      </w:r>
      <w:r>
        <w:rPr>
          <w:spacing w:val="-1"/>
        </w:rPr>
        <w:t xml:space="preserve"> </w:t>
      </w:r>
      <w:r>
        <w:t>tracks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observable</w:t>
      </w:r>
      <w:r>
        <w:rPr>
          <w:spacing w:val="-1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(Cronbach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Meehl,</w:t>
      </w:r>
      <w:r>
        <w:rPr>
          <w:spacing w:val="-1"/>
        </w:rPr>
        <w:t xml:space="preserve"> </w:t>
      </w:r>
      <w:r>
        <w:t>1955).</w:t>
      </w:r>
      <w:r>
        <w:rPr>
          <w:spacing w:val="2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rank-based reputation</w:t>
      </w:r>
      <w:r>
        <w:rPr>
          <w:spacing w:val="-13"/>
        </w:rPr>
        <w:t xml:space="preserve"> </w:t>
      </w:r>
      <w:r>
        <w:t>scoring,</w:t>
      </w:r>
      <w:r>
        <w:rPr>
          <w:spacing w:val="-12"/>
        </w:rPr>
        <w:t xml:space="preserve"> </w:t>
      </w:r>
      <w:r>
        <w:t>Spearman’s</w:t>
      </w:r>
      <w:r>
        <w:rPr>
          <w:spacing w:val="-13"/>
        </w:rPr>
        <w:t xml:space="preserve"> </w:t>
      </w:r>
      <w:r>
        <w:t>rho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Kendall’s</w:t>
      </w:r>
      <w:r>
        <w:rPr>
          <w:spacing w:val="-13"/>
        </w:rPr>
        <w:t xml:space="preserve"> </w:t>
      </w:r>
      <w:r>
        <w:t>tau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appropriate</w:t>
      </w:r>
      <w:r>
        <w:rPr>
          <w:spacing w:val="-13"/>
        </w:rPr>
        <w:t xml:space="preserve"> </w:t>
      </w:r>
      <w:r>
        <w:t>because</w:t>
      </w:r>
      <w:r>
        <w:rPr>
          <w:spacing w:val="-13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evaluate</w:t>
      </w:r>
      <w:r>
        <w:rPr>
          <w:spacing w:val="-13"/>
        </w:rPr>
        <w:t xml:space="preserve"> </w:t>
      </w:r>
      <w:r>
        <w:t>mono-tonic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pairwise</w:t>
      </w:r>
      <w:r>
        <w:rPr>
          <w:spacing w:val="-1"/>
        </w:rPr>
        <w:t xml:space="preserve"> </w:t>
      </w:r>
      <w:r>
        <w:t>ordering agreement</w:t>
      </w:r>
      <w:r>
        <w:rPr>
          <w:spacing w:val="-1"/>
        </w:rPr>
        <w:t xml:space="preserve"> </w:t>
      </w:r>
      <w:r>
        <w:t>between reputation</w:t>
      </w:r>
      <w:r>
        <w:rPr>
          <w:spacing w:val="-1"/>
        </w:rPr>
        <w:t xml:space="preserve"> </w:t>
      </w:r>
      <w:r>
        <w:t>scores</w:t>
      </w:r>
      <w:r>
        <w:rPr>
          <w:spacing w:val="-1"/>
        </w:rPr>
        <w:t xml:space="preserve"> </w:t>
      </w:r>
      <w:r>
        <w:t>and domain</w:t>
      </w:r>
      <w:r>
        <w:rPr>
          <w:spacing w:val="-1"/>
        </w:rPr>
        <w:t xml:space="preserve"> </w:t>
      </w:r>
      <w:r>
        <w:t>proxies</w:t>
      </w:r>
      <w:r>
        <w:rPr>
          <w:spacing w:val="-1"/>
        </w:rPr>
        <w:t xml:space="preserve"> </w:t>
      </w:r>
      <w:r>
        <w:t>without as-suming a classification threshold (Do et al., 2023).</w:t>
      </w:r>
      <w:r>
        <w:rPr>
          <w:spacing w:val="40"/>
        </w:rPr>
        <w:t xml:space="preserve"> </w:t>
      </w:r>
      <w:r>
        <w:t xml:space="preserve">Following Do et al. (2023), who validated </w:t>
      </w:r>
      <w:r>
        <w:rPr>
          <w:spacing w:val="-2"/>
        </w:rPr>
        <w:t>PageRank</w:t>
      </w:r>
      <w:r>
        <w:rPr>
          <w:spacing w:val="-8"/>
        </w:rPr>
        <w:t xml:space="preserve"> </w:t>
      </w:r>
      <w:r>
        <w:rPr>
          <w:spacing w:val="-2"/>
        </w:rPr>
        <w:t>against</w:t>
      </w:r>
      <w:r>
        <w:rPr>
          <w:spacing w:val="-7"/>
        </w:rPr>
        <w:t xml:space="preserve"> </w:t>
      </w:r>
      <w:r>
        <w:rPr>
          <w:spacing w:val="-2"/>
        </w:rPr>
        <w:t>in-degree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in-value,</w:t>
      </w:r>
      <w:r>
        <w:rPr>
          <w:spacing w:val="-3"/>
        </w:rPr>
        <w:t xml:space="preserve"> </w:t>
      </w:r>
      <w:r>
        <w:rPr>
          <w:spacing w:val="-2"/>
        </w:rPr>
        <w:t>we</w:t>
      </w:r>
      <w:r>
        <w:rPr>
          <w:spacing w:val="-7"/>
        </w:rPr>
        <w:t xml:space="preserve"> </w:t>
      </w:r>
      <w:r>
        <w:rPr>
          <w:spacing w:val="-2"/>
        </w:rPr>
        <w:t>treat</w:t>
      </w:r>
      <w:r>
        <w:rPr>
          <w:spacing w:val="-7"/>
        </w:rPr>
        <w:t xml:space="preserve"> </w:t>
      </w:r>
      <w:r>
        <w:rPr>
          <w:spacing w:val="-2"/>
        </w:rPr>
        <w:t>GMX</w:t>
      </w:r>
      <w:r>
        <w:rPr>
          <w:spacing w:val="-7"/>
        </w:rPr>
        <w:t xml:space="preserve"> </w:t>
      </w:r>
      <w:r>
        <w:rPr>
          <w:spacing w:val="-2"/>
        </w:rPr>
        <w:t>V2</w:t>
      </w:r>
      <w:r>
        <w:rPr>
          <w:spacing w:val="-8"/>
        </w:rPr>
        <w:t xml:space="preserve"> </w:t>
      </w:r>
      <w:r>
        <w:rPr>
          <w:b/>
          <w:spacing w:val="-2"/>
        </w:rPr>
        <w:t>close-success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count</w:t>
      </w:r>
      <w:r>
        <w:rPr>
          <w:b/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b/>
          <w:spacing w:val="-2"/>
        </w:rPr>
        <w:t>realized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 xml:space="preserve">gain </w:t>
      </w:r>
      <w:r>
        <w:rPr>
          <w:b/>
        </w:rPr>
        <w:t>proxy</w:t>
      </w:r>
      <w:r>
        <w:rPr>
          <w:b/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observable</w:t>
      </w:r>
      <w:r>
        <w:rPr>
          <w:spacing w:val="-12"/>
        </w:rPr>
        <w:t xml:space="preserve"> </w:t>
      </w:r>
      <w:r>
        <w:t>trading-success</w:t>
      </w:r>
      <w:r>
        <w:rPr>
          <w:spacing w:val="-12"/>
        </w:rPr>
        <w:t xml:space="preserve"> </w:t>
      </w:r>
      <w:r>
        <w:t>measures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Arbitrum</w:t>
      </w:r>
      <w:r>
        <w:rPr>
          <w:spacing w:val="-12"/>
        </w:rPr>
        <w:t xml:space="preserve"> </w:t>
      </w:r>
      <w:r>
        <w:t>One.</w:t>
      </w:r>
      <w:r>
        <w:rPr>
          <w:spacing w:val="10"/>
        </w:rPr>
        <w:t xml:space="preserve"> </w:t>
      </w:r>
      <w:r>
        <w:t>Reputation</w:t>
      </w:r>
      <w:r>
        <w:rPr>
          <w:spacing w:val="-12"/>
        </w:rPr>
        <w:t xml:space="preserve"> </w:t>
      </w:r>
      <w:r>
        <w:t>scores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align</w:t>
      </w:r>
      <w:r>
        <w:rPr>
          <w:spacing w:val="-12"/>
        </w:rPr>
        <w:t xml:space="preserve"> </w:t>
      </w:r>
      <w:r>
        <w:t>with these</w:t>
      </w:r>
      <w:r>
        <w:rPr>
          <w:spacing w:val="-8"/>
        </w:rPr>
        <w:t xml:space="preserve"> </w:t>
      </w:r>
      <w:r>
        <w:t>proxies</w:t>
      </w:r>
      <w:r>
        <w:rPr>
          <w:spacing w:val="-8"/>
        </w:rPr>
        <w:t xml:space="preserve"> </w:t>
      </w:r>
      <w:r>
        <w:t>therefore</w:t>
      </w:r>
      <w:r>
        <w:rPr>
          <w:spacing w:val="-8"/>
        </w:rPr>
        <w:t xml:space="preserve"> </w:t>
      </w:r>
      <w:r>
        <w:t>satisfy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study’s</w:t>
      </w:r>
      <w:r>
        <w:rPr>
          <w:spacing w:val="-8"/>
        </w:rPr>
        <w:t xml:space="preserve"> </w:t>
      </w:r>
      <w:r>
        <w:t>domain-intuition</w:t>
      </w:r>
      <w:r>
        <w:rPr>
          <w:spacing w:val="-8"/>
        </w:rPr>
        <w:t xml:space="preserve"> </w:t>
      </w:r>
      <w:r>
        <w:t>requirement</w:t>
      </w:r>
      <w:r>
        <w:rPr>
          <w:spacing w:val="-8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claiming</w:t>
      </w:r>
      <w:r>
        <w:rPr>
          <w:spacing w:val="-8"/>
        </w:rPr>
        <w:t xml:space="preserve"> </w:t>
      </w:r>
      <w:r>
        <w:t>external ground-truth loan-repayment labels.</w:t>
      </w:r>
    </w:p>
    <w:p w14:paraId="53C2B102" w14:textId="77777777" w:rsidR="00457FD8" w:rsidRDefault="00000000">
      <w:pPr>
        <w:pStyle w:val="a3"/>
        <w:spacing w:before="24" w:line="396" w:lineRule="auto"/>
        <w:ind w:right="563"/>
        <w:jc w:val="both"/>
      </w:pPr>
      <w:r>
        <w:rPr>
          <w:b/>
        </w:rPr>
        <w:t>Leveraged</w:t>
      </w:r>
      <w:r>
        <w:rPr>
          <w:b/>
          <w:spacing w:val="-6"/>
        </w:rPr>
        <w:t xml:space="preserve"> </w:t>
      </w:r>
      <w:r>
        <w:rPr>
          <w:b/>
        </w:rPr>
        <w:t>Exposure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Trading</w:t>
      </w:r>
      <w:r>
        <w:rPr>
          <w:b/>
          <w:spacing w:val="-6"/>
        </w:rPr>
        <w:t xml:space="preserve"> </w:t>
      </w:r>
      <w:r>
        <w:rPr>
          <w:b/>
        </w:rPr>
        <w:t>Success</w:t>
      </w:r>
      <w:r>
        <w:rPr>
          <w:b/>
          <w:spacing w:val="-6"/>
        </w:rPr>
        <w:t xml:space="preserve"> </w:t>
      </w:r>
      <w:r>
        <w:rPr>
          <w:b/>
        </w:rPr>
        <w:t xml:space="preserve">Alignment: </w:t>
      </w:r>
      <w:r>
        <w:t>GMX</w:t>
      </w:r>
      <w:r>
        <w:rPr>
          <w:spacing w:val="-6"/>
        </w:rPr>
        <w:t xml:space="preserve"> </w:t>
      </w:r>
      <w:r>
        <w:t>V2</w:t>
      </w:r>
      <w:r>
        <w:rPr>
          <w:spacing w:val="-5"/>
        </w:rPr>
        <w:t xml:space="preserve"> </w:t>
      </w:r>
      <w:r>
        <w:t>perpetual</w:t>
      </w:r>
      <w:r>
        <w:rPr>
          <w:spacing w:val="-6"/>
        </w:rPr>
        <w:t xml:space="preserve"> </w:t>
      </w:r>
      <w:r>
        <w:t>swap</w:t>
      </w:r>
      <w:r>
        <w:rPr>
          <w:spacing w:val="-5"/>
        </w:rPr>
        <w:t xml:space="preserve"> </w:t>
      </w:r>
      <w:r>
        <w:t>positions</w:t>
      </w:r>
      <w:r>
        <w:rPr>
          <w:spacing w:val="-5"/>
        </w:rPr>
        <w:t xml:space="preserve"> </w:t>
      </w:r>
      <w:r>
        <w:t>rep-resent collateralized leveraged exposure:</w:t>
      </w:r>
      <w:r>
        <w:rPr>
          <w:spacing w:val="33"/>
        </w:rPr>
        <w:t xml:space="preserve"> </w:t>
      </w:r>
      <w:r>
        <w:t>the trader posts margin and takes directional risk on an underlying asset through long or short positions.</w:t>
      </w:r>
      <w:r>
        <w:rPr>
          <w:spacing w:val="40"/>
        </w:rPr>
        <w:t xml:space="preserve"> </w:t>
      </w:r>
      <w:r>
        <w:t xml:space="preserve">A profitable </w:t>
      </w:r>
      <w:r>
        <w:rPr>
          <w:b/>
        </w:rPr>
        <w:t xml:space="preserve">PositionDecrease </w:t>
      </w:r>
      <w:r>
        <w:t xml:space="preserve">close (positive </w:t>
      </w:r>
      <w:r>
        <w:rPr>
          <w:b/>
        </w:rPr>
        <w:t>basePnlUsd</w:t>
      </w:r>
      <w:r>
        <w:t>, excluding position liquidation) functionally resembles successfully managing bor-rowed or leveraged exposure—analogous to borrowing and fulfilling obligations in a credit con-</w:t>
      </w:r>
      <w:r>
        <w:rPr>
          <w:spacing w:val="-2"/>
        </w:rPr>
        <w:t>text.</w:t>
      </w:r>
    </w:p>
    <w:p w14:paraId="6F0D6FF7" w14:textId="77777777" w:rsidR="00457FD8" w:rsidRDefault="00000000">
      <w:pPr>
        <w:spacing w:line="350" w:lineRule="exact"/>
        <w:ind w:left="141"/>
        <w:jc w:val="both"/>
        <w:rPr>
          <w:sz w:val="24"/>
        </w:rPr>
      </w:pPr>
      <w:r>
        <w:rPr>
          <w:b/>
          <w:sz w:val="24"/>
        </w:rPr>
        <w:t>Computational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Complexity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Theory: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PageRank’s</w:t>
      </w:r>
      <w:r>
        <w:rPr>
          <w:spacing w:val="-17"/>
          <w:sz w:val="24"/>
        </w:rPr>
        <w:t xml:space="preserve"> </w:t>
      </w:r>
      <w:r>
        <w:rPr>
          <w:sz w:val="24"/>
        </w:rPr>
        <w:t>time</w:t>
      </w:r>
      <w:r>
        <w:rPr>
          <w:spacing w:val="-16"/>
          <w:sz w:val="24"/>
        </w:rPr>
        <w:t xml:space="preserve"> </w:t>
      </w:r>
      <w:r>
        <w:rPr>
          <w:sz w:val="24"/>
        </w:rPr>
        <w:t>complexity</w:t>
      </w:r>
      <w:r>
        <w:rPr>
          <w:spacing w:val="-16"/>
          <w:sz w:val="24"/>
        </w:rPr>
        <w:t xml:space="preserve"> </w:t>
      </w:r>
      <w:r>
        <w:rPr>
          <w:sz w:val="24"/>
        </w:rPr>
        <w:t>per</w:t>
      </w:r>
      <w:r>
        <w:rPr>
          <w:spacing w:val="-16"/>
          <w:sz w:val="24"/>
        </w:rPr>
        <w:t xml:space="preserve"> </w:t>
      </w:r>
      <w:r>
        <w:rPr>
          <w:sz w:val="24"/>
        </w:rPr>
        <w:t>iteration</w:t>
      </w:r>
      <w:r>
        <w:rPr>
          <w:spacing w:val="-16"/>
          <w:sz w:val="24"/>
        </w:rPr>
        <w:t xml:space="preserve"> </w:t>
      </w:r>
      <w:r>
        <w:rPr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rFonts w:ascii="Calibri" w:hAnsi="Calibri"/>
          <w:i/>
          <w:sz w:val="24"/>
        </w:rPr>
        <w:t>O</w:t>
      </w:r>
      <w:r>
        <w:rPr>
          <w:rFonts w:ascii="Calibri" w:hAnsi="Calibri"/>
          <w:sz w:val="24"/>
        </w:rPr>
        <w:t>(</w:t>
      </w:r>
      <w:r>
        <w:rPr>
          <w:rFonts w:ascii="Lucida Sans Unicode" w:hAnsi="Lucida Sans Unicode"/>
          <w:sz w:val="24"/>
        </w:rPr>
        <w:t>|</w:t>
      </w:r>
      <w:r>
        <w:rPr>
          <w:rFonts w:ascii="Calibri" w:hAnsi="Calibri"/>
          <w:i/>
          <w:sz w:val="24"/>
        </w:rPr>
        <w:t>E</w:t>
      </w:r>
      <w:r>
        <w:rPr>
          <w:rFonts w:ascii="Lucida Sans Unicode" w:hAnsi="Lucida Sans Unicode"/>
          <w:sz w:val="24"/>
        </w:rPr>
        <w:t>|</w:t>
      </w:r>
      <w:r>
        <w:rPr>
          <w:rFonts w:ascii="Calibri" w:hAnsi="Calibri"/>
          <w:sz w:val="24"/>
        </w:rPr>
        <w:t>)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sz w:val="24"/>
        </w:rPr>
        <w:t>(Page</w:t>
      </w:r>
      <w:r>
        <w:rPr>
          <w:spacing w:val="-16"/>
          <w:sz w:val="24"/>
        </w:rPr>
        <w:t xml:space="preserve"> </w:t>
      </w:r>
      <w:r>
        <w:rPr>
          <w:spacing w:val="-5"/>
          <w:sz w:val="24"/>
        </w:rPr>
        <w:t>et</w:t>
      </w:r>
    </w:p>
    <w:p w14:paraId="718D598D" w14:textId="77777777" w:rsidR="00457FD8" w:rsidRDefault="00000000">
      <w:pPr>
        <w:pStyle w:val="a3"/>
        <w:spacing w:before="88" w:line="321" w:lineRule="auto"/>
        <w:ind w:right="564"/>
        <w:jc w:val="both"/>
      </w:pPr>
      <w:r>
        <w:t>al.,</w:t>
      </w:r>
      <w:r>
        <w:rPr>
          <w:spacing w:val="-15"/>
        </w:rPr>
        <w:t xml:space="preserve"> </w:t>
      </w:r>
      <w:r>
        <w:t>1998).</w:t>
      </w:r>
      <w:r>
        <w:rPr>
          <w:spacing w:val="-15"/>
        </w:rPr>
        <w:t xml:space="preserve"> </w:t>
      </w:r>
      <w:r>
        <w:t>Approve/permit</w:t>
      </w:r>
      <w:r>
        <w:rPr>
          <w:spacing w:val="-15"/>
        </w:rPr>
        <w:t xml:space="preserve"> </w:t>
      </w:r>
      <w:r>
        <w:t>graphs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sparser</w:t>
      </w:r>
      <w:r>
        <w:rPr>
          <w:spacing w:val="-15"/>
        </w:rPr>
        <w:t xml:space="preserve"> </w:t>
      </w:r>
      <w:r>
        <w:t>than</w:t>
      </w:r>
      <w:r>
        <w:rPr>
          <w:spacing w:val="-15"/>
        </w:rPr>
        <w:t xml:space="preserve"> </w:t>
      </w:r>
      <w:r>
        <w:t>transfer-based</w:t>
      </w:r>
      <w:r>
        <w:rPr>
          <w:spacing w:val="-15"/>
        </w:rPr>
        <w:t xml:space="preserve"> </w:t>
      </w:r>
      <w:r>
        <w:t>graphs</w:t>
      </w:r>
      <w:r>
        <w:rPr>
          <w:spacing w:val="-15"/>
        </w:rPr>
        <w:t xml:space="preserve"> </w:t>
      </w:r>
      <w:r>
        <w:t>(fewer</w:t>
      </w:r>
      <w:r>
        <w:rPr>
          <w:spacing w:val="-15"/>
        </w:rPr>
        <w:t xml:space="preserve"> </w:t>
      </w:r>
      <w:r>
        <w:t>edges</w:t>
      </w:r>
      <w:r>
        <w:rPr>
          <w:spacing w:val="-15"/>
        </w:rPr>
        <w:t xml:space="preserve"> </w:t>
      </w:r>
      <w:r>
        <w:rPr>
          <w:rFonts w:ascii="Lucida Sans Unicode"/>
        </w:rPr>
        <w:t>|</w:t>
      </w:r>
      <w:r>
        <w:rPr>
          <w:rFonts w:ascii="Calibri"/>
          <w:i/>
        </w:rPr>
        <w:t>E</w:t>
      </w:r>
      <w:r>
        <w:rPr>
          <w:rFonts w:ascii="Lucida Sans Unicode"/>
        </w:rPr>
        <w:t>|</w:t>
      </w:r>
      <w:r>
        <w:t>),</w:t>
      </w:r>
      <w:r>
        <w:rPr>
          <w:spacing w:val="-15"/>
        </w:rPr>
        <w:t xml:space="preserve"> </w:t>
      </w:r>
      <w:r>
        <w:t>leading to lower per-iteration cost, faster convergence, and reduced memory usage.</w:t>
      </w:r>
    </w:p>
    <w:p w14:paraId="56B17C1E" w14:textId="77777777" w:rsidR="00457FD8" w:rsidRDefault="00000000">
      <w:pPr>
        <w:pStyle w:val="a3"/>
        <w:spacing w:before="102" w:line="396" w:lineRule="auto"/>
        <w:ind w:right="563"/>
        <w:jc w:val="both"/>
      </w:pPr>
      <w:r>
        <w:rPr>
          <w:b/>
        </w:rPr>
        <w:t>Scope</w:t>
      </w:r>
      <w:r>
        <w:rPr>
          <w:b/>
          <w:spacing w:val="-15"/>
        </w:rPr>
        <w:t xml:space="preserve"> </w:t>
      </w:r>
      <w:r>
        <w:rPr>
          <w:b/>
        </w:rPr>
        <w:t>and</w:t>
      </w:r>
      <w:r>
        <w:rPr>
          <w:b/>
          <w:spacing w:val="-15"/>
        </w:rPr>
        <w:t xml:space="preserve"> </w:t>
      </w:r>
      <w:r>
        <w:rPr>
          <w:b/>
        </w:rPr>
        <w:t>Future</w:t>
      </w:r>
      <w:r>
        <w:rPr>
          <w:b/>
          <w:spacing w:val="-15"/>
        </w:rPr>
        <w:t xml:space="preserve"> </w:t>
      </w:r>
      <w:r>
        <w:rPr>
          <w:b/>
        </w:rPr>
        <w:t>Extensions:</w:t>
      </w:r>
      <w:r>
        <w:rPr>
          <w:b/>
          <w:spacing w:val="-11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proposal</w:t>
      </w:r>
      <w:r>
        <w:rPr>
          <w:spacing w:val="-15"/>
        </w:rPr>
        <w:t xml:space="preserve"> </w:t>
      </w:r>
      <w:r>
        <w:t>prioritizes</w:t>
      </w:r>
      <w:r>
        <w:rPr>
          <w:spacing w:val="-15"/>
        </w:rPr>
        <w:t xml:space="preserve"> </w:t>
      </w:r>
      <w:r>
        <w:t>interpretable</w:t>
      </w:r>
      <w:r>
        <w:rPr>
          <w:spacing w:val="-15"/>
        </w:rPr>
        <w:t xml:space="preserve"> </w:t>
      </w:r>
      <w:r>
        <w:t>graph</w:t>
      </w:r>
      <w:r>
        <w:rPr>
          <w:spacing w:val="-15"/>
        </w:rPr>
        <w:t xml:space="preserve"> </w:t>
      </w:r>
      <w:r>
        <w:t>propagation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ver-ifiable</w:t>
      </w:r>
      <w:r>
        <w:rPr>
          <w:spacing w:val="-11"/>
        </w:rPr>
        <w:t xml:space="preserve"> </w:t>
      </w:r>
      <w:r>
        <w:t>on-chain</w:t>
      </w:r>
      <w:r>
        <w:rPr>
          <w:spacing w:val="-11"/>
        </w:rPr>
        <w:t xml:space="preserve"> </w:t>
      </w:r>
      <w:r>
        <w:t>signals</w:t>
      </w:r>
      <w:r>
        <w:rPr>
          <w:spacing w:val="-11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black-box</w:t>
      </w:r>
      <w:r>
        <w:rPr>
          <w:spacing w:val="-11"/>
        </w:rPr>
        <w:t xml:space="preserve"> </w:t>
      </w:r>
      <w:r>
        <w:t>predictive</w:t>
      </w:r>
      <w:r>
        <w:rPr>
          <w:spacing w:val="-11"/>
        </w:rPr>
        <w:t xml:space="preserve"> </w:t>
      </w:r>
      <w:r>
        <w:t>models.</w:t>
      </w:r>
      <w:r>
        <w:rPr>
          <w:spacing w:val="9"/>
        </w:rPr>
        <w:t xml:space="preserve"> </w:t>
      </w:r>
      <w:r>
        <w:t>Supervised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representation-learning approaches to DeFi credit scoring (Ghosh et al., 2024; Kotb, 2023) can improve ranking perfor-</w:t>
      </w:r>
      <w:r>
        <w:rPr>
          <w:spacing w:val="-2"/>
        </w:rPr>
        <w:t>mance</w:t>
      </w:r>
      <w:r>
        <w:rPr>
          <w:spacing w:val="-9"/>
        </w:rPr>
        <w:t xml:space="preserve"> </w:t>
      </w:r>
      <w:r>
        <w:rPr>
          <w:spacing w:val="-2"/>
        </w:rPr>
        <w:t>but</w:t>
      </w:r>
      <w:r>
        <w:rPr>
          <w:spacing w:val="-9"/>
        </w:rPr>
        <w:t xml:space="preserve"> </w:t>
      </w:r>
      <w:r>
        <w:rPr>
          <w:spacing w:val="-2"/>
        </w:rPr>
        <w:t>often</w:t>
      </w:r>
      <w:r>
        <w:rPr>
          <w:spacing w:val="-9"/>
        </w:rPr>
        <w:t xml:space="preserve"> </w:t>
      </w:r>
      <w:r>
        <w:rPr>
          <w:spacing w:val="-2"/>
        </w:rPr>
        <w:t>sacrifice</w:t>
      </w:r>
      <w:r>
        <w:rPr>
          <w:spacing w:val="-9"/>
        </w:rPr>
        <w:t xml:space="preserve"> </w:t>
      </w:r>
      <w:r>
        <w:rPr>
          <w:spacing w:val="-2"/>
        </w:rPr>
        <w:t>transparency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auditability</w:t>
      </w:r>
      <w:r>
        <w:rPr>
          <w:spacing w:val="-9"/>
        </w:rPr>
        <w:t xml:space="preserve"> </w:t>
      </w:r>
      <w:r>
        <w:rPr>
          <w:spacing w:val="-2"/>
        </w:rPr>
        <w:t>under</w:t>
      </w:r>
      <w:r>
        <w:rPr>
          <w:spacing w:val="-9"/>
        </w:rPr>
        <w:t xml:space="preserve"> </w:t>
      </w:r>
      <w:r>
        <w:rPr>
          <w:spacing w:val="-2"/>
        </w:rPr>
        <w:t>pseudonymity</w:t>
      </w:r>
      <w:r>
        <w:rPr>
          <w:spacing w:val="-9"/>
        </w:rPr>
        <w:t xml:space="preserve"> </w:t>
      </w:r>
      <w:r>
        <w:rPr>
          <w:spacing w:val="-2"/>
        </w:rPr>
        <w:t>constraints</w:t>
      </w:r>
      <w:r>
        <w:rPr>
          <w:spacing w:val="-9"/>
        </w:rPr>
        <w:t xml:space="preserve"> </w:t>
      </w:r>
      <w:r>
        <w:rPr>
          <w:spacing w:val="-2"/>
        </w:rPr>
        <w:t xml:space="preserve">emphasized </w:t>
      </w:r>
      <w:r>
        <w:t>by</w:t>
      </w:r>
      <w:r>
        <w:rPr>
          <w:spacing w:val="-12"/>
        </w:rPr>
        <w:t xml:space="preserve"> </w:t>
      </w:r>
      <w:r>
        <w:t>Packin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Lev-Aretz</w:t>
      </w:r>
      <w:r>
        <w:rPr>
          <w:spacing w:val="-11"/>
        </w:rPr>
        <w:t xml:space="preserve"> </w:t>
      </w:r>
      <w:r>
        <w:t>(2024).</w:t>
      </w:r>
      <w:r>
        <w:rPr>
          <w:spacing w:val="8"/>
        </w:rPr>
        <w:t xml:space="preserve"> </w:t>
      </w:r>
      <w:r>
        <w:t>EndorseRank</w:t>
      </w:r>
      <w:r>
        <w:rPr>
          <w:spacing w:val="-11"/>
        </w:rPr>
        <w:t xml:space="preserve"> </w:t>
      </w:r>
      <w:r>
        <w:t>therefore</w:t>
      </w:r>
      <w:r>
        <w:rPr>
          <w:spacing w:val="-12"/>
        </w:rPr>
        <w:t xml:space="preserve"> </w:t>
      </w:r>
      <w:r>
        <w:t>stays</w:t>
      </w:r>
      <w:r>
        <w:rPr>
          <w:spacing w:val="-11"/>
        </w:rPr>
        <w:t xml:space="preserve"> </w:t>
      </w:r>
      <w:r>
        <w:t>within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PageRank</w:t>
      </w:r>
      <w:r>
        <w:rPr>
          <w:spacing w:val="-11"/>
        </w:rPr>
        <w:t xml:space="preserve"> </w:t>
      </w:r>
      <w:r>
        <w:t>family</w:t>
      </w:r>
      <w:r>
        <w:rPr>
          <w:spacing w:val="-12"/>
        </w:rPr>
        <w:t xml:space="preserve"> </w:t>
      </w:r>
      <w:r>
        <w:t>so</w:t>
      </w:r>
      <w:r>
        <w:rPr>
          <w:spacing w:val="-11"/>
        </w:rPr>
        <w:t xml:space="preserve"> </w:t>
      </w:r>
      <w:r>
        <w:rPr>
          <w:spacing w:val="-4"/>
        </w:rPr>
        <w:t>that</w:t>
      </w:r>
    </w:p>
    <w:p w14:paraId="71F37B83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24D65105" w14:textId="77777777" w:rsidR="00457FD8" w:rsidRDefault="00000000">
      <w:pPr>
        <w:pStyle w:val="a3"/>
        <w:spacing w:before="72" w:line="396" w:lineRule="auto"/>
        <w:ind w:right="563"/>
        <w:jc w:val="both"/>
      </w:pPr>
      <w:r>
        <w:lastRenderedPageBreak/>
        <w:t>each</w:t>
      </w:r>
      <w:r>
        <w:rPr>
          <w:spacing w:val="-12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remains</w:t>
      </w:r>
      <w:r>
        <w:rPr>
          <w:spacing w:val="-12"/>
        </w:rPr>
        <w:t xml:space="preserve"> </w:t>
      </w:r>
      <w:r>
        <w:t>traceable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explicit</w:t>
      </w:r>
      <w:r>
        <w:rPr>
          <w:spacing w:val="-12"/>
        </w:rPr>
        <w:t xml:space="preserve"> </w:t>
      </w:r>
      <w:r>
        <w:t>allowance</w:t>
      </w:r>
      <w:r>
        <w:rPr>
          <w:spacing w:val="-12"/>
        </w:rPr>
        <w:t xml:space="preserve"> </w:t>
      </w:r>
      <w:r>
        <w:t>edges.</w:t>
      </w:r>
      <w:r>
        <w:rPr>
          <w:spacing w:val="10"/>
        </w:rPr>
        <w:t xml:space="preserve"> </w:t>
      </w:r>
      <w:r>
        <w:t>Future</w:t>
      </w:r>
      <w:r>
        <w:rPr>
          <w:spacing w:val="-12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combine</w:t>
      </w:r>
      <w:r>
        <w:rPr>
          <w:spacing w:val="-12"/>
        </w:rPr>
        <w:t xml:space="preserve"> </w:t>
      </w:r>
      <w:r>
        <w:t>endorsement-graph features with DeFi-informed representation learning, but such extensions are outside the present study’s scope.</w:t>
      </w:r>
    </w:p>
    <w:p w14:paraId="4CEEED2E" w14:textId="77777777" w:rsidR="00457FD8" w:rsidRDefault="00457FD8">
      <w:pPr>
        <w:pStyle w:val="a3"/>
        <w:spacing w:before="161"/>
        <w:ind w:left="0"/>
      </w:pPr>
    </w:p>
    <w:p w14:paraId="050DD8AE" w14:textId="77777777" w:rsidR="00457FD8" w:rsidRDefault="00000000">
      <w:pPr>
        <w:pStyle w:val="2"/>
        <w:numPr>
          <w:ilvl w:val="1"/>
          <w:numId w:val="13"/>
        </w:numPr>
        <w:tabs>
          <w:tab w:val="left" w:pos="570"/>
        </w:tabs>
        <w:spacing w:before="1"/>
        <w:ind w:left="570" w:hanging="429"/>
      </w:pPr>
      <w:bookmarkStart w:id="41" w:name="4.4_Implications_for_Research_Design"/>
      <w:bookmarkStart w:id="42" w:name="_bookmark14"/>
      <w:bookmarkEnd w:id="41"/>
      <w:bookmarkEnd w:id="42"/>
      <w:r>
        <w:t>Implications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Research</w:t>
      </w:r>
      <w:r>
        <w:rPr>
          <w:spacing w:val="15"/>
        </w:rPr>
        <w:t xml:space="preserve"> </w:t>
      </w:r>
      <w:r>
        <w:rPr>
          <w:spacing w:val="-2"/>
        </w:rPr>
        <w:t>Design</w:t>
      </w:r>
    </w:p>
    <w:p w14:paraId="7F3E2BF3" w14:textId="77777777" w:rsidR="00457FD8" w:rsidRDefault="00457FD8">
      <w:pPr>
        <w:pStyle w:val="a3"/>
        <w:spacing w:before="23"/>
        <w:ind w:left="0"/>
        <w:rPr>
          <w:b/>
          <w:sz w:val="28"/>
        </w:rPr>
      </w:pPr>
    </w:p>
    <w:p w14:paraId="0F2917F2" w14:textId="77777777" w:rsidR="00457FD8" w:rsidRDefault="00000000">
      <w:pPr>
        <w:pStyle w:val="a3"/>
        <w:spacing w:before="1" w:line="396" w:lineRule="auto"/>
        <w:ind w:right="564"/>
        <w:jc w:val="both"/>
      </w:pPr>
      <w:r>
        <w:t>The</w:t>
      </w:r>
      <w:r>
        <w:rPr>
          <w:spacing w:val="-8"/>
        </w:rPr>
        <w:t xml:space="preserve"> </w:t>
      </w:r>
      <w:r>
        <w:t>research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applies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constructs</w:t>
      </w:r>
      <w:r>
        <w:rPr>
          <w:spacing w:val="-8"/>
        </w:rPr>
        <w:t xml:space="preserve"> </w:t>
      </w:r>
      <w:r>
        <w:t>above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measurement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analysis </w:t>
      </w:r>
      <w:r>
        <w:rPr>
          <w:spacing w:val="-2"/>
        </w:rPr>
        <w:t>steps.</w:t>
      </w:r>
    </w:p>
    <w:p w14:paraId="36884C65" w14:textId="77777777" w:rsidR="00457FD8" w:rsidRDefault="00000000">
      <w:pPr>
        <w:pStyle w:val="a3"/>
        <w:spacing w:before="16" w:line="396" w:lineRule="auto"/>
        <w:ind w:right="564"/>
        <w:jc w:val="both"/>
      </w:pPr>
      <w:r>
        <w:rPr>
          <w:b/>
        </w:rPr>
        <w:t>Measurement:</w:t>
      </w:r>
      <w:r>
        <w:rPr>
          <w:b/>
          <w:spacing w:val="-2"/>
        </w:rPr>
        <w:t xml:space="preserve"> </w:t>
      </w:r>
      <w:r>
        <w:t>Compute</w:t>
      </w:r>
      <w:r>
        <w:rPr>
          <w:spacing w:val="-15"/>
        </w:rPr>
        <w:t xml:space="preserve"> </w:t>
      </w:r>
      <w:r>
        <w:t>EndorseRank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AWP</w:t>
      </w:r>
      <w:r>
        <w:rPr>
          <w:spacing w:val="-15"/>
        </w:rPr>
        <w:t xml:space="preserve"> </w:t>
      </w:r>
      <w:r>
        <w:t>scores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matched</w:t>
      </w:r>
      <w:r>
        <w:rPr>
          <w:spacing w:val="-15"/>
        </w:rPr>
        <w:t xml:space="preserve"> </w:t>
      </w:r>
      <w:r>
        <w:t>sample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GMX</w:t>
      </w:r>
      <w:r>
        <w:rPr>
          <w:spacing w:val="-15"/>
        </w:rPr>
        <w:t xml:space="preserve"> </w:t>
      </w:r>
      <w:r>
        <w:t xml:space="preserve">V2–active wallets on Arbitrum One, derive close-success count, realized gain proxy, and close success rate from </w:t>
      </w:r>
      <w:r>
        <w:rPr>
          <w:b/>
        </w:rPr>
        <w:t xml:space="preserve">PositionDecrease </w:t>
      </w:r>
      <w:r>
        <w:t>events over a defined observation window, and profile each algorithm’s runtime, memory usage, and iterations to convergence.</w:t>
      </w:r>
    </w:p>
    <w:p w14:paraId="25E7A259" w14:textId="77777777" w:rsidR="00457FD8" w:rsidRDefault="00000000">
      <w:pPr>
        <w:pStyle w:val="a3"/>
        <w:spacing w:before="18" w:line="396" w:lineRule="auto"/>
        <w:ind w:right="564"/>
        <w:jc w:val="both"/>
      </w:pPr>
      <w:r>
        <w:t xml:space="preserve">Hypothesis testing and interpretation follow the measurement steps above and are organized as </w:t>
      </w:r>
      <w:r>
        <w:rPr>
          <w:spacing w:val="-2"/>
        </w:rPr>
        <w:t>follows.</w:t>
      </w:r>
    </w:p>
    <w:p w14:paraId="424BFA23" w14:textId="77777777" w:rsidR="00457FD8" w:rsidRDefault="00000000">
      <w:pPr>
        <w:pStyle w:val="3"/>
        <w:spacing w:before="189"/>
        <w:ind w:left="141" w:firstLine="0"/>
        <w:jc w:val="left"/>
      </w:pPr>
      <w:r>
        <w:rPr>
          <w:spacing w:val="-2"/>
        </w:rPr>
        <w:t>Analysis:</w:t>
      </w:r>
    </w:p>
    <w:p w14:paraId="77C7E754" w14:textId="77777777" w:rsidR="00457FD8" w:rsidRDefault="00000000">
      <w:pPr>
        <w:pStyle w:val="a3"/>
        <w:spacing w:before="226" w:line="376" w:lineRule="auto"/>
      </w:pPr>
      <w:r>
        <w:rPr>
          <w:b/>
        </w:rPr>
        <w:t>H1</w:t>
      </w:r>
      <w:r>
        <w:rPr>
          <w:b/>
          <w:spacing w:val="-8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rank</w:t>
      </w:r>
      <w:r>
        <w:rPr>
          <w:spacing w:val="-5"/>
        </w:rPr>
        <w:t xml:space="preserve"> </w:t>
      </w:r>
      <w:r>
        <w:t>agreement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EndorseRank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AWP</w:t>
      </w:r>
      <w:r>
        <w:rPr>
          <w:spacing w:val="-5"/>
        </w:rPr>
        <w:t xml:space="preserve"> </w:t>
      </w:r>
      <w:r>
        <w:t>scores</w:t>
      </w:r>
      <w:r>
        <w:rPr>
          <w:spacing w:val="-5"/>
        </w:rPr>
        <w:t xml:space="preserve"> </w:t>
      </w:r>
      <w:r>
        <w:t>(Spearman’s</w:t>
      </w:r>
      <w:r>
        <w:rPr>
          <w:spacing w:val="-5"/>
        </w:rPr>
        <w:t xml:space="preserve"> </w:t>
      </w:r>
      <w:r>
        <w:rPr>
          <w:rFonts w:ascii="Calibri" w:hAnsi="Calibri"/>
          <w:i/>
        </w:rPr>
        <w:t>ρ</w:t>
      </w:r>
      <w:r>
        <w:t>,</w:t>
      </w:r>
      <w:r>
        <w:rPr>
          <w:spacing w:val="-4"/>
        </w:rPr>
        <w:t xml:space="preserve"> </w:t>
      </w:r>
      <w:r>
        <w:t>Kendall’s</w:t>
      </w:r>
      <w:r>
        <w:rPr>
          <w:spacing w:val="-5"/>
        </w:rPr>
        <w:t xml:space="preserve">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-28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top-</w:t>
      </w:r>
      <w:r>
        <w:rPr>
          <w:i/>
        </w:rPr>
        <w:t xml:space="preserve">k </w:t>
      </w:r>
      <w:r>
        <w:t>overlap), testing whether these coefficients differ significantly from perfect concordance</w:t>
      </w:r>
    </w:p>
    <w:p w14:paraId="4B0280D2" w14:textId="77777777" w:rsidR="00457FD8" w:rsidRDefault="00000000">
      <w:pPr>
        <w:pStyle w:val="a3"/>
        <w:spacing w:before="38" w:line="391" w:lineRule="auto"/>
        <w:ind w:right="469"/>
      </w:pPr>
      <w:r>
        <w:rPr>
          <w:b/>
        </w:rPr>
        <w:t>H2</w:t>
      </w:r>
      <w:r>
        <w:rPr>
          <w:b/>
          <w:spacing w:val="-19"/>
        </w:rPr>
        <w:t xml:space="preserve"> </w:t>
      </w:r>
      <w:r>
        <w:t>via</w:t>
      </w:r>
      <w:r>
        <w:rPr>
          <w:spacing w:val="-19"/>
        </w:rPr>
        <w:t xml:space="preserve"> </w:t>
      </w:r>
      <w:r>
        <w:t>rank</w:t>
      </w:r>
      <w:r>
        <w:rPr>
          <w:spacing w:val="-19"/>
        </w:rPr>
        <w:t xml:space="preserve"> </w:t>
      </w:r>
      <w:r>
        <w:t>correlation</w:t>
      </w:r>
      <w:r>
        <w:rPr>
          <w:spacing w:val="-19"/>
        </w:rPr>
        <w:t xml:space="preserve"> </w:t>
      </w:r>
      <w:r>
        <w:t>between</w:t>
      </w:r>
      <w:r>
        <w:rPr>
          <w:spacing w:val="-19"/>
        </w:rPr>
        <w:t xml:space="preserve"> </w:t>
      </w:r>
      <w:r>
        <w:t>reputation</w:t>
      </w:r>
      <w:r>
        <w:rPr>
          <w:spacing w:val="-19"/>
        </w:rPr>
        <w:t xml:space="preserve"> </w:t>
      </w:r>
      <w:r>
        <w:t>scores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GMX</w:t>
      </w:r>
      <w:r>
        <w:rPr>
          <w:spacing w:val="-19"/>
        </w:rPr>
        <w:t xml:space="preserve"> </w:t>
      </w:r>
      <w:r>
        <w:t>trading-success</w:t>
      </w:r>
      <w:r>
        <w:rPr>
          <w:spacing w:val="-19"/>
        </w:rPr>
        <w:t xml:space="preserve"> </w:t>
      </w:r>
      <w:r>
        <w:t>proxy</w:t>
      </w:r>
      <w:r>
        <w:rPr>
          <w:spacing w:val="-19"/>
        </w:rPr>
        <w:t xml:space="preserve"> </w:t>
      </w:r>
      <w:r>
        <w:t>rankings</w:t>
      </w:r>
      <w:r>
        <w:rPr>
          <w:spacing w:val="-19"/>
        </w:rPr>
        <w:t xml:space="preserve"> </w:t>
      </w:r>
      <w:r>
        <w:t>(Spear-man’s</w:t>
      </w:r>
      <w:r>
        <w:rPr>
          <w:spacing w:val="-15"/>
        </w:rPr>
        <w:t xml:space="preserve"> </w:t>
      </w:r>
      <w:r>
        <w:rPr>
          <w:rFonts w:ascii="Calibri" w:hAnsi="Calibri"/>
          <w:i/>
        </w:rPr>
        <w:t>ρ</w:t>
      </w:r>
      <w:r>
        <w:t>,</w:t>
      </w:r>
      <w:r>
        <w:rPr>
          <w:spacing w:val="-15"/>
        </w:rPr>
        <w:t xml:space="preserve"> </w:t>
      </w:r>
      <w:r>
        <w:t>Kendall’s</w:t>
      </w:r>
      <w:r>
        <w:rPr>
          <w:spacing w:val="-15"/>
        </w:rPr>
        <w:t xml:space="preserve">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-28"/>
        </w:rPr>
        <w:t xml:space="preserve"> </w:t>
      </w:r>
      <w:r>
        <w:t>).</w:t>
      </w:r>
      <w:r>
        <w:rPr>
          <w:spacing w:val="8"/>
        </w:rPr>
        <w:t xml:space="preserve"> </w:t>
      </w:r>
      <w:r>
        <w:t>Spearman’s</w:t>
      </w:r>
      <w:r>
        <w:rPr>
          <w:spacing w:val="-15"/>
        </w:rPr>
        <w:t xml:space="preserve"> </w:t>
      </w:r>
      <w:r>
        <w:t>rho</w:t>
      </w:r>
      <w:r>
        <w:rPr>
          <w:spacing w:val="-15"/>
        </w:rPr>
        <w:t xml:space="preserve"> </w:t>
      </w:r>
      <w:r>
        <w:t>captures</w:t>
      </w:r>
      <w:r>
        <w:rPr>
          <w:spacing w:val="-15"/>
        </w:rPr>
        <w:t xml:space="preserve"> </w:t>
      </w:r>
      <w:r>
        <w:t>monotonic</w:t>
      </w:r>
      <w:r>
        <w:rPr>
          <w:spacing w:val="-15"/>
        </w:rPr>
        <w:t xml:space="preserve"> </w:t>
      </w:r>
      <w:r>
        <w:t>rank</w:t>
      </w:r>
      <w:r>
        <w:rPr>
          <w:spacing w:val="-15"/>
        </w:rPr>
        <w:t xml:space="preserve"> </w:t>
      </w:r>
      <w:r>
        <w:t>agreement;</w:t>
      </w:r>
      <w:r>
        <w:rPr>
          <w:spacing w:val="-11"/>
        </w:rPr>
        <w:t xml:space="preserve"> </w:t>
      </w:r>
      <w:r>
        <w:t>Kendall’s</w:t>
      </w:r>
      <w:r>
        <w:rPr>
          <w:spacing w:val="-15"/>
        </w:rPr>
        <w:t xml:space="preserve"> </w:t>
      </w:r>
      <w:r>
        <w:t>tau</w:t>
      </w:r>
      <w:r>
        <w:rPr>
          <w:spacing w:val="-15"/>
        </w:rPr>
        <w:t xml:space="preserve"> </w:t>
      </w:r>
      <w:r>
        <w:t>measures pairwise ordering agreement.</w:t>
      </w:r>
      <w:r>
        <w:rPr>
          <w:spacing w:val="40"/>
        </w:rPr>
        <w:t xml:space="preserve"> </w:t>
      </w:r>
      <w:r>
        <w:t>These metrics are justified because reputation scores and trading-</w:t>
      </w:r>
      <w:r>
        <w:rPr>
          <w:spacing w:val="-2"/>
        </w:rPr>
        <w:t>success</w:t>
      </w:r>
      <w:r>
        <w:rPr>
          <w:spacing w:val="-12"/>
        </w:rPr>
        <w:t xml:space="preserve"> </w:t>
      </w:r>
      <w:r>
        <w:rPr>
          <w:spacing w:val="-2"/>
        </w:rPr>
        <w:t>proxies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continuous</w:t>
      </w:r>
      <w:r>
        <w:rPr>
          <w:spacing w:val="-12"/>
        </w:rPr>
        <w:t xml:space="preserve"> </w:t>
      </w:r>
      <w:r>
        <w:rPr>
          <w:spacing w:val="-2"/>
        </w:rPr>
        <w:t>rank</w:t>
      </w:r>
      <w:r>
        <w:rPr>
          <w:spacing w:val="-12"/>
        </w:rPr>
        <w:t xml:space="preserve"> </w:t>
      </w:r>
      <w:r>
        <w:rPr>
          <w:spacing w:val="-2"/>
        </w:rPr>
        <w:t>variables</w:t>
      </w:r>
      <w:r>
        <w:rPr>
          <w:spacing w:val="-12"/>
        </w:rPr>
        <w:t xml:space="preserve"> </w:t>
      </w:r>
      <w:r>
        <w:rPr>
          <w:spacing w:val="-2"/>
        </w:rPr>
        <w:t>rather</w:t>
      </w:r>
      <w:r>
        <w:rPr>
          <w:spacing w:val="-12"/>
        </w:rPr>
        <w:t xml:space="preserve"> </w:t>
      </w:r>
      <w:r>
        <w:rPr>
          <w:spacing w:val="-2"/>
        </w:rPr>
        <w:t>than</w:t>
      </w:r>
      <w:r>
        <w:rPr>
          <w:spacing w:val="-12"/>
        </w:rPr>
        <w:t xml:space="preserve"> </w:t>
      </w:r>
      <w:r>
        <w:rPr>
          <w:spacing w:val="-2"/>
        </w:rPr>
        <w:t>binary</w:t>
      </w:r>
      <w:r>
        <w:rPr>
          <w:spacing w:val="-12"/>
        </w:rPr>
        <w:t xml:space="preserve"> </w:t>
      </w:r>
      <w:r>
        <w:rPr>
          <w:spacing w:val="-2"/>
        </w:rPr>
        <w:t>default</w:t>
      </w:r>
      <w:r>
        <w:rPr>
          <w:spacing w:val="-12"/>
        </w:rPr>
        <w:t xml:space="preserve"> </w:t>
      </w:r>
      <w:r>
        <w:rPr>
          <w:spacing w:val="-2"/>
        </w:rPr>
        <w:t>labels,</w:t>
      </w:r>
      <w:r>
        <w:rPr>
          <w:spacing w:val="-7"/>
        </w:rPr>
        <w:t xml:space="preserve"> </w:t>
      </w:r>
      <w:r>
        <w:rPr>
          <w:spacing w:val="-2"/>
        </w:rPr>
        <w:t>following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domain-</w:t>
      </w:r>
      <w:r>
        <w:t>alignment approach in Do et al. (2023).</w:t>
      </w:r>
    </w:p>
    <w:p w14:paraId="3A14C325" w14:textId="77777777" w:rsidR="00457FD8" w:rsidRDefault="00000000">
      <w:pPr>
        <w:pStyle w:val="a3"/>
        <w:spacing w:before="20"/>
        <w:jc w:val="both"/>
      </w:pPr>
      <w:r>
        <w:rPr>
          <w:b/>
        </w:rPr>
        <w:t>H3</w:t>
      </w:r>
      <w:r>
        <w:rPr>
          <w:b/>
          <w:spacing w:val="-10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t>paired</w:t>
      </w:r>
      <w:r>
        <w:rPr>
          <w:spacing w:val="-9"/>
        </w:rPr>
        <w:t xml:space="preserve"> </w:t>
      </w:r>
      <w:r>
        <w:t>benchmarks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runtime,</w:t>
      </w:r>
      <w:r>
        <w:rPr>
          <w:spacing w:val="-9"/>
        </w:rPr>
        <w:t xml:space="preserve"> </w:t>
      </w:r>
      <w:r>
        <w:t>peak</w:t>
      </w:r>
      <w:r>
        <w:rPr>
          <w:spacing w:val="-10"/>
        </w:rPr>
        <w:t xml:space="preserve"> </w:t>
      </w:r>
      <w:r>
        <w:t>memory,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iteration</w:t>
      </w:r>
      <w:r>
        <w:rPr>
          <w:spacing w:val="-10"/>
        </w:rPr>
        <w:t xml:space="preserve"> </w:t>
      </w:r>
      <w:r>
        <w:rPr>
          <w:spacing w:val="-2"/>
        </w:rPr>
        <w:t>counts</w:t>
      </w:r>
    </w:p>
    <w:p w14:paraId="498F2786" w14:textId="77777777" w:rsidR="00457FD8" w:rsidRDefault="00000000">
      <w:pPr>
        <w:pStyle w:val="a3"/>
        <w:spacing w:before="194" w:line="396" w:lineRule="auto"/>
        <w:ind w:right="563"/>
        <w:jc w:val="both"/>
      </w:pPr>
      <w:r>
        <w:rPr>
          <w:b/>
        </w:rPr>
        <w:t>Contribution:</w:t>
      </w:r>
      <w:r>
        <w:rPr>
          <w:b/>
          <w:spacing w:val="29"/>
        </w:rPr>
        <w:t xml:space="preserve"> </w:t>
      </w:r>
      <w:r>
        <w:t>By anchoring our hypotheses in established theories, this framework ensures that empirical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scholarly</w:t>
      </w:r>
      <w:r>
        <w:rPr>
          <w:spacing w:val="-3"/>
        </w:rPr>
        <w:t xml:space="preserve"> </w:t>
      </w:r>
      <w:r>
        <w:t>rigor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relevance,</w:t>
      </w:r>
      <w:r>
        <w:rPr>
          <w:spacing w:val="-3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EndorseR-ank’s</w:t>
      </w:r>
      <w:r>
        <w:rPr>
          <w:spacing w:val="-5"/>
        </w:rPr>
        <w:t xml:space="preserve"> </w:t>
      </w:r>
      <w:r>
        <w:t>advantages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producing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semantically</w:t>
      </w:r>
      <w:r>
        <w:rPr>
          <w:spacing w:val="-5"/>
        </w:rPr>
        <w:t xml:space="preserve"> </w:t>
      </w:r>
      <w:r>
        <w:t>meaningful,</w:t>
      </w:r>
      <w:r>
        <w:rPr>
          <w:spacing w:val="-4"/>
        </w:rPr>
        <w:t xml:space="preserve"> </w:t>
      </w:r>
      <w:r>
        <w:t>domain-aligned,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on-chain reputation metric.</w:t>
      </w:r>
    </w:p>
    <w:p w14:paraId="13EC2BA8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665375B0" w14:textId="77777777" w:rsidR="00457FD8" w:rsidRDefault="00000000">
      <w:pPr>
        <w:pStyle w:val="1"/>
        <w:numPr>
          <w:ilvl w:val="0"/>
          <w:numId w:val="13"/>
        </w:numPr>
        <w:tabs>
          <w:tab w:val="left" w:pos="398"/>
        </w:tabs>
        <w:ind w:left="398" w:hanging="257"/>
        <w:jc w:val="both"/>
      </w:pPr>
      <w:bookmarkStart w:id="43" w:name="5_Research_Methodology"/>
      <w:bookmarkStart w:id="44" w:name="_bookmark15"/>
      <w:bookmarkEnd w:id="43"/>
      <w:bookmarkEnd w:id="44"/>
      <w:r>
        <w:lastRenderedPageBreak/>
        <w:t>Research</w:t>
      </w:r>
      <w:r>
        <w:rPr>
          <w:spacing w:val="6"/>
        </w:rPr>
        <w:t xml:space="preserve"> </w:t>
      </w:r>
      <w:r>
        <w:rPr>
          <w:spacing w:val="-2"/>
        </w:rPr>
        <w:t>Methodology</w:t>
      </w:r>
    </w:p>
    <w:p w14:paraId="2AD6E0D7" w14:textId="77777777" w:rsidR="00457FD8" w:rsidRDefault="00457FD8">
      <w:pPr>
        <w:pStyle w:val="a3"/>
        <w:spacing w:before="27"/>
        <w:ind w:left="0"/>
        <w:rPr>
          <w:b/>
          <w:sz w:val="34"/>
        </w:rPr>
      </w:pPr>
    </w:p>
    <w:p w14:paraId="107C7445" w14:textId="77777777" w:rsidR="00457FD8" w:rsidRDefault="00000000">
      <w:pPr>
        <w:pStyle w:val="a3"/>
        <w:spacing w:line="396" w:lineRule="auto"/>
        <w:ind w:right="564"/>
        <w:jc w:val="both"/>
      </w:pP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section</w:t>
      </w:r>
      <w:r>
        <w:rPr>
          <w:spacing w:val="-11"/>
        </w:rPr>
        <w:t xml:space="preserve"> </w:t>
      </w:r>
      <w:r>
        <w:rPr>
          <w:spacing w:val="-2"/>
        </w:rPr>
        <w:t>outlines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overall</w:t>
      </w:r>
      <w:r>
        <w:rPr>
          <w:spacing w:val="-11"/>
        </w:rPr>
        <w:t xml:space="preserve"> </w:t>
      </w:r>
      <w:r>
        <w:rPr>
          <w:spacing w:val="-2"/>
        </w:rPr>
        <w:t>approach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implementing</w:t>
      </w:r>
      <w:r>
        <w:rPr>
          <w:spacing w:val="-11"/>
        </w:rPr>
        <w:t xml:space="preserve"> </w:t>
      </w:r>
      <w:r>
        <w:rPr>
          <w:spacing w:val="-2"/>
        </w:rPr>
        <w:t>EndorseRank,</w:t>
      </w:r>
      <w:r>
        <w:rPr>
          <w:spacing w:val="-6"/>
        </w:rPr>
        <w:t xml:space="preserve"> </w:t>
      </w:r>
      <w:r>
        <w:rPr>
          <w:spacing w:val="-2"/>
        </w:rPr>
        <w:t>comparing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 xml:space="preserve">Adaptive </w:t>
      </w:r>
      <w:r>
        <w:t>Weighted PageRank (AWP), and evaluating their performance in terms of reputation structure, trading success alignment, and computational efficiency.</w:t>
      </w:r>
    </w:p>
    <w:p w14:paraId="11853E94" w14:textId="77777777" w:rsidR="00457FD8" w:rsidRDefault="00457FD8">
      <w:pPr>
        <w:pStyle w:val="a3"/>
        <w:spacing w:before="161"/>
        <w:ind w:left="0"/>
      </w:pPr>
    </w:p>
    <w:p w14:paraId="3FBE807E" w14:textId="77777777" w:rsidR="00457FD8" w:rsidRDefault="00000000">
      <w:pPr>
        <w:pStyle w:val="2"/>
        <w:numPr>
          <w:ilvl w:val="1"/>
          <w:numId w:val="13"/>
        </w:numPr>
        <w:tabs>
          <w:tab w:val="left" w:pos="570"/>
        </w:tabs>
        <w:ind w:left="570" w:hanging="429"/>
      </w:pPr>
      <w:bookmarkStart w:id="45" w:name="5.1_Research_Design_and_Method"/>
      <w:bookmarkStart w:id="46" w:name="_bookmark16"/>
      <w:bookmarkEnd w:id="45"/>
      <w:bookmarkEnd w:id="46"/>
      <w:r>
        <w:t>Research</w:t>
      </w:r>
      <w:r>
        <w:rPr>
          <w:spacing w:val="12"/>
        </w:rPr>
        <w:t xml:space="preserve"> </w:t>
      </w:r>
      <w:r>
        <w:t>Design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2"/>
        </w:rPr>
        <w:t>Method</w:t>
      </w:r>
    </w:p>
    <w:p w14:paraId="0A543B9E" w14:textId="77777777" w:rsidR="00457FD8" w:rsidRDefault="00457FD8">
      <w:pPr>
        <w:pStyle w:val="a3"/>
        <w:spacing w:before="24"/>
        <w:ind w:left="0"/>
        <w:rPr>
          <w:b/>
          <w:sz w:val="28"/>
        </w:rPr>
      </w:pPr>
    </w:p>
    <w:p w14:paraId="5C7FC7B5" w14:textId="77777777" w:rsidR="00457FD8" w:rsidRDefault="00000000">
      <w:pPr>
        <w:pStyle w:val="3"/>
        <w:spacing w:before="0"/>
        <w:ind w:left="141" w:firstLine="0"/>
      </w:pPr>
      <w:r>
        <w:t>Dataset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2D1D4425" w14:textId="77777777" w:rsidR="00457FD8" w:rsidRDefault="00000000">
      <w:pPr>
        <w:pStyle w:val="a3"/>
        <w:spacing w:before="194" w:line="396" w:lineRule="auto"/>
        <w:ind w:right="563"/>
        <w:jc w:val="both"/>
      </w:pPr>
      <w:r>
        <w:t>This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uses</w:t>
      </w:r>
      <w:r>
        <w:rPr>
          <w:spacing w:val="-10"/>
        </w:rPr>
        <w:t xml:space="preserve"> </w:t>
      </w:r>
      <w:r>
        <w:t>public,</w:t>
      </w:r>
      <w:r>
        <w:rPr>
          <w:spacing w:val="-9"/>
        </w:rPr>
        <w:t xml:space="preserve"> </w:t>
      </w:r>
      <w:r>
        <w:t>on-chain</w:t>
      </w:r>
      <w:r>
        <w:rPr>
          <w:spacing w:val="-10"/>
        </w:rPr>
        <w:t xml:space="preserve"> </w:t>
      </w:r>
      <w:r>
        <w:t>event</w:t>
      </w:r>
      <w:r>
        <w:rPr>
          <w:spacing w:val="-10"/>
        </w:rPr>
        <w:t xml:space="preserve"> </w:t>
      </w:r>
      <w:r>
        <w:t>logs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dataset.</w:t>
      </w:r>
      <w:r>
        <w:rPr>
          <w:spacing w:val="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raw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time-stamped, address-level records emitted by Arbitrum One smart contracts, which makes them reproducible but also inherently pseudonymous (wallets are identifiers, not verified real-world entities).</w:t>
      </w:r>
    </w:p>
    <w:p w14:paraId="56CC0DAA" w14:textId="77777777" w:rsidR="00457FD8" w:rsidRDefault="00000000">
      <w:pPr>
        <w:pStyle w:val="3"/>
        <w:spacing w:before="17"/>
        <w:ind w:left="141" w:firstLine="0"/>
      </w:pPr>
      <w:r>
        <w:t>Core</w:t>
      </w:r>
      <w:r>
        <w:rPr>
          <w:spacing w:val="-7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6D3524DF" w14:textId="77777777" w:rsidR="00457FD8" w:rsidRDefault="00000000">
      <w:pPr>
        <w:pStyle w:val="a3"/>
        <w:spacing w:before="194" w:line="396" w:lineRule="auto"/>
        <w:ind w:right="564"/>
        <w:jc w:val="both"/>
      </w:pPr>
      <w:r>
        <w:rPr>
          <w:spacing w:val="-2"/>
        </w:rPr>
        <w:t>Wallet</w:t>
      </w:r>
      <w:r>
        <w:rPr>
          <w:spacing w:val="-6"/>
        </w:rPr>
        <w:t xml:space="preserve"> </w:t>
      </w:r>
      <w:r>
        <w:rPr>
          <w:spacing w:val="-2"/>
        </w:rPr>
        <w:t>addresses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directed</w:t>
      </w:r>
      <w:r>
        <w:rPr>
          <w:spacing w:val="-6"/>
        </w:rPr>
        <w:t xml:space="preserve"> </w:t>
      </w:r>
      <w:r>
        <w:rPr>
          <w:spacing w:val="-2"/>
        </w:rPr>
        <w:t>(one-way)</w:t>
      </w:r>
      <w:r>
        <w:rPr>
          <w:spacing w:val="-6"/>
        </w:rPr>
        <w:t xml:space="preserve"> </w:t>
      </w:r>
      <w:r>
        <w:rPr>
          <w:spacing w:val="-2"/>
        </w:rPr>
        <w:t>relationships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owner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spender,</w:t>
      </w:r>
      <w:r>
        <w:rPr>
          <w:spacing w:val="-4"/>
        </w:rPr>
        <w:t xml:space="preserve"> </w:t>
      </w:r>
      <w:r>
        <w:rPr>
          <w:spacing w:val="-2"/>
        </w:rPr>
        <w:t>later</w:t>
      </w:r>
      <w:r>
        <w:rPr>
          <w:spacing w:val="-6"/>
        </w:rPr>
        <w:t xml:space="preserve"> </w:t>
      </w:r>
      <w:r>
        <w:rPr>
          <w:spacing w:val="-2"/>
        </w:rPr>
        <w:t>represented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2"/>
        </w:rPr>
        <w:t xml:space="preserve">a </w:t>
      </w:r>
      <w:r>
        <w:t>sparse</w:t>
      </w:r>
      <w:r>
        <w:rPr>
          <w:spacing w:val="-15"/>
        </w:rPr>
        <w:t xml:space="preserve"> </w:t>
      </w:r>
      <w:r>
        <w:t>graph.</w:t>
      </w:r>
      <w:r>
        <w:rPr>
          <w:spacing w:val="3"/>
        </w:rPr>
        <w:t xml:space="preserve"> </w:t>
      </w:r>
      <w:r>
        <w:t>GMX</w:t>
      </w:r>
      <w:r>
        <w:rPr>
          <w:spacing w:val="-15"/>
        </w:rPr>
        <w:t xml:space="preserve"> </w:t>
      </w:r>
      <w:r>
        <w:t>V2</w:t>
      </w:r>
      <w:r>
        <w:rPr>
          <w:spacing w:val="-15"/>
        </w:rPr>
        <w:t xml:space="preserve"> </w:t>
      </w:r>
      <w:r>
        <w:t>trading</w:t>
      </w:r>
      <w:r>
        <w:rPr>
          <w:spacing w:val="-15"/>
        </w:rPr>
        <w:t xml:space="preserve"> </w:t>
      </w:r>
      <w:r>
        <w:t>outcomes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aggregated</w:t>
      </w:r>
      <w:r>
        <w:rPr>
          <w:spacing w:val="-15"/>
        </w:rPr>
        <w:t xml:space="preserve"> </w:t>
      </w:r>
      <w:r>
        <w:t>at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same</w:t>
      </w:r>
      <w:r>
        <w:rPr>
          <w:spacing w:val="-15"/>
        </w:rPr>
        <w:t xml:space="preserve"> </w:t>
      </w:r>
      <w:r>
        <w:t>wallet</w:t>
      </w:r>
      <w:r>
        <w:rPr>
          <w:spacing w:val="-15"/>
        </w:rPr>
        <w:t xml:space="preserve"> </w:t>
      </w:r>
      <w:r>
        <w:t>level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b/>
        </w:rPr>
        <w:t xml:space="preserve">account </w:t>
      </w:r>
      <w:r>
        <w:t xml:space="preserve">field from </w:t>
      </w:r>
      <w:r>
        <w:rPr>
          <w:b/>
        </w:rPr>
        <w:t xml:space="preserve">PositionDecrease </w:t>
      </w:r>
      <w:r>
        <w:t>events.</w:t>
      </w:r>
    </w:p>
    <w:p w14:paraId="2AD4715B" w14:textId="77777777" w:rsidR="00457FD8" w:rsidRDefault="00000000">
      <w:pPr>
        <w:pStyle w:val="3"/>
        <w:spacing w:before="18"/>
        <w:ind w:left="141" w:firstLine="0"/>
      </w:pPr>
      <w:r>
        <w:t>Primary</w:t>
      </w:r>
      <w:r>
        <w:rPr>
          <w:spacing w:val="-10"/>
        </w:rPr>
        <w:t xml:space="preserve"> </w:t>
      </w:r>
      <w:r>
        <w:rPr>
          <w:spacing w:val="-2"/>
        </w:rPr>
        <w:t>signals</w:t>
      </w:r>
    </w:p>
    <w:p w14:paraId="330D6ABB" w14:textId="77777777" w:rsidR="00457FD8" w:rsidRDefault="00000000">
      <w:pPr>
        <w:pStyle w:val="a3"/>
        <w:spacing w:before="194" w:line="400" w:lineRule="auto"/>
        <w:rPr>
          <w:b/>
        </w:rPr>
      </w:pPr>
      <w:r>
        <w:t>ERC-20 Approve (and EIP-2612 Permit) authorizations that specify an owner, a spender, and an allowance amount (with token contracts providing the context for each authorization).</w:t>
      </w:r>
      <w:r>
        <w:rPr>
          <w:spacing w:val="40"/>
        </w:rPr>
        <w:t xml:space="preserve"> </w:t>
      </w:r>
      <w:r>
        <w:t xml:space="preserve">GMX V2 </w:t>
      </w:r>
      <w:r>
        <w:rPr>
          <w:b/>
        </w:rPr>
        <w:t>PositionIncrease</w:t>
      </w:r>
      <w:r>
        <w:rPr>
          <w:b/>
          <w:spacing w:val="-1"/>
        </w:rPr>
        <w:t xml:space="preserve"> </w:t>
      </w:r>
      <w:r>
        <w:t xml:space="preserve">and </w:t>
      </w:r>
      <w:r>
        <w:rPr>
          <w:b/>
        </w:rPr>
        <w:t>PositionDecrease</w:t>
      </w:r>
      <w:r>
        <w:rPr>
          <w:b/>
          <w:spacing w:val="-1"/>
        </w:rPr>
        <w:t xml:space="preserve"> </w:t>
      </w:r>
      <w:r>
        <w:t>events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realized</w:t>
      </w:r>
      <w:r>
        <w:rPr>
          <w:spacing w:val="-1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outcomes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validation. </w:t>
      </w:r>
      <w:r>
        <w:rPr>
          <w:b/>
        </w:rPr>
        <w:t>Sparsity and heavy tails</w:t>
      </w:r>
    </w:p>
    <w:p w14:paraId="24C44407" w14:textId="77777777" w:rsidR="00457FD8" w:rsidRDefault="00000000">
      <w:pPr>
        <w:pStyle w:val="a3"/>
        <w:spacing w:before="10" w:line="396" w:lineRule="auto"/>
        <w:ind w:right="563"/>
        <w:jc w:val="both"/>
      </w:pPr>
      <w:r>
        <w:t>Endorsement/authorization graphs are expected to be highly sparse with skewed degree/weight distributions</w:t>
      </w:r>
      <w:r>
        <w:rPr>
          <w:spacing w:val="-15"/>
        </w:rPr>
        <w:t xml:space="preserve"> </w:t>
      </w:r>
      <w:r>
        <w:t>(a</w:t>
      </w:r>
      <w:r>
        <w:rPr>
          <w:spacing w:val="-15"/>
        </w:rPr>
        <w:t xml:space="preserve"> </w:t>
      </w:r>
      <w:r>
        <w:t>small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contracts/routers</w:t>
      </w:r>
      <w:r>
        <w:rPr>
          <w:spacing w:val="-15"/>
        </w:rPr>
        <w:t xml:space="preserve"> </w:t>
      </w:r>
      <w:r>
        <w:t>receive</w:t>
      </w:r>
      <w:r>
        <w:rPr>
          <w:spacing w:val="-15"/>
        </w:rPr>
        <w:t xml:space="preserve"> </w:t>
      </w:r>
      <w:r>
        <w:t>many</w:t>
      </w:r>
      <w:r>
        <w:rPr>
          <w:spacing w:val="-15"/>
        </w:rPr>
        <w:t xml:space="preserve"> </w:t>
      </w:r>
      <w:r>
        <w:t>approvals),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motivates</w:t>
      </w:r>
      <w:r>
        <w:rPr>
          <w:spacing w:val="-15"/>
        </w:rPr>
        <w:t xml:space="preserve"> </w:t>
      </w:r>
      <w:r>
        <w:t>robust evaluation beyond mean-based summaries.</w:t>
      </w:r>
    </w:p>
    <w:p w14:paraId="18728DF2" w14:textId="77777777" w:rsidR="00457FD8" w:rsidRDefault="00000000">
      <w:pPr>
        <w:pStyle w:val="3"/>
        <w:spacing w:before="17"/>
        <w:ind w:left="141" w:firstLine="0"/>
      </w:pPr>
      <w:r>
        <w:rPr>
          <w:spacing w:val="-4"/>
        </w:rPr>
        <w:t>Temporal</w:t>
      </w:r>
      <w:r>
        <w:rPr>
          <w:spacing w:val="-2"/>
        </w:rPr>
        <w:t xml:space="preserve"> structure</w:t>
      </w:r>
    </w:p>
    <w:p w14:paraId="7DBC48BD" w14:textId="77777777" w:rsidR="00457FD8" w:rsidRDefault="00000000">
      <w:pPr>
        <w:pStyle w:val="a3"/>
        <w:spacing w:before="194" w:line="396" w:lineRule="auto"/>
        <w:ind w:right="563"/>
        <w:jc w:val="both"/>
      </w:pPr>
      <w:r>
        <w:rPr>
          <w:spacing w:val="-2"/>
        </w:rPr>
        <w:t>Events</w:t>
      </w:r>
      <w:r>
        <w:rPr>
          <w:spacing w:val="-6"/>
        </w:rPr>
        <w:t xml:space="preserve"> </w:t>
      </w:r>
      <w:r>
        <w:rPr>
          <w:spacing w:val="-2"/>
        </w:rPr>
        <w:t>form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time</w:t>
      </w:r>
      <w:r>
        <w:rPr>
          <w:spacing w:val="-6"/>
        </w:rPr>
        <w:t xml:space="preserve"> </w:t>
      </w:r>
      <w:r>
        <w:rPr>
          <w:spacing w:val="-2"/>
        </w:rPr>
        <w:t>series; we</w:t>
      </w:r>
      <w:r>
        <w:rPr>
          <w:spacing w:val="-6"/>
        </w:rPr>
        <w:t xml:space="preserve"> </w:t>
      </w:r>
      <w:r>
        <w:rPr>
          <w:spacing w:val="-2"/>
        </w:rPr>
        <w:t>operationalize</w:t>
      </w:r>
      <w:r>
        <w:rPr>
          <w:spacing w:val="-6"/>
        </w:rPr>
        <w:t xml:space="preserve"> </w:t>
      </w:r>
      <w:r>
        <w:rPr>
          <w:spacing w:val="-2"/>
        </w:rPr>
        <w:t>EndorseRank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fixed</w:t>
      </w:r>
      <w:r>
        <w:rPr>
          <w:spacing w:val="-6"/>
        </w:rPr>
        <w:t xml:space="preserve"> </w:t>
      </w:r>
      <w:r>
        <w:rPr>
          <w:spacing w:val="-2"/>
        </w:rPr>
        <w:t>observation</w:t>
      </w:r>
      <w:r>
        <w:rPr>
          <w:spacing w:val="-6"/>
        </w:rPr>
        <w:t xml:space="preserve"> </w:t>
      </w:r>
      <w:r>
        <w:rPr>
          <w:spacing w:val="-2"/>
        </w:rPr>
        <w:t>window</w:t>
      </w:r>
      <w:r>
        <w:rPr>
          <w:spacing w:val="-6"/>
        </w:rPr>
        <w:t xml:space="preserve"> </w:t>
      </w:r>
      <w:r>
        <w:rPr>
          <w:spacing w:val="-2"/>
        </w:rPr>
        <w:t>(Decem-</w:t>
      </w:r>
      <w:r>
        <w:t>ber</w:t>
      </w:r>
      <w:r>
        <w:rPr>
          <w:spacing w:val="-7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31,</w:t>
      </w:r>
      <w:r>
        <w:rPr>
          <w:spacing w:val="-7"/>
        </w:rPr>
        <w:t xml:space="preserve"> </w:t>
      </w:r>
      <w:r>
        <w:t>2026)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construct</w:t>
      </w:r>
      <w:r>
        <w:rPr>
          <w:spacing w:val="-7"/>
        </w:rPr>
        <w:t xml:space="preserve"> </w:t>
      </w:r>
      <w:r>
        <w:t>“latest</w:t>
      </w:r>
      <w:r>
        <w:rPr>
          <w:spacing w:val="-7"/>
        </w:rPr>
        <w:t xml:space="preserve"> </w:t>
      </w:r>
      <w:r>
        <w:t>state”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weights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retaining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recent relevant</w:t>
      </w:r>
      <w:r>
        <w:rPr>
          <w:spacing w:val="-14"/>
        </w:rPr>
        <w:t xml:space="preserve"> </w:t>
      </w:r>
      <w:r>
        <w:t>allowance</w:t>
      </w:r>
      <w:r>
        <w:rPr>
          <w:spacing w:val="-13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per</w:t>
      </w:r>
      <w:r>
        <w:rPr>
          <w:spacing w:val="-13"/>
        </w:rPr>
        <w:t xml:space="preserve"> </w:t>
      </w:r>
      <w:r>
        <w:t>relationship.</w:t>
      </w:r>
      <w:r>
        <w:rPr>
          <w:spacing w:val="4"/>
        </w:rPr>
        <w:t xml:space="preserve"> </w:t>
      </w:r>
      <w:r>
        <w:t>GMX</w:t>
      </w:r>
      <w:r>
        <w:rPr>
          <w:spacing w:val="-13"/>
        </w:rPr>
        <w:t xml:space="preserve"> </w:t>
      </w:r>
      <w:r>
        <w:t>trading-success</w:t>
      </w:r>
      <w:r>
        <w:rPr>
          <w:spacing w:val="-14"/>
        </w:rPr>
        <w:t xml:space="preserve"> </w:t>
      </w:r>
      <w:r>
        <w:t>proxies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computed</w:t>
      </w:r>
      <w:r>
        <w:rPr>
          <w:spacing w:val="-13"/>
        </w:rPr>
        <w:t xml:space="preserve"> </w:t>
      </w:r>
      <w:r>
        <w:rPr>
          <w:spacing w:val="-4"/>
        </w:rPr>
        <w:t>over</w:t>
      </w:r>
    </w:p>
    <w:p w14:paraId="3B3F73F8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740" w:right="708" w:bottom="2300" w:left="1133" w:header="0" w:footer="2115" w:gutter="0"/>
          <w:cols w:space="720"/>
        </w:sectPr>
      </w:pPr>
    </w:p>
    <w:p w14:paraId="0C50CDEF" w14:textId="77777777" w:rsidR="00457FD8" w:rsidRDefault="00000000">
      <w:pPr>
        <w:pStyle w:val="a3"/>
        <w:spacing w:before="72"/>
        <w:jc w:val="both"/>
      </w:pPr>
      <w:r>
        <w:lastRenderedPageBreak/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window.</w:t>
      </w:r>
    </w:p>
    <w:p w14:paraId="12F8FF53" w14:textId="77777777" w:rsidR="00457FD8" w:rsidRDefault="00000000">
      <w:pPr>
        <w:pStyle w:val="3"/>
        <w:spacing w:before="194"/>
        <w:ind w:left="141" w:firstLine="0"/>
      </w:pPr>
      <w:r>
        <w:t>Data</w:t>
      </w:r>
      <w:r>
        <w:rPr>
          <w:spacing w:val="-8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rPr>
          <w:spacing w:val="-2"/>
        </w:rPr>
        <w:t>considerations</w:t>
      </w:r>
    </w:p>
    <w:p w14:paraId="7567E126" w14:textId="77777777" w:rsidR="00457FD8" w:rsidRDefault="00000000">
      <w:pPr>
        <w:pStyle w:val="a3"/>
        <w:spacing w:before="195" w:line="391" w:lineRule="auto"/>
        <w:ind w:right="563"/>
        <w:jc w:val="both"/>
      </w:pPr>
      <w:r>
        <w:t>Event</w:t>
      </w:r>
      <w:r>
        <w:rPr>
          <w:spacing w:val="-2"/>
        </w:rPr>
        <w:t xml:space="preserve"> </w:t>
      </w:r>
      <w:r>
        <w:t>logs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reliable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revocations</w:t>
      </w:r>
      <w:r>
        <w:rPr>
          <w:spacing w:val="-2"/>
        </w:rPr>
        <w:t xml:space="preserve"> </w:t>
      </w:r>
      <w:r>
        <w:t>(amount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0),</w:t>
      </w:r>
      <w:r>
        <w:rPr>
          <w:spacing w:val="-2"/>
        </w:rPr>
        <w:t xml:space="preserve"> </w:t>
      </w:r>
      <w:r>
        <w:t>“spend-all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 xml:space="preserve">default” </w:t>
      </w:r>
      <w:r>
        <w:rPr>
          <w:spacing w:val="-2"/>
        </w:rPr>
        <w:t>approvals,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occasional</w:t>
      </w:r>
      <w:r>
        <w:rPr>
          <w:spacing w:val="-10"/>
        </w:rPr>
        <w:t xml:space="preserve"> </w:t>
      </w:r>
      <w:r>
        <w:rPr>
          <w:spacing w:val="-2"/>
        </w:rPr>
        <w:t>indexing</w:t>
      </w:r>
      <w:r>
        <w:rPr>
          <w:spacing w:val="-10"/>
        </w:rPr>
        <w:t xml:space="preserve"> </w:t>
      </w:r>
      <w:r>
        <w:rPr>
          <w:spacing w:val="-2"/>
        </w:rPr>
        <w:t>gaps; these</w:t>
      </w:r>
      <w:r>
        <w:rPr>
          <w:spacing w:val="-10"/>
        </w:rPr>
        <w:t xml:space="preserve"> </w:t>
      </w:r>
      <w:r>
        <w:rPr>
          <w:spacing w:val="-2"/>
        </w:rPr>
        <w:t>characteristics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treated</w:t>
      </w:r>
      <w:r>
        <w:rPr>
          <w:spacing w:val="-10"/>
        </w:rPr>
        <w:t xml:space="preserve"> </w:t>
      </w:r>
      <w:r>
        <w:rPr>
          <w:spacing w:val="-2"/>
        </w:rPr>
        <w:t>explicitly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preprocessing </w:t>
      </w:r>
      <w:r>
        <w:t>and</w:t>
      </w:r>
      <w:r>
        <w:rPr>
          <w:spacing w:val="-3"/>
        </w:rPr>
        <w:t xml:space="preserve"> </w:t>
      </w:r>
      <w:r>
        <w:t>robustness</w:t>
      </w:r>
      <w:r>
        <w:rPr>
          <w:spacing w:val="-2"/>
        </w:rPr>
        <w:t xml:space="preserve"> </w:t>
      </w:r>
      <w:r>
        <w:t>checks.</w:t>
      </w:r>
      <w:r>
        <w:rPr>
          <w:spacing w:val="22"/>
        </w:rPr>
        <w:t xml:space="preserve"> </w:t>
      </w:r>
      <w:r>
        <w:t>GMX</w:t>
      </w:r>
      <w:r>
        <w:rPr>
          <w:spacing w:val="-3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decoded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EventEmitter</w:t>
      </w:r>
      <w:r>
        <w:rPr>
          <w:spacing w:val="-1"/>
        </w:rPr>
        <w:t xml:space="preserve"> </w:t>
      </w:r>
      <w:r>
        <w:rPr>
          <w:b/>
        </w:rPr>
        <w:t>EventLog1</w:t>
      </w:r>
      <w:r>
        <w:rPr>
          <w:b/>
          <w:spacing w:val="-2"/>
        </w:rPr>
        <w:t xml:space="preserve"> </w:t>
      </w:r>
      <w:r>
        <w:t xml:space="preserve">format; trader identity uses the event </w:t>
      </w:r>
      <w:r>
        <w:rPr>
          <w:b/>
        </w:rPr>
        <w:t xml:space="preserve">account </w:t>
      </w:r>
      <w:r>
        <w:t xml:space="preserve">field, not </w:t>
      </w:r>
      <w:r>
        <w:rPr>
          <w:rFonts w:ascii="Calibri" w:hAnsi="Calibri"/>
        </w:rPr>
        <w:t>transaction.from</w:t>
      </w:r>
      <w:r>
        <w:t>, to avoid misattributing router or keeper addresses.</w:t>
      </w:r>
    </w:p>
    <w:p w14:paraId="2D357261" w14:textId="77777777" w:rsidR="00457FD8" w:rsidRDefault="00000000">
      <w:pPr>
        <w:pStyle w:val="a3"/>
        <w:spacing w:before="19"/>
        <w:jc w:val="both"/>
      </w:pPr>
      <w:r>
        <w:t>Data</w:t>
      </w:r>
      <w:r>
        <w:rPr>
          <w:spacing w:val="-7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Preprocessing</w:t>
      </w:r>
    </w:p>
    <w:p w14:paraId="7671CB93" w14:textId="77777777" w:rsidR="00457FD8" w:rsidRDefault="00000000">
      <w:pPr>
        <w:pStyle w:val="3"/>
        <w:spacing w:before="194"/>
        <w:ind w:left="141" w:firstLine="0"/>
      </w:pPr>
      <w:r>
        <w:t>Blockchain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rPr>
          <w:spacing w:val="-2"/>
        </w:rPr>
        <w:t>Source</w:t>
      </w:r>
    </w:p>
    <w:p w14:paraId="069BCC87" w14:textId="77777777" w:rsidR="00457FD8" w:rsidRDefault="00000000">
      <w:pPr>
        <w:pStyle w:val="a3"/>
        <w:spacing w:before="194" w:line="386" w:lineRule="auto"/>
        <w:ind w:right="564"/>
        <w:jc w:val="both"/>
      </w:pPr>
      <w:r>
        <w:rPr>
          <w:b/>
        </w:rPr>
        <w:t xml:space="preserve">Arbitrum One </w:t>
      </w:r>
      <w:r>
        <w:t xml:space="preserve">(chain ID 42161), observation window December 1, 2025 – May 31, 2026, via </w:t>
      </w:r>
      <w:r>
        <w:rPr>
          <w:w w:val="110"/>
        </w:rPr>
        <w:t>Google BigQuery (</w:t>
      </w:r>
      <w:r>
        <w:rPr>
          <w:rFonts w:ascii="Calibri" w:hAnsi="Calibri"/>
          <w:w w:val="110"/>
        </w:rPr>
        <w:t>bigquery-public-data.goog_blockchain_arbitrum_one_us</w:t>
      </w:r>
      <w:r>
        <w:rPr>
          <w:w w:val="110"/>
        </w:rPr>
        <w:t xml:space="preserve">) or an </w:t>
      </w:r>
      <w:r>
        <w:rPr>
          <w:w w:val="115"/>
        </w:rPr>
        <w:t>archive</w:t>
      </w:r>
      <w:r>
        <w:rPr>
          <w:spacing w:val="-18"/>
          <w:w w:val="115"/>
        </w:rPr>
        <w:t xml:space="preserve"> </w:t>
      </w:r>
      <w:r>
        <w:rPr>
          <w:w w:val="115"/>
        </w:rPr>
        <w:t>node.</w:t>
      </w:r>
    </w:p>
    <w:p w14:paraId="22020FEA" w14:textId="77777777" w:rsidR="00457FD8" w:rsidRDefault="00000000">
      <w:pPr>
        <w:pStyle w:val="a3"/>
        <w:spacing w:before="23"/>
        <w:jc w:val="both"/>
      </w:pPr>
      <w:r>
        <w:t>Event</w:t>
      </w:r>
      <w:r>
        <w:rPr>
          <w:spacing w:val="-7"/>
        </w:rPr>
        <w:t xml:space="preserve"> </w:t>
      </w:r>
      <w:r>
        <w:rPr>
          <w:spacing w:val="-2"/>
        </w:rPr>
        <w:t>Extraction</w:t>
      </w:r>
    </w:p>
    <w:p w14:paraId="442958AD" w14:textId="77777777" w:rsidR="00457FD8" w:rsidRDefault="00000000">
      <w:pPr>
        <w:pStyle w:val="a3"/>
        <w:spacing w:before="194" w:line="396" w:lineRule="auto"/>
        <w:ind w:right="563"/>
        <w:jc w:val="both"/>
      </w:pPr>
      <w:r>
        <w:t>Approval/permit-derived authorizations:</w:t>
      </w:r>
      <w:r>
        <w:rPr>
          <w:spacing w:val="37"/>
        </w:rPr>
        <w:t xml:space="preserve"> </w:t>
      </w:r>
      <w:r>
        <w:t>all ERC-20 Approval(owner, spender, value) events on Arbitrum One, including approvals generated through permit-compatible flows where the token emits the standard Approval event.</w:t>
      </w:r>
    </w:p>
    <w:p w14:paraId="013BC86E" w14:textId="77777777" w:rsidR="00457FD8" w:rsidRDefault="00000000">
      <w:pPr>
        <w:spacing w:before="17" w:line="391" w:lineRule="auto"/>
        <w:ind w:left="141" w:right="564"/>
        <w:jc w:val="both"/>
        <w:rPr>
          <w:sz w:val="24"/>
        </w:rPr>
      </w:pPr>
      <w:r>
        <w:rPr>
          <w:sz w:val="24"/>
        </w:rPr>
        <w:t>GMX V2 perpetual swap outcomes: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PositionDecrease </w:t>
      </w:r>
      <w:r>
        <w:rPr>
          <w:sz w:val="24"/>
        </w:rPr>
        <w:t xml:space="preserve">logs from the GMX V2 </w:t>
      </w:r>
      <w:r>
        <w:rPr>
          <w:b/>
          <w:sz w:val="24"/>
        </w:rPr>
        <w:t xml:space="preserve">EventEmitter </w:t>
      </w:r>
      <w:r>
        <w:rPr>
          <w:sz w:val="24"/>
        </w:rPr>
        <w:t>contract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r>
        <w:rPr>
          <w:rFonts w:ascii="Calibri"/>
          <w:sz w:val="24"/>
        </w:rPr>
        <w:t>0xC8ee91A54287DB53897056e12D9819156D3822Fb</w:t>
      </w:r>
      <w:r>
        <w:rPr>
          <w:sz w:val="24"/>
        </w:rPr>
        <w:t>)</w:t>
      </w:r>
      <w:r>
        <w:rPr>
          <w:spacing w:val="-15"/>
          <w:sz w:val="24"/>
        </w:rPr>
        <w:t xml:space="preserve"> </w:t>
      </w:r>
      <w:r>
        <w:rPr>
          <w:sz w:val="24"/>
        </w:rPr>
        <w:t>over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full</w:t>
      </w:r>
      <w:r>
        <w:rPr>
          <w:spacing w:val="-15"/>
          <w:sz w:val="24"/>
        </w:rPr>
        <w:t xml:space="preserve"> </w:t>
      </w:r>
      <w:r>
        <w:rPr>
          <w:sz w:val="24"/>
        </w:rPr>
        <w:t>observation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window are the </w:t>
      </w:r>
      <w:r>
        <w:rPr>
          <w:b/>
          <w:sz w:val="24"/>
        </w:rPr>
        <w:t>primary validation stream</w:t>
      </w:r>
      <w:r>
        <w:rPr>
          <w:sz w:val="24"/>
        </w:rPr>
        <w:t xml:space="preserve">, decoded to extract </w:t>
      </w:r>
      <w:r>
        <w:rPr>
          <w:b/>
          <w:sz w:val="24"/>
        </w:rPr>
        <w:t>account</w:t>
      </w:r>
      <w:r>
        <w:rPr>
          <w:sz w:val="24"/>
        </w:rPr>
        <w:t xml:space="preserve">, </w:t>
      </w:r>
      <w:r>
        <w:rPr>
          <w:b/>
          <w:sz w:val="24"/>
        </w:rPr>
        <w:t>basePnlUsd</w:t>
      </w:r>
      <w:r>
        <w:rPr>
          <w:sz w:val="24"/>
        </w:rPr>
        <w:t xml:space="preserve">, </w:t>
      </w:r>
      <w:r>
        <w:rPr>
          <w:b/>
          <w:sz w:val="24"/>
        </w:rPr>
        <w:t>orderType</w:t>
      </w:r>
      <w:r>
        <w:rPr>
          <w:sz w:val="24"/>
        </w:rPr>
        <w:t>, and liquidation flags.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PositionIncrease </w:t>
      </w:r>
      <w:r>
        <w:rPr>
          <w:sz w:val="24"/>
        </w:rPr>
        <w:t>events are referenced for domain context (position opening) but</w:t>
      </w:r>
      <w:r>
        <w:rPr>
          <w:spacing w:val="14"/>
          <w:sz w:val="24"/>
        </w:rPr>
        <w:t xml:space="preserve"> </w:t>
      </w:r>
      <w:r>
        <w:rPr>
          <w:sz w:val="24"/>
        </w:rPr>
        <w:t>are</w:t>
      </w:r>
      <w:r>
        <w:rPr>
          <w:spacing w:val="15"/>
          <w:sz w:val="24"/>
        </w:rPr>
        <w:t xml:space="preserve"> </w:t>
      </w:r>
      <w:r>
        <w:rPr>
          <w:sz w:val="24"/>
        </w:rPr>
        <w:t>not</w:t>
      </w:r>
      <w:r>
        <w:rPr>
          <w:spacing w:val="14"/>
          <w:sz w:val="24"/>
        </w:rPr>
        <w:t xml:space="preserve"> </w:t>
      </w:r>
      <w:r>
        <w:rPr>
          <w:sz w:val="24"/>
        </w:rPr>
        <w:t>extracted</w:t>
      </w:r>
      <w:r>
        <w:rPr>
          <w:spacing w:val="15"/>
          <w:sz w:val="24"/>
        </w:rPr>
        <w:t xml:space="preserve"> </w:t>
      </w:r>
      <w:r>
        <w:rPr>
          <w:sz w:val="24"/>
        </w:rPr>
        <w:t>separately.</w:t>
      </w:r>
      <w:r>
        <w:rPr>
          <w:spacing w:val="70"/>
          <w:sz w:val="24"/>
        </w:rPr>
        <w:t xml:space="preserve"> </w:t>
      </w:r>
      <w:r>
        <w:rPr>
          <w:sz w:val="24"/>
        </w:rPr>
        <w:t>Profitable</w:t>
      </w:r>
      <w:r>
        <w:rPr>
          <w:spacing w:val="14"/>
          <w:sz w:val="24"/>
        </w:rPr>
        <w:t xml:space="preserve"> </w:t>
      </w:r>
      <w:r>
        <w:rPr>
          <w:sz w:val="24"/>
        </w:rPr>
        <w:t>closes</w:t>
      </w:r>
      <w:r>
        <w:rPr>
          <w:spacing w:val="15"/>
          <w:sz w:val="24"/>
        </w:rPr>
        <w:t xml:space="preserve"> </w:t>
      </w:r>
      <w:r>
        <w:rPr>
          <w:sz w:val="24"/>
        </w:rPr>
        <w:t>satisfy</w:t>
      </w:r>
      <w:r>
        <w:rPr>
          <w:spacing w:val="14"/>
          <w:sz w:val="24"/>
        </w:rPr>
        <w:t xml:space="preserve"> </w:t>
      </w:r>
      <w:r>
        <w:rPr>
          <w:b/>
          <w:sz w:val="24"/>
        </w:rPr>
        <w:t>basePnlUsd</w:t>
      </w:r>
      <w:r>
        <w:rPr>
          <w:b/>
          <w:spacing w:val="3"/>
          <w:w w:val="120"/>
          <w:sz w:val="24"/>
        </w:rPr>
        <w:t xml:space="preserve"> </w:t>
      </w:r>
      <w:r>
        <w:rPr>
          <w:rFonts w:ascii="Calibri"/>
          <w:i/>
          <w:w w:val="120"/>
          <w:sz w:val="24"/>
        </w:rPr>
        <w:t>&gt;</w:t>
      </w:r>
      <w:r>
        <w:rPr>
          <w:rFonts w:ascii="Calibri"/>
          <w:i/>
          <w:spacing w:val="39"/>
          <w:w w:val="120"/>
          <w:sz w:val="24"/>
        </w:rPr>
        <w:t xml:space="preserve"> </w:t>
      </w:r>
      <w:r>
        <w:rPr>
          <w:rFonts w:ascii="Calibri"/>
          <w:sz w:val="24"/>
        </w:rPr>
        <w:t>0</w:t>
      </w:r>
      <w:r>
        <w:rPr>
          <w:rFonts w:ascii="Calibri"/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are</w:t>
      </w:r>
      <w:r>
        <w:rPr>
          <w:spacing w:val="14"/>
          <w:sz w:val="24"/>
        </w:rPr>
        <w:t xml:space="preserve"> </w:t>
      </w:r>
      <w:r>
        <w:rPr>
          <w:sz w:val="24"/>
        </w:rPr>
        <w:t>not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position</w:t>
      </w:r>
    </w:p>
    <w:p w14:paraId="6D84E6CB" w14:textId="77777777" w:rsidR="00457FD8" w:rsidRDefault="00000000">
      <w:pPr>
        <w:pStyle w:val="a3"/>
        <w:spacing w:line="307" w:lineRule="exact"/>
        <w:jc w:val="both"/>
      </w:pPr>
      <w:r>
        <w:rPr>
          <w:w w:val="105"/>
        </w:rPr>
        <w:t>liquidations (</w:t>
      </w:r>
      <w:r>
        <w:rPr>
          <w:rFonts w:ascii="Calibri" w:hAnsi="Calibri"/>
          <w:w w:val="105"/>
        </w:rPr>
        <w:t>orderType</w:t>
      </w:r>
      <w:r>
        <w:rPr>
          <w:rFonts w:ascii="Calibri" w:hAnsi="Calibri"/>
          <w:spacing w:val="6"/>
          <w:w w:val="105"/>
        </w:rPr>
        <w:t xml:space="preserve"> </w:t>
      </w:r>
      <w:r>
        <w:rPr>
          <w:rFonts w:ascii="Lucida Sans Unicode" w:hAnsi="Lucida Sans Unicode"/>
          <w:w w:val="105"/>
        </w:rPr>
        <w:t≯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13"/>
          <w:w w:val="105"/>
        </w:rPr>
        <w:t xml:space="preserve"> </w:t>
      </w:r>
      <w:r>
        <w:rPr>
          <w:rFonts w:ascii="Calibri" w:hAnsi="Calibri"/>
          <w:spacing w:val="-5"/>
          <w:w w:val="105"/>
        </w:rPr>
        <w:t>7</w:t>
      </w:r>
      <w:r>
        <w:rPr>
          <w:spacing w:val="-5"/>
          <w:w w:val="105"/>
        </w:rPr>
        <w:t>).</w:t>
      </w:r>
    </w:p>
    <w:p w14:paraId="1E96FADA" w14:textId="77777777" w:rsidR="00457FD8" w:rsidRDefault="00000000">
      <w:pPr>
        <w:pStyle w:val="3"/>
        <w:spacing w:before="141"/>
        <w:ind w:left="141" w:firstLine="0"/>
      </w:pPr>
      <w:r>
        <w:rPr>
          <w:spacing w:val="-2"/>
        </w:rPr>
        <w:t>Empirical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  <w:r>
        <w:rPr>
          <w:spacing w:val="-8"/>
        </w:rPr>
        <w:t xml:space="preserve"> </w:t>
      </w:r>
      <w:r>
        <w:rPr>
          <w:spacing w:val="-2"/>
        </w:rPr>
        <w:t>Choice</w:t>
      </w:r>
    </w:p>
    <w:p w14:paraId="21223B03" w14:textId="77777777" w:rsidR="00457FD8" w:rsidRDefault="00000000">
      <w:pPr>
        <w:pStyle w:val="a3"/>
        <w:spacing w:before="194" w:line="396" w:lineRule="auto"/>
        <w:ind w:right="563"/>
        <w:jc w:val="both"/>
      </w:pPr>
      <w:r>
        <w:t>Theoretically, the strongest validation target for on-chain credit reputation would be a binary de-</w:t>
      </w:r>
      <w:r>
        <w:rPr>
          <w:spacing w:val="-2"/>
        </w:rPr>
        <w:t>fault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liquidation</w:t>
      </w:r>
      <w:r>
        <w:rPr>
          <w:spacing w:val="-10"/>
        </w:rPr>
        <w:t xml:space="preserve"> </w:t>
      </w:r>
      <w:r>
        <w:rPr>
          <w:spacing w:val="-2"/>
        </w:rPr>
        <w:t>label</w:t>
      </w:r>
      <w:r>
        <w:rPr>
          <w:spacing w:val="-10"/>
        </w:rPr>
        <w:t xml:space="preserve"> </w:t>
      </w:r>
      <w:r>
        <w:rPr>
          <w:spacing w:val="-2"/>
        </w:rPr>
        <w:t>drawn</w:t>
      </w:r>
      <w:r>
        <w:rPr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under-collateralized</w:t>
      </w:r>
      <w:r>
        <w:rPr>
          <w:spacing w:val="-11"/>
        </w:rPr>
        <w:t xml:space="preserve"> </w:t>
      </w:r>
      <w:r>
        <w:rPr>
          <w:spacing w:val="-2"/>
        </w:rPr>
        <w:t>lending</w:t>
      </w:r>
      <w:r>
        <w:rPr>
          <w:spacing w:val="-10"/>
        </w:rPr>
        <w:t xml:space="preserve"> </w:t>
      </w:r>
      <w:r>
        <w:rPr>
          <w:spacing w:val="-2"/>
        </w:rPr>
        <w:t>(e.g.,</w:t>
      </w:r>
      <w:r>
        <w:rPr>
          <w:spacing w:val="-6"/>
        </w:rPr>
        <w:t xml:space="preserve"> </w:t>
      </w:r>
      <w:r>
        <w:rPr>
          <w:spacing w:val="-2"/>
        </w:rPr>
        <w:t>loan</w:t>
      </w:r>
      <w:r>
        <w:rPr>
          <w:spacing w:val="-10"/>
        </w:rPr>
        <w:t xml:space="preserve"> </w:t>
      </w:r>
      <w:r>
        <w:rPr>
          <w:spacing w:val="-2"/>
        </w:rPr>
        <w:t>liquidation</w:t>
      </w:r>
      <w:r>
        <w:rPr>
          <w:spacing w:val="-10"/>
        </w:rPr>
        <w:t xml:space="preserve"> </w:t>
      </w:r>
      <w:r>
        <w:rPr>
          <w:spacing w:val="-2"/>
        </w:rPr>
        <w:t>after</w:t>
      </w:r>
      <w:r>
        <w:rPr>
          <w:spacing w:val="-10"/>
        </w:rPr>
        <w:t xml:space="preserve"> </w:t>
      </w:r>
      <w:r>
        <w:rPr>
          <w:spacing w:val="-2"/>
        </w:rPr>
        <w:t>health-</w:t>
      </w:r>
      <w:r>
        <w:t>factor</w:t>
      </w:r>
      <w:r>
        <w:rPr>
          <w:spacing w:val="-8"/>
        </w:rPr>
        <w:t xml:space="preserve"> </w:t>
      </w:r>
      <w:r>
        <w:t>breach).</w:t>
      </w:r>
      <w:r>
        <w:rPr>
          <w:spacing w:val="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labels</w:t>
      </w:r>
      <w:r>
        <w:rPr>
          <w:spacing w:val="-8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encode</w:t>
      </w:r>
      <w:r>
        <w:rPr>
          <w:spacing w:val="-8"/>
        </w:rPr>
        <w:t xml:space="preserve"> </w:t>
      </w:r>
      <w:r>
        <w:t>credit</w:t>
      </w:r>
      <w:r>
        <w:rPr>
          <w:spacing w:val="-8"/>
        </w:rPr>
        <w:t xml:space="preserve"> </w:t>
      </w:r>
      <w:r>
        <w:t>failure</w:t>
      </w:r>
      <w:r>
        <w:rPr>
          <w:spacing w:val="-8"/>
        </w:rPr>
        <w:t xml:space="preserve"> </w:t>
      </w:r>
      <w:r>
        <w:t>on-chain.</w:t>
      </w:r>
      <w:r>
        <w:rPr>
          <w:spacing w:val="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practice,</w:t>
      </w:r>
      <w:r>
        <w:rPr>
          <w:spacing w:val="-8"/>
        </w:rPr>
        <w:t xml:space="preserve"> </w:t>
      </w:r>
      <w:r>
        <w:t>however,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Arbi-</w:t>
      </w:r>
    </w:p>
    <w:p w14:paraId="393EB64F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35E4D4D5" w14:textId="77777777" w:rsidR="00457FD8" w:rsidRDefault="00000000">
      <w:pPr>
        <w:pStyle w:val="a3"/>
        <w:spacing w:before="72" w:line="396" w:lineRule="auto"/>
        <w:ind w:right="562"/>
        <w:jc w:val="both"/>
      </w:pPr>
      <w:r>
        <w:lastRenderedPageBreak/>
        <w:t>trum</w:t>
      </w:r>
      <w:r>
        <w:rPr>
          <w:spacing w:val="-15"/>
        </w:rPr>
        <w:t xml:space="preserve"> </w:t>
      </w:r>
      <w:r>
        <w:t>One</w:t>
      </w:r>
      <w:r>
        <w:rPr>
          <w:spacing w:val="-15"/>
        </w:rPr>
        <w:t xml:space="preserve"> </w:t>
      </w:r>
      <w:r>
        <w:t>ecosystem</w:t>
      </w:r>
      <w:r>
        <w:rPr>
          <w:spacing w:val="-15"/>
        </w:rPr>
        <w:t xml:space="preserve"> </w:t>
      </w:r>
      <w:r>
        <w:t>targeted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lacks</w:t>
      </w:r>
      <w:r>
        <w:rPr>
          <w:spacing w:val="-15"/>
        </w:rPr>
        <w:t xml:space="preserve"> </w:t>
      </w:r>
      <w:r>
        <w:t>sufficient</w:t>
      </w:r>
      <w:r>
        <w:rPr>
          <w:spacing w:val="-15"/>
        </w:rPr>
        <w:t xml:space="preserve"> </w:t>
      </w:r>
      <w:r>
        <w:t>active,</w:t>
      </w:r>
      <w:r>
        <w:rPr>
          <w:spacing w:val="-15"/>
        </w:rPr>
        <w:t xml:space="preserve"> </w:t>
      </w:r>
      <w:r>
        <w:t>publicly</w:t>
      </w:r>
      <w:r>
        <w:rPr>
          <w:spacing w:val="-15"/>
        </w:rPr>
        <w:t xml:space="preserve"> </w:t>
      </w:r>
      <w:r>
        <w:t>observable</w:t>
      </w:r>
      <w:r>
        <w:rPr>
          <w:spacing w:val="-15"/>
        </w:rPr>
        <w:t xml:space="preserve"> </w:t>
      </w:r>
      <w:r>
        <w:t>unsecured</w:t>
      </w:r>
      <w:r>
        <w:rPr>
          <w:spacing w:val="-15"/>
        </w:rPr>
        <w:t xml:space="preserve"> </w:t>
      </w:r>
      <w:r>
        <w:t>or under-collateralized</w:t>
      </w:r>
      <w:r>
        <w:rPr>
          <w:spacing w:val="-3"/>
        </w:rPr>
        <w:t xml:space="preserve"> </w:t>
      </w:r>
      <w:r>
        <w:t>lending</w:t>
      </w:r>
      <w:r>
        <w:rPr>
          <w:spacing w:val="-3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construct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large,</w:t>
      </w:r>
      <w:r>
        <w:rPr>
          <w:spacing w:val="-1"/>
        </w:rPr>
        <w:t xml:space="preserve"> </w:t>
      </w:r>
      <w:r>
        <w:t>reproducible</w:t>
      </w:r>
      <w:r>
        <w:rPr>
          <w:spacing w:val="-3"/>
        </w:rPr>
        <w:t xml:space="preserve"> </w:t>
      </w:r>
      <w:r>
        <w:t>wallet-level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dataset within the observation window.</w:t>
      </w:r>
      <w:r>
        <w:rPr>
          <w:spacing w:val="37"/>
        </w:rPr>
        <w:t xml:space="preserve"> </w:t>
      </w:r>
      <w:r>
        <w:t>Collecting comparable labels from other chains would break the single-chain design and inflate data-engineering cost without improving endorsement-graph se-</w:t>
      </w:r>
      <w:r>
        <w:rPr>
          <w:spacing w:val="-2"/>
        </w:rPr>
        <w:t>mantics.</w:t>
      </w:r>
    </w:p>
    <w:p w14:paraId="26C5CAF1" w14:textId="77777777" w:rsidR="00457FD8" w:rsidRDefault="00000000">
      <w:pPr>
        <w:pStyle w:val="a3"/>
        <w:spacing w:before="19" w:line="396" w:lineRule="auto"/>
        <w:ind w:right="136"/>
      </w:pPr>
      <w:r>
        <w:t xml:space="preserve">Accordingly, this dissertation adopts </w:t>
      </w:r>
      <w:r>
        <w:rPr>
          <w:b/>
        </w:rPr>
        <w:t xml:space="preserve">GMX V2 perpetual long/short position outcomes </w:t>
      </w:r>
      <w:r>
        <w:t>as the primary</w:t>
      </w:r>
      <w:r>
        <w:rPr>
          <w:spacing w:val="40"/>
        </w:rPr>
        <w:t xml:space="preserve"> </w:t>
      </w:r>
      <w:r>
        <w:t>empirical</w:t>
      </w:r>
      <w:r>
        <w:rPr>
          <w:spacing w:val="40"/>
        </w:rPr>
        <w:t xml:space="preserve"> </w:t>
      </w:r>
      <w:r>
        <w:t>validation</w:t>
      </w:r>
      <w:r>
        <w:rPr>
          <w:spacing w:val="40"/>
        </w:rPr>
        <w:t xml:space="preserve"> </w:t>
      </w:r>
      <w:r>
        <w:t>frame.</w:t>
      </w:r>
      <w:r>
        <w:rPr>
          <w:spacing w:val="80"/>
          <w:w w:val="150"/>
        </w:rPr>
        <w:t xml:space="preserve"> </w:t>
      </w:r>
      <w:r>
        <w:t>Collateralized</w:t>
      </w:r>
      <w:r>
        <w:rPr>
          <w:spacing w:val="40"/>
        </w:rPr>
        <w:t xml:space="preserve"> </w:t>
      </w:r>
      <w:r>
        <w:t>perpetual</w:t>
      </w:r>
      <w:r>
        <w:rPr>
          <w:spacing w:val="40"/>
        </w:rPr>
        <w:t xml:space="preserve"> </w:t>
      </w:r>
      <w:r>
        <w:t>trading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GMX</w:t>
      </w:r>
      <w:r>
        <w:rPr>
          <w:spacing w:val="40"/>
        </w:rPr>
        <w:t xml:space="preserve"> </w:t>
      </w:r>
      <w:r>
        <w:t>produces</w:t>
      </w:r>
      <w:r>
        <w:rPr>
          <w:spacing w:val="40"/>
        </w:rPr>
        <w:t xml:space="preserve"> </w:t>
      </w:r>
      <w:r>
        <w:t>high-</w:t>
      </w:r>
      <w:r>
        <w:rPr>
          <w:spacing w:val="-2"/>
        </w:rPr>
        <w:t>frequency,</w:t>
      </w:r>
      <w:r>
        <w:rPr>
          <w:spacing w:val="-5"/>
        </w:rPr>
        <w:t xml:space="preserve"> </w:t>
      </w:r>
      <w:r>
        <w:rPr>
          <w:spacing w:val="-2"/>
        </w:rPr>
        <w:t>wallet-attributed</w:t>
      </w:r>
      <w:r>
        <w:rPr>
          <w:spacing w:val="-9"/>
        </w:rPr>
        <w:t xml:space="preserve"> </w:t>
      </w:r>
      <w:r>
        <w:rPr>
          <w:b/>
          <w:spacing w:val="-2"/>
        </w:rPr>
        <w:t>PositionDecrease</w:t>
      </w:r>
      <w:r>
        <w:rPr>
          <w:b/>
          <w:spacing w:val="-10"/>
        </w:rPr>
        <w:t xml:space="preserve"> </w:t>
      </w:r>
      <w:r>
        <w:rPr>
          <w:spacing w:val="-2"/>
        </w:rPr>
        <w:t>events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realized</w:t>
      </w:r>
      <w:r>
        <w:rPr>
          <w:spacing w:val="-10"/>
        </w:rPr>
        <w:t xml:space="preserve"> </w:t>
      </w:r>
      <w:r>
        <w:rPr>
          <w:spacing w:val="-2"/>
        </w:rPr>
        <w:t>PnL,</w:t>
      </w:r>
      <w:r>
        <w:rPr>
          <w:spacing w:val="-10"/>
        </w:rPr>
        <w:t xml:space="preserve"> </w:t>
      </w:r>
      <w:r>
        <w:rPr>
          <w:spacing w:val="-2"/>
        </w:rPr>
        <w:t>enabling</w:t>
      </w:r>
      <w:r>
        <w:rPr>
          <w:spacing w:val="-10"/>
        </w:rPr>
        <w:t xml:space="preserve"> </w:t>
      </w:r>
      <w:r>
        <w:rPr>
          <w:spacing w:val="-2"/>
        </w:rPr>
        <w:t>measurable</w:t>
      </w:r>
      <w:r>
        <w:rPr>
          <w:spacing w:val="-10"/>
        </w:rPr>
        <w:t xml:space="preserve"> </w:t>
      </w:r>
      <w:r>
        <w:rPr>
          <w:spacing w:val="-2"/>
        </w:rPr>
        <w:t>proxies—</w:t>
      </w:r>
      <w:r>
        <w:t>close-success count, realized gain proxy, and close success rate—for credit-like risk management</w:t>
      </w:r>
    </w:p>
    <w:p w14:paraId="0D07580B" w14:textId="77777777" w:rsidR="00457FD8" w:rsidRDefault="00000000">
      <w:pPr>
        <w:pStyle w:val="a3"/>
        <w:spacing w:before="5" w:line="396" w:lineRule="auto"/>
      </w:pP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chain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endorsement</w:t>
      </w:r>
      <w:r>
        <w:rPr>
          <w:spacing w:val="-7"/>
        </w:rPr>
        <w:t xml:space="preserve"> </w:t>
      </w:r>
      <w:r>
        <w:t>graph.</w:t>
      </w:r>
      <w:r>
        <w:rPr>
          <w:spacing w:val="13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measures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interpreted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b/>
        </w:rPr>
        <w:t>domain-intuition proxies</w:t>
      </w:r>
      <w:r>
        <w:t>, not ground-truth loan-repayment labels; limitations are discussed in Section 6.</w:t>
      </w:r>
    </w:p>
    <w:p w14:paraId="6DC96553" w14:textId="77777777" w:rsidR="00457FD8" w:rsidRDefault="00000000">
      <w:pPr>
        <w:pStyle w:val="3"/>
        <w:spacing w:before="16"/>
        <w:ind w:left="141" w:firstLine="0"/>
        <w:jc w:val="left"/>
      </w:pPr>
      <w:r>
        <w:rPr>
          <w:spacing w:val="-4"/>
        </w:rPr>
        <w:t>Trading-Success</w:t>
      </w:r>
      <w:r>
        <w:rPr>
          <w:spacing w:val="7"/>
        </w:rPr>
        <w:t xml:space="preserve"> </w:t>
      </w:r>
      <w:r>
        <w:rPr>
          <w:spacing w:val="-4"/>
        </w:rPr>
        <w:t>Proxies</w:t>
      </w:r>
      <w:r>
        <w:rPr>
          <w:spacing w:val="7"/>
        </w:rPr>
        <w:t xml:space="preserve"> </w:t>
      </w:r>
      <w:r>
        <w:rPr>
          <w:spacing w:val="-4"/>
        </w:rPr>
        <w:t>(Validation</w:t>
      </w:r>
      <w:r>
        <w:rPr>
          <w:spacing w:val="7"/>
        </w:rPr>
        <w:t xml:space="preserve"> </w:t>
      </w:r>
      <w:r>
        <w:rPr>
          <w:spacing w:val="-4"/>
        </w:rPr>
        <w:t>Targets)</w:t>
      </w:r>
    </w:p>
    <w:p w14:paraId="62411E5B" w14:textId="77777777" w:rsidR="00457FD8" w:rsidRDefault="00000000">
      <w:pPr>
        <w:pStyle w:val="a3"/>
        <w:spacing w:before="194" w:line="396" w:lineRule="auto"/>
        <w:ind w:right="564"/>
      </w:pPr>
      <w:r>
        <w:t>Following Do et al. (2023), who validated PageRank against in-degree and in-value, we define</w:t>
      </w:r>
      <w:r>
        <w:rPr>
          <w:spacing w:val="40"/>
        </w:rPr>
        <w:t xml:space="preserve"> </w:t>
      </w:r>
      <w:r>
        <w:t>GMX analogs:</w:t>
      </w:r>
    </w:p>
    <w:p w14:paraId="773676FA" w14:textId="77777777" w:rsidR="00457FD8" w:rsidRDefault="00000000">
      <w:pPr>
        <w:pStyle w:val="a4"/>
        <w:numPr>
          <w:ilvl w:val="0"/>
          <w:numId w:val="7"/>
        </w:numPr>
        <w:tabs>
          <w:tab w:val="left" w:pos="666"/>
        </w:tabs>
        <w:spacing w:before="122"/>
        <w:ind w:left="666" w:hanging="214"/>
        <w:jc w:val="left"/>
        <w:rPr>
          <w:sz w:val="24"/>
        </w:rPr>
      </w:pPr>
      <w:r>
        <w:rPr>
          <w:b/>
          <w:sz w:val="24"/>
        </w:rPr>
        <w:t>Close-success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count: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profitable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PositionDecrease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events</w:t>
      </w:r>
      <w:r>
        <w:rPr>
          <w:spacing w:val="-12"/>
          <w:sz w:val="24"/>
        </w:rPr>
        <w:t xml:space="preserve"> </w:t>
      </w:r>
      <w:r>
        <w:rPr>
          <w:sz w:val="24"/>
        </w:rPr>
        <w:t>per</w:t>
      </w:r>
      <w:r>
        <w:rPr>
          <w:spacing w:val="-13"/>
          <w:sz w:val="24"/>
        </w:rPr>
        <w:t xml:space="preserve"> </w:t>
      </w:r>
      <w:r>
        <w:rPr>
          <w:sz w:val="24"/>
        </w:rPr>
        <w:t>wallet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obser-</w:t>
      </w:r>
    </w:p>
    <w:p w14:paraId="7F7F4090" w14:textId="77777777" w:rsidR="00457FD8" w:rsidRDefault="00000000">
      <w:pPr>
        <w:pStyle w:val="a3"/>
        <w:spacing w:before="180"/>
        <w:ind w:left="667"/>
      </w:pPr>
      <w:r>
        <w:t>vation</w:t>
      </w:r>
      <w:r>
        <w:rPr>
          <w:spacing w:val="-7"/>
        </w:rPr>
        <w:t xml:space="preserve"> </w:t>
      </w:r>
      <w:r>
        <w:rPr>
          <w:spacing w:val="-2"/>
        </w:rPr>
        <w:t>window.</w:t>
      </w:r>
    </w:p>
    <w:p w14:paraId="4FDCDC4F" w14:textId="77777777" w:rsidR="00457FD8" w:rsidRDefault="00000000">
      <w:pPr>
        <w:pStyle w:val="a4"/>
        <w:numPr>
          <w:ilvl w:val="0"/>
          <w:numId w:val="7"/>
        </w:numPr>
        <w:tabs>
          <w:tab w:val="left" w:pos="666"/>
        </w:tabs>
        <w:spacing w:before="37"/>
        <w:ind w:left="666" w:hanging="214"/>
        <w:jc w:val="left"/>
        <w:rPr>
          <w:sz w:val="24"/>
        </w:rPr>
      </w:pPr>
      <w:r>
        <w:rPr>
          <w:b/>
          <w:sz w:val="24"/>
        </w:rPr>
        <w:t>Realized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gain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proxy:</w:t>
      </w:r>
      <w:r>
        <w:rPr>
          <w:b/>
          <w:spacing w:val="24"/>
          <w:sz w:val="24"/>
        </w:rPr>
        <w:t xml:space="preserve"> </w:t>
      </w:r>
      <w:r>
        <w:rPr>
          <w:position w:val="18"/>
          <w:sz w:val="24"/>
        </w:rPr>
        <w:t>∑</w:t>
      </w:r>
      <w:r>
        <w:rPr>
          <w:spacing w:val="-18"/>
          <w:position w:val="18"/>
          <w:sz w:val="24"/>
        </w:rPr>
        <w:t xml:space="preserve"> </w:t>
      </w:r>
      <w:r>
        <w:rPr>
          <w:sz w:val="24"/>
        </w:rPr>
        <w:t>max</w:t>
      </w:r>
      <w:r>
        <w:rPr>
          <w:rFonts w:ascii="Calibri" w:hAnsi="Calibri"/>
          <w:sz w:val="24"/>
        </w:rPr>
        <w:t>(</w:t>
      </w:r>
      <w:r>
        <w:rPr>
          <w:sz w:val="24"/>
        </w:rPr>
        <w:t>basePnlUsd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>0)</w:t>
      </w:r>
      <w:r>
        <w:rPr>
          <w:rFonts w:ascii="Calibri" w:hAnsi="Calibri"/>
          <w:spacing w:val="8"/>
          <w:sz w:val="24"/>
        </w:rPr>
        <w:t xml:space="preserve"> </w:t>
      </w:r>
      <w:r>
        <w:rPr>
          <w:sz w:val="24"/>
        </w:rPr>
        <w:t>over</w:t>
      </w:r>
      <w:r>
        <w:rPr>
          <w:spacing w:val="2"/>
          <w:sz w:val="24"/>
        </w:rPr>
        <w:t xml:space="preserve"> </w:t>
      </w:r>
      <w:r>
        <w:rPr>
          <w:sz w:val="24"/>
        </w:rPr>
        <w:t>profitable</w:t>
      </w:r>
      <w:r>
        <w:rPr>
          <w:spacing w:val="2"/>
          <w:sz w:val="24"/>
        </w:rPr>
        <w:t xml:space="preserve"> </w:t>
      </w:r>
      <w:r>
        <w:rPr>
          <w:sz w:val="24"/>
        </w:rPr>
        <w:t>closes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window.</w:t>
      </w:r>
    </w:p>
    <w:p w14:paraId="66FC903F" w14:textId="77777777" w:rsidR="00457FD8" w:rsidRDefault="00000000">
      <w:pPr>
        <w:pStyle w:val="a4"/>
        <w:numPr>
          <w:ilvl w:val="0"/>
          <w:numId w:val="7"/>
        </w:numPr>
        <w:tabs>
          <w:tab w:val="left" w:pos="665"/>
          <w:tab w:val="left" w:pos="667"/>
        </w:tabs>
        <w:spacing w:before="165" w:line="321" w:lineRule="auto"/>
        <w:ind w:right="564"/>
        <w:jc w:val="left"/>
        <w:rPr>
          <w:sz w:val="24"/>
        </w:rPr>
      </w:pPr>
      <w:r>
        <w:rPr>
          <w:b/>
          <w:sz w:val="24"/>
        </w:rPr>
        <w:t>Close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success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rate:</w:t>
      </w:r>
      <w:r>
        <w:rPr>
          <w:b/>
          <w:spacing w:val="16"/>
          <w:sz w:val="24"/>
        </w:rPr>
        <w:t xml:space="preserve"> </w:t>
      </w:r>
      <w:r>
        <w:rPr>
          <w:sz w:val="24"/>
        </w:rPr>
        <w:t>wins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closes,</w:t>
      </w:r>
      <w:r>
        <w:rPr>
          <w:spacing w:val="-4"/>
          <w:sz w:val="24"/>
        </w:rPr>
        <w:t xml:space="preserve"> </w:t>
      </w:r>
      <w:r>
        <w:rPr>
          <w:sz w:val="24"/>
        </w:rPr>
        <w:t>retaining</w:t>
      </w:r>
      <w:r>
        <w:rPr>
          <w:spacing w:val="-4"/>
          <w:sz w:val="24"/>
        </w:rPr>
        <w:t xml:space="preserve"> </w:t>
      </w:r>
      <w:r>
        <w:rPr>
          <w:sz w:val="24"/>
        </w:rPr>
        <w:t>wallets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total_closes </w:t>
      </w:r>
      <w:r>
        <w:rPr>
          <w:rFonts w:ascii="Lucida Sans Unicode" w:hAnsi="Lucida Sans Unicode"/>
          <w:sz w:val="24"/>
        </w:rPr>
        <w:t>≥</w:t>
      </w:r>
      <w:r>
        <w:rPr>
          <w:rFonts w:ascii="Lucida Sans Unicode" w:hAnsi="Lucida Sans Unicode"/>
          <w:spacing w:val="-12"/>
          <w:sz w:val="24"/>
        </w:rPr>
        <w:t xml:space="preserve"> </w:t>
      </w:r>
      <w:r>
        <w:rPr>
          <w:rFonts w:ascii="Calibri" w:hAnsi="Calibri"/>
          <w:sz w:val="24"/>
        </w:rPr>
        <w:t xml:space="preserve">3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statistical </w:t>
      </w:r>
      <w:r>
        <w:rPr>
          <w:spacing w:val="-2"/>
          <w:sz w:val="24"/>
        </w:rPr>
        <w:t>stability.</w:t>
      </w:r>
    </w:p>
    <w:p w14:paraId="0236C105" w14:textId="77777777" w:rsidR="00457FD8" w:rsidRDefault="00000000">
      <w:pPr>
        <w:pStyle w:val="a3"/>
        <w:spacing w:before="208"/>
      </w:pPr>
      <w:r>
        <w:rPr>
          <w:spacing w:val="-2"/>
        </w:rPr>
        <w:t>Sampling</w:t>
      </w:r>
    </w:p>
    <w:p w14:paraId="09978129" w14:textId="77777777" w:rsidR="00457FD8" w:rsidRDefault="00000000">
      <w:pPr>
        <w:pStyle w:val="a3"/>
        <w:spacing w:before="53" w:line="456" w:lineRule="exact"/>
        <w:ind w:right="563"/>
        <w:jc w:val="both"/>
      </w:pPr>
      <w:r>
        <w:t>The alignment analysis uses the intersection of wallets present in the reputation graph and wal-lets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GMX</w:t>
      </w:r>
      <w:r>
        <w:rPr>
          <w:spacing w:val="-5"/>
        </w:rPr>
        <w:t xml:space="preserve"> </w:t>
      </w:r>
      <w:r>
        <w:rPr>
          <w:b/>
        </w:rPr>
        <w:t>PositionDecrease</w:t>
      </w:r>
      <w:r>
        <w:rPr>
          <w:b/>
          <w:spacing w:val="-5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observation</w:t>
      </w:r>
      <w:r>
        <w:rPr>
          <w:spacing w:val="-5"/>
        </w:rPr>
        <w:t xml:space="preserve"> </w:t>
      </w:r>
      <w:r>
        <w:t>window.</w:t>
      </w:r>
      <w:r>
        <w:rPr>
          <w:spacing w:val="19"/>
        </w:rPr>
        <w:t xml:space="preserve"> </w:t>
      </w:r>
      <w:r>
        <w:t xml:space="preserve">Computational benchmarks use a reproducible random sample with a fixed seed, expanded in stages (10,000 </w:t>
      </w:r>
      <w:r>
        <w:rPr>
          <w:rFonts w:ascii="Lucida Sans Unicode" w:hAnsi="Lucida Sans Unicode"/>
        </w:rPr>
        <w:t xml:space="preserve">→ </w:t>
      </w:r>
      <w:r>
        <w:t xml:space="preserve">50,000 </w:t>
      </w:r>
      <w:r>
        <w:rPr>
          <w:rFonts w:ascii="Lucida Sans Unicode" w:hAnsi="Lucida Sans Unicode"/>
        </w:rPr>
        <w:t xml:space="preserve">→ </w:t>
      </w:r>
      <w:r>
        <w:t xml:space="preserve">100,000 wallets) after dry-run cost checks; robustness checks compare 50,000- and 200,000-wallet subsamples drawn from locally cached parquet graphs (no additional BigQuery </w:t>
      </w:r>
      <w:r>
        <w:rPr>
          <w:spacing w:val="-2"/>
        </w:rPr>
        <w:t>scans).</w:t>
      </w:r>
    </w:p>
    <w:p w14:paraId="1442B90C" w14:textId="77777777" w:rsidR="00457FD8" w:rsidRDefault="00457FD8">
      <w:pPr>
        <w:pStyle w:val="a3"/>
        <w:spacing w:line="456" w:lineRule="exact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5EC1BFD7" w14:textId="77777777" w:rsidR="00457FD8" w:rsidRDefault="00000000">
      <w:pPr>
        <w:pStyle w:val="3"/>
        <w:spacing w:before="72"/>
        <w:ind w:left="141" w:firstLine="0"/>
      </w:pPr>
      <w:r>
        <w:lastRenderedPageBreak/>
        <w:t>BigQuery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Acquisition</w:t>
      </w:r>
      <w:r>
        <w:rPr>
          <w:spacing w:val="-13"/>
        </w:rPr>
        <w:t xml:space="preserve"> </w:t>
      </w:r>
      <w:r>
        <w:rPr>
          <w:spacing w:val="-4"/>
        </w:rPr>
        <w:t>Plan</w:t>
      </w:r>
    </w:p>
    <w:p w14:paraId="49E9786E" w14:textId="77777777" w:rsidR="00457FD8" w:rsidRDefault="00000000">
      <w:pPr>
        <w:pStyle w:val="a3"/>
        <w:spacing w:before="226"/>
        <w:jc w:val="both"/>
        <w:rPr>
          <w:rFonts w:ascii="Calibri"/>
        </w:rPr>
      </w:pPr>
      <w:r>
        <w:t>Data</w:t>
      </w:r>
      <w:r>
        <w:rPr>
          <w:spacing w:val="66"/>
          <w:w w:val="150"/>
        </w:rPr>
        <w:t xml:space="preserve"> </w:t>
      </w:r>
      <w:r>
        <w:t>are</w:t>
      </w:r>
      <w:r>
        <w:rPr>
          <w:spacing w:val="69"/>
          <w:w w:val="150"/>
        </w:rPr>
        <w:t xml:space="preserve"> </w:t>
      </w:r>
      <w:r>
        <w:t>collected</w:t>
      </w:r>
      <w:r>
        <w:rPr>
          <w:spacing w:val="69"/>
          <w:w w:val="150"/>
        </w:rPr>
        <w:t xml:space="preserve"> </w:t>
      </w:r>
      <w:r>
        <w:t>in</w:t>
      </w:r>
      <w:r>
        <w:rPr>
          <w:spacing w:val="70"/>
          <w:w w:val="150"/>
        </w:rPr>
        <w:t xml:space="preserve"> </w:t>
      </w:r>
      <w:r>
        <w:t>three</w:t>
      </w:r>
      <w:r>
        <w:rPr>
          <w:spacing w:val="66"/>
          <w:w w:val="150"/>
        </w:rPr>
        <w:t xml:space="preserve"> </w:t>
      </w:r>
      <w:r>
        <w:t>phases</w:t>
      </w:r>
      <w:r>
        <w:rPr>
          <w:spacing w:val="67"/>
          <w:w w:val="150"/>
        </w:rPr>
        <w:t xml:space="preserve"> </w:t>
      </w:r>
      <w:r>
        <w:t>from</w:t>
      </w:r>
      <w:r>
        <w:rPr>
          <w:spacing w:val="66"/>
          <w:w w:val="150"/>
        </w:rPr>
        <w:t xml:space="preserve"> </w:t>
      </w:r>
      <w:r>
        <w:rPr>
          <w:rFonts w:ascii="Calibri"/>
        </w:rPr>
        <w:t>bigquery-public-</w:t>
      </w:r>
      <w:r>
        <w:rPr>
          <w:rFonts w:ascii="Calibri"/>
          <w:spacing w:val="-2"/>
        </w:rPr>
        <w:t>data.goog_blockchain_arbitrum</w:t>
      </w:r>
    </w:p>
    <w:p w14:paraId="1CBDE38A" w14:textId="77777777" w:rsidR="00457FD8" w:rsidRDefault="00000000">
      <w:pPr>
        <w:pStyle w:val="a3"/>
        <w:spacing w:before="164" w:line="374" w:lineRule="auto"/>
        <w:ind w:right="564"/>
        <w:jc w:val="both"/>
      </w:pPr>
      <w:r>
        <w:rPr>
          <w:rFonts w:ascii="Calibri"/>
        </w:rPr>
        <w:t>_one_us.logs</w:t>
      </w:r>
      <w:r>
        <w:t xml:space="preserve">. Technical details and SQL templates are versioned in </w:t>
      </w:r>
      <w:r>
        <w:rPr>
          <w:rFonts w:ascii="Calibri"/>
        </w:rPr>
        <w:t xml:space="preserve">A-Skill-Programs/marg </w:t>
      </w:r>
      <w:r>
        <w:rPr>
          <w:rFonts w:ascii="Calibri"/>
          <w:spacing w:val="-2"/>
          <w:w w:val="110"/>
        </w:rPr>
        <w:t>in_rank/docs/bigquery_data_plan.md</w:t>
      </w:r>
      <w:r>
        <w:rPr>
          <w:spacing w:val="-2"/>
          <w:w w:val="110"/>
        </w:rPr>
        <w:t>.</w:t>
      </w:r>
    </w:p>
    <w:p w14:paraId="3BCED4DD" w14:textId="77777777" w:rsidR="00457FD8" w:rsidRDefault="00000000">
      <w:pPr>
        <w:pStyle w:val="3"/>
        <w:spacing w:before="17"/>
        <w:ind w:left="141" w:firstLine="0"/>
      </w:pPr>
      <w:r>
        <w:t>Phase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GMX</w:t>
      </w:r>
      <w:r>
        <w:rPr>
          <w:spacing w:val="-9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labels</w:t>
      </w:r>
      <w:r>
        <w:rPr>
          <w:spacing w:val="-10"/>
        </w:rPr>
        <w:t xml:space="preserve"> </w:t>
      </w:r>
      <w:r>
        <w:t>(Stream</w:t>
      </w:r>
      <w:r>
        <w:rPr>
          <w:spacing w:val="-9"/>
        </w:rPr>
        <w:t xml:space="preserve"> </w:t>
      </w:r>
      <w:r>
        <w:rPr>
          <w:spacing w:val="-5"/>
        </w:rPr>
        <w:t>A).</w:t>
      </w:r>
    </w:p>
    <w:p w14:paraId="08C8F0D0" w14:textId="77777777" w:rsidR="00457FD8" w:rsidRDefault="00000000">
      <w:pPr>
        <w:pStyle w:val="a3"/>
        <w:spacing w:before="53" w:line="456" w:lineRule="exact"/>
        <w:ind w:right="563"/>
        <w:jc w:val="both"/>
      </w:pPr>
      <w:r>
        <w:rPr>
          <w:spacing w:val="-2"/>
        </w:rPr>
        <w:t>Extract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GMX</w:t>
      </w:r>
      <w:r>
        <w:rPr>
          <w:spacing w:val="-4"/>
        </w:rPr>
        <w:t xml:space="preserve"> </w:t>
      </w:r>
      <w:r>
        <w:rPr>
          <w:spacing w:val="-2"/>
        </w:rPr>
        <w:t>V2</w:t>
      </w:r>
      <w:r>
        <w:rPr>
          <w:spacing w:val="-6"/>
        </w:rPr>
        <w:t xml:space="preserve"> </w:t>
      </w:r>
      <w:r>
        <w:rPr>
          <w:b/>
          <w:spacing w:val="-2"/>
        </w:rPr>
        <w:t>PositionDecrease</w:t>
      </w:r>
      <w:r>
        <w:rPr>
          <w:b/>
          <w:spacing w:val="-6"/>
        </w:rPr>
        <w:t xml:space="preserve"> </w:t>
      </w:r>
      <w:r>
        <w:rPr>
          <w:spacing w:val="-2"/>
        </w:rPr>
        <w:t>logs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EventEmitter</w:t>
      </w:r>
      <w:r>
        <w:rPr>
          <w:spacing w:val="-6"/>
        </w:rPr>
        <w:t xml:space="preserve"> </w:t>
      </w:r>
      <w:r>
        <w:rPr>
          <w:spacing w:val="-2"/>
        </w:rPr>
        <w:t>contract</w:t>
      </w:r>
      <w:r>
        <w:rPr>
          <w:spacing w:val="-4"/>
        </w:rPr>
        <w:t xml:space="preserve"> </w:t>
      </w:r>
      <w:r>
        <w:rPr>
          <w:spacing w:val="-2"/>
        </w:rPr>
        <w:t>over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full</w:t>
      </w:r>
      <w:r>
        <w:rPr>
          <w:spacing w:val="-6"/>
        </w:rPr>
        <w:t xml:space="preserve"> </w:t>
      </w:r>
      <w:r>
        <w:rPr>
          <w:spacing w:val="-2"/>
        </w:rPr>
        <w:t xml:space="preserve">six-month </w:t>
      </w:r>
      <w:r>
        <w:t>observation window.</w:t>
      </w:r>
      <w:r>
        <w:rPr>
          <w:spacing w:val="40"/>
        </w:rPr>
        <w:t xml:space="preserve"> </w:t>
      </w:r>
      <w:r>
        <w:t xml:space="preserve">Decode </w:t>
      </w:r>
      <w:r>
        <w:rPr>
          <w:b/>
        </w:rPr>
        <w:t>account</w:t>
      </w:r>
      <w:r>
        <w:t xml:space="preserve">, </w:t>
      </w:r>
      <w:r>
        <w:rPr>
          <w:b/>
        </w:rPr>
        <w:t>basePnlUsd</w:t>
      </w:r>
      <w:r>
        <w:t xml:space="preserve">, and </w:t>
      </w:r>
      <w:r>
        <w:rPr>
          <w:b/>
        </w:rPr>
        <w:t>orderType</w:t>
      </w:r>
      <w:r>
        <w:t>; identify qualified wallets (</w:t>
      </w:r>
      <w:r>
        <w:rPr>
          <w:rFonts w:ascii="Lucida Sans Unicode" w:hAnsi="Lucida Sans Unicode"/>
        </w:rPr>
        <w:t>≥</w:t>
      </w:r>
      <w:r>
        <w:rPr>
          <w:rFonts w:ascii="Lucida Sans Unicode" w:hAnsi="Lucida Sans Unicode"/>
          <w:spacing w:val="-15"/>
        </w:rPr>
        <w:t xml:space="preserve"> </w:t>
      </w:r>
      <w:r>
        <w:rPr>
          <w:rFonts w:ascii="Calibri" w:hAnsi="Calibri"/>
        </w:rPr>
        <w:t xml:space="preserve">3 </w:t>
      </w:r>
      <w:r>
        <w:t>closes).</w:t>
      </w:r>
      <w:r>
        <w:rPr>
          <w:spacing w:val="1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highly</w:t>
      </w:r>
      <w:r>
        <w:rPr>
          <w:spacing w:val="-6"/>
        </w:rPr>
        <w:t xml:space="preserve"> </w:t>
      </w:r>
      <w:r>
        <w:t>selective</w:t>
      </w:r>
      <w:r>
        <w:rPr>
          <w:spacing w:val="-6"/>
        </w:rPr>
        <w:t xml:space="preserve"> </w:t>
      </w:r>
      <w:r>
        <w:t>(contract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topic</w:t>
      </w:r>
      <w:r>
        <w:rPr>
          <w:spacing w:val="-6"/>
        </w:rPr>
        <w:t xml:space="preserve"> </w:t>
      </w:r>
      <w:r>
        <w:t>filters)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scan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 order of 1–10 GiB.</w:t>
      </w:r>
    </w:p>
    <w:p w14:paraId="1FCB1CD4" w14:textId="77777777" w:rsidR="00457FD8" w:rsidRDefault="00000000">
      <w:pPr>
        <w:pStyle w:val="3"/>
        <w:spacing w:before="157"/>
        <w:ind w:left="141" w:firstLine="0"/>
      </w:pPr>
      <w:r>
        <w:t>Phase</w:t>
      </w:r>
      <w:r>
        <w:rPr>
          <w:spacing w:val="-10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Reputation</w:t>
      </w:r>
      <w:r>
        <w:rPr>
          <w:spacing w:val="-9"/>
        </w:rPr>
        <w:t xml:space="preserve"> </w:t>
      </w:r>
      <w:r>
        <w:t>subgraph</w:t>
      </w:r>
      <w:r>
        <w:rPr>
          <w:spacing w:val="-10"/>
        </w:rPr>
        <w:t xml:space="preserve"> </w:t>
      </w:r>
      <w:r>
        <w:t>(Streams</w:t>
      </w:r>
      <w:r>
        <w:rPr>
          <w:spacing w:val="-9"/>
        </w:rPr>
        <w:t xml:space="preserve"> </w:t>
      </w:r>
      <w:r>
        <w:t>B</w:t>
      </w:r>
      <w:r>
        <w:rPr>
          <w:spacing w:val="-10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5"/>
        </w:rPr>
        <w:t>C).</w:t>
      </w:r>
    </w:p>
    <w:p w14:paraId="4E1DAC82" w14:textId="77777777" w:rsidR="00457FD8" w:rsidRDefault="00000000">
      <w:pPr>
        <w:pStyle w:val="a3"/>
        <w:spacing w:before="194" w:line="396" w:lineRule="auto"/>
        <w:ind w:right="564"/>
        <w:jc w:val="both"/>
      </w:pPr>
      <w:r>
        <w:t>For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Phase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wallet</w:t>
      </w:r>
      <w:r>
        <w:rPr>
          <w:spacing w:val="-12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(plus</w:t>
      </w:r>
      <w:r>
        <w:rPr>
          <w:spacing w:val="-12"/>
        </w:rPr>
        <w:t xml:space="preserve"> </w:t>
      </w:r>
      <w:r>
        <w:t>benchmark</w:t>
      </w:r>
      <w:r>
        <w:rPr>
          <w:spacing w:val="-12"/>
        </w:rPr>
        <w:t xml:space="preserve"> </w:t>
      </w:r>
      <w:r>
        <w:t>seed</w:t>
      </w:r>
      <w:r>
        <w:rPr>
          <w:spacing w:val="-12"/>
        </w:rPr>
        <w:t xml:space="preserve"> </w:t>
      </w:r>
      <w:r>
        <w:t>addresses),</w:t>
      </w:r>
      <w:r>
        <w:rPr>
          <w:spacing w:val="-11"/>
        </w:rPr>
        <w:t xml:space="preserve"> </w:t>
      </w:r>
      <w:r>
        <w:t>extract</w:t>
      </w:r>
      <w:r>
        <w:rPr>
          <w:spacing w:val="-12"/>
        </w:rPr>
        <w:t xml:space="preserve"> </w:t>
      </w:r>
      <w:r>
        <w:t>ERC-20</w:t>
      </w:r>
      <w:r>
        <w:rPr>
          <w:spacing w:val="-13"/>
        </w:rPr>
        <w:t xml:space="preserve"> </w:t>
      </w:r>
      <w:r>
        <w:rPr>
          <w:b/>
        </w:rPr>
        <w:t>Approval</w:t>
      </w:r>
      <w:r>
        <w:rPr>
          <w:b/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 xml:space="preserve">Trans-fer </w:t>
      </w:r>
      <w:r>
        <w:t>events in six monthly batches.</w:t>
      </w:r>
      <w:r>
        <w:rPr>
          <w:spacing w:val="40"/>
        </w:rPr>
        <w:t xml:space="preserve"> </w:t>
      </w:r>
      <w:r>
        <w:t>Preprocess to latest nonzero allowances (EndorseRank) and time-decayed transfer edges (AWP). Wallet filters reduce returned rows; partition scans remain bounded by monthly time windows and event-topic filters.</w:t>
      </w:r>
    </w:p>
    <w:p w14:paraId="636FD99B" w14:textId="77777777" w:rsidR="00457FD8" w:rsidRDefault="00000000">
      <w:pPr>
        <w:pStyle w:val="3"/>
        <w:spacing w:before="18"/>
        <w:ind w:left="141" w:firstLine="0"/>
      </w:pPr>
      <w:r>
        <w:t>Phase</w:t>
      </w:r>
      <w:r>
        <w:rPr>
          <w:spacing w:val="-11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Evaluation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benchmark</w:t>
      </w:r>
      <w:r>
        <w:rPr>
          <w:spacing w:val="-10"/>
        </w:rPr>
        <w:t xml:space="preserve"> </w:t>
      </w:r>
      <w:r>
        <w:rPr>
          <w:spacing w:val="-2"/>
        </w:rPr>
        <w:t>(local).</w:t>
      </w:r>
    </w:p>
    <w:p w14:paraId="54FBFC1B" w14:textId="77777777" w:rsidR="00457FD8" w:rsidRDefault="00000000">
      <w:pPr>
        <w:pStyle w:val="a3"/>
        <w:spacing w:before="194" w:line="396" w:lineRule="auto"/>
        <w:ind w:right="563"/>
        <w:jc w:val="both"/>
      </w:pPr>
      <w:r>
        <w:t>Run alignment and rank-divergence tests on Tier 1 parquet outputs.</w:t>
      </w:r>
      <w:r>
        <w:rPr>
          <w:spacing w:val="40"/>
        </w:rPr>
        <w:t xml:space="preserve"> </w:t>
      </w:r>
      <w:r>
        <w:t>Scale computational bench-</w:t>
      </w:r>
      <w:r>
        <w:rPr>
          <w:spacing w:val="-2"/>
        </w:rPr>
        <w:t>marks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10k,</w:t>
      </w:r>
      <w:r>
        <w:rPr>
          <w:spacing w:val="-4"/>
        </w:rPr>
        <w:t xml:space="preserve"> </w:t>
      </w:r>
      <w:r>
        <w:rPr>
          <w:spacing w:val="-2"/>
        </w:rPr>
        <w:t>50k,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100k</w:t>
      </w:r>
      <w:r>
        <w:rPr>
          <w:spacing w:val="-9"/>
        </w:rPr>
        <w:t xml:space="preserve"> </w:t>
      </w:r>
      <w:r>
        <w:rPr>
          <w:spacing w:val="-2"/>
        </w:rPr>
        <w:t>wallets</w:t>
      </w:r>
      <w:r>
        <w:rPr>
          <w:spacing w:val="-9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subsampling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cached</w:t>
      </w:r>
      <w:r>
        <w:rPr>
          <w:spacing w:val="-8"/>
        </w:rPr>
        <w:t xml:space="preserve"> </w:t>
      </w:r>
      <w:r>
        <w:rPr>
          <w:spacing w:val="-2"/>
        </w:rPr>
        <w:t>subgraph—no</w:t>
      </w:r>
      <w:r>
        <w:rPr>
          <w:spacing w:val="-9"/>
        </w:rPr>
        <w:t xml:space="preserve"> </w:t>
      </w:r>
      <w:r>
        <w:rPr>
          <w:spacing w:val="-2"/>
        </w:rPr>
        <w:t>additional</w:t>
      </w:r>
      <w:r>
        <w:rPr>
          <w:spacing w:val="-8"/>
        </w:rPr>
        <w:t xml:space="preserve"> </w:t>
      </w:r>
      <w:r>
        <w:rPr>
          <w:spacing w:val="-2"/>
        </w:rPr>
        <w:t>BigQuery queries.</w:t>
      </w:r>
    </w:p>
    <w:p w14:paraId="620367C1" w14:textId="77777777" w:rsidR="00457FD8" w:rsidRDefault="00000000">
      <w:pPr>
        <w:pStyle w:val="a3"/>
        <w:spacing w:before="1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79703FFD" wp14:editId="6253BE33">
                <wp:simplePos x="0" y="0"/>
                <wp:positionH relativeFrom="page">
                  <wp:posOffset>809244</wp:posOffset>
                </wp:positionH>
                <wp:positionV relativeFrom="paragraph">
                  <wp:posOffset>45423</wp:posOffset>
                </wp:positionV>
                <wp:extent cx="5955030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737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BA612" id="Graphic 96" o:spid="_x0000_s1026" style="position:absolute;margin-left:63.7pt;margin-top:3.6pt;width:468.9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" path="m,l5954737,e" filled="f" strokeweight=".33739mm">
                <v:path arrowok="t"/>
                <w10:wrap type="topAndBottom" anchorx="page"/>
              </v:shape>
            </w:pict>
          </mc:Fallback>
        </mc:AlternateContent>
      </w:r>
    </w:p>
    <w:p w14:paraId="37B0500C" w14:textId="77777777" w:rsidR="00457FD8" w:rsidRDefault="00000000">
      <w:pPr>
        <w:pStyle w:val="3"/>
        <w:tabs>
          <w:tab w:val="left" w:pos="1809"/>
          <w:tab w:val="left" w:pos="5043"/>
          <w:tab w:val="left" w:pos="7340"/>
        </w:tabs>
        <w:spacing w:before="165"/>
        <w:ind w:left="260" w:firstLine="0"/>
        <w:jc w:val="left"/>
      </w:pPr>
      <w:r>
        <w:rPr>
          <w:spacing w:val="-4"/>
        </w:rPr>
        <w:t>Tier</w:t>
      </w:r>
      <w:r>
        <w:tab/>
        <w:t>Cohort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scale</w:t>
      </w:r>
      <w:r>
        <w:tab/>
        <w:t>Est.</w:t>
      </w:r>
      <w:r>
        <w:rPr>
          <w:spacing w:val="-5"/>
        </w:rPr>
        <w:t xml:space="preserve"> </w:t>
      </w:r>
      <w:r>
        <w:rPr>
          <w:spacing w:val="-4"/>
        </w:rPr>
        <w:t>scan</w:t>
      </w:r>
      <w:r>
        <w:tab/>
      </w:r>
      <w:r>
        <w:rPr>
          <w:spacing w:val="-2"/>
        </w:rPr>
        <w:t>Hypotheses</w:t>
      </w:r>
    </w:p>
    <w:p w14:paraId="01FBBCA5" w14:textId="77777777" w:rsidR="00457FD8" w:rsidRDefault="00000000">
      <w:pPr>
        <w:pStyle w:val="a3"/>
        <w:spacing w:before="6"/>
        <w:ind w:left="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41B49CF1" wp14:editId="48F5B167">
                <wp:simplePos x="0" y="0"/>
                <wp:positionH relativeFrom="page">
                  <wp:posOffset>809244</wp:posOffset>
                </wp:positionH>
                <wp:positionV relativeFrom="paragraph">
                  <wp:posOffset>84949</wp:posOffset>
                </wp:positionV>
                <wp:extent cx="5955030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>
                              <a:moveTo>
                                <a:pt x="0" y="0"/>
                              </a:moveTo>
                              <a:lnTo>
                                <a:pt x="5954737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D4BF7" id="Graphic 97" o:spid="_x0000_s1026" style="position:absolute;margin-left:63.7pt;margin-top:6.7pt;width:468.9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" path="m,l5954737,e" filled="f" strokeweight=".21089mm">
                <v:path arrowok="t"/>
                <w10:wrap type="topAndBottom" anchorx="page"/>
              </v:shape>
            </w:pict>
          </mc:Fallback>
        </mc:AlternateContent>
      </w:r>
    </w:p>
    <w:p w14:paraId="3180C914" w14:textId="77777777" w:rsidR="00457FD8" w:rsidRDefault="00457FD8">
      <w:pPr>
        <w:pStyle w:val="a3"/>
        <w:spacing w:before="6"/>
        <w:ind w:left="0"/>
        <w:rPr>
          <w:b/>
          <w:sz w:val="6"/>
        </w:rPr>
      </w:pPr>
    </w:p>
    <w:p w14:paraId="34AED484" w14:textId="77777777" w:rsidR="00457FD8" w:rsidRDefault="00457FD8">
      <w:pPr>
        <w:pStyle w:val="a3"/>
        <w:rPr>
          <w:b/>
          <w:sz w:val="6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321BAB0A" w14:textId="77777777" w:rsidR="00457FD8" w:rsidRDefault="00000000">
      <w:pPr>
        <w:pStyle w:val="a3"/>
        <w:spacing w:before="90" w:line="396" w:lineRule="auto"/>
        <w:ind w:left="260" w:right="38"/>
      </w:pPr>
      <w:r>
        <w:t xml:space="preserve">Tier 1 </w:t>
      </w:r>
      <w:r>
        <w:rPr>
          <w:spacing w:val="-2"/>
        </w:rPr>
        <w:t xml:space="preserve">(required) </w:t>
      </w:r>
      <w:r>
        <w:t xml:space="preserve">Tier 2 </w:t>
      </w:r>
      <w:r>
        <w:rPr>
          <w:spacing w:val="-2"/>
        </w:rPr>
        <w:t>(staged)</w:t>
      </w:r>
    </w:p>
    <w:p w14:paraId="6A7D655D" w14:textId="77777777" w:rsidR="00457FD8" w:rsidRDefault="00000000">
      <w:pPr>
        <w:pStyle w:val="a3"/>
        <w:spacing w:before="51" w:line="321" w:lineRule="auto"/>
        <w:ind w:left="260"/>
      </w:pPr>
      <w:r>
        <w:br w:type="column"/>
      </w:r>
      <w:r>
        <w:t>GMX</w:t>
      </w:r>
      <w:r>
        <w:rPr>
          <w:spacing w:val="-14"/>
        </w:rPr>
        <w:t xml:space="preserve"> </w:t>
      </w:r>
      <w:r>
        <w:rPr>
          <w:rFonts w:ascii="Lucida Sans Unicode" w:hAnsi="Lucida Sans Unicode"/>
        </w:rPr>
        <w:t>≥</w:t>
      </w:r>
      <w:r>
        <w:rPr>
          <w:rFonts w:ascii="Lucida Sans Unicode" w:hAnsi="Lucida Sans Unicode"/>
          <w:spacing w:val="-19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-6"/>
        </w:rPr>
        <w:t xml:space="preserve"> </w:t>
      </w:r>
      <w:r>
        <w:t>closes;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qualified wallets (expected 500–3,000)</w:t>
      </w:r>
    </w:p>
    <w:p w14:paraId="67A68C9B" w14:textId="77777777" w:rsidR="00457FD8" w:rsidRDefault="00000000">
      <w:pPr>
        <w:pStyle w:val="a3"/>
        <w:spacing w:before="49" w:line="309" w:lineRule="auto"/>
        <w:ind w:left="260"/>
      </w:pPr>
      <w:r>
        <w:t>Benchmark</w:t>
      </w:r>
      <w:r>
        <w:rPr>
          <w:spacing w:val="-14"/>
        </w:rPr>
        <w:t xml:space="preserve"> </w:t>
      </w:r>
      <w:r>
        <w:t>pilot</w:t>
      </w:r>
      <w:r>
        <w:rPr>
          <w:spacing w:val="-8"/>
        </w:rPr>
        <w:t xml:space="preserve"> </w:t>
      </w:r>
      <w:r>
        <w:t>10k</w:t>
      </w:r>
      <w:r>
        <w:rPr>
          <w:spacing w:val="-9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19"/>
        </w:rPr>
        <w:t xml:space="preserve"> </w:t>
      </w:r>
      <w:r>
        <w:t xml:space="preserve">mid 50k </w:t>
      </w:r>
      <w:r>
        <w:rPr>
          <w:rFonts w:ascii="Lucida Sans Unicode" w:hAnsi="Lucida Sans Unicode"/>
        </w:rPr>
        <w:t xml:space="preserve">→ </w:t>
      </w:r>
      <w:r>
        <w:t xml:space="preserve">full 100k (parquet </w:t>
      </w:r>
      <w:r>
        <w:rPr>
          <w:spacing w:val="-2"/>
        </w:rPr>
        <w:t>subsample)</w:t>
      </w:r>
    </w:p>
    <w:p w14:paraId="7B6CFEC1" w14:textId="77777777" w:rsidR="00457FD8" w:rsidRDefault="00000000">
      <w:pPr>
        <w:pStyle w:val="a3"/>
        <w:tabs>
          <w:tab w:val="left" w:pos="2558"/>
        </w:tabs>
        <w:spacing w:before="51"/>
        <w:ind w:left="260"/>
      </w:pPr>
      <w:r>
        <w:br w:type="column"/>
      </w:r>
      <w:r>
        <w:rPr>
          <w:rFonts w:ascii="Lucida Sans Unicode" w:hAnsi="Lucida Sans Unicode"/>
        </w:rPr>
        <w:t>∼</w:t>
      </w:r>
      <w:r>
        <w:t>80–350</w:t>
      </w:r>
      <w:r>
        <w:rPr>
          <w:spacing w:val="-14"/>
        </w:rPr>
        <w:t xml:space="preserve"> </w:t>
      </w:r>
      <w:r>
        <w:rPr>
          <w:spacing w:val="-5"/>
        </w:rPr>
        <w:t>GiB</w:t>
      </w:r>
      <w:r>
        <w:tab/>
        <w:t>H1,</w:t>
      </w:r>
      <w:r>
        <w:rPr>
          <w:spacing w:val="-5"/>
        </w:rPr>
        <w:t xml:space="preserve"> H2</w:t>
      </w:r>
    </w:p>
    <w:p w14:paraId="1F763A43" w14:textId="77777777" w:rsidR="00457FD8" w:rsidRDefault="00457FD8">
      <w:pPr>
        <w:pStyle w:val="a3"/>
        <w:spacing w:before="268"/>
        <w:ind w:left="0"/>
      </w:pPr>
    </w:p>
    <w:p w14:paraId="15A5D178" w14:textId="77777777" w:rsidR="00457FD8" w:rsidRDefault="00000000">
      <w:pPr>
        <w:pStyle w:val="a3"/>
        <w:tabs>
          <w:tab w:val="left" w:pos="2558"/>
        </w:tabs>
        <w:ind w:left="260"/>
      </w:pPr>
      <w:r>
        <w:rPr>
          <w:rFonts w:ascii="Lucida Sans Unicode" w:hAnsi="Lucida Sans Unicode"/>
        </w:rPr>
        <w:t>≈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Calibri" w:hAnsi="Calibri"/>
        </w:rPr>
        <w:t xml:space="preserve">0 </w:t>
      </w:r>
      <w:r>
        <w:t>extra</w:t>
      </w:r>
      <w:r>
        <w:rPr>
          <w:spacing w:val="-6"/>
        </w:rPr>
        <w:t xml:space="preserve"> </w:t>
      </w:r>
      <w:r>
        <w:rPr>
          <w:spacing w:val="-5"/>
        </w:rPr>
        <w:t>BQ</w:t>
      </w:r>
      <w:r>
        <w:tab/>
      </w:r>
      <w:r>
        <w:rPr>
          <w:spacing w:val="-5"/>
        </w:rPr>
        <w:t>H3</w:t>
      </w:r>
    </w:p>
    <w:p w14:paraId="156193C1" w14:textId="77777777" w:rsidR="00457FD8" w:rsidRDefault="00457FD8">
      <w:pPr>
        <w:pStyle w:val="a3"/>
        <w:sectPr w:rsidR="00457FD8">
          <w:type w:val="continuous"/>
          <w:pgSz w:w="11910" w:h="16840"/>
          <w:pgMar w:top="1920" w:right="708" w:bottom="280" w:left="1133" w:header="0" w:footer="2115" w:gutter="0"/>
          <w:cols w:num="3" w:space="720" w:equalWidth="0">
            <w:col w:w="1257" w:space="292"/>
            <w:col w:w="3168" w:space="65"/>
            <w:col w:w="5287"/>
          </w:cols>
        </w:sectPr>
      </w:pPr>
    </w:p>
    <w:p w14:paraId="5B6E1E91" w14:textId="77777777" w:rsidR="00457FD8" w:rsidRDefault="00000000">
      <w:pPr>
        <w:pStyle w:val="a3"/>
        <w:tabs>
          <w:tab w:val="left" w:pos="1809"/>
        </w:tabs>
        <w:spacing w:before="101"/>
        <w:ind w:left="260"/>
      </w:pPr>
      <w:r>
        <w:t>Tier</w:t>
      </w:r>
      <w:r>
        <w:rPr>
          <w:spacing w:val="-9"/>
        </w:rPr>
        <w:t xml:space="preserve"> </w:t>
      </w:r>
      <w:r>
        <w:t>3</w:t>
      </w:r>
      <w:r>
        <w:rPr>
          <w:spacing w:val="-8"/>
        </w:rPr>
        <w:t xml:space="preserve"> </w:t>
      </w:r>
      <w:r>
        <w:rPr>
          <w:spacing w:val="-2"/>
        </w:rPr>
        <w:t>(local)</w:t>
      </w:r>
      <w:r>
        <w:tab/>
        <w:t>Damping,</w:t>
      </w:r>
      <w:r>
        <w:rPr>
          <w:spacing w:val="-11"/>
        </w:rPr>
        <w:t xml:space="preserve"> </w:t>
      </w:r>
      <w:r>
        <w:t>top-token</w:t>
      </w:r>
      <w:r>
        <w:rPr>
          <w:spacing w:val="-10"/>
        </w:rPr>
        <w:t xml:space="preserve"> </w:t>
      </w:r>
      <w:r>
        <w:rPr>
          <w:spacing w:val="-2"/>
        </w:rPr>
        <w:t>subgraph,</w:t>
      </w:r>
    </w:p>
    <w:p w14:paraId="2A977725" w14:textId="77777777" w:rsidR="00457FD8" w:rsidRDefault="00000000">
      <w:pPr>
        <w:pStyle w:val="a3"/>
        <w:spacing w:before="180"/>
        <w:ind w:left="1809"/>
      </w:pPr>
      <w:r>
        <w:t>weight</w:t>
      </w:r>
      <w:r>
        <w:rPr>
          <w:spacing w:val="-8"/>
        </w:rPr>
        <w:t xml:space="preserve"> </w:t>
      </w:r>
      <w:r>
        <w:rPr>
          <w:spacing w:val="-2"/>
        </w:rPr>
        <w:t>transforms</w:t>
      </w:r>
    </w:p>
    <w:p w14:paraId="0FC29173" w14:textId="77777777" w:rsidR="00457FD8" w:rsidRDefault="00000000">
      <w:pPr>
        <w:pStyle w:val="a3"/>
        <w:tabs>
          <w:tab w:val="left" w:pos="2558"/>
        </w:tabs>
        <w:spacing w:before="101"/>
        <w:ind w:left="260"/>
      </w:pPr>
      <w:r>
        <w:br w:type="column"/>
      </w:r>
      <w:r>
        <w:t>0</w:t>
      </w:r>
      <w:r>
        <w:rPr>
          <w:spacing w:val="-5"/>
        </w:rPr>
        <w:t xml:space="preserve"> </w:t>
      </w:r>
      <w:r>
        <w:t>(local</w:t>
      </w:r>
      <w:r>
        <w:rPr>
          <w:spacing w:val="-4"/>
        </w:rPr>
        <w:t xml:space="preserve"> </w:t>
      </w:r>
      <w:r>
        <w:rPr>
          <w:spacing w:val="-2"/>
        </w:rPr>
        <w:t>recompute)</w:t>
      </w:r>
      <w:r>
        <w:tab/>
      </w:r>
      <w:r>
        <w:rPr>
          <w:spacing w:val="-2"/>
        </w:rPr>
        <w:t>Robustness</w:t>
      </w:r>
    </w:p>
    <w:p w14:paraId="3652956F" w14:textId="77777777" w:rsidR="00457FD8" w:rsidRDefault="00457FD8">
      <w:pPr>
        <w:pStyle w:val="a3"/>
        <w:sectPr w:rsidR="00457FD8">
          <w:type w:val="continuous"/>
          <w:pgSz w:w="11910" w:h="16840"/>
          <w:pgMar w:top="1920" w:right="708" w:bottom="280" w:left="1133" w:header="0" w:footer="2115" w:gutter="0"/>
          <w:cols w:num="2" w:space="720" w:equalWidth="0">
            <w:col w:w="4732" w:space="50"/>
            <w:col w:w="5287"/>
          </w:cols>
        </w:sectPr>
      </w:pPr>
    </w:p>
    <w:p w14:paraId="193BA70E" w14:textId="77777777" w:rsidR="00457FD8" w:rsidRDefault="00457FD8">
      <w:pPr>
        <w:pStyle w:val="a3"/>
        <w:spacing w:before="11"/>
        <w:ind w:left="0"/>
        <w:rPr>
          <w:sz w:val="17"/>
        </w:rPr>
      </w:pPr>
    </w:p>
    <w:p w14:paraId="208494DC" w14:textId="77777777" w:rsidR="00457FD8" w:rsidRDefault="00000000">
      <w:pPr>
        <w:spacing w:line="20" w:lineRule="exact"/>
        <w:ind w:left="1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4A38CD2" wp14:editId="615E03F1">
                <wp:extent cx="5955030" cy="12700"/>
                <wp:effectExtent l="9525" t="0" r="0" b="6350"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5030" cy="12700"/>
                          <a:chOff x="0" y="0"/>
                          <a:chExt cx="5955030" cy="127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6073"/>
                            <a:ext cx="5955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030">
                                <a:moveTo>
                                  <a:pt x="0" y="0"/>
                                </a:moveTo>
                                <a:lnTo>
                                  <a:pt x="5954737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C4C5B2" id="Group 98" o:spid="_x0000_s1026" style="width:468.9pt;height:1pt;mso-position-horizontal-relative:char;mso-position-vertical-relative:line" coordsize="5955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">
                <v:shape id="Graphic 99" o:spid="_x0000_s1027" style="position:absolute;top:60;width:59550;height:13;visibility:visible;mso-wrap-style:square;v-text-anchor:top" coordsize="5955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" path="m,l5954737,e" filled="f" strokeweight=".33739mm">
                  <v:path arrowok="t"/>
                </v:shape>
                <w10:anchorlock/>
              </v:group>
            </w:pict>
          </mc:Fallback>
        </mc:AlternateContent>
      </w:r>
    </w:p>
    <w:p w14:paraId="194F8E6C" w14:textId="77777777" w:rsidR="00457FD8" w:rsidRDefault="00457FD8">
      <w:pPr>
        <w:pStyle w:val="a3"/>
        <w:spacing w:before="147"/>
        <w:ind w:left="0"/>
      </w:pPr>
    </w:p>
    <w:p w14:paraId="1C177830" w14:textId="77777777" w:rsidR="00457FD8" w:rsidRDefault="00000000">
      <w:pPr>
        <w:pStyle w:val="3"/>
        <w:spacing w:before="0"/>
        <w:ind w:left="141" w:firstLine="0"/>
      </w:pPr>
      <w:r>
        <w:t>Cost</w:t>
      </w:r>
      <w:r>
        <w:rPr>
          <w:spacing w:val="-6"/>
        </w:rPr>
        <w:t xml:space="preserve"> </w:t>
      </w:r>
      <w:r>
        <w:rPr>
          <w:spacing w:val="-2"/>
        </w:rPr>
        <w:t>guardrails.</w:t>
      </w:r>
    </w:p>
    <w:p w14:paraId="4B6A90B2" w14:textId="77777777" w:rsidR="00457FD8" w:rsidRDefault="00000000">
      <w:pPr>
        <w:pStyle w:val="a3"/>
        <w:spacing w:before="190" w:line="384" w:lineRule="auto"/>
        <w:ind w:right="56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ECA2278" wp14:editId="5B994157">
                <wp:simplePos x="0" y="0"/>
                <wp:positionH relativeFrom="page">
                  <wp:posOffset>819162</wp:posOffset>
                </wp:positionH>
                <wp:positionV relativeFrom="paragraph">
                  <wp:posOffset>1907900</wp:posOffset>
                </wp:positionV>
                <wp:extent cx="5922010" cy="127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2010">
                              <a:moveTo>
                                <a:pt x="0" y="0"/>
                              </a:moveTo>
                              <a:lnTo>
                                <a:pt x="5921679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19134" id="Graphic 100" o:spid="_x0000_s1026" style="position:absolute;margin-left:64.5pt;margin-top:150.25pt;width:466.3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2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" path="m,l5921679,e" filled="f" strokeweight=".33739mm">
                <v:path arrowok="t"/>
                <w10:wrap type="topAndBottom" anchorx="page"/>
              </v:shape>
            </w:pict>
          </mc:Fallback>
        </mc:AlternateContent>
      </w:r>
      <w:r>
        <w:rPr>
          <w:w w:val="110"/>
        </w:rPr>
        <w:t>All</w:t>
      </w:r>
      <w:r>
        <w:rPr>
          <w:spacing w:val="-10"/>
          <w:w w:val="110"/>
        </w:rPr>
        <w:t xml:space="preserve"> </w:t>
      </w:r>
      <w:r>
        <w:rPr>
          <w:w w:val="110"/>
        </w:rPr>
        <w:t>extractions</w:t>
      </w:r>
      <w:r>
        <w:rPr>
          <w:spacing w:val="-10"/>
          <w:w w:val="110"/>
        </w:rPr>
        <w:t xml:space="preserve"> </w:t>
      </w:r>
      <w:r>
        <w:rPr>
          <w:w w:val="110"/>
        </w:rPr>
        <w:t>require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BigQuery</w:t>
      </w:r>
      <w:r>
        <w:rPr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--dry-run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w w:val="110"/>
        </w:rPr>
        <w:t>before</w:t>
      </w:r>
      <w:r>
        <w:rPr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--extract</w:t>
      </w:r>
      <w:r>
        <w:rPr>
          <w:w w:val="110"/>
        </w:rPr>
        <w:t>;</w:t>
      </w:r>
      <w:r>
        <w:rPr>
          <w:spacing w:val="-2"/>
          <w:w w:val="110"/>
        </w:rPr>
        <w:t xml:space="preserve"> </w:t>
      </w:r>
      <w:r>
        <w:rPr>
          <w:w w:val="110"/>
        </w:rPr>
        <w:t>per-query</w:t>
      </w:r>
      <w:r>
        <w:rPr>
          <w:spacing w:val="-10"/>
          <w:w w:val="110"/>
        </w:rPr>
        <w:t xml:space="preserve"> </w:t>
      </w:r>
      <w:r>
        <w:rPr>
          <w:w w:val="110"/>
        </w:rPr>
        <w:t>scan</w:t>
      </w:r>
      <w:r>
        <w:rPr>
          <w:spacing w:val="-10"/>
          <w:w w:val="110"/>
        </w:rPr>
        <w:t xml:space="preserve"> </w:t>
      </w:r>
      <w:r>
        <w:rPr>
          <w:w w:val="110"/>
        </w:rPr>
        <w:t>is</w:t>
      </w:r>
      <w:r>
        <w:rPr>
          <w:spacing w:val="-10"/>
          <w:w w:val="110"/>
        </w:rPr>
        <w:t xml:space="preserve"> </w:t>
      </w:r>
      <w:r>
        <w:rPr>
          <w:w w:val="110"/>
        </w:rPr>
        <w:t>capped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at </w:t>
      </w:r>
      <w:r>
        <w:t>150</w:t>
      </w:r>
      <w:r>
        <w:rPr>
          <w:spacing w:val="38"/>
        </w:rPr>
        <w:t xml:space="preserve"> </w:t>
      </w:r>
      <w:r>
        <w:t>GiB</w:t>
      </w:r>
      <w:r>
        <w:rPr>
          <w:spacing w:val="38"/>
        </w:rPr>
        <w:t xml:space="preserve"> </w:t>
      </w:r>
      <w:r>
        <w:t>(</w:t>
      </w:r>
      <w:r>
        <w:rPr>
          <w:rFonts w:ascii="Calibri" w:hAnsi="Calibri"/>
        </w:rPr>
        <w:t>margin_config.yaml</w:t>
      </w:r>
      <w:r>
        <w:t>).</w:t>
      </w:r>
      <w:r>
        <w:rPr>
          <w:spacing w:val="8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billing</w:t>
      </w:r>
      <w:r>
        <w:rPr>
          <w:spacing w:val="38"/>
        </w:rPr>
        <w:t xml:space="preserve"> </w:t>
      </w:r>
      <w:r>
        <w:t>account</w:t>
      </w:r>
      <w:r>
        <w:rPr>
          <w:spacing w:val="38"/>
        </w:rPr>
        <w:t xml:space="preserve"> </w:t>
      </w:r>
      <w:r>
        <w:t>receives</w:t>
      </w:r>
      <w:r>
        <w:rPr>
          <w:spacing w:val="38"/>
        </w:rPr>
        <w:t xml:space="preserve"> </w:t>
      </w:r>
      <w:r>
        <w:t>1</w:t>
      </w:r>
      <w:r>
        <w:rPr>
          <w:spacing w:val="38"/>
        </w:rPr>
        <w:t xml:space="preserve"> </w:t>
      </w:r>
      <w:r>
        <w:t>TiB</w:t>
      </w:r>
      <w:r>
        <w:rPr>
          <w:spacing w:val="37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query</w:t>
      </w:r>
      <w:r>
        <w:rPr>
          <w:spacing w:val="38"/>
        </w:rPr>
        <w:t xml:space="preserve"> </w:t>
      </w:r>
      <w:r>
        <w:t>processing</w:t>
      </w:r>
      <w:r>
        <w:rPr>
          <w:spacing w:val="38"/>
        </w:rPr>
        <w:t xml:space="preserve"> </w:t>
      </w:r>
      <w:r>
        <w:t>free per</w:t>
      </w:r>
      <w:r>
        <w:rPr>
          <w:spacing w:val="-5"/>
        </w:rPr>
        <w:t xml:space="preserve"> </w:t>
      </w:r>
      <w:r>
        <w:t>month;</w:t>
      </w:r>
      <w:r>
        <w:rPr>
          <w:spacing w:val="-4"/>
        </w:rPr>
        <w:t xml:space="preserve"> </w:t>
      </w:r>
      <w:r>
        <w:t>overage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approximately</w:t>
      </w:r>
      <w:r>
        <w:rPr>
          <w:spacing w:val="-5"/>
        </w:rPr>
        <w:t xml:space="preserve"> </w:t>
      </w:r>
      <w:r>
        <w:t>US$6.25/TiB.</w:t>
      </w:r>
      <w:r>
        <w:rPr>
          <w:spacing w:val="-5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Tier</w:t>
      </w:r>
      <w:r>
        <w:rPr>
          <w:spacing w:val="-5"/>
        </w:rPr>
        <w:t xml:space="preserve"> </w:t>
      </w:r>
      <w:r>
        <w:t>1+2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b/>
        </w:rPr>
        <w:t>$0</w:t>
      </w:r>
      <w:r>
        <w:t>.</w:t>
      </w:r>
      <w:r>
        <w:rPr>
          <w:spacing w:val="1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dry-run estimates</w:t>
      </w:r>
      <w:r>
        <w:rPr>
          <w:spacing w:val="-15"/>
        </w:rPr>
        <w:t xml:space="preserve"> </w:t>
      </w:r>
      <w:r>
        <w:t>exceed</w:t>
      </w:r>
      <w:r>
        <w:rPr>
          <w:spacing w:val="-15"/>
        </w:rPr>
        <w:t xml:space="preserve"> </w:t>
      </w:r>
      <w:r>
        <w:t>budget,</w:t>
      </w:r>
      <w:r>
        <w:rPr>
          <w:spacing w:val="-15"/>
        </w:rPr>
        <w:t xml:space="preserve"> </w:t>
      </w:r>
      <w:r>
        <w:t>restrict</w:t>
      </w:r>
      <w:r>
        <w:rPr>
          <w:spacing w:val="-15"/>
        </w:rPr>
        <w:t xml:space="preserve"> </w:t>
      </w:r>
      <w:r>
        <w:t>Phase</w:t>
      </w:r>
      <w:r>
        <w:rPr>
          <w:spacing w:val="-15"/>
        </w:rPr>
        <w:t xml:space="preserve"> </w:t>
      </w:r>
      <w:r>
        <w:t>2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top</w:t>
      </w:r>
      <w:r>
        <w:rPr>
          <w:spacing w:val="-15"/>
        </w:rPr>
        <w:t xml:space="preserve"> </w:t>
      </w:r>
      <w:r>
        <w:t>ERC-20</w:t>
      </w:r>
      <w:r>
        <w:rPr>
          <w:spacing w:val="-15"/>
        </w:rPr>
        <w:t xml:space="preserve"> </w:t>
      </w:r>
      <w:r>
        <w:t>tokens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Arbitrum</w:t>
      </w:r>
      <w:r>
        <w:rPr>
          <w:spacing w:val="-15"/>
        </w:rPr>
        <w:t xml:space="preserve"> </w:t>
      </w:r>
      <w:r>
        <w:t>volume</w:t>
      </w:r>
      <w:r>
        <w:rPr>
          <w:spacing w:val="-15"/>
        </w:rPr>
        <w:t xml:space="preserve"> </w:t>
      </w:r>
      <w:r>
        <w:t>(consistent with Section 5.2.2 robustness checks).</w:t>
      </w:r>
      <w:r>
        <w:rPr>
          <w:spacing w:val="27"/>
        </w:rPr>
        <w:t xml:space="preserve"> </w:t>
      </w:r>
      <w:r>
        <w:t xml:space="preserve">Bytes processed and row counts are logged in </w:t>
      </w:r>
      <w:r>
        <w:rPr>
          <w:rFonts w:ascii="Calibri" w:hAnsi="Calibri"/>
        </w:rPr>
        <w:t xml:space="preserve">data/proce </w:t>
      </w:r>
      <w:r>
        <w:rPr>
          <w:rFonts w:ascii="Calibri" w:hAnsi="Calibri"/>
          <w:spacing w:val="-2"/>
          <w:w w:val="110"/>
        </w:rPr>
        <w:t>ssed/extraction_manifest.json</w:t>
      </w:r>
      <w:r>
        <w:rPr>
          <w:spacing w:val="-2"/>
          <w:w w:val="110"/>
        </w:rPr>
        <w:t>.</w:t>
      </w:r>
    </w:p>
    <w:p w14:paraId="523DCC89" w14:textId="77777777" w:rsidR="00457FD8" w:rsidRDefault="00000000">
      <w:pPr>
        <w:pStyle w:val="3"/>
        <w:tabs>
          <w:tab w:val="left" w:pos="2199"/>
          <w:tab w:val="left" w:pos="6087"/>
        </w:tabs>
        <w:spacing w:before="165"/>
        <w:ind w:left="276" w:firstLine="0"/>
        <w:jc w:val="left"/>
      </w:pPr>
      <w:r>
        <w:rPr>
          <w:spacing w:val="-2"/>
        </w:rPr>
        <w:t>Construct</w:t>
      </w:r>
      <w:r>
        <w:tab/>
      </w:r>
      <w:r>
        <w:rPr>
          <w:spacing w:val="-2"/>
        </w:rPr>
        <w:t>Definition</w:t>
      </w:r>
      <w:r>
        <w:tab/>
      </w:r>
      <w:r>
        <w:rPr>
          <w:spacing w:val="-2"/>
        </w:rPr>
        <w:t>Associated</w:t>
      </w:r>
      <w:r>
        <w:rPr>
          <w:spacing w:val="-1"/>
        </w:rPr>
        <w:t xml:space="preserve"> </w:t>
      </w:r>
      <w:r>
        <w:rPr>
          <w:spacing w:val="-2"/>
        </w:rPr>
        <w:t>Variables</w:t>
      </w:r>
    </w:p>
    <w:p w14:paraId="27DC95BD" w14:textId="77777777" w:rsidR="00457FD8" w:rsidRDefault="00000000">
      <w:pPr>
        <w:pStyle w:val="a3"/>
        <w:spacing w:before="6"/>
        <w:ind w:left="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16C883D" wp14:editId="5BB359A2">
                <wp:simplePos x="0" y="0"/>
                <wp:positionH relativeFrom="page">
                  <wp:posOffset>819162</wp:posOffset>
                </wp:positionH>
                <wp:positionV relativeFrom="paragraph">
                  <wp:posOffset>84949</wp:posOffset>
                </wp:positionV>
                <wp:extent cx="5922010" cy="1270"/>
                <wp:effectExtent l="0" t="0" r="0" b="0"/>
                <wp:wrapTopAndBottom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2010">
                              <a:moveTo>
                                <a:pt x="0" y="0"/>
                              </a:moveTo>
                              <a:lnTo>
                                <a:pt x="5921679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518DE" id="Graphic 101" o:spid="_x0000_s1026" style="position:absolute;margin-left:64.5pt;margin-top:6.7pt;width:466.3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2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" path="m,l5921679,e" filled="f" strokeweight=".21089mm">
                <v:path arrowok="t"/>
                <w10:wrap type="topAndBottom" anchorx="page"/>
              </v:shape>
            </w:pict>
          </mc:Fallback>
        </mc:AlternateContent>
      </w:r>
    </w:p>
    <w:p w14:paraId="546931B3" w14:textId="77777777" w:rsidR="00457FD8" w:rsidRDefault="00457FD8">
      <w:pPr>
        <w:pStyle w:val="a3"/>
        <w:spacing w:before="7"/>
        <w:ind w:left="0"/>
        <w:rPr>
          <w:b/>
          <w:sz w:val="6"/>
        </w:rPr>
      </w:pPr>
    </w:p>
    <w:p w14:paraId="62A48926" w14:textId="77777777" w:rsidR="00457FD8" w:rsidRDefault="00457FD8">
      <w:pPr>
        <w:pStyle w:val="a3"/>
        <w:rPr>
          <w:b/>
          <w:sz w:val="6"/>
        </w:rPr>
        <w:sectPr w:rsidR="00457FD8">
          <w:pgSz w:w="11910" w:h="16840"/>
          <w:pgMar w:top="1920" w:right="708" w:bottom="2300" w:left="1133" w:header="0" w:footer="2115" w:gutter="0"/>
          <w:cols w:space="720"/>
        </w:sectPr>
      </w:pPr>
    </w:p>
    <w:p w14:paraId="5D2E70F0" w14:textId="77777777" w:rsidR="00457FD8" w:rsidRDefault="00000000">
      <w:pPr>
        <w:pStyle w:val="a3"/>
        <w:spacing w:before="89" w:line="396" w:lineRule="auto"/>
        <w:ind w:left="276" w:right="38"/>
      </w:pPr>
      <w:r>
        <w:rPr>
          <w:spacing w:val="-2"/>
        </w:rPr>
        <w:t>Reputation Structure</w:t>
      </w:r>
    </w:p>
    <w:p w14:paraId="59AF83DF" w14:textId="77777777" w:rsidR="00457FD8" w:rsidRDefault="00000000">
      <w:pPr>
        <w:pStyle w:val="a3"/>
        <w:spacing w:before="89" w:line="396" w:lineRule="auto"/>
        <w:ind w:left="276" w:right="38"/>
        <w:jc w:val="both"/>
      </w:pPr>
      <w:r>
        <w:br w:type="column"/>
      </w:r>
      <w:r>
        <w:t>The pattern and relative ordering of</w:t>
      </w:r>
      <w:r>
        <w:rPr>
          <w:spacing w:val="-13"/>
        </w:rPr>
        <w:t xml:space="preserve"> </w:t>
      </w:r>
      <w:r>
        <w:t>wallet</w:t>
      </w:r>
      <w:r>
        <w:rPr>
          <w:spacing w:val="-13"/>
        </w:rPr>
        <w:t xml:space="preserve"> </w:t>
      </w:r>
      <w:r>
        <w:t>reputations</w:t>
      </w:r>
      <w:r>
        <w:rPr>
          <w:spacing w:val="-13"/>
        </w:rPr>
        <w:t xml:space="preserve"> </w:t>
      </w:r>
      <w:r>
        <w:t>produced</w:t>
      </w:r>
      <w:r>
        <w:rPr>
          <w:spacing w:val="-13"/>
        </w:rPr>
        <w:t xml:space="preserve"> </w:t>
      </w:r>
      <w:r>
        <w:t>by a ranking algorithm.</w:t>
      </w:r>
    </w:p>
    <w:p w14:paraId="3D62F64D" w14:textId="77777777" w:rsidR="00457FD8" w:rsidRDefault="00000000">
      <w:pPr>
        <w:pStyle w:val="a3"/>
        <w:spacing w:before="89" w:line="396" w:lineRule="auto"/>
        <w:ind w:left="276" w:right="1232"/>
      </w:pPr>
      <w:r>
        <w:br w:type="column"/>
      </w:r>
      <w:r>
        <w:t>(1)</w:t>
      </w:r>
      <w:r>
        <w:rPr>
          <w:spacing w:val="-15"/>
        </w:rPr>
        <w:t xml:space="preserve"> </w:t>
      </w:r>
      <w:r>
        <w:t>EndorseRank</w:t>
      </w:r>
      <w:r>
        <w:rPr>
          <w:spacing w:val="-15"/>
        </w:rPr>
        <w:t xml:space="preserve"> </w:t>
      </w:r>
      <w:r>
        <w:t>score; AWP score;</w:t>
      </w:r>
    </w:p>
    <w:p w14:paraId="188FBE38" w14:textId="77777777" w:rsidR="00457FD8" w:rsidRDefault="00000000">
      <w:pPr>
        <w:pStyle w:val="a3"/>
        <w:spacing w:line="376" w:lineRule="auto"/>
        <w:ind w:left="276" w:right="639"/>
      </w:pPr>
      <w:r>
        <w:t>Rank</w:t>
      </w:r>
      <w:r>
        <w:rPr>
          <w:spacing w:val="-15"/>
        </w:rPr>
        <w:t xml:space="preserve"> </w:t>
      </w:r>
      <w:r>
        <w:t>correlation</w:t>
      </w:r>
      <w:r>
        <w:rPr>
          <w:spacing w:val="-15"/>
        </w:rPr>
        <w:t xml:space="preserve"> </w:t>
      </w:r>
      <w:r>
        <w:t>(Spearman’s</w:t>
      </w:r>
      <w:r>
        <w:rPr>
          <w:spacing w:val="-15"/>
        </w:rPr>
        <w:t xml:space="preserve"> </w:t>
      </w:r>
      <w:r>
        <w:rPr>
          <w:rFonts w:ascii="Calibri" w:hAnsi="Calibri"/>
          <w:i/>
        </w:rPr>
        <w:t>ρ</w:t>
      </w:r>
      <w:r>
        <w:rPr>
          <w:rFonts w:ascii="Calibri" w:hAnsi="Calibri"/>
          <w:i/>
          <w:spacing w:val="-9"/>
        </w:rPr>
        <w:t xml:space="preserve"> </w:t>
      </w:r>
      <w:r>
        <w:t xml:space="preserve">/ Kendall’s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-10"/>
        </w:rPr>
        <w:t xml:space="preserve"> </w:t>
      </w:r>
      <w:r>
        <w:t>) between EndorseRank and AWP</w:t>
      </w:r>
    </w:p>
    <w:p w14:paraId="5D812071" w14:textId="77777777" w:rsidR="00457FD8" w:rsidRDefault="00457FD8">
      <w:pPr>
        <w:pStyle w:val="a3"/>
        <w:spacing w:line="376" w:lineRule="auto"/>
        <w:sectPr w:rsidR="00457FD8">
          <w:type w:val="continuous"/>
          <w:pgSz w:w="11910" w:h="16840"/>
          <w:pgMar w:top="1920" w:right="708" w:bottom="280" w:left="1133" w:header="0" w:footer="2115" w:gutter="0"/>
          <w:cols w:num="3" w:space="720" w:equalWidth="0">
            <w:col w:w="1366" w:space="557"/>
            <w:col w:w="3530" w:space="358"/>
            <w:col w:w="4258"/>
          </w:cols>
        </w:sectPr>
      </w:pPr>
    </w:p>
    <w:p w14:paraId="3DC66E6F" w14:textId="77777777" w:rsidR="00457FD8" w:rsidRDefault="00000000">
      <w:pPr>
        <w:pStyle w:val="a3"/>
        <w:spacing w:before="138" w:line="396" w:lineRule="auto"/>
        <w:ind w:left="276" w:right="38"/>
      </w:pPr>
      <w:r>
        <w:rPr>
          <w:spacing w:val="-2"/>
        </w:rPr>
        <w:t>Trading</w:t>
      </w:r>
      <w:r>
        <w:rPr>
          <w:spacing w:val="-13"/>
        </w:rPr>
        <w:t xml:space="preserve"> </w:t>
      </w:r>
      <w:r>
        <w:rPr>
          <w:spacing w:val="-2"/>
        </w:rPr>
        <w:t>Success Alignment</w:t>
      </w:r>
    </w:p>
    <w:p w14:paraId="00877AEF" w14:textId="77777777" w:rsidR="00457FD8" w:rsidRDefault="00000000">
      <w:pPr>
        <w:pStyle w:val="a3"/>
        <w:spacing w:before="138" w:line="396" w:lineRule="auto"/>
        <w:ind w:left="276"/>
      </w:pPr>
      <w:r>
        <w:br w:type="column"/>
      </w:r>
      <w:r>
        <w:t>The</w:t>
      </w:r>
      <w:r>
        <w:rPr>
          <w:spacing w:val="-13"/>
        </w:rPr>
        <w:t xml:space="preserve"> </w:t>
      </w:r>
      <w:r>
        <w:t>extent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reputation</w:t>
      </w:r>
      <w:r>
        <w:rPr>
          <w:spacing w:val="-12"/>
        </w:rPr>
        <w:t xml:space="preserve"> </w:t>
      </w:r>
      <w:r>
        <w:t>score aligns with GMX V2 trading-success proxy rankings.</w:t>
      </w:r>
    </w:p>
    <w:p w14:paraId="6883D7CC" w14:textId="77777777" w:rsidR="00457FD8" w:rsidRDefault="00000000">
      <w:pPr>
        <w:pStyle w:val="a3"/>
        <w:spacing w:before="138" w:line="396" w:lineRule="auto"/>
        <w:ind w:left="198" w:right="1976"/>
        <w:jc w:val="both"/>
      </w:pPr>
      <w:r>
        <w:br w:type="column"/>
      </w:r>
      <w:r>
        <w:t>Close-success</w:t>
      </w:r>
      <w:r>
        <w:rPr>
          <w:spacing w:val="-15"/>
        </w:rPr>
        <w:t xml:space="preserve"> </w:t>
      </w:r>
      <w:r>
        <w:t>count; Realized</w:t>
      </w:r>
      <w:r>
        <w:rPr>
          <w:spacing w:val="-15"/>
        </w:rPr>
        <w:t xml:space="preserve"> </w:t>
      </w:r>
      <w:r>
        <w:t>gain</w:t>
      </w:r>
      <w:r>
        <w:rPr>
          <w:spacing w:val="-15"/>
        </w:rPr>
        <w:t xml:space="preserve"> </w:t>
      </w:r>
      <w:r>
        <w:t>proxy; Close success rate;</w:t>
      </w:r>
    </w:p>
    <w:p w14:paraId="24FA9710" w14:textId="77777777" w:rsidR="00457FD8" w:rsidRDefault="00000000">
      <w:pPr>
        <w:pStyle w:val="a3"/>
        <w:spacing w:line="386" w:lineRule="auto"/>
        <w:ind w:left="198" w:right="610"/>
      </w:pPr>
      <w:r>
        <w:t>Spearman’s</w:t>
      </w:r>
      <w:r>
        <w:rPr>
          <w:spacing w:val="-10"/>
        </w:rPr>
        <w:t xml:space="preserve"> </w:t>
      </w:r>
      <w:r>
        <w:rPr>
          <w:rFonts w:ascii="Calibri" w:hAnsi="Calibri"/>
          <w:i/>
        </w:rPr>
        <w:t>ρ</w:t>
      </w:r>
      <w:r>
        <w:rPr>
          <w:rFonts w:ascii="Calibri" w:hAnsi="Calibri"/>
          <w:i/>
          <w:spacing w:val="-4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Kendall’s</w:t>
      </w:r>
      <w:r>
        <w:rPr>
          <w:spacing w:val="-10"/>
        </w:rPr>
        <w:t xml:space="preserve">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69"/>
        </w:rPr>
        <w:t xml:space="preserve"> </w:t>
      </w:r>
      <w:r>
        <w:t xml:space="preserve">for each ranking method vs. each </w:t>
      </w:r>
      <w:r>
        <w:rPr>
          <w:spacing w:val="-2"/>
        </w:rPr>
        <w:t>proxy</w:t>
      </w:r>
    </w:p>
    <w:p w14:paraId="3C81F99C" w14:textId="77777777" w:rsidR="00457FD8" w:rsidRDefault="00457FD8">
      <w:pPr>
        <w:pStyle w:val="a3"/>
        <w:spacing w:line="386" w:lineRule="auto"/>
        <w:sectPr w:rsidR="00457FD8">
          <w:type w:val="continuous"/>
          <w:pgSz w:w="11910" w:h="16840"/>
          <w:pgMar w:top="1920" w:right="708" w:bottom="280" w:left="1133" w:header="0" w:footer="2115" w:gutter="0"/>
          <w:cols w:num="3" w:space="720" w:equalWidth="0">
            <w:col w:w="1882" w:space="41"/>
            <w:col w:w="3927" w:space="40"/>
            <w:col w:w="4179"/>
          </w:cols>
        </w:sectPr>
      </w:pPr>
    </w:p>
    <w:p w14:paraId="6151A35F" w14:textId="77777777" w:rsidR="00457FD8" w:rsidRDefault="00000000">
      <w:pPr>
        <w:pStyle w:val="a3"/>
        <w:spacing w:before="132" w:line="396" w:lineRule="auto"/>
        <w:ind w:left="276" w:right="38"/>
      </w:pPr>
      <w:r>
        <w:rPr>
          <w:spacing w:val="-2"/>
        </w:rPr>
        <w:t>Computational Efficiency</w:t>
      </w:r>
    </w:p>
    <w:p w14:paraId="13F55B37" w14:textId="77777777" w:rsidR="00457FD8" w:rsidRDefault="00000000">
      <w:pPr>
        <w:pStyle w:val="a3"/>
        <w:spacing w:before="132" w:line="396" w:lineRule="auto"/>
        <w:ind w:left="276"/>
      </w:pPr>
      <w:r>
        <w:br w:type="column"/>
      </w:r>
      <w:r>
        <w:t>The</w:t>
      </w:r>
      <w:r>
        <w:rPr>
          <w:spacing w:val="-15"/>
        </w:rPr>
        <w:t xml:space="preserve"> </w:t>
      </w:r>
      <w:r>
        <w:t>computational</w:t>
      </w:r>
      <w:r>
        <w:rPr>
          <w:spacing w:val="-15"/>
        </w:rPr>
        <w:t xml:space="preserve"> </w:t>
      </w:r>
      <w:r>
        <w:t>resources(time, memory, convergence iterations) required to compute</w:t>
      </w:r>
    </w:p>
    <w:p w14:paraId="46B90F71" w14:textId="77777777" w:rsidR="00457FD8" w:rsidRDefault="00000000">
      <w:pPr>
        <w:pStyle w:val="a3"/>
        <w:spacing w:before="3"/>
        <w:ind w:left="276"/>
      </w:pPr>
      <w:r>
        <w:rPr>
          <w:spacing w:val="-2"/>
        </w:rPr>
        <w:t>scores.</w:t>
      </w:r>
    </w:p>
    <w:p w14:paraId="44924050" w14:textId="77777777" w:rsidR="00457FD8" w:rsidRDefault="00000000">
      <w:pPr>
        <w:pStyle w:val="a3"/>
        <w:spacing w:before="132" w:line="396" w:lineRule="auto"/>
        <w:ind w:left="276" w:right="1809"/>
      </w:pPr>
      <w:r>
        <w:br w:type="column"/>
      </w:r>
      <w:r>
        <w:t>EndorseRank</w:t>
      </w:r>
      <w:r>
        <w:rPr>
          <w:spacing w:val="-15"/>
        </w:rPr>
        <w:t xml:space="preserve"> </w:t>
      </w:r>
      <w:r>
        <w:t>runtime; AWP runtime;</w:t>
      </w:r>
    </w:p>
    <w:p w14:paraId="39BA03DF" w14:textId="77777777" w:rsidR="00457FD8" w:rsidRDefault="00000000">
      <w:pPr>
        <w:pStyle w:val="a3"/>
        <w:spacing w:before="2" w:line="396" w:lineRule="auto"/>
        <w:ind w:left="276" w:right="1095"/>
      </w:pPr>
      <w:r>
        <w:t>Peak memory usage; Iterations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convergence</w:t>
      </w:r>
    </w:p>
    <w:p w14:paraId="30334E71" w14:textId="77777777" w:rsidR="00457FD8" w:rsidRDefault="00457FD8">
      <w:pPr>
        <w:pStyle w:val="a3"/>
        <w:spacing w:line="396" w:lineRule="auto"/>
        <w:sectPr w:rsidR="00457FD8">
          <w:type w:val="continuous"/>
          <w:pgSz w:w="11910" w:h="16840"/>
          <w:pgMar w:top="1920" w:right="708" w:bottom="280" w:left="1133" w:header="0" w:footer="2115" w:gutter="0"/>
          <w:cols w:num="3" w:space="720" w:equalWidth="0">
            <w:col w:w="1739" w:space="184"/>
            <w:col w:w="3644" w:space="245"/>
            <w:col w:w="4257"/>
          </w:cols>
        </w:sectPr>
      </w:pPr>
    </w:p>
    <w:p w14:paraId="3B550304" w14:textId="77777777" w:rsidR="00457FD8" w:rsidRDefault="00457FD8">
      <w:pPr>
        <w:pStyle w:val="a3"/>
        <w:spacing w:before="1"/>
        <w:ind w:left="0"/>
        <w:rPr>
          <w:sz w:val="3"/>
        </w:rPr>
      </w:pPr>
    </w:p>
    <w:p w14:paraId="4761929C" w14:textId="77777777" w:rsidR="00457FD8" w:rsidRDefault="00000000">
      <w:pPr>
        <w:spacing w:line="20" w:lineRule="exact"/>
        <w:ind w:left="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A829504" wp14:editId="4E9B62EA">
                <wp:extent cx="5922010" cy="12700"/>
                <wp:effectExtent l="9525" t="0" r="2539" b="6350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2010" cy="12700"/>
                          <a:chOff x="0" y="0"/>
                          <a:chExt cx="5922010" cy="127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6073"/>
                            <a:ext cx="5922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>
                                <a:moveTo>
                                  <a:pt x="0" y="0"/>
                                </a:moveTo>
                                <a:lnTo>
                                  <a:pt x="5921679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A47CAE" id="Group 102" o:spid="_x0000_s1026" style="width:466.3pt;height:1pt;mso-position-horizontal-relative:char;mso-position-vertical-relative:line" coordsize="5922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">
                <v:shape id="Graphic 103" o:spid="_x0000_s1027" style="position:absolute;top:60;width:59220;height:13;visibility:visible;mso-wrap-style:square;v-text-anchor:top" coordsize="5922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" path="m,l5921679,e" filled="f" strokeweight=".33739mm">
                  <v:path arrowok="t"/>
                </v:shape>
                <w10:anchorlock/>
              </v:group>
            </w:pict>
          </mc:Fallback>
        </mc:AlternateContent>
      </w:r>
    </w:p>
    <w:p w14:paraId="05424291" w14:textId="77777777" w:rsidR="00457FD8" w:rsidRDefault="00457FD8">
      <w:pPr>
        <w:spacing w:line="20" w:lineRule="exact"/>
        <w:rPr>
          <w:sz w:val="2"/>
        </w:rPr>
        <w:sectPr w:rsidR="00457FD8">
          <w:type w:val="continuous"/>
          <w:pgSz w:w="11910" w:h="16840"/>
          <w:pgMar w:top="1920" w:right="708" w:bottom="280" w:left="1133" w:header="0" w:footer="2115" w:gutter="0"/>
          <w:cols w:space="720"/>
        </w:sectPr>
      </w:pPr>
    </w:p>
    <w:p w14:paraId="5A006A9F" w14:textId="77777777" w:rsidR="00457FD8" w:rsidRDefault="00000000">
      <w:pPr>
        <w:pStyle w:val="3"/>
        <w:numPr>
          <w:ilvl w:val="0"/>
          <w:numId w:val="6"/>
        </w:numPr>
        <w:tabs>
          <w:tab w:val="left" w:pos="399"/>
        </w:tabs>
        <w:spacing w:before="72"/>
        <w:ind w:left="399" w:hanging="258"/>
      </w:pPr>
      <w:r>
        <w:lastRenderedPageBreak/>
        <w:t>Graph</w:t>
      </w:r>
      <w:r>
        <w:rPr>
          <w:spacing w:val="-13"/>
        </w:rPr>
        <w:t xml:space="preserve"> </w:t>
      </w:r>
      <w:r>
        <w:t>Construction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Algorithm</w:t>
      </w:r>
      <w:r>
        <w:rPr>
          <w:spacing w:val="-13"/>
        </w:rPr>
        <w:t xml:space="preserve"> </w:t>
      </w:r>
      <w:r>
        <w:rPr>
          <w:spacing w:val="-2"/>
        </w:rPr>
        <w:t>Implementation</w:t>
      </w:r>
    </w:p>
    <w:p w14:paraId="5D074D92" w14:textId="77777777" w:rsidR="00457FD8" w:rsidRDefault="00457FD8">
      <w:pPr>
        <w:pStyle w:val="a3"/>
        <w:spacing w:before="19"/>
        <w:ind w:left="0"/>
        <w:rPr>
          <w:b/>
        </w:rPr>
      </w:pPr>
    </w:p>
    <w:p w14:paraId="7C37C4E2" w14:textId="77777777" w:rsidR="00457FD8" w:rsidRDefault="00000000">
      <w:pPr>
        <w:pStyle w:val="a4"/>
        <w:numPr>
          <w:ilvl w:val="1"/>
          <w:numId w:val="6"/>
        </w:numPr>
        <w:tabs>
          <w:tab w:val="left" w:pos="666"/>
        </w:tabs>
        <w:ind w:left="666" w:hanging="214"/>
        <w:rPr>
          <w:sz w:val="24"/>
        </w:rPr>
      </w:pPr>
      <w:r>
        <w:rPr>
          <w:b/>
          <w:spacing w:val="-2"/>
          <w:sz w:val="24"/>
        </w:rPr>
        <w:t>Approve/Permit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Graph</w:t>
      </w:r>
      <w:r>
        <w:rPr>
          <w:b/>
          <w:spacing w:val="3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alibri" w:hAnsi="Calibri"/>
          <w:i/>
          <w:spacing w:val="-2"/>
          <w:sz w:val="24"/>
        </w:rPr>
        <w:t>G</w:t>
      </w:r>
      <w:r>
        <w:rPr>
          <w:spacing w:val="-2"/>
          <w:sz w:val="24"/>
          <w:vertAlign w:val="subscript"/>
        </w:rPr>
        <w:t>approve</w:t>
      </w:r>
      <w:r>
        <w:rPr>
          <w:spacing w:val="-2"/>
          <w:sz w:val="24"/>
        </w:rPr>
        <w:t>)</w:t>
      </w:r>
    </w:p>
    <w:p w14:paraId="0289130F" w14:textId="77777777" w:rsidR="00457FD8" w:rsidRDefault="00000000">
      <w:pPr>
        <w:pStyle w:val="a4"/>
        <w:numPr>
          <w:ilvl w:val="2"/>
          <w:numId w:val="6"/>
        </w:numPr>
        <w:tabs>
          <w:tab w:val="left" w:pos="1192"/>
        </w:tabs>
        <w:spacing w:before="214"/>
        <w:ind w:left="1192" w:hanging="250"/>
        <w:rPr>
          <w:sz w:val="24"/>
        </w:rPr>
      </w:pPr>
      <w:r>
        <w:rPr>
          <w:b/>
          <w:sz w:val="24"/>
        </w:rPr>
        <w:t>Nodes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Wallet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5FACCACA" w14:textId="77777777" w:rsidR="00457FD8" w:rsidRDefault="00000000">
      <w:pPr>
        <w:pStyle w:val="a4"/>
        <w:numPr>
          <w:ilvl w:val="2"/>
          <w:numId w:val="6"/>
        </w:numPr>
        <w:tabs>
          <w:tab w:val="left" w:pos="1191"/>
          <w:tab w:val="left" w:pos="1193"/>
        </w:tabs>
        <w:spacing w:before="217" w:line="396" w:lineRule="auto"/>
        <w:ind w:right="504"/>
        <w:rPr>
          <w:sz w:val="24"/>
        </w:rPr>
      </w:pPr>
      <w:r>
        <w:rPr>
          <w:spacing w:val="-2"/>
          <w:sz w:val="24"/>
        </w:rPr>
        <w:t>Edges: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directed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owner-to-spender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relationships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weighted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latest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nonzero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allowance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u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v.</w:t>
      </w:r>
      <w:r>
        <w:rPr>
          <w:spacing w:val="6"/>
          <w:sz w:val="24"/>
        </w:rPr>
        <w:t xml:space="preserve"> </w:t>
      </w:r>
      <w:r>
        <w:rPr>
          <w:sz w:val="24"/>
        </w:rPr>
        <w:t>Because</w:t>
      </w:r>
      <w:r>
        <w:rPr>
          <w:spacing w:val="-15"/>
          <w:sz w:val="24"/>
        </w:rPr>
        <w:t xml:space="preserve"> </w:t>
      </w:r>
      <w:r>
        <w:rPr>
          <w:sz w:val="24"/>
        </w:rPr>
        <w:t>ERC-20</w:t>
      </w:r>
      <w:r>
        <w:rPr>
          <w:spacing w:val="-15"/>
          <w:sz w:val="24"/>
        </w:rPr>
        <w:t xml:space="preserve"> </w:t>
      </w:r>
      <w:r>
        <w:rPr>
          <w:sz w:val="24"/>
        </w:rPr>
        <w:t>tokens</w:t>
      </w:r>
      <w:r>
        <w:rPr>
          <w:spacing w:val="-15"/>
          <w:sz w:val="24"/>
        </w:rPr>
        <w:t xml:space="preserve"> </w:t>
      </w:r>
      <w:r>
        <w:rPr>
          <w:sz w:val="24"/>
        </w:rPr>
        <w:t>differ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decimals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economic</w:t>
      </w:r>
      <w:r>
        <w:rPr>
          <w:spacing w:val="-15"/>
          <w:sz w:val="24"/>
        </w:rPr>
        <w:t xml:space="preserve"> </w:t>
      </w:r>
      <w:r>
        <w:rPr>
          <w:sz w:val="24"/>
        </w:rPr>
        <w:t>scale,</w:t>
      </w:r>
      <w:r>
        <w:rPr>
          <w:spacing w:val="-13"/>
          <w:sz w:val="24"/>
        </w:rPr>
        <w:t xml:space="preserve"> </w:t>
      </w:r>
      <w:r>
        <w:rPr>
          <w:sz w:val="24"/>
        </w:rPr>
        <w:t>weights</w:t>
      </w:r>
      <w:r>
        <w:rPr>
          <w:spacing w:val="-15"/>
          <w:sz w:val="24"/>
        </w:rPr>
        <w:t xml:space="preserve"> </w:t>
      </w:r>
      <w:r>
        <w:rPr>
          <w:sz w:val="24"/>
        </w:rPr>
        <w:t>will first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token-decimal</w:t>
      </w:r>
      <w:r>
        <w:rPr>
          <w:spacing w:val="-10"/>
          <w:sz w:val="24"/>
        </w:rPr>
        <w:t xml:space="preserve"> </w:t>
      </w:r>
      <w:r>
        <w:rPr>
          <w:sz w:val="24"/>
        </w:rPr>
        <w:t>adjusted;</w:t>
      </w:r>
      <w:r>
        <w:rPr>
          <w:spacing w:val="-7"/>
          <w:sz w:val="24"/>
        </w:rPr>
        <w:t xml:space="preserve"> </w:t>
      </w:r>
      <w:r>
        <w:rPr>
          <w:sz w:val="24"/>
        </w:rPr>
        <w:t>sensitivity</w:t>
      </w:r>
      <w:r>
        <w:rPr>
          <w:spacing w:val="-11"/>
          <w:sz w:val="24"/>
        </w:rPr>
        <w:t xml:space="preserve"> </w:t>
      </w:r>
      <w:r>
        <w:rPr>
          <w:sz w:val="24"/>
        </w:rPr>
        <w:t>checks</w:t>
      </w:r>
      <w:r>
        <w:rPr>
          <w:spacing w:val="-11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compare</w:t>
      </w:r>
      <w:r>
        <w:rPr>
          <w:spacing w:val="-10"/>
          <w:sz w:val="24"/>
        </w:rPr>
        <w:t xml:space="preserve"> </w:t>
      </w:r>
      <w:r>
        <w:rPr>
          <w:sz w:val="24"/>
        </w:rPr>
        <w:t>raw</w:t>
      </w:r>
      <w:r>
        <w:rPr>
          <w:spacing w:val="-11"/>
          <w:sz w:val="24"/>
        </w:rPr>
        <w:t xml:space="preserve"> </w:t>
      </w:r>
      <w:r>
        <w:rPr>
          <w:sz w:val="24"/>
        </w:rPr>
        <w:t>allowance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weights, log-transformed weights, and value-normalized weights where reliable price data are </w:t>
      </w:r>
      <w:r>
        <w:rPr>
          <w:spacing w:val="-2"/>
          <w:sz w:val="24"/>
        </w:rPr>
        <w:t>available.</w:t>
      </w:r>
    </w:p>
    <w:p w14:paraId="02EC84E6" w14:textId="77777777" w:rsidR="00457FD8" w:rsidRDefault="00000000">
      <w:pPr>
        <w:pStyle w:val="a4"/>
        <w:numPr>
          <w:ilvl w:val="1"/>
          <w:numId w:val="6"/>
        </w:numPr>
        <w:tabs>
          <w:tab w:val="left" w:pos="666"/>
        </w:tabs>
        <w:spacing w:before="47"/>
        <w:ind w:left="666" w:hanging="214"/>
        <w:rPr>
          <w:sz w:val="24"/>
        </w:rPr>
      </w:pPr>
      <w:r>
        <w:rPr>
          <w:b/>
          <w:spacing w:val="-2"/>
          <w:sz w:val="24"/>
        </w:rPr>
        <w:t>Transfer-Based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Graph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alibri" w:hAnsi="Calibri"/>
          <w:i/>
          <w:spacing w:val="-2"/>
          <w:sz w:val="24"/>
        </w:rPr>
        <w:t>G</w:t>
      </w:r>
      <w:r>
        <w:rPr>
          <w:spacing w:val="-2"/>
          <w:sz w:val="24"/>
          <w:vertAlign w:val="subscript"/>
        </w:rPr>
        <w:t>transfer</w:t>
      </w:r>
      <w:r>
        <w:rPr>
          <w:spacing w:val="-2"/>
          <w:sz w:val="24"/>
        </w:rPr>
        <w:t>)</w:t>
      </w:r>
    </w:p>
    <w:p w14:paraId="46B32A0B" w14:textId="77777777" w:rsidR="00457FD8" w:rsidRDefault="00000000">
      <w:pPr>
        <w:pStyle w:val="a4"/>
        <w:numPr>
          <w:ilvl w:val="2"/>
          <w:numId w:val="6"/>
        </w:numPr>
        <w:tabs>
          <w:tab w:val="left" w:pos="1192"/>
        </w:tabs>
        <w:spacing w:before="174"/>
        <w:ind w:left="1192" w:hanging="250"/>
        <w:rPr>
          <w:sz w:val="24"/>
        </w:rPr>
      </w:pP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z w:val="24"/>
        </w:rPr>
        <w:t>node</w:t>
      </w:r>
      <w:r>
        <w:rPr>
          <w:spacing w:val="-5"/>
          <w:sz w:val="24"/>
        </w:rPr>
        <w:t xml:space="preserve"> </w:t>
      </w:r>
      <w:r>
        <w:rPr>
          <w:sz w:val="24"/>
        </w:rPr>
        <w:t>set;</w:t>
      </w:r>
      <w:r>
        <w:rPr>
          <w:spacing w:val="-5"/>
          <w:sz w:val="24"/>
        </w:rPr>
        <w:t xml:space="preserve"> </w:t>
      </w:r>
      <w:r>
        <w:rPr>
          <w:sz w:val="24"/>
        </w:rPr>
        <w:t>edges</w:t>
      </w:r>
      <w:r>
        <w:rPr>
          <w:spacing w:val="-5"/>
          <w:sz w:val="24"/>
        </w:rPr>
        <w:t xml:space="preserve"> </w:t>
      </w:r>
      <w:r>
        <w:rPr>
          <w:sz w:val="24"/>
        </w:rPr>
        <w:t>weighted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sum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transfer</w:t>
      </w:r>
      <w:r>
        <w:rPr>
          <w:spacing w:val="-5"/>
          <w:sz w:val="24"/>
        </w:rPr>
        <w:t xml:space="preserve"> </w:t>
      </w:r>
      <w:r>
        <w:rPr>
          <w:sz w:val="24"/>
        </w:rPr>
        <w:t>amounts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u</w:t>
      </w:r>
      <w:r>
        <w:rPr>
          <w:i/>
          <w:spacing w:val="-5"/>
          <w:sz w:val="24"/>
        </w:rPr>
        <w:t xml:space="preserve"> </w:t>
      </w:r>
      <w:r>
        <w:rPr>
          <w:rFonts w:ascii="Lucida Sans Unicode" w:hAnsi="Lucida Sans Unicode"/>
          <w:sz w:val="24"/>
        </w:rPr>
        <w:t>→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i/>
          <w:spacing w:val="-5"/>
          <w:sz w:val="24"/>
        </w:rPr>
        <w:t>v</w:t>
      </w:r>
      <w:r>
        <w:rPr>
          <w:spacing w:val="-5"/>
          <w:sz w:val="24"/>
        </w:rPr>
        <w:t>.</w:t>
      </w:r>
    </w:p>
    <w:p w14:paraId="6260D491" w14:textId="77777777" w:rsidR="00457FD8" w:rsidRDefault="00000000">
      <w:pPr>
        <w:pStyle w:val="a4"/>
        <w:numPr>
          <w:ilvl w:val="1"/>
          <w:numId w:val="6"/>
        </w:numPr>
        <w:tabs>
          <w:tab w:val="left" w:pos="666"/>
        </w:tabs>
        <w:spacing w:before="173"/>
        <w:ind w:left="666" w:hanging="214"/>
        <w:rPr>
          <w:sz w:val="24"/>
        </w:rPr>
      </w:pPr>
      <w:r>
        <w:rPr>
          <w:spacing w:val="-2"/>
          <w:sz w:val="24"/>
        </w:rPr>
        <w:t>Algorithms</w:t>
      </w:r>
    </w:p>
    <w:p w14:paraId="37C7B716" w14:textId="77777777" w:rsidR="00457FD8" w:rsidRDefault="00457FD8">
      <w:pPr>
        <w:pStyle w:val="a3"/>
        <w:spacing w:before="19"/>
        <w:ind w:left="0"/>
      </w:pPr>
    </w:p>
    <w:p w14:paraId="03C79CDD" w14:textId="77777777" w:rsidR="00457FD8" w:rsidRDefault="00000000">
      <w:pPr>
        <w:spacing w:line="386" w:lineRule="auto"/>
        <w:ind w:left="141" w:right="564"/>
        <w:jc w:val="both"/>
        <w:rPr>
          <w:b/>
          <w:sz w:val="24"/>
        </w:rPr>
      </w:pPr>
      <w:r>
        <w:rPr>
          <w:b/>
          <w:sz w:val="24"/>
        </w:rPr>
        <w:t>EndorseRank: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Weighted PageRank on </w:t>
      </w:r>
      <w:r>
        <w:rPr>
          <w:rFonts w:ascii="Calibri"/>
          <w:i/>
          <w:sz w:val="24"/>
        </w:rPr>
        <w:t>G</w:t>
      </w:r>
      <w:r>
        <w:rPr>
          <w:sz w:val="24"/>
          <w:vertAlign w:val="subscript"/>
        </w:rPr>
        <w:t>approve</w:t>
      </w:r>
      <w:r>
        <w:rPr>
          <w:b/>
          <w:sz w:val="24"/>
        </w:rPr>
        <w:t>with damping factor d = 0.85.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This value is retained because 0.85 is the standard PageRank setting, provides a stable balance between diffusion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teleportation,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enables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direct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comparison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prior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graph-ranking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studies.</w:t>
      </w:r>
    </w:p>
    <w:p w14:paraId="1BD983E8" w14:textId="77777777" w:rsidR="00457FD8" w:rsidRDefault="00000000">
      <w:pPr>
        <w:spacing w:before="128"/>
        <w:ind w:left="416"/>
        <w:jc w:val="both"/>
        <w:rPr>
          <w:sz w:val="24"/>
        </w:rPr>
      </w:pPr>
      <w:r>
        <w:rPr>
          <w:sz w:val="24"/>
        </w:rPr>
        <w:t>–</w:t>
      </w:r>
      <w:r>
        <w:rPr>
          <w:spacing w:val="42"/>
          <w:sz w:val="24"/>
        </w:rPr>
        <w:t xml:space="preserve"> </w:t>
      </w:r>
      <w:r>
        <w:rPr>
          <w:b/>
          <w:sz w:val="24"/>
        </w:rPr>
        <w:t>AWP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Reproduction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Adaptive</w:t>
      </w:r>
      <w:r>
        <w:rPr>
          <w:spacing w:val="-13"/>
          <w:sz w:val="24"/>
        </w:rPr>
        <w:t xml:space="preserve"> </w:t>
      </w:r>
      <w:r>
        <w:rPr>
          <w:sz w:val="24"/>
        </w:rPr>
        <w:t>Weighted</w:t>
      </w:r>
      <w:r>
        <w:rPr>
          <w:spacing w:val="-14"/>
          <w:sz w:val="24"/>
        </w:rPr>
        <w:t xml:space="preserve"> </w:t>
      </w:r>
      <w:r>
        <w:rPr>
          <w:sz w:val="24"/>
        </w:rPr>
        <w:t>PageRank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rFonts w:ascii="Calibri" w:hAnsi="Calibri"/>
          <w:i/>
          <w:spacing w:val="-2"/>
          <w:sz w:val="24"/>
        </w:rPr>
        <w:t>G</w:t>
      </w:r>
      <w:r>
        <w:rPr>
          <w:spacing w:val="-2"/>
          <w:sz w:val="24"/>
          <w:vertAlign w:val="subscript"/>
        </w:rPr>
        <w:t>transfer</w:t>
      </w:r>
    </w:p>
    <w:p w14:paraId="02A628E9" w14:textId="77777777" w:rsidR="00457FD8" w:rsidRDefault="00457FD8">
      <w:pPr>
        <w:pStyle w:val="a3"/>
        <w:spacing w:before="11"/>
        <w:ind w:left="0"/>
      </w:pPr>
    </w:p>
    <w:p w14:paraId="3B7C2D04" w14:textId="77777777" w:rsidR="00457FD8" w:rsidRDefault="00000000">
      <w:pPr>
        <w:pStyle w:val="a3"/>
        <w:jc w:val="both"/>
      </w:pPr>
      <w:r>
        <w:t>incorporating</w:t>
      </w:r>
      <w:r>
        <w:rPr>
          <w:spacing w:val="-6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decay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</w:t>
      </w:r>
      <w:r>
        <w:rPr>
          <w:spacing w:val="13"/>
        </w:rPr>
        <w:t xml:space="preserve"> </w:t>
      </w:r>
      <w:r>
        <w:rPr>
          <w:spacing w:val="-2"/>
        </w:rPr>
        <w:t>(2023).</w:t>
      </w:r>
    </w:p>
    <w:p w14:paraId="25D7B90A" w14:textId="77777777" w:rsidR="00457FD8" w:rsidRDefault="00457FD8">
      <w:pPr>
        <w:pStyle w:val="a3"/>
        <w:spacing w:before="24"/>
        <w:ind w:left="0"/>
      </w:pPr>
    </w:p>
    <w:p w14:paraId="5FE28328" w14:textId="77777777" w:rsidR="00457FD8" w:rsidRDefault="00000000">
      <w:pPr>
        <w:pStyle w:val="a4"/>
        <w:numPr>
          <w:ilvl w:val="1"/>
          <w:numId w:val="6"/>
        </w:numPr>
        <w:tabs>
          <w:tab w:val="left" w:pos="666"/>
        </w:tabs>
        <w:ind w:left="666" w:hanging="214"/>
        <w:jc w:val="left"/>
        <w:rPr>
          <w:sz w:val="24"/>
        </w:rPr>
      </w:pPr>
      <w:r>
        <w:rPr>
          <w:sz w:val="24"/>
        </w:rPr>
        <w:t>Tools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Environment</w:t>
      </w:r>
    </w:p>
    <w:p w14:paraId="0FCE7D29" w14:textId="77777777" w:rsidR="00457FD8" w:rsidRDefault="00000000">
      <w:pPr>
        <w:pStyle w:val="a4"/>
        <w:numPr>
          <w:ilvl w:val="2"/>
          <w:numId w:val="6"/>
        </w:numPr>
        <w:tabs>
          <w:tab w:val="left" w:pos="1191"/>
          <w:tab w:val="left" w:pos="1193"/>
        </w:tabs>
        <w:spacing w:before="226" w:line="396" w:lineRule="auto"/>
        <w:ind w:right="564"/>
        <w:jc w:val="left"/>
        <w:rPr>
          <w:sz w:val="24"/>
        </w:rPr>
      </w:pPr>
      <w:r>
        <w:rPr>
          <w:sz w:val="24"/>
        </w:rPr>
        <w:t xml:space="preserve">Python with NetworkX or GraphFrames; Scipy sparse solvers; Docker containers for </w:t>
      </w:r>
      <w:r>
        <w:rPr>
          <w:spacing w:val="-2"/>
          <w:sz w:val="24"/>
        </w:rPr>
        <w:t>reproducibility.</w:t>
      </w:r>
    </w:p>
    <w:p w14:paraId="7FA44962" w14:textId="77777777" w:rsidR="00457FD8" w:rsidRDefault="00000000">
      <w:pPr>
        <w:pStyle w:val="3"/>
        <w:numPr>
          <w:ilvl w:val="0"/>
          <w:numId w:val="6"/>
        </w:numPr>
        <w:tabs>
          <w:tab w:val="left" w:pos="399"/>
        </w:tabs>
        <w:ind w:left="399" w:hanging="258"/>
      </w:pPr>
      <w:r>
        <w:rPr>
          <w:spacing w:val="-2"/>
        </w:rPr>
        <w:t>Performance</w:t>
      </w:r>
      <w:r>
        <w:rPr>
          <w:spacing w:val="3"/>
        </w:rPr>
        <w:t xml:space="preserve"> </w:t>
      </w:r>
      <w:r>
        <w:rPr>
          <w:spacing w:val="-2"/>
        </w:rPr>
        <w:t>Evaluation</w:t>
      </w:r>
      <w:r>
        <w:rPr>
          <w:spacing w:val="3"/>
        </w:rPr>
        <w:t xml:space="preserve"> </w:t>
      </w:r>
      <w:r>
        <w:rPr>
          <w:spacing w:val="-2"/>
        </w:rPr>
        <w:t>Procedures</w:t>
      </w:r>
    </w:p>
    <w:p w14:paraId="5CA03D58" w14:textId="77777777" w:rsidR="00457FD8" w:rsidRDefault="00457FD8">
      <w:pPr>
        <w:pStyle w:val="a3"/>
        <w:spacing w:before="23"/>
        <w:ind w:left="0"/>
        <w:rPr>
          <w:b/>
        </w:rPr>
      </w:pPr>
    </w:p>
    <w:p w14:paraId="0A5E45D8" w14:textId="77777777" w:rsidR="00457FD8" w:rsidRDefault="00000000">
      <w:pPr>
        <w:pStyle w:val="a4"/>
        <w:numPr>
          <w:ilvl w:val="1"/>
          <w:numId w:val="6"/>
        </w:numPr>
        <w:tabs>
          <w:tab w:val="left" w:pos="666"/>
        </w:tabs>
        <w:ind w:left="666" w:hanging="214"/>
        <w:jc w:val="left"/>
        <w:rPr>
          <w:sz w:val="24"/>
        </w:rPr>
      </w:pPr>
      <w:r>
        <w:rPr>
          <w:spacing w:val="-2"/>
          <w:sz w:val="24"/>
        </w:rPr>
        <w:t>Trading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Success Alignment</w:t>
      </w:r>
    </w:p>
    <w:p w14:paraId="5DAA2005" w14:textId="77777777" w:rsidR="00457FD8" w:rsidRDefault="00000000">
      <w:pPr>
        <w:pStyle w:val="a4"/>
        <w:numPr>
          <w:ilvl w:val="2"/>
          <w:numId w:val="6"/>
        </w:numPr>
        <w:tabs>
          <w:tab w:val="left" w:pos="1191"/>
          <w:tab w:val="left" w:pos="1193"/>
        </w:tabs>
        <w:spacing w:before="226" w:line="386" w:lineRule="auto"/>
        <w:ind w:right="410"/>
        <w:jc w:val="left"/>
        <w:rPr>
          <w:sz w:val="24"/>
        </w:rPr>
      </w:pPr>
      <w:r>
        <w:rPr>
          <w:spacing w:val="-2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ranking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(EndorseRank,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AWP,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transfer-based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PageRank),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compute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Spear-</w:t>
      </w:r>
      <w:r>
        <w:rPr>
          <w:sz w:val="24"/>
        </w:rPr>
        <w:t xml:space="preserve">man’s </w:t>
      </w:r>
      <w:r>
        <w:rPr>
          <w:rFonts w:ascii="Calibri" w:hAnsi="Calibri"/>
          <w:i/>
          <w:sz w:val="24"/>
        </w:rPr>
        <w:t>ρ</w:t>
      </w:r>
      <w:r>
        <w:rPr>
          <w:rFonts w:ascii="Calibri" w:hAnsi="Calibri"/>
          <w:i/>
          <w:spacing w:val="37"/>
          <w:sz w:val="24"/>
        </w:rPr>
        <w:t xml:space="preserve"> </w:t>
      </w:r>
      <w:r>
        <w:rPr>
          <w:sz w:val="24"/>
        </w:rPr>
        <w:t xml:space="preserve">and Kendall’s </w:t>
      </w:r>
      <w:r>
        <w:rPr>
          <w:rFonts w:ascii="Calibri" w:hAnsi="Calibri"/>
          <w:i/>
          <w:sz w:val="24"/>
        </w:rPr>
        <w:t>τ</w:t>
      </w:r>
      <w:r>
        <w:rPr>
          <w:rFonts w:ascii="Calibri" w:hAnsi="Calibri"/>
          <w:i/>
          <w:spacing w:val="40"/>
          <w:sz w:val="24"/>
        </w:rPr>
        <w:t xml:space="preserve"> </w:t>
      </w:r>
      <w:r>
        <w:rPr>
          <w:sz w:val="24"/>
        </w:rPr>
        <w:t>against close-success count,</w:t>
      </w:r>
      <w:r>
        <w:rPr>
          <w:spacing w:val="38"/>
          <w:sz w:val="24"/>
        </w:rPr>
        <w:t xml:space="preserve"> </w:t>
      </w:r>
      <w:r>
        <w:rPr>
          <w:sz w:val="24"/>
        </w:rPr>
        <w:t>realized gain proxy,</w:t>
      </w:r>
      <w:r>
        <w:rPr>
          <w:spacing w:val="38"/>
          <w:sz w:val="24"/>
        </w:rPr>
        <w:t xml:space="preserve"> </w:t>
      </w:r>
      <w:r>
        <w:rPr>
          <w:sz w:val="24"/>
        </w:rPr>
        <w:t>and close success rate rankings on the matched wallet sample.</w:t>
      </w:r>
    </w:p>
    <w:p w14:paraId="629B54A1" w14:textId="77777777" w:rsidR="00457FD8" w:rsidRDefault="00457FD8">
      <w:pPr>
        <w:pStyle w:val="a4"/>
        <w:spacing w:line="386" w:lineRule="auto"/>
        <w:jc w:val="left"/>
        <w:rPr>
          <w:sz w:val="24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7C0A8524" w14:textId="77777777" w:rsidR="00457FD8" w:rsidRDefault="00000000">
      <w:pPr>
        <w:pStyle w:val="a4"/>
        <w:numPr>
          <w:ilvl w:val="2"/>
          <w:numId w:val="6"/>
        </w:numPr>
        <w:tabs>
          <w:tab w:val="left" w:pos="1191"/>
          <w:tab w:val="left" w:pos="1193"/>
        </w:tabs>
        <w:spacing w:before="72" w:line="396" w:lineRule="auto"/>
        <w:ind w:right="207"/>
        <w:jc w:val="left"/>
        <w:rPr>
          <w:sz w:val="24"/>
        </w:rPr>
      </w:pPr>
      <w:r>
        <w:rPr>
          <w:spacing w:val="-2"/>
          <w:sz w:val="24"/>
        </w:rPr>
        <w:lastRenderedPageBreak/>
        <w:t>Compare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EndorseRank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vs.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AWP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alignment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coefficients;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whether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EndorseRank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achieves </w:t>
      </w: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approaching</w:t>
      </w:r>
      <w:r>
        <w:rPr>
          <w:spacing w:val="-1"/>
          <w:sz w:val="24"/>
        </w:rPr>
        <w:t xml:space="preserve"> </w:t>
      </w:r>
      <w:r>
        <w:rPr>
          <w:sz w:val="24"/>
        </w:rPr>
        <w:t>1.0</w:t>
      </w:r>
      <w:r>
        <w:rPr>
          <w:spacing w:val="-1"/>
          <w:sz w:val="24"/>
        </w:rPr>
        <w:t xml:space="preserve"> </w:t>
      </w:r>
      <w:r>
        <w:rPr>
          <w:sz w:val="24"/>
        </w:rPr>
        <w:t>(which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1"/>
          <w:sz w:val="24"/>
        </w:rPr>
        <w:t xml:space="preserve"> </w:t>
      </w:r>
      <w:r>
        <w:rPr>
          <w:sz w:val="24"/>
        </w:rPr>
        <w:t>indicate</w:t>
      </w:r>
      <w:r>
        <w:rPr>
          <w:spacing w:val="-1"/>
          <w:sz w:val="24"/>
        </w:rPr>
        <w:t xml:space="preserve"> </w:t>
      </w:r>
      <w:r>
        <w:rPr>
          <w:sz w:val="24"/>
        </w:rPr>
        <w:t>redundancy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sim-</w:t>
      </w:r>
    </w:p>
    <w:p w14:paraId="3AA2C26B" w14:textId="77777777" w:rsidR="00457FD8" w:rsidRDefault="00000000">
      <w:pPr>
        <w:pStyle w:val="a3"/>
        <w:spacing w:before="2"/>
        <w:ind w:left="1193"/>
      </w:pPr>
      <w:r>
        <w:t>ple</w:t>
      </w:r>
      <w:r>
        <w:rPr>
          <w:spacing w:val="-6"/>
        </w:rPr>
        <w:t xml:space="preserve"> </w:t>
      </w:r>
      <w:r>
        <w:t>proxy</w:t>
      </w:r>
      <w:r>
        <w:rPr>
          <w:spacing w:val="-5"/>
        </w:rPr>
        <w:t xml:space="preserve"> </w:t>
      </w:r>
      <w:r>
        <w:rPr>
          <w:spacing w:val="-2"/>
        </w:rPr>
        <w:t>rankings).</w:t>
      </w:r>
    </w:p>
    <w:p w14:paraId="110964F5" w14:textId="77777777" w:rsidR="00457FD8" w:rsidRDefault="00000000">
      <w:pPr>
        <w:pStyle w:val="a4"/>
        <w:numPr>
          <w:ilvl w:val="2"/>
          <w:numId w:val="6"/>
        </w:numPr>
        <w:tabs>
          <w:tab w:val="left" w:pos="1191"/>
          <w:tab w:val="left" w:pos="1193"/>
        </w:tabs>
        <w:spacing w:before="217" w:line="396" w:lineRule="auto"/>
        <w:ind w:right="564"/>
        <w:jc w:val="left"/>
        <w:rPr>
          <w:sz w:val="24"/>
        </w:rPr>
      </w:pPr>
      <w:r>
        <w:rPr>
          <w:sz w:val="24"/>
        </w:rPr>
        <w:t>Report results in tables analogous to Do et al. (2023), including comparison against a simple (unweighted) transfer PageRank baseline.</w:t>
      </w:r>
    </w:p>
    <w:p w14:paraId="3072B591" w14:textId="77777777" w:rsidR="00457FD8" w:rsidRDefault="00000000">
      <w:pPr>
        <w:pStyle w:val="a4"/>
        <w:numPr>
          <w:ilvl w:val="1"/>
          <w:numId w:val="6"/>
        </w:numPr>
        <w:tabs>
          <w:tab w:val="left" w:pos="666"/>
        </w:tabs>
        <w:spacing w:before="48"/>
        <w:ind w:left="666" w:hanging="214"/>
        <w:jc w:val="left"/>
        <w:rPr>
          <w:sz w:val="24"/>
        </w:rPr>
      </w:pPr>
      <w:r>
        <w:rPr>
          <w:sz w:val="24"/>
        </w:rPr>
        <w:t>Rank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Divergence</w:t>
      </w:r>
    </w:p>
    <w:p w14:paraId="3BAC35BF" w14:textId="77777777" w:rsidR="00457FD8" w:rsidRDefault="00000000">
      <w:pPr>
        <w:pStyle w:val="a4"/>
        <w:numPr>
          <w:ilvl w:val="2"/>
          <w:numId w:val="6"/>
        </w:numPr>
        <w:tabs>
          <w:tab w:val="left" w:pos="1192"/>
        </w:tabs>
        <w:spacing w:before="222"/>
        <w:ind w:left="1192" w:hanging="25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10"/>
          <w:sz w:val="24"/>
        </w:rPr>
        <w:t xml:space="preserve"> </w:t>
      </w:r>
      <w:r>
        <w:rPr>
          <w:sz w:val="24"/>
        </w:rPr>
        <w:t>Spearman’s</w:t>
      </w:r>
      <w:r>
        <w:rPr>
          <w:spacing w:val="-9"/>
          <w:sz w:val="24"/>
        </w:rPr>
        <w:t xml:space="preserve"> </w:t>
      </w:r>
      <w:r>
        <w:rPr>
          <w:rFonts w:ascii="Calibri" w:hAnsi="Calibri"/>
          <w:i/>
          <w:sz w:val="24"/>
        </w:rPr>
        <w:t>ρ</w:t>
      </w:r>
      <w:r>
        <w:rPr>
          <w:rFonts w:ascii="Calibri" w:hAnsi="Calibri"/>
          <w:i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Kendall’s</w:t>
      </w:r>
      <w:r>
        <w:rPr>
          <w:spacing w:val="-9"/>
          <w:sz w:val="24"/>
        </w:rPr>
        <w:t xml:space="preserve"> </w:t>
      </w:r>
      <w:r>
        <w:rPr>
          <w:rFonts w:ascii="Calibri" w:hAnsi="Calibri"/>
          <w:i/>
          <w:sz w:val="24"/>
        </w:rPr>
        <w:t>τ</w:t>
      </w:r>
      <w:r>
        <w:rPr>
          <w:rFonts w:ascii="Calibri" w:hAnsi="Calibri"/>
          <w:i/>
          <w:spacing w:val="19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EndorseRank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AWP.</w:t>
      </w:r>
    </w:p>
    <w:p w14:paraId="5896B175" w14:textId="77777777" w:rsidR="00457FD8" w:rsidRDefault="00000000">
      <w:pPr>
        <w:pStyle w:val="a4"/>
        <w:numPr>
          <w:ilvl w:val="2"/>
          <w:numId w:val="6"/>
        </w:numPr>
        <w:tabs>
          <w:tab w:val="left" w:pos="1192"/>
        </w:tabs>
        <w:spacing w:before="205"/>
        <w:ind w:left="1192" w:hanging="250"/>
        <w:jc w:val="left"/>
        <w:rPr>
          <w:sz w:val="24"/>
        </w:rPr>
      </w:pPr>
      <w:r>
        <w:rPr>
          <w:sz w:val="24"/>
        </w:rPr>
        <w:t>Visualize</w:t>
      </w:r>
      <w:r>
        <w:rPr>
          <w:spacing w:val="-10"/>
          <w:sz w:val="24"/>
        </w:rPr>
        <w:t xml:space="preserve"> </w:t>
      </w:r>
      <w:r>
        <w:rPr>
          <w:sz w:val="24"/>
        </w:rPr>
        <w:t>via</w:t>
      </w:r>
      <w:r>
        <w:rPr>
          <w:spacing w:val="-9"/>
          <w:sz w:val="24"/>
        </w:rPr>
        <w:t xml:space="preserve"> </w:t>
      </w:r>
      <w:r>
        <w:rPr>
          <w:sz w:val="24"/>
        </w:rPr>
        <w:t>scatter</w:t>
      </w:r>
      <w:r>
        <w:rPr>
          <w:spacing w:val="-9"/>
          <w:sz w:val="24"/>
        </w:rPr>
        <w:t xml:space="preserve"> </w:t>
      </w:r>
      <w:r>
        <w:rPr>
          <w:sz w:val="24"/>
        </w:rPr>
        <w:t>plots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top-k</w:t>
      </w:r>
      <w:r>
        <w:rPr>
          <w:spacing w:val="-9"/>
          <w:sz w:val="24"/>
        </w:rPr>
        <w:t xml:space="preserve"> </w:t>
      </w:r>
      <w:r>
        <w:rPr>
          <w:sz w:val="24"/>
        </w:rPr>
        <w:t>Jaccard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overlap.</w:t>
      </w:r>
    </w:p>
    <w:p w14:paraId="2822C3E0" w14:textId="77777777" w:rsidR="00457FD8" w:rsidRDefault="00000000">
      <w:pPr>
        <w:pStyle w:val="a4"/>
        <w:numPr>
          <w:ilvl w:val="1"/>
          <w:numId w:val="6"/>
        </w:numPr>
        <w:tabs>
          <w:tab w:val="left" w:pos="666"/>
        </w:tabs>
        <w:spacing w:before="226"/>
        <w:ind w:left="666" w:hanging="214"/>
        <w:jc w:val="left"/>
        <w:rPr>
          <w:sz w:val="24"/>
        </w:rPr>
      </w:pPr>
      <w:r>
        <w:rPr>
          <w:spacing w:val="-2"/>
          <w:sz w:val="24"/>
        </w:rPr>
        <w:t>Computational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Efficiency</w:t>
      </w:r>
    </w:p>
    <w:p w14:paraId="58C13134" w14:textId="77777777" w:rsidR="00457FD8" w:rsidRDefault="00000000">
      <w:pPr>
        <w:pStyle w:val="a4"/>
        <w:numPr>
          <w:ilvl w:val="2"/>
          <w:numId w:val="6"/>
        </w:numPr>
        <w:tabs>
          <w:tab w:val="left" w:pos="1192"/>
        </w:tabs>
        <w:spacing w:before="226"/>
        <w:ind w:left="1192" w:hanging="250"/>
        <w:jc w:val="left"/>
        <w:rPr>
          <w:sz w:val="24"/>
        </w:rPr>
      </w:pPr>
      <w:r>
        <w:rPr>
          <w:sz w:val="24"/>
        </w:rPr>
        <w:t>Hardware:</w:t>
      </w:r>
      <w:r>
        <w:rPr>
          <w:spacing w:val="10"/>
          <w:sz w:val="24"/>
        </w:rPr>
        <w:t xml:space="preserve"> </w:t>
      </w:r>
      <w:r>
        <w:rPr>
          <w:sz w:val="24"/>
        </w:rPr>
        <w:t>Fixed</w:t>
      </w:r>
      <w:r>
        <w:rPr>
          <w:spacing w:val="-7"/>
          <w:sz w:val="24"/>
        </w:rPr>
        <w:t xml:space="preserve"> </w:t>
      </w:r>
      <w:r>
        <w:rPr>
          <w:sz w:val="24"/>
        </w:rPr>
        <w:t>22-vCPU,</w:t>
      </w:r>
      <w:r>
        <w:rPr>
          <w:spacing w:val="-7"/>
          <w:sz w:val="24"/>
        </w:rPr>
        <w:t xml:space="preserve"> </w:t>
      </w:r>
      <w:r>
        <w:rPr>
          <w:sz w:val="24"/>
        </w:rPr>
        <w:t>64</w:t>
      </w:r>
      <w:r>
        <w:rPr>
          <w:spacing w:val="-7"/>
          <w:sz w:val="24"/>
        </w:rPr>
        <w:t xml:space="preserve"> </w:t>
      </w:r>
      <w:r>
        <w:rPr>
          <w:sz w:val="24"/>
        </w:rPr>
        <w:t>GB</w:t>
      </w:r>
      <w:r>
        <w:rPr>
          <w:spacing w:val="-7"/>
          <w:sz w:val="24"/>
        </w:rPr>
        <w:t xml:space="preserve"> </w:t>
      </w:r>
      <w:r>
        <w:rPr>
          <w:sz w:val="24"/>
        </w:rPr>
        <w:t>RAM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06898703" w14:textId="77777777" w:rsidR="00457FD8" w:rsidRDefault="00000000">
      <w:pPr>
        <w:pStyle w:val="a4"/>
        <w:numPr>
          <w:ilvl w:val="2"/>
          <w:numId w:val="6"/>
        </w:numPr>
        <w:tabs>
          <w:tab w:val="left" w:pos="1192"/>
        </w:tabs>
        <w:spacing w:before="217"/>
        <w:ind w:left="1192" w:hanging="250"/>
        <w:jc w:val="left"/>
        <w:rPr>
          <w:sz w:val="24"/>
        </w:rPr>
      </w:pPr>
      <w:r>
        <w:rPr>
          <w:spacing w:val="-2"/>
          <w:sz w:val="24"/>
        </w:rPr>
        <w:t>Measures:</w:t>
      </w:r>
    </w:p>
    <w:p w14:paraId="650D3FE0" w14:textId="77777777" w:rsidR="00457FD8" w:rsidRDefault="00000000">
      <w:pPr>
        <w:pStyle w:val="a3"/>
        <w:spacing w:before="231"/>
      </w:pPr>
      <w:r>
        <w:rPr>
          <w:rFonts w:ascii="Lucida Sans Unicode" w:hAnsi="Lucida Sans Unicode"/>
          <w:spacing w:val="-2"/>
        </w:rPr>
        <w:t>∗</w:t>
      </w:r>
      <w:r>
        <w:rPr>
          <w:rFonts w:ascii="Lucida Sans Unicode" w:hAnsi="Lucida Sans Unicode"/>
          <w:spacing w:val="-17"/>
        </w:rPr>
        <w:t xml:space="preserve"> </w:t>
      </w:r>
      <w:r>
        <w:rPr>
          <w:spacing w:val="-2"/>
        </w:rPr>
        <w:t>Runtime</w:t>
      </w:r>
      <w:r>
        <w:rPr>
          <w:spacing w:val="-7"/>
        </w:rPr>
        <w:t xml:space="preserve"> </w:t>
      </w:r>
      <w:r>
        <w:rPr>
          <w:spacing w:val="-2"/>
        </w:rPr>
        <w:t>(graph</w:t>
      </w:r>
      <w:r>
        <w:rPr>
          <w:spacing w:val="-4"/>
        </w:rPr>
        <w:t xml:space="preserve"> </w:t>
      </w:r>
      <w:r>
        <w:rPr>
          <w:spacing w:val="-2"/>
        </w:rPr>
        <w:t>build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>PageRank</w:t>
      </w:r>
      <w:r>
        <w:rPr>
          <w:spacing w:val="-4"/>
        </w:rPr>
        <w:t xml:space="preserve"> </w:t>
      </w:r>
      <w:r>
        <w:rPr>
          <w:spacing w:val="-2"/>
        </w:rPr>
        <w:t>convergence,</w:t>
      </w:r>
      <w:r>
        <w:rPr>
          <w:spacing w:val="-4"/>
        </w:rPr>
        <w:t xml:space="preserve"> </w:t>
      </w:r>
      <w:r>
        <w:rPr>
          <w:spacing w:val="-2"/>
        </w:rPr>
        <w:t>averaged</w:t>
      </w:r>
      <w:r>
        <w:rPr>
          <w:spacing w:val="-4"/>
        </w:rPr>
        <w:t xml:space="preserve"> </w:t>
      </w:r>
      <w:r>
        <w:rPr>
          <w:spacing w:val="-2"/>
        </w:rPr>
        <w:t>over</w:t>
      </w:r>
      <w:r>
        <w:rPr>
          <w:spacing w:val="-3"/>
        </w:rPr>
        <w:t xml:space="preserve"> </w:t>
      </w:r>
      <w:r>
        <w:rPr>
          <w:spacing w:val="-2"/>
        </w:rPr>
        <w:t>5</w:t>
      </w:r>
      <w:r>
        <w:rPr>
          <w:spacing w:val="-4"/>
        </w:rPr>
        <w:t xml:space="preserve"> </w:t>
      </w:r>
      <w:r>
        <w:rPr>
          <w:spacing w:val="-2"/>
        </w:rPr>
        <w:t>runs)</w:t>
      </w:r>
    </w:p>
    <w:p w14:paraId="485860A5" w14:textId="77777777" w:rsidR="00457FD8" w:rsidRDefault="00000000">
      <w:pPr>
        <w:pStyle w:val="a3"/>
        <w:spacing w:before="101"/>
      </w:pPr>
      <w:r>
        <w:rPr>
          <w:rFonts w:ascii="Lucida Sans Unicode" w:hAnsi="Lucida Sans Unicode"/>
          <w:spacing w:val="-8"/>
        </w:rPr>
        <w:t>∗</w:t>
      </w:r>
      <w:r>
        <w:rPr>
          <w:rFonts w:ascii="Lucida Sans Unicode" w:hAnsi="Lucida Sans Unicode"/>
          <w:spacing w:val="-17"/>
        </w:rPr>
        <w:t xml:space="preserve"> </w:t>
      </w:r>
      <w:r>
        <w:rPr>
          <w:spacing w:val="-8"/>
        </w:rPr>
        <w:t>Peak</w:t>
      </w:r>
      <w:r>
        <w:t xml:space="preserve"> </w:t>
      </w:r>
      <w:r>
        <w:rPr>
          <w:spacing w:val="-8"/>
        </w:rPr>
        <w:t>memory</w:t>
      </w:r>
      <w:r>
        <w:t xml:space="preserve"> </w:t>
      </w:r>
      <w:r>
        <w:rPr>
          <w:spacing w:val="-8"/>
        </w:rPr>
        <w:t>usage</w:t>
      </w:r>
    </w:p>
    <w:p w14:paraId="018085D8" w14:textId="77777777" w:rsidR="00457FD8" w:rsidRDefault="00000000">
      <w:pPr>
        <w:pStyle w:val="a3"/>
        <w:spacing w:before="101"/>
      </w:pPr>
      <w:r>
        <w:rPr>
          <w:rFonts w:ascii="Lucida Sans Unicode" w:hAnsi="Lucida Sans Unicode"/>
          <w:spacing w:val="-2"/>
        </w:rPr>
        <w:t>∗</w:t>
      </w:r>
      <w:r>
        <w:rPr>
          <w:rFonts w:ascii="Lucida Sans Unicode" w:hAnsi="Lucida Sans Unicode"/>
          <w:spacing w:val="-17"/>
        </w:rPr>
        <w:t xml:space="preserve"> </w:t>
      </w:r>
      <w:r>
        <w:rPr>
          <w:spacing w:val="-2"/>
        </w:rPr>
        <w:t>Iterations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reach</w:t>
      </w:r>
      <w:r>
        <w:rPr>
          <w:spacing w:val="-10"/>
        </w:rPr>
        <w:t xml:space="preserve"> </w:t>
      </w:r>
      <w:r>
        <w:rPr>
          <w:spacing w:val="-2"/>
        </w:rPr>
        <w:t>tolerance</w:t>
      </w:r>
      <w:r>
        <w:rPr>
          <w:spacing w:val="-9"/>
        </w:rPr>
        <w:t xml:space="preserve"> </w:t>
      </w:r>
      <w:r>
        <w:rPr>
          <w:spacing w:val="-2"/>
        </w:rPr>
        <w:t>10</w:t>
      </w:r>
      <w:r>
        <w:rPr>
          <w:spacing w:val="-2"/>
          <w:vertAlign w:val="superscript"/>
        </w:rPr>
        <w:t>-</w:t>
      </w:r>
      <w:r>
        <w:rPr>
          <w:spacing w:val="-10"/>
          <w:vertAlign w:val="superscript"/>
        </w:rPr>
        <w:t>6</w:t>
      </w:r>
    </w:p>
    <w:p w14:paraId="3A9B5229" w14:textId="77777777" w:rsidR="00457FD8" w:rsidRDefault="00457FD8">
      <w:pPr>
        <w:pStyle w:val="a3"/>
        <w:spacing w:before="269"/>
        <w:ind w:left="0"/>
      </w:pPr>
    </w:p>
    <w:p w14:paraId="73ABCC8E" w14:textId="77777777" w:rsidR="00457FD8" w:rsidRDefault="00000000">
      <w:pPr>
        <w:pStyle w:val="2"/>
        <w:numPr>
          <w:ilvl w:val="1"/>
          <w:numId w:val="13"/>
        </w:numPr>
        <w:tabs>
          <w:tab w:val="left" w:pos="570"/>
        </w:tabs>
        <w:ind w:left="570" w:hanging="429"/>
      </w:pPr>
      <w:bookmarkStart w:id="47" w:name="5.2_Data_Analysis"/>
      <w:bookmarkStart w:id="48" w:name="_bookmark17"/>
      <w:bookmarkEnd w:id="47"/>
      <w:bookmarkEnd w:id="48"/>
      <w:r>
        <w:t>Data</w:t>
      </w:r>
      <w:r>
        <w:rPr>
          <w:spacing w:val="12"/>
        </w:rPr>
        <w:t xml:space="preserve"> </w:t>
      </w:r>
      <w:r>
        <w:rPr>
          <w:spacing w:val="-2"/>
        </w:rPr>
        <w:t>Analysis</w:t>
      </w:r>
    </w:p>
    <w:p w14:paraId="20D34AD7" w14:textId="77777777" w:rsidR="00457FD8" w:rsidRDefault="00457FD8">
      <w:pPr>
        <w:pStyle w:val="a3"/>
        <w:spacing w:before="198"/>
        <w:ind w:left="0"/>
        <w:rPr>
          <w:b/>
          <w:sz w:val="28"/>
        </w:rPr>
      </w:pPr>
    </w:p>
    <w:p w14:paraId="64EAD945" w14:textId="77777777" w:rsidR="00457FD8" w:rsidRDefault="00000000">
      <w:pPr>
        <w:pStyle w:val="3"/>
        <w:numPr>
          <w:ilvl w:val="0"/>
          <w:numId w:val="5"/>
        </w:numPr>
        <w:tabs>
          <w:tab w:val="left" w:pos="399"/>
        </w:tabs>
        <w:spacing w:before="0"/>
        <w:ind w:left="399" w:hanging="258"/>
      </w:pPr>
      <w:r>
        <w:rPr>
          <w:spacing w:val="-2"/>
        </w:rPr>
        <w:t>Hypothesis Testing</w:t>
      </w:r>
    </w:p>
    <w:p w14:paraId="209E0AA1" w14:textId="77777777" w:rsidR="00457FD8" w:rsidRDefault="00000000">
      <w:pPr>
        <w:pStyle w:val="a4"/>
        <w:numPr>
          <w:ilvl w:val="1"/>
          <w:numId w:val="5"/>
        </w:numPr>
        <w:tabs>
          <w:tab w:val="left" w:pos="666"/>
        </w:tabs>
        <w:spacing w:before="270"/>
        <w:ind w:left="666" w:hanging="214"/>
        <w:rPr>
          <w:b/>
          <w:sz w:val="24"/>
        </w:rPr>
      </w:pPr>
      <w:r>
        <w:rPr>
          <w:b/>
          <w:sz w:val="24"/>
        </w:rPr>
        <w:t>H1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(Divergence)</w:t>
      </w:r>
    </w:p>
    <w:p w14:paraId="6A0A7ECE" w14:textId="77777777" w:rsidR="00457FD8" w:rsidRDefault="00000000">
      <w:pPr>
        <w:pStyle w:val="a4"/>
        <w:numPr>
          <w:ilvl w:val="2"/>
          <w:numId w:val="5"/>
        </w:numPr>
        <w:tabs>
          <w:tab w:val="left" w:pos="1191"/>
          <w:tab w:val="left" w:pos="1193"/>
        </w:tabs>
        <w:spacing w:before="226" w:line="396" w:lineRule="auto"/>
        <w:ind w:right="564"/>
        <w:rPr>
          <w:sz w:val="24"/>
        </w:rPr>
      </w:pPr>
      <w:r>
        <w:rPr>
          <w:spacing w:val="-2"/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whether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rank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correlations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EndorseRank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AWP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differ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significantly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from </w:t>
      </w:r>
      <w:r>
        <w:rPr>
          <w:sz w:val="24"/>
        </w:rPr>
        <w:t>1 using a one-sample t-test or Wilcoxon signed-rank test.</w:t>
      </w:r>
    </w:p>
    <w:p w14:paraId="2FAF8725" w14:textId="77777777" w:rsidR="00457FD8" w:rsidRDefault="00000000">
      <w:pPr>
        <w:pStyle w:val="a4"/>
        <w:numPr>
          <w:ilvl w:val="1"/>
          <w:numId w:val="5"/>
        </w:numPr>
        <w:tabs>
          <w:tab w:val="left" w:pos="666"/>
        </w:tabs>
        <w:spacing w:before="48"/>
        <w:ind w:left="666" w:hanging="214"/>
        <w:rPr>
          <w:sz w:val="24"/>
        </w:rPr>
      </w:pPr>
      <w:r>
        <w:rPr>
          <w:sz w:val="24"/>
        </w:rPr>
        <w:t>H2</w:t>
      </w:r>
      <w:r>
        <w:rPr>
          <w:spacing w:val="-13"/>
          <w:sz w:val="24"/>
        </w:rPr>
        <w:t xml:space="preserve"> </w:t>
      </w:r>
      <w:r>
        <w:rPr>
          <w:sz w:val="24"/>
        </w:rPr>
        <w:t>(Trading</w:t>
      </w:r>
      <w:r>
        <w:rPr>
          <w:spacing w:val="-12"/>
          <w:sz w:val="24"/>
        </w:rPr>
        <w:t xml:space="preserve"> </w:t>
      </w:r>
      <w:r>
        <w:rPr>
          <w:sz w:val="24"/>
        </w:rPr>
        <w:t>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Alignment)</w:t>
      </w:r>
    </w:p>
    <w:p w14:paraId="7BE055E7" w14:textId="77777777" w:rsidR="00457FD8" w:rsidRDefault="00000000">
      <w:pPr>
        <w:pStyle w:val="a4"/>
        <w:numPr>
          <w:ilvl w:val="2"/>
          <w:numId w:val="5"/>
        </w:numPr>
        <w:tabs>
          <w:tab w:val="left" w:pos="1191"/>
          <w:tab w:val="left" w:pos="1193"/>
        </w:tabs>
        <w:spacing w:before="222" w:line="386" w:lineRule="auto"/>
        <w:ind w:right="564"/>
        <w:rPr>
          <w:sz w:val="24"/>
        </w:rPr>
      </w:pPr>
      <w:r>
        <w:rPr>
          <w:sz w:val="24"/>
        </w:rPr>
        <w:t>Compare</w:t>
      </w:r>
      <w:r>
        <w:rPr>
          <w:spacing w:val="-9"/>
          <w:sz w:val="24"/>
        </w:rPr>
        <w:t xml:space="preserve"> </w:t>
      </w:r>
      <w:r>
        <w:rPr>
          <w:sz w:val="24"/>
        </w:rPr>
        <w:t>Spearman’s</w:t>
      </w:r>
      <w:r>
        <w:rPr>
          <w:spacing w:val="-10"/>
          <w:sz w:val="24"/>
        </w:rPr>
        <w:t xml:space="preserve"> </w:t>
      </w:r>
      <w:r>
        <w:rPr>
          <w:rFonts w:ascii="Calibri" w:hAnsi="Calibri"/>
          <w:i/>
          <w:sz w:val="24"/>
        </w:rPr>
        <w:t>ρ</w:t>
      </w:r>
      <w:r>
        <w:rPr>
          <w:rFonts w:ascii="Calibri" w:hAnsi="Calibri"/>
          <w:i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Kendall’s</w:t>
      </w:r>
      <w:r>
        <w:rPr>
          <w:spacing w:val="-9"/>
          <w:sz w:val="24"/>
        </w:rPr>
        <w:t xml:space="preserve"> </w:t>
      </w:r>
      <w:r>
        <w:rPr>
          <w:rFonts w:ascii="Calibri" w:hAnsi="Calibri"/>
          <w:i/>
          <w:sz w:val="24"/>
        </w:rPr>
        <w:t>τ</w:t>
      </w:r>
      <w:r>
        <w:rPr>
          <w:rFonts w:ascii="Calibri" w:hAnsi="Calibri"/>
          <w:i/>
          <w:spacing w:val="20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EndorseRank</w:t>
      </w:r>
      <w:r>
        <w:rPr>
          <w:spacing w:val="-9"/>
          <w:sz w:val="24"/>
        </w:rPr>
        <w:t xml:space="preserve"> </w:t>
      </w:r>
      <w:r>
        <w:rPr>
          <w:sz w:val="24"/>
        </w:rPr>
        <w:t>vs.</w:t>
      </w:r>
      <w:r>
        <w:rPr>
          <w:spacing w:val="-9"/>
          <w:sz w:val="24"/>
        </w:rPr>
        <w:t xml:space="preserve"> </w:t>
      </w:r>
      <w:r>
        <w:rPr>
          <w:sz w:val="24"/>
        </w:rPr>
        <w:t>AWP</w:t>
      </w:r>
      <w:r>
        <w:rPr>
          <w:spacing w:val="-10"/>
          <w:sz w:val="24"/>
        </w:rPr>
        <w:t xml:space="preserve"> </w:t>
      </w:r>
      <w:r>
        <w:rPr>
          <w:sz w:val="24"/>
        </w:rPr>
        <w:t>against each</w:t>
      </w:r>
      <w:r>
        <w:rPr>
          <w:spacing w:val="-15"/>
          <w:sz w:val="24"/>
        </w:rPr>
        <w:t xml:space="preserve"> </w:t>
      </w:r>
      <w:r>
        <w:rPr>
          <w:sz w:val="24"/>
        </w:rPr>
        <w:t>GMX</w:t>
      </w:r>
      <w:r>
        <w:rPr>
          <w:spacing w:val="-15"/>
          <w:sz w:val="24"/>
        </w:rPr>
        <w:t xml:space="preserve"> </w:t>
      </w:r>
      <w:r>
        <w:rPr>
          <w:sz w:val="24"/>
        </w:rPr>
        <w:t>proxy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paired</w:t>
      </w:r>
      <w:r>
        <w:rPr>
          <w:spacing w:val="-15"/>
          <w:sz w:val="24"/>
        </w:rPr>
        <w:t xml:space="preserve"> </w:t>
      </w:r>
      <w:r>
        <w:rPr>
          <w:sz w:val="24"/>
        </w:rPr>
        <w:t>bootstrap</w:t>
      </w:r>
      <w:r>
        <w:rPr>
          <w:spacing w:val="-15"/>
          <w:sz w:val="24"/>
        </w:rPr>
        <w:t xml:space="preserve"> </w:t>
      </w:r>
      <w:r>
        <w:rPr>
          <w:sz w:val="24"/>
        </w:rPr>
        <w:t>confidence</w:t>
      </w:r>
      <w:r>
        <w:rPr>
          <w:spacing w:val="-15"/>
          <w:sz w:val="24"/>
        </w:rPr>
        <w:t xml:space="preserve"> </w:t>
      </w:r>
      <w:r>
        <w:rPr>
          <w:sz w:val="24"/>
        </w:rPr>
        <w:t>intervals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Fisher</w:t>
      </w:r>
      <w:r>
        <w:rPr>
          <w:spacing w:val="-15"/>
          <w:sz w:val="24"/>
        </w:rPr>
        <w:t xml:space="preserve"> </w:t>
      </w:r>
      <w:r>
        <w:rPr>
          <w:sz w:val="24"/>
        </w:rPr>
        <w:t>z-transform</w:t>
      </w:r>
      <w:r>
        <w:rPr>
          <w:spacing w:val="-15"/>
          <w:sz w:val="24"/>
        </w:rPr>
        <w:t xml:space="preserve"> </w:t>
      </w:r>
      <w:r>
        <w:rPr>
          <w:sz w:val="24"/>
        </w:rPr>
        <w:t>tests for correlated correlations.</w:t>
      </w:r>
    </w:p>
    <w:p w14:paraId="684C7959" w14:textId="77777777" w:rsidR="00457FD8" w:rsidRDefault="00000000">
      <w:pPr>
        <w:pStyle w:val="a4"/>
        <w:numPr>
          <w:ilvl w:val="1"/>
          <w:numId w:val="5"/>
        </w:numPr>
        <w:tabs>
          <w:tab w:val="left" w:pos="666"/>
        </w:tabs>
        <w:spacing w:before="59"/>
        <w:ind w:left="666" w:hanging="214"/>
        <w:rPr>
          <w:sz w:val="24"/>
        </w:rPr>
      </w:pPr>
      <w:r>
        <w:rPr>
          <w:sz w:val="24"/>
        </w:rPr>
        <w:t>H3</w:t>
      </w:r>
      <w:r>
        <w:rPr>
          <w:spacing w:val="-10"/>
          <w:sz w:val="24"/>
        </w:rPr>
        <w:t xml:space="preserve"> </w:t>
      </w:r>
      <w:r>
        <w:rPr>
          <w:sz w:val="24"/>
        </w:rPr>
        <w:t>(Computational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Efficiency)</w:t>
      </w:r>
    </w:p>
    <w:p w14:paraId="58D8440A" w14:textId="77777777" w:rsidR="00457FD8" w:rsidRDefault="00457FD8">
      <w:pPr>
        <w:pStyle w:val="a4"/>
        <w:rPr>
          <w:sz w:val="24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7BB7255F" w14:textId="77777777" w:rsidR="00457FD8" w:rsidRDefault="00000000">
      <w:pPr>
        <w:pStyle w:val="a4"/>
        <w:numPr>
          <w:ilvl w:val="2"/>
          <w:numId w:val="5"/>
        </w:numPr>
        <w:tabs>
          <w:tab w:val="left" w:pos="1192"/>
        </w:tabs>
        <w:spacing w:before="72"/>
        <w:ind w:left="1192" w:hanging="250"/>
        <w:jc w:val="left"/>
        <w:rPr>
          <w:sz w:val="24"/>
        </w:rPr>
      </w:pPr>
      <w:r>
        <w:rPr>
          <w:spacing w:val="-2"/>
          <w:sz w:val="24"/>
        </w:rPr>
        <w:lastRenderedPageBreak/>
        <w:t>Paired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t-tests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(or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Wilcoxon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tests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non-normal)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runtime,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memory,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iteration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counts.</w:t>
      </w:r>
    </w:p>
    <w:p w14:paraId="3C21A360" w14:textId="77777777" w:rsidR="00457FD8" w:rsidRDefault="00457FD8">
      <w:pPr>
        <w:pStyle w:val="a3"/>
        <w:spacing w:before="92"/>
        <w:ind w:left="0"/>
      </w:pPr>
    </w:p>
    <w:p w14:paraId="71856912" w14:textId="77777777" w:rsidR="00457FD8" w:rsidRDefault="00000000">
      <w:pPr>
        <w:pStyle w:val="3"/>
        <w:numPr>
          <w:ilvl w:val="0"/>
          <w:numId w:val="5"/>
        </w:numPr>
        <w:tabs>
          <w:tab w:val="left" w:pos="399"/>
        </w:tabs>
        <w:spacing w:before="0"/>
        <w:ind w:left="399" w:hanging="258"/>
      </w:pPr>
      <w:r>
        <w:rPr>
          <w:spacing w:val="-2"/>
        </w:rPr>
        <w:t>Robustness Checks</w:t>
      </w:r>
    </w:p>
    <w:p w14:paraId="261CD785" w14:textId="77777777" w:rsidR="00457FD8" w:rsidRDefault="00000000">
      <w:pPr>
        <w:pStyle w:val="a4"/>
        <w:numPr>
          <w:ilvl w:val="1"/>
          <w:numId w:val="5"/>
        </w:numPr>
        <w:tabs>
          <w:tab w:val="left" w:pos="666"/>
        </w:tabs>
        <w:spacing w:before="260"/>
        <w:ind w:left="666" w:hanging="214"/>
        <w:jc w:val="left"/>
        <w:rPr>
          <w:sz w:val="24"/>
        </w:rPr>
      </w:pPr>
      <w:r>
        <w:rPr>
          <w:sz w:val="24"/>
        </w:rPr>
        <w:t>Vary</w:t>
      </w:r>
      <w:r>
        <w:rPr>
          <w:spacing w:val="-15"/>
          <w:sz w:val="24"/>
        </w:rPr>
        <w:t xml:space="preserve"> </w:t>
      </w:r>
      <w:r>
        <w:rPr>
          <w:sz w:val="24"/>
        </w:rPr>
        <w:t>damping</w:t>
      </w:r>
      <w:r>
        <w:rPr>
          <w:spacing w:val="-15"/>
          <w:sz w:val="24"/>
        </w:rPr>
        <w:t xml:space="preserve"> </w:t>
      </w:r>
      <w:r>
        <w:rPr>
          <w:sz w:val="24"/>
        </w:rPr>
        <w:t>factor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d</w:t>
      </w:r>
      <w:r>
        <w:rPr>
          <w:i/>
          <w:spacing w:val="-12"/>
          <w:sz w:val="24"/>
        </w:rPr>
        <w:t xml:space="preserve">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sz w:val="24"/>
        </w:rPr>
        <w:t>{0</w:t>
      </w:r>
      <w:r>
        <w:rPr>
          <w:i/>
          <w:sz w:val="24"/>
        </w:rPr>
        <w:t>.</w:t>
      </w:r>
      <w:r>
        <w:rPr>
          <w:sz w:val="24"/>
        </w:rPr>
        <w:t>75</w:t>
      </w:r>
      <w:r>
        <w:rPr>
          <w:i/>
          <w:sz w:val="24"/>
        </w:rPr>
        <w:t>,</w:t>
      </w:r>
      <w:r>
        <w:rPr>
          <w:i/>
          <w:spacing w:val="-14"/>
          <w:sz w:val="24"/>
        </w:rPr>
        <w:t xml:space="preserve"> </w:t>
      </w:r>
      <w:r>
        <w:rPr>
          <w:sz w:val="24"/>
        </w:rPr>
        <w:t>0</w:t>
      </w:r>
      <w:r>
        <w:rPr>
          <w:i/>
          <w:sz w:val="24"/>
        </w:rPr>
        <w:t>.</w:t>
      </w:r>
      <w:r>
        <w:rPr>
          <w:sz w:val="24"/>
        </w:rPr>
        <w:t>85</w:t>
      </w:r>
      <w:r>
        <w:rPr>
          <w:i/>
          <w:sz w:val="24"/>
        </w:rPr>
        <w:t>,</w:t>
      </w:r>
      <w:r>
        <w:rPr>
          <w:i/>
          <w:spacing w:val="-14"/>
          <w:sz w:val="24"/>
        </w:rPr>
        <w:t xml:space="preserve"> </w:t>
      </w:r>
      <w:r>
        <w:rPr>
          <w:spacing w:val="-2"/>
          <w:sz w:val="24"/>
        </w:rPr>
        <w:t>0</w:t>
      </w:r>
      <w:r>
        <w:rPr>
          <w:i/>
          <w:spacing w:val="-2"/>
          <w:sz w:val="24"/>
        </w:rPr>
        <w:t>.</w:t>
      </w:r>
      <w:r>
        <w:rPr>
          <w:spacing w:val="-2"/>
          <w:sz w:val="24"/>
        </w:rPr>
        <w:t>95}.</w:t>
      </w:r>
    </w:p>
    <w:p w14:paraId="3B84C615" w14:textId="77777777" w:rsidR="00457FD8" w:rsidRDefault="00000000">
      <w:pPr>
        <w:pStyle w:val="a4"/>
        <w:numPr>
          <w:ilvl w:val="1"/>
          <w:numId w:val="5"/>
        </w:numPr>
        <w:tabs>
          <w:tab w:val="left" w:pos="666"/>
        </w:tabs>
        <w:spacing w:before="164"/>
        <w:ind w:left="666" w:hanging="214"/>
        <w:jc w:val="left"/>
        <w:rPr>
          <w:sz w:val="24"/>
        </w:rPr>
      </w:pPr>
      <w:r>
        <w:rPr>
          <w:sz w:val="24"/>
        </w:rPr>
        <w:t>Repeat</w:t>
      </w:r>
      <w:r>
        <w:rPr>
          <w:spacing w:val="-9"/>
          <w:sz w:val="24"/>
        </w:rPr>
        <w:t xml:space="preserve"> </w:t>
      </w:r>
      <w:r>
        <w:rPr>
          <w:sz w:val="24"/>
        </w:rPr>
        <w:t>analyses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subgraphs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top</w:t>
      </w:r>
      <w:r>
        <w:rPr>
          <w:spacing w:val="-8"/>
          <w:sz w:val="24"/>
        </w:rPr>
        <w:t xml:space="preserve"> </w:t>
      </w:r>
      <w:r>
        <w:rPr>
          <w:sz w:val="24"/>
        </w:rPr>
        <w:t>ERC-20</w:t>
      </w:r>
      <w:r>
        <w:rPr>
          <w:spacing w:val="-8"/>
          <w:sz w:val="24"/>
        </w:rPr>
        <w:t xml:space="preserve"> </w:t>
      </w:r>
      <w:r>
        <w:rPr>
          <w:sz w:val="24"/>
        </w:rPr>
        <w:t>tokens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volume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Arbitrum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One.</w:t>
      </w:r>
    </w:p>
    <w:p w14:paraId="6FAFF961" w14:textId="77777777" w:rsidR="00457FD8" w:rsidRDefault="00000000">
      <w:pPr>
        <w:pStyle w:val="a4"/>
        <w:numPr>
          <w:ilvl w:val="1"/>
          <w:numId w:val="5"/>
        </w:numPr>
        <w:tabs>
          <w:tab w:val="left" w:pos="666"/>
        </w:tabs>
        <w:spacing w:before="217"/>
        <w:ind w:left="666" w:hanging="214"/>
        <w:jc w:val="left"/>
        <w:rPr>
          <w:sz w:val="24"/>
        </w:rPr>
      </w:pPr>
      <w:r>
        <w:rPr>
          <w:sz w:val="24"/>
        </w:rPr>
        <w:t>Assess</w:t>
      </w:r>
      <w:r>
        <w:rPr>
          <w:spacing w:val="-7"/>
          <w:sz w:val="24"/>
        </w:rPr>
        <w:t xml:space="preserve"> </w:t>
      </w:r>
      <w:r>
        <w:rPr>
          <w:sz w:val="24"/>
        </w:rPr>
        <w:t>sensitivity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size</w:t>
      </w:r>
      <w:r>
        <w:rPr>
          <w:spacing w:val="-7"/>
          <w:sz w:val="24"/>
        </w:rPr>
        <w:t xml:space="preserve"> </w:t>
      </w:r>
      <w:r>
        <w:rPr>
          <w:sz w:val="24"/>
        </w:rPr>
        <w:t>(50k</w:t>
      </w:r>
      <w:r>
        <w:rPr>
          <w:spacing w:val="-6"/>
          <w:sz w:val="24"/>
        </w:rPr>
        <w:t xml:space="preserve"> </w:t>
      </w:r>
      <w:r>
        <w:rPr>
          <w:sz w:val="24"/>
        </w:rPr>
        <w:t>vs.</w:t>
      </w:r>
      <w:r>
        <w:rPr>
          <w:spacing w:val="11"/>
          <w:sz w:val="24"/>
        </w:rPr>
        <w:t xml:space="preserve"> </w:t>
      </w:r>
      <w:r>
        <w:rPr>
          <w:sz w:val="24"/>
        </w:rPr>
        <w:t>200k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wallets).</w:t>
      </w:r>
    </w:p>
    <w:p w14:paraId="4CFEF1B4" w14:textId="77777777" w:rsidR="00457FD8" w:rsidRDefault="00000000">
      <w:pPr>
        <w:pStyle w:val="a4"/>
        <w:numPr>
          <w:ilvl w:val="1"/>
          <w:numId w:val="5"/>
        </w:numPr>
        <w:tabs>
          <w:tab w:val="left" w:pos="666"/>
        </w:tabs>
        <w:spacing w:before="217"/>
        <w:ind w:left="666" w:hanging="214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raw</w:t>
      </w:r>
      <w:r>
        <w:rPr>
          <w:spacing w:val="-8"/>
          <w:sz w:val="24"/>
        </w:rPr>
        <w:t xml:space="preserve"> </w:t>
      </w:r>
      <w:r>
        <w:rPr>
          <w:sz w:val="24"/>
        </w:rPr>
        <w:t>vs.</w:t>
      </w:r>
      <w:r>
        <w:rPr>
          <w:spacing w:val="-8"/>
          <w:sz w:val="24"/>
        </w:rPr>
        <w:t xml:space="preserve"> </w:t>
      </w:r>
      <w:r>
        <w:rPr>
          <w:sz w:val="24"/>
        </w:rPr>
        <w:t>size-weighted</w:t>
      </w:r>
      <w:r>
        <w:rPr>
          <w:spacing w:val="-8"/>
          <w:sz w:val="24"/>
        </w:rPr>
        <w:t xml:space="preserve"> </w:t>
      </w:r>
      <w:r>
        <w:rPr>
          <w:sz w:val="24"/>
        </w:rPr>
        <w:t>realized</w:t>
      </w:r>
      <w:r>
        <w:rPr>
          <w:spacing w:val="-8"/>
          <w:sz w:val="24"/>
        </w:rPr>
        <w:t xml:space="preserve"> </w:t>
      </w:r>
      <w:r>
        <w:rPr>
          <w:sz w:val="24"/>
        </w:rPr>
        <w:t>gain</w:t>
      </w:r>
      <w:r>
        <w:rPr>
          <w:spacing w:val="-7"/>
          <w:sz w:val="24"/>
        </w:rPr>
        <w:t xml:space="preserve"> </w:t>
      </w:r>
      <w:r>
        <w:rPr>
          <w:sz w:val="24"/>
        </w:rPr>
        <w:t>proxy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definitions.</w:t>
      </w:r>
    </w:p>
    <w:p w14:paraId="6B8B5CC8" w14:textId="77777777" w:rsidR="00457FD8" w:rsidRDefault="00457FD8">
      <w:pPr>
        <w:pStyle w:val="a3"/>
        <w:spacing w:before="91"/>
        <w:ind w:left="0"/>
      </w:pPr>
    </w:p>
    <w:p w14:paraId="5C734F0E" w14:textId="77777777" w:rsidR="00457FD8" w:rsidRDefault="00000000">
      <w:pPr>
        <w:pStyle w:val="3"/>
        <w:numPr>
          <w:ilvl w:val="0"/>
          <w:numId w:val="5"/>
        </w:numPr>
        <w:tabs>
          <w:tab w:val="left" w:pos="399"/>
        </w:tabs>
        <w:spacing w:before="0"/>
        <w:ind w:left="399" w:hanging="258"/>
      </w:pPr>
      <w:r>
        <w:rPr>
          <w:spacing w:val="-2"/>
        </w:rPr>
        <w:t>Reproducibility</w:t>
      </w:r>
    </w:p>
    <w:p w14:paraId="4EACA33A" w14:textId="77777777" w:rsidR="00457FD8" w:rsidRDefault="00457FD8">
      <w:pPr>
        <w:pStyle w:val="a3"/>
        <w:spacing w:before="24"/>
        <w:ind w:left="0"/>
        <w:rPr>
          <w:b/>
        </w:rPr>
      </w:pPr>
    </w:p>
    <w:p w14:paraId="4FFECB6D" w14:textId="77777777" w:rsidR="00457FD8" w:rsidRDefault="00000000">
      <w:pPr>
        <w:pStyle w:val="a4"/>
        <w:numPr>
          <w:ilvl w:val="1"/>
          <w:numId w:val="5"/>
        </w:numPr>
        <w:tabs>
          <w:tab w:val="left" w:pos="666"/>
        </w:tabs>
        <w:ind w:left="666" w:hanging="214"/>
        <w:jc w:val="left"/>
        <w:rPr>
          <w:sz w:val="24"/>
        </w:rPr>
      </w:pP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code,</w:t>
      </w:r>
      <w:r>
        <w:rPr>
          <w:spacing w:val="-8"/>
          <w:sz w:val="24"/>
        </w:rPr>
        <w:t xml:space="preserve"> </w:t>
      </w:r>
      <w:r>
        <w:rPr>
          <w:sz w:val="24"/>
        </w:rPr>
        <w:t>queries,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analysis</w:t>
      </w:r>
      <w:r>
        <w:rPr>
          <w:spacing w:val="-9"/>
          <w:sz w:val="24"/>
        </w:rPr>
        <w:t xml:space="preserve"> </w:t>
      </w:r>
      <w:r>
        <w:rPr>
          <w:sz w:val="24"/>
        </w:rPr>
        <w:t>scripts</w:t>
      </w:r>
      <w:r>
        <w:rPr>
          <w:spacing w:val="-8"/>
          <w:sz w:val="24"/>
        </w:rPr>
        <w:t xml:space="preserve"> </w:t>
      </w:r>
      <w:r>
        <w:rPr>
          <w:sz w:val="24"/>
        </w:rPr>
        <w:t>versioned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GitHub.</w:t>
      </w:r>
    </w:p>
    <w:p w14:paraId="7CCEE8E3" w14:textId="77777777" w:rsidR="00457FD8" w:rsidRDefault="00000000">
      <w:pPr>
        <w:pStyle w:val="a4"/>
        <w:numPr>
          <w:ilvl w:val="1"/>
          <w:numId w:val="5"/>
        </w:numPr>
        <w:tabs>
          <w:tab w:val="left" w:pos="666"/>
        </w:tabs>
        <w:spacing w:before="217"/>
        <w:ind w:left="666" w:hanging="214"/>
        <w:jc w:val="left"/>
        <w:rPr>
          <w:sz w:val="24"/>
        </w:rPr>
      </w:pP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snapshots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Docker</w:t>
      </w:r>
      <w:r>
        <w:rPr>
          <w:spacing w:val="-8"/>
          <w:sz w:val="24"/>
        </w:rPr>
        <w:t xml:space="preserve"> </w:t>
      </w:r>
      <w:r>
        <w:rPr>
          <w:sz w:val="24"/>
        </w:rPr>
        <w:t>images</w:t>
      </w:r>
      <w:r>
        <w:rPr>
          <w:spacing w:val="-8"/>
          <w:sz w:val="24"/>
        </w:rPr>
        <w:t xml:space="preserve"> </w:t>
      </w:r>
      <w:r>
        <w:rPr>
          <w:sz w:val="24"/>
        </w:rPr>
        <w:t>preserved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full</w:t>
      </w:r>
      <w:r>
        <w:rPr>
          <w:spacing w:val="-8"/>
          <w:sz w:val="24"/>
        </w:rPr>
        <w:t xml:space="preserve"> </w:t>
      </w:r>
      <w:r>
        <w:rPr>
          <w:sz w:val="24"/>
        </w:rPr>
        <w:t>replication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28C959EE" w14:textId="77777777" w:rsidR="00457FD8" w:rsidRDefault="00457FD8">
      <w:pPr>
        <w:pStyle w:val="a3"/>
        <w:spacing w:before="24"/>
        <w:ind w:left="0"/>
      </w:pPr>
    </w:p>
    <w:p w14:paraId="4F8BD6E7" w14:textId="77777777" w:rsidR="00457FD8" w:rsidRDefault="00000000">
      <w:pPr>
        <w:pStyle w:val="a3"/>
        <w:spacing w:line="396" w:lineRule="auto"/>
        <w:ind w:right="564"/>
        <w:jc w:val="both"/>
      </w:pPr>
      <w:r>
        <w:t>This</w:t>
      </w:r>
      <w:r>
        <w:rPr>
          <w:spacing w:val="-13"/>
        </w:rPr>
        <w:t xml:space="preserve"> </w:t>
      </w:r>
      <w:r>
        <w:t>methodological</w:t>
      </w:r>
      <w:r>
        <w:rPr>
          <w:spacing w:val="-12"/>
        </w:rPr>
        <w:t xml:space="preserve"> </w:t>
      </w:r>
      <w:r>
        <w:t>framework</w:t>
      </w:r>
      <w:r>
        <w:rPr>
          <w:spacing w:val="-13"/>
        </w:rPr>
        <w:t xml:space="preserve"> </w:t>
      </w:r>
      <w:r>
        <w:t>ensures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rigorous,</w:t>
      </w:r>
      <w:r>
        <w:rPr>
          <w:spacing w:val="-12"/>
        </w:rPr>
        <w:t xml:space="preserve"> </w:t>
      </w:r>
      <w:r>
        <w:t>reproducible</w:t>
      </w:r>
      <w:r>
        <w:rPr>
          <w:spacing w:val="-13"/>
        </w:rPr>
        <w:t xml:space="preserve"> </w:t>
      </w:r>
      <w:r>
        <w:t>evaluation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EndorseRank’s</w:t>
      </w:r>
      <w:r>
        <w:rPr>
          <w:spacing w:val="-13"/>
        </w:rPr>
        <w:t xml:space="preserve"> </w:t>
      </w:r>
      <w:r>
        <w:t>ad-vantages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PageRank-based</w:t>
      </w:r>
      <w:r>
        <w:rPr>
          <w:spacing w:val="-2"/>
        </w:rPr>
        <w:t xml:space="preserve"> </w:t>
      </w:r>
      <w:r>
        <w:t>approaches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reputation</w:t>
      </w:r>
      <w:r>
        <w:rPr>
          <w:spacing w:val="-2"/>
        </w:rPr>
        <w:t xml:space="preserve"> </w:t>
      </w:r>
      <w:r>
        <w:t>structure,</w:t>
      </w:r>
      <w:r>
        <w:rPr>
          <w:spacing w:val="-2"/>
        </w:rPr>
        <w:t xml:space="preserve"> </w:t>
      </w:r>
      <w:r>
        <w:t>GMX</w:t>
      </w:r>
      <w:r>
        <w:rPr>
          <w:spacing w:val="-3"/>
        </w:rPr>
        <w:t xml:space="preserve"> </w:t>
      </w:r>
      <w:r>
        <w:t>trading-success alignment, and computational performance.</w:t>
      </w:r>
    </w:p>
    <w:p w14:paraId="42C034C8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62B5C6D4" w14:textId="77777777" w:rsidR="00457FD8" w:rsidRDefault="00000000">
      <w:pPr>
        <w:pStyle w:val="1"/>
        <w:numPr>
          <w:ilvl w:val="0"/>
          <w:numId w:val="13"/>
        </w:numPr>
        <w:tabs>
          <w:tab w:val="left" w:pos="398"/>
        </w:tabs>
        <w:ind w:left="398" w:hanging="257"/>
      </w:pPr>
      <w:bookmarkStart w:id="49" w:name="6_Limitations"/>
      <w:bookmarkStart w:id="50" w:name="_bookmark18"/>
      <w:bookmarkEnd w:id="49"/>
      <w:bookmarkEnd w:id="50"/>
      <w:r>
        <w:rPr>
          <w:spacing w:val="-2"/>
        </w:rPr>
        <w:lastRenderedPageBreak/>
        <w:t>Limitations</w:t>
      </w:r>
    </w:p>
    <w:p w14:paraId="72999B9D" w14:textId="77777777" w:rsidR="00457FD8" w:rsidRDefault="00457FD8">
      <w:pPr>
        <w:pStyle w:val="a3"/>
        <w:spacing w:before="27"/>
        <w:ind w:left="0"/>
        <w:rPr>
          <w:b/>
          <w:sz w:val="34"/>
        </w:rPr>
      </w:pPr>
    </w:p>
    <w:p w14:paraId="09F3C5C2" w14:textId="77777777" w:rsidR="00457FD8" w:rsidRDefault="00000000">
      <w:pPr>
        <w:pStyle w:val="a3"/>
        <w:spacing w:line="396" w:lineRule="auto"/>
        <w:ind w:right="563"/>
      </w:pPr>
      <w:r>
        <w:rPr>
          <w:spacing w:val="-2"/>
        </w:rPr>
        <w:t>While</w:t>
      </w:r>
      <w:r>
        <w:rPr>
          <w:spacing w:val="-14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study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designed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rigorously</w:t>
      </w:r>
      <w:r>
        <w:rPr>
          <w:spacing w:val="-14"/>
        </w:rPr>
        <w:t xml:space="preserve"> </w:t>
      </w:r>
      <w:r>
        <w:rPr>
          <w:spacing w:val="-2"/>
        </w:rPr>
        <w:t>evaluate</w:t>
      </w:r>
      <w:r>
        <w:rPr>
          <w:spacing w:val="-14"/>
        </w:rPr>
        <w:t xml:space="preserve"> </w:t>
      </w:r>
      <w:r>
        <w:rPr>
          <w:spacing w:val="-2"/>
        </w:rPr>
        <w:t>EndorseRank</w:t>
      </w:r>
      <w:r>
        <w:rPr>
          <w:spacing w:val="-14"/>
        </w:rPr>
        <w:t xml:space="preserve"> </w:t>
      </w:r>
      <w:r>
        <w:rPr>
          <w:spacing w:val="-2"/>
        </w:rPr>
        <w:t>against</w:t>
      </w:r>
      <w:r>
        <w:rPr>
          <w:spacing w:val="-14"/>
        </w:rPr>
        <w:t xml:space="preserve"> </w:t>
      </w:r>
      <w:r>
        <w:rPr>
          <w:spacing w:val="-2"/>
        </w:rPr>
        <w:t>Adaptive</w:t>
      </w:r>
      <w:r>
        <w:rPr>
          <w:spacing w:val="-14"/>
        </w:rPr>
        <w:t xml:space="preserve"> </w:t>
      </w:r>
      <w:r>
        <w:rPr>
          <w:spacing w:val="-2"/>
        </w:rPr>
        <w:t>Weighted</w:t>
      </w:r>
      <w:r>
        <w:rPr>
          <w:spacing w:val="-14"/>
        </w:rPr>
        <w:t xml:space="preserve"> </w:t>
      </w:r>
      <w:r>
        <w:rPr>
          <w:spacing w:val="-2"/>
        </w:rPr>
        <w:t>PageR-</w:t>
      </w:r>
      <w:r>
        <w:t>ank, we acknowledge several inherent limitations and potential threats to validity:</w:t>
      </w:r>
    </w:p>
    <w:p w14:paraId="67F6505B" w14:textId="77777777" w:rsidR="00457FD8" w:rsidRDefault="00000000">
      <w:pPr>
        <w:pStyle w:val="3"/>
        <w:numPr>
          <w:ilvl w:val="0"/>
          <w:numId w:val="4"/>
        </w:numPr>
        <w:tabs>
          <w:tab w:val="left" w:pos="399"/>
        </w:tabs>
        <w:ind w:left="399" w:hanging="258"/>
        <w:jc w:val="both"/>
      </w:pPr>
      <w:r>
        <w:t>Data</w:t>
      </w:r>
      <w:r>
        <w:rPr>
          <w:spacing w:val="-8"/>
        </w:rPr>
        <w:t xml:space="preserve"> </w:t>
      </w:r>
      <w:r>
        <w:t>Coverage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Quality</w:t>
      </w:r>
    </w:p>
    <w:p w14:paraId="6F75ABB1" w14:textId="77777777" w:rsidR="00457FD8" w:rsidRDefault="00457FD8">
      <w:pPr>
        <w:pStyle w:val="a3"/>
        <w:spacing w:before="23"/>
        <w:ind w:left="0"/>
        <w:rPr>
          <w:b/>
        </w:rPr>
      </w:pPr>
    </w:p>
    <w:p w14:paraId="10489014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line="396" w:lineRule="auto"/>
        <w:ind w:right="564"/>
        <w:rPr>
          <w:sz w:val="24"/>
        </w:rPr>
      </w:pPr>
      <w:r>
        <w:rPr>
          <w:b/>
          <w:sz w:val="24"/>
        </w:rPr>
        <w:t>Event Completeness:</w:t>
      </w:r>
      <w:r>
        <w:rPr>
          <w:b/>
          <w:spacing w:val="29"/>
          <w:sz w:val="24"/>
        </w:rPr>
        <w:t xml:space="preserve"> </w:t>
      </w:r>
      <w:r>
        <w:rPr>
          <w:sz w:val="24"/>
        </w:rPr>
        <w:t xml:space="preserve">We rely on public event logs (Approve, Permit, Transfer, GMX </w:t>
      </w:r>
      <w:r>
        <w:rPr>
          <w:b/>
          <w:sz w:val="24"/>
        </w:rPr>
        <w:t>Po-sitionDecrease</w:t>
      </w:r>
      <w:r>
        <w:rPr>
          <w:sz w:val="24"/>
        </w:rPr>
        <w:t>) from Arbitrum One archives or BigQuery.</w:t>
      </w:r>
      <w:r>
        <w:rPr>
          <w:spacing w:val="40"/>
          <w:sz w:val="24"/>
        </w:rPr>
        <w:t xml:space="preserve"> </w:t>
      </w:r>
      <w:r>
        <w:rPr>
          <w:sz w:val="24"/>
        </w:rPr>
        <w:t>Some missing or misindexed events</w:t>
      </w:r>
      <w:r>
        <w:rPr>
          <w:spacing w:val="-13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z w:val="24"/>
        </w:rPr>
        <w:t>due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chain</w:t>
      </w:r>
      <w:r>
        <w:rPr>
          <w:spacing w:val="-13"/>
          <w:sz w:val="24"/>
        </w:rPr>
        <w:t xml:space="preserve"> </w:t>
      </w:r>
      <w:r>
        <w:rPr>
          <w:sz w:val="24"/>
        </w:rPr>
        <w:t>reorganizations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node</w:t>
      </w:r>
      <w:r>
        <w:rPr>
          <w:spacing w:val="-13"/>
          <w:sz w:val="24"/>
        </w:rPr>
        <w:t xml:space="preserve"> </w:t>
      </w:r>
      <w:r>
        <w:rPr>
          <w:sz w:val="24"/>
        </w:rPr>
        <w:t>sync</w:t>
      </w:r>
      <w:r>
        <w:rPr>
          <w:spacing w:val="-13"/>
          <w:sz w:val="24"/>
        </w:rPr>
        <w:t xml:space="preserve"> </w:t>
      </w:r>
      <w:r>
        <w:rPr>
          <w:sz w:val="24"/>
        </w:rPr>
        <w:t>issues)</w:t>
      </w:r>
      <w:r>
        <w:rPr>
          <w:spacing w:val="-13"/>
          <w:sz w:val="24"/>
        </w:rPr>
        <w:t xml:space="preserve"> </w:t>
      </w:r>
      <w:r>
        <w:rPr>
          <w:sz w:val="24"/>
        </w:rPr>
        <w:t>may</w:t>
      </w:r>
      <w:r>
        <w:rPr>
          <w:spacing w:val="-13"/>
          <w:sz w:val="24"/>
        </w:rPr>
        <w:t xml:space="preserve"> </w:t>
      </w:r>
      <w:r>
        <w:rPr>
          <w:sz w:val="24"/>
        </w:rPr>
        <w:t>bias</w:t>
      </w:r>
      <w:r>
        <w:rPr>
          <w:spacing w:val="-13"/>
          <w:sz w:val="24"/>
        </w:rPr>
        <w:t xml:space="preserve"> </w:t>
      </w:r>
      <w:r>
        <w:rPr>
          <w:sz w:val="24"/>
        </w:rPr>
        <w:t>graph</w:t>
      </w:r>
      <w:r>
        <w:rPr>
          <w:spacing w:val="-13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13"/>
          <w:sz w:val="24"/>
        </w:rPr>
        <w:t xml:space="preserve"> </w:t>
      </w:r>
      <w:r>
        <w:rPr>
          <w:sz w:val="24"/>
        </w:rPr>
        <w:t>or GMX outcome aggregation.</w:t>
      </w:r>
    </w:p>
    <w:p w14:paraId="4ACBFC99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before="41" w:line="396" w:lineRule="auto"/>
        <w:ind w:right="564"/>
        <w:rPr>
          <w:sz w:val="24"/>
        </w:rPr>
      </w:pPr>
      <w:r>
        <w:rPr>
          <w:b/>
          <w:sz w:val="24"/>
        </w:rPr>
        <w:t>Proxy Limitations: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Trading-success proxies (close-success count, realized gain proxy) are domain-intuition measures, not external ground-truth credit labels.</w:t>
      </w:r>
      <w:r>
        <w:rPr>
          <w:spacing w:val="40"/>
          <w:sz w:val="24"/>
        </w:rPr>
        <w:t xml:space="preserve"> </w:t>
      </w:r>
      <w:r>
        <w:rPr>
          <w:sz w:val="24"/>
        </w:rPr>
        <w:t>High correlation does not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itself</w:t>
      </w:r>
      <w:r>
        <w:rPr>
          <w:spacing w:val="-10"/>
          <w:sz w:val="24"/>
        </w:rPr>
        <w:t xml:space="preserve"> </w:t>
      </w:r>
      <w:r>
        <w:rPr>
          <w:sz w:val="24"/>
        </w:rPr>
        <w:t>establish</w:t>
      </w:r>
      <w:r>
        <w:rPr>
          <w:spacing w:val="-10"/>
          <w:sz w:val="24"/>
        </w:rPr>
        <w:t xml:space="preserve"> </w:t>
      </w:r>
      <w:r>
        <w:rPr>
          <w:sz w:val="24"/>
        </w:rPr>
        <w:t>predictive</w:t>
      </w:r>
      <w:r>
        <w:rPr>
          <w:spacing w:val="-10"/>
          <w:sz w:val="24"/>
        </w:rPr>
        <w:t xml:space="preserve"> </w:t>
      </w:r>
      <w:r>
        <w:rPr>
          <w:sz w:val="24"/>
        </w:rPr>
        <w:t>validity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unrelated</w:t>
      </w:r>
      <w:r>
        <w:rPr>
          <w:spacing w:val="-10"/>
          <w:sz w:val="24"/>
        </w:rPr>
        <w:t xml:space="preserve"> </w:t>
      </w:r>
      <w:r>
        <w:rPr>
          <w:sz w:val="24"/>
        </w:rPr>
        <w:t>under-collateralized</w:t>
      </w:r>
      <w:r>
        <w:rPr>
          <w:spacing w:val="-10"/>
          <w:sz w:val="24"/>
        </w:rPr>
        <w:t xml:space="preserve"> </w:t>
      </w:r>
      <w:r>
        <w:rPr>
          <w:sz w:val="24"/>
        </w:rPr>
        <w:t>lending</w:t>
      </w:r>
      <w:r>
        <w:rPr>
          <w:spacing w:val="-10"/>
          <w:sz w:val="24"/>
        </w:rPr>
        <w:t xml:space="preserve"> </w:t>
      </w:r>
      <w:r>
        <w:rPr>
          <w:sz w:val="24"/>
        </w:rPr>
        <w:t>outcomes studied in prior lending-focused scoring work (e.g., Ghosh et al., 2024).</w:t>
      </w:r>
    </w:p>
    <w:p w14:paraId="0EA64F4E" w14:textId="77777777" w:rsidR="00457FD8" w:rsidRDefault="00000000">
      <w:pPr>
        <w:pStyle w:val="3"/>
        <w:numPr>
          <w:ilvl w:val="0"/>
          <w:numId w:val="4"/>
        </w:numPr>
        <w:tabs>
          <w:tab w:val="left" w:pos="399"/>
        </w:tabs>
        <w:spacing w:before="192"/>
        <w:ind w:left="399" w:hanging="258"/>
        <w:jc w:val="both"/>
      </w:pPr>
      <w:r>
        <w:rPr>
          <w:spacing w:val="-4"/>
        </w:rPr>
        <w:t>Temporal</w:t>
      </w:r>
      <w:r>
        <w:rPr>
          <w:spacing w:val="-2"/>
        </w:rPr>
        <w:t xml:space="preserve"> Scope</w:t>
      </w:r>
    </w:p>
    <w:p w14:paraId="1D3D0F06" w14:textId="77777777" w:rsidR="00457FD8" w:rsidRDefault="00457FD8">
      <w:pPr>
        <w:pStyle w:val="a3"/>
        <w:spacing w:before="24"/>
        <w:ind w:left="0"/>
        <w:rPr>
          <w:b/>
        </w:rPr>
      </w:pPr>
    </w:p>
    <w:p w14:paraId="4A7608AF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line="396" w:lineRule="auto"/>
        <w:ind w:right="564"/>
        <w:rPr>
          <w:sz w:val="24"/>
        </w:rPr>
      </w:pPr>
      <w:r>
        <w:rPr>
          <w:b/>
          <w:spacing w:val="-2"/>
          <w:sz w:val="24"/>
        </w:rPr>
        <w:t>Fixed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Window</w:t>
      </w:r>
      <w:r>
        <w:rPr>
          <w:spacing w:val="-2"/>
          <w:sz w:val="24"/>
        </w:rPr>
        <w:t>: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Limiting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analysis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six-month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window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capture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longer-term </w:t>
      </w:r>
      <w:r>
        <w:rPr>
          <w:sz w:val="24"/>
        </w:rPr>
        <w:t>reputation</w:t>
      </w:r>
      <w:r>
        <w:rPr>
          <w:spacing w:val="-9"/>
          <w:sz w:val="24"/>
        </w:rPr>
        <w:t xml:space="preserve"> </w:t>
      </w:r>
      <w:r>
        <w:rPr>
          <w:sz w:val="24"/>
        </w:rPr>
        <w:t>dynamics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market</w:t>
      </w:r>
      <w:r>
        <w:rPr>
          <w:spacing w:val="-9"/>
          <w:sz w:val="24"/>
        </w:rPr>
        <w:t xml:space="preserve"> </w:t>
      </w:r>
      <w:r>
        <w:rPr>
          <w:sz w:val="24"/>
        </w:rPr>
        <w:t>regime</w:t>
      </w:r>
      <w:r>
        <w:rPr>
          <w:spacing w:val="-9"/>
          <w:sz w:val="24"/>
        </w:rPr>
        <w:t xml:space="preserve"> </w:t>
      </w:r>
      <w:r>
        <w:rPr>
          <w:sz w:val="24"/>
        </w:rPr>
        <w:t>shifts. Results</w:t>
      </w:r>
      <w:r>
        <w:rPr>
          <w:spacing w:val="-9"/>
          <w:sz w:val="24"/>
        </w:rPr>
        <w:t xml:space="preserve"> </w:t>
      </w:r>
      <w:r>
        <w:rPr>
          <w:sz w:val="24"/>
        </w:rPr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differ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other</w:t>
      </w:r>
      <w:r>
        <w:rPr>
          <w:spacing w:val="-9"/>
          <w:sz w:val="24"/>
        </w:rPr>
        <w:t xml:space="preserve"> </w:t>
      </w:r>
      <w:r>
        <w:rPr>
          <w:sz w:val="24"/>
        </w:rPr>
        <w:t>periods,</w:t>
      </w:r>
      <w:r>
        <w:rPr>
          <w:spacing w:val="-9"/>
          <w:sz w:val="24"/>
        </w:rPr>
        <w:t xml:space="preserve"> </w:t>
      </w:r>
      <w:r>
        <w:rPr>
          <w:sz w:val="24"/>
        </w:rPr>
        <w:t>especially during high volatility or GMX protocol upgrades.</w:t>
      </w:r>
    </w:p>
    <w:p w14:paraId="2D38018F" w14:textId="77777777" w:rsidR="00457FD8" w:rsidRDefault="00000000">
      <w:pPr>
        <w:pStyle w:val="3"/>
        <w:numPr>
          <w:ilvl w:val="0"/>
          <w:numId w:val="4"/>
        </w:numPr>
        <w:tabs>
          <w:tab w:val="left" w:pos="399"/>
        </w:tabs>
        <w:ind w:left="399" w:hanging="258"/>
        <w:jc w:val="both"/>
      </w:pPr>
      <w:r>
        <w:t>Graph</w:t>
      </w:r>
      <w:r>
        <w:rPr>
          <w:spacing w:val="-12"/>
        </w:rPr>
        <w:t xml:space="preserve"> </w:t>
      </w:r>
      <w:r>
        <w:t>Modeling</w:t>
      </w:r>
      <w:r>
        <w:rPr>
          <w:spacing w:val="-11"/>
        </w:rPr>
        <w:t xml:space="preserve"> </w:t>
      </w:r>
      <w:r>
        <w:rPr>
          <w:spacing w:val="-2"/>
        </w:rPr>
        <w:t>Assumptions</w:t>
      </w:r>
    </w:p>
    <w:p w14:paraId="58A09893" w14:textId="77777777" w:rsidR="00457FD8" w:rsidRDefault="00457FD8">
      <w:pPr>
        <w:pStyle w:val="a3"/>
        <w:spacing w:before="24"/>
        <w:ind w:left="0"/>
        <w:rPr>
          <w:b/>
        </w:rPr>
      </w:pPr>
    </w:p>
    <w:p w14:paraId="240A2023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line="396" w:lineRule="auto"/>
        <w:ind w:right="563"/>
        <w:rPr>
          <w:sz w:val="24"/>
        </w:rPr>
      </w:pPr>
      <w:r>
        <w:rPr>
          <w:b/>
          <w:sz w:val="24"/>
        </w:rPr>
        <w:t>Approval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Semantics</w:t>
      </w:r>
      <w:r>
        <w:rPr>
          <w:sz w:val="24"/>
        </w:rPr>
        <w:t>: We</w:t>
      </w:r>
      <w:r>
        <w:rPr>
          <w:spacing w:val="-5"/>
          <w:sz w:val="24"/>
        </w:rPr>
        <w:t xml:space="preserve"> </w:t>
      </w:r>
      <w:r>
        <w:rPr>
          <w:sz w:val="24"/>
        </w:rPr>
        <w:t>assume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nonzero</w:t>
      </w:r>
      <w:r>
        <w:rPr>
          <w:spacing w:val="-5"/>
          <w:sz w:val="24"/>
        </w:rPr>
        <w:t xml:space="preserve"> </w:t>
      </w:r>
      <w:r>
        <w:rPr>
          <w:sz w:val="24"/>
        </w:rPr>
        <w:t>approve/permit</w:t>
      </w:r>
      <w:r>
        <w:rPr>
          <w:spacing w:val="-5"/>
          <w:sz w:val="24"/>
        </w:rPr>
        <w:t xml:space="preserve"> </w:t>
      </w:r>
      <w:r>
        <w:rPr>
          <w:sz w:val="24"/>
        </w:rPr>
        <w:t>represents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substantive trust endorsement.</w:t>
      </w:r>
      <w:r>
        <w:rPr>
          <w:spacing w:val="40"/>
          <w:sz w:val="24"/>
        </w:rPr>
        <w:t xml:space="preserve"> </w:t>
      </w:r>
      <w:r>
        <w:rPr>
          <w:sz w:val="24"/>
        </w:rPr>
        <w:t>In practice, users may issue “spend-all” approvals by default or interact via custodial services, which dilute the trust signal.</w:t>
      </w:r>
    </w:p>
    <w:p w14:paraId="337FA54C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before="40" w:line="396" w:lineRule="auto"/>
        <w:ind w:right="564"/>
        <w:rPr>
          <w:sz w:val="24"/>
        </w:rPr>
      </w:pPr>
      <w:r>
        <w:rPr>
          <w:b/>
          <w:sz w:val="24"/>
        </w:rPr>
        <w:t>Edge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Weight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Aggregation</w:t>
      </w:r>
      <w:r>
        <w:rPr>
          <w:sz w:val="24"/>
        </w:rPr>
        <w:t>:</w:t>
      </w:r>
      <w:r>
        <w:rPr>
          <w:spacing w:val="7"/>
          <w:sz w:val="24"/>
        </w:rPr>
        <w:t xml:space="preserve"> </w:t>
      </w:r>
      <w:r>
        <w:rPr>
          <w:sz w:val="24"/>
        </w:rPr>
        <w:t>Summing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transfers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only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latest</w:t>
      </w:r>
      <w:r>
        <w:rPr>
          <w:spacing w:val="-14"/>
          <w:sz w:val="24"/>
        </w:rPr>
        <w:t xml:space="preserve"> </w:t>
      </w:r>
      <w:r>
        <w:rPr>
          <w:sz w:val="24"/>
        </w:rPr>
        <w:t>allowance</w:t>
      </w:r>
      <w:r>
        <w:rPr>
          <w:spacing w:val="-14"/>
          <w:sz w:val="24"/>
        </w:rPr>
        <w:t xml:space="preserve"> </w:t>
      </w:r>
      <w:r>
        <w:rPr>
          <w:sz w:val="24"/>
        </w:rPr>
        <w:t>ignores the provenance of funds and may obscure multi-token or multi-chain interactions.</w:t>
      </w:r>
    </w:p>
    <w:p w14:paraId="42F5327F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before="39" w:line="396" w:lineRule="auto"/>
        <w:ind w:right="563"/>
        <w:rPr>
          <w:sz w:val="24"/>
        </w:rPr>
      </w:pPr>
      <w:r>
        <w:rPr>
          <w:b/>
          <w:sz w:val="24"/>
        </w:rPr>
        <w:t>GMX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Semantics</w:t>
      </w:r>
      <w:r>
        <w:rPr>
          <w:sz w:val="24"/>
        </w:rPr>
        <w:t>:</w:t>
      </w:r>
      <w:r>
        <w:rPr>
          <w:spacing w:val="18"/>
          <w:sz w:val="24"/>
        </w:rPr>
        <w:t xml:space="preserve"> </w:t>
      </w:r>
      <w:r>
        <w:rPr>
          <w:sz w:val="24"/>
        </w:rPr>
        <w:t>Profitable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PositionDecrease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closes</w:t>
      </w:r>
      <w:r>
        <w:rPr>
          <w:spacing w:val="-4"/>
          <w:sz w:val="24"/>
        </w:rPr>
        <w:t xml:space="preserve"> </w:t>
      </w:r>
      <w:r>
        <w:rPr>
          <w:sz w:val="24"/>
        </w:rPr>
        <w:t>reflect</w:t>
      </w:r>
      <w:r>
        <w:rPr>
          <w:spacing w:val="-4"/>
          <w:sz w:val="24"/>
        </w:rPr>
        <w:t xml:space="preserve"> </w:t>
      </w:r>
      <w:r>
        <w:rPr>
          <w:sz w:val="24"/>
        </w:rPr>
        <w:t>realized</w:t>
      </w:r>
      <w:r>
        <w:rPr>
          <w:spacing w:val="-4"/>
          <w:sz w:val="24"/>
        </w:rPr>
        <w:t xml:space="preserve"> </w:t>
      </w:r>
      <w:r>
        <w:rPr>
          <w:sz w:val="24"/>
        </w:rPr>
        <w:t>PnL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per-petual swap positions, not loan repayment.</w:t>
      </w:r>
      <w:r>
        <w:rPr>
          <w:spacing w:val="28"/>
          <w:sz w:val="24"/>
        </w:rPr>
        <w:t xml:space="preserve"> </w:t>
      </w:r>
      <w:r>
        <w:rPr>
          <w:sz w:val="24"/>
        </w:rPr>
        <w:t>The credit analogy is interpretive; wash trading,</w:t>
      </w:r>
    </w:p>
    <w:p w14:paraId="539EFC77" w14:textId="77777777" w:rsidR="00457FD8" w:rsidRDefault="00457FD8">
      <w:pPr>
        <w:pStyle w:val="a4"/>
        <w:spacing w:line="396" w:lineRule="auto"/>
        <w:rPr>
          <w:sz w:val="24"/>
        </w:rPr>
        <w:sectPr w:rsidR="00457FD8">
          <w:pgSz w:w="11910" w:h="16840"/>
          <w:pgMar w:top="1740" w:right="708" w:bottom="2300" w:left="1133" w:header="0" w:footer="2115" w:gutter="0"/>
          <w:cols w:space="720"/>
        </w:sectPr>
      </w:pPr>
    </w:p>
    <w:p w14:paraId="15484244" w14:textId="77777777" w:rsidR="00457FD8" w:rsidRDefault="00000000">
      <w:pPr>
        <w:pStyle w:val="a3"/>
        <w:spacing w:before="72" w:line="396" w:lineRule="auto"/>
        <w:ind w:left="667" w:right="564"/>
      </w:pPr>
      <w:r>
        <w:lastRenderedPageBreak/>
        <w:t>copy trading, and automated strategies may inflate proxies without reflecting genuine trust-</w:t>
      </w:r>
      <w:r>
        <w:rPr>
          <w:spacing w:val="-2"/>
        </w:rPr>
        <w:t>worthiness.</w:t>
      </w:r>
    </w:p>
    <w:p w14:paraId="1022E6CD" w14:textId="77777777" w:rsidR="00457FD8" w:rsidRDefault="00000000">
      <w:pPr>
        <w:pStyle w:val="3"/>
        <w:numPr>
          <w:ilvl w:val="0"/>
          <w:numId w:val="4"/>
        </w:numPr>
        <w:tabs>
          <w:tab w:val="left" w:pos="399"/>
        </w:tabs>
        <w:ind w:left="399" w:hanging="258"/>
      </w:pPr>
      <w:r>
        <w:t>Algorithmic</w:t>
      </w:r>
      <w:r>
        <w:rPr>
          <w:spacing w:val="-14"/>
        </w:rPr>
        <w:t xml:space="preserve"> </w:t>
      </w:r>
      <w:r>
        <w:rPr>
          <w:spacing w:val="-2"/>
        </w:rPr>
        <w:t>Simplifications</w:t>
      </w:r>
    </w:p>
    <w:p w14:paraId="25FCED83" w14:textId="77777777" w:rsidR="00457FD8" w:rsidRDefault="00457FD8">
      <w:pPr>
        <w:pStyle w:val="a3"/>
        <w:spacing w:before="11"/>
        <w:ind w:left="0"/>
        <w:rPr>
          <w:b/>
        </w:rPr>
      </w:pPr>
    </w:p>
    <w:p w14:paraId="7330866A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line="396" w:lineRule="auto"/>
        <w:ind w:right="563"/>
        <w:rPr>
          <w:sz w:val="24"/>
        </w:rPr>
      </w:pPr>
      <w:r>
        <w:rPr>
          <w:b/>
          <w:sz w:val="24"/>
        </w:rPr>
        <w:t>Fixed Damping Factor</w:t>
      </w:r>
      <w:r>
        <w:rPr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z w:val="24"/>
        </w:rPr>
        <w:t>We apply a single damping factor (d = 0.85) uniformly; in reality, the optimal factor may vary by token, wallet type, or network segment.</w:t>
      </w:r>
    </w:p>
    <w:p w14:paraId="27A189D2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before="39" w:line="396" w:lineRule="auto"/>
        <w:ind w:right="564"/>
        <w:rPr>
          <w:sz w:val="24"/>
        </w:rPr>
      </w:pPr>
      <w:r>
        <w:rPr>
          <w:b/>
          <w:sz w:val="24"/>
        </w:rPr>
        <w:t>Unmodeled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Attributes</w:t>
      </w:r>
      <w:r>
        <w:rPr>
          <w:sz w:val="24"/>
        </w:rPr>
        <w:t>: EndorseRank</w:t>
      </w:r>
      <w:r>
        <w:rPr>
          <w:spacing w:val="-7"/>
          <w:sz w:val="24"/>
        </w:rPr>
        <w:t xml:space="preserve"> </w:t>
      </w:r>
      <w:r>
        <w:rPr>
          <w:sz w:val="24"/>
        </w:rPr>
        <w:t>ignores</w:t>
      </w:r>
      <w:r>
        <w:rPr>
          <w:spacing w:val="-7"/>
          <w:sz w:val="24"/>
        </w:rPr>
        <w:t xml:space="preserve"> </w:t>
      </w:r>
      <w:r>
        <w:rPr>
          <w:sz w:val="24"/>
        </w:rPr>
        <w:t>off-chain</w:t>
      </w:r>
      <w:r>
        <w:rPr>
          <w:spacing w:val="-7"/>
          <w:sz w:val="24"/>
        </w:rPr>
        <w:t xml:space="preserve"> </w:t>
      </w:r>
      <w:r>
        <w:rPr>
          <w:sz w:val="24"/>
        </w:rPr>
        <w:t>factors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7"/>
          <w:sz w:val="24"/>
        </w:rPr>
        <w:t xml:space="preserve"> </w:t>
      </w:r>
      <w:r>
        <w:rPr>
          <w:sz w:val="24"/>
        </w:rPr>
        <w:t>KYC</w:t>
      </w:r>
      <w:r>
        <w:rPr>
          <w:spacing w:val="-7"/>
          <w:sz w:val="24"/>
        </w:rPr>
        <w:t xml:space="preserve"> </w:t>
      </w:r>
      <w:r>
        <w:rPr>
          <w:sz w:val="24"/>
        </w:rPr>
        <w:t>status,</w:t>
      </w:r>
      <w:r>
        <w:rPr>
          <w:spacing w:val="-7"/>
          <w:sz w:val="24"/>
        </w:rPr>
        <w:t xml:space="preserve"> </w:t>
      </w:r>
      <w:r>
        <w:rPr>
          <w:sz w:val="24"/>
        </w:rPr>
        <w:t>IP</w:t>
      </w:r>
      <w:r>
        <w:rPr>
          <w:spacing w:val="-7"/>
          <w:sz w:val="24"/>
        </w:rPr>
        <w:t xml:space="preserve"> </w:t>
      </w:r>
      <w:r>
        <w:rPr>
          <w:sz w:val="24"/>
        </w:rPr>
        <w:t>geolo-cation)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non-ERC-20</w:t>
      </w:r>
      <w:r>
        <w:rPr>
          <w:spacing w:val="-15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5"/>
          <w:sz w:val="24"/>
        </w:rPr>
        <w:t xml:space="preserve"> </w:t>
      </w:r>
      <w:r>
        <w:rPr>
          <w:sz w:val="24"/>
        </w:rPr>
        <w:t>(e.g.,</w:t>
      </w:r>
      <w:r>
        <w:rPr>
          <w:spacing w:val="-13"/>
          <w:sz w:val="24"/>
        </w:rPr>
        <w:t xml:space="preserve"> </w:t>
      </w:r>
      <w:r>
        <w:rPr>
          <w:sz w:val="24"/>
        </w:rPr>
        <w:t>NFT</w:t>
      </w:r>
      <w:r>
        <w:rPr>
          <w:spacing w:val="-15"/>
          <w:sz w:val="24"/>
        </w:rPr>
        <w:t xml:space="preserve"> </w:t>
      </w:r>
      <w:r>
        <w:rPr>
          <w:sz w:val="24"/>
        </w:rPr>
        <w:t>approvals,</w:t>
      </w:r>
      <w:r>
        <w:rPr>
          <w:spacing w:val="-13"/>
          <w:sz w:val="24"/>
        </w:rPr>
        <w:t xml:space="preserve"> </w:t>
      </w:r>
      <w:r>
        <w:rPr>
          <w:sz w:val="24"/>
        </w:rPr>
        <w:t>cross-chain</w:t>
      </w:r>
      <w:r>
        <w:rPr>
          <w:spacing w:val="-15"/>
          <w:sz w:val="24"/>
        </w:rPr>
        <w:t xml:space="preserve"> </w:t>
      </w:r>
      <w:r>
        <w:rPr>
          <w:sz w:val="24"/>
        </w:rPr>
        <w:t>bridges),</w:t>
      </w:r>
      <w:r>
        <w:rPr>
          <w:spacing w:val="-13"/>
          <w:sz w:val="24"/>
        </w:rPr>
        <w:t xml:space="preserve"> </w:t>
      </w:r>
      <w:r>
        <w:rPr>
          <w:sz w:val="24"/>
        </w:rPr>
        <w:t>which</w:t>
      </w:r>
      <w:r>
        <w:rPr>
          <w:spacing w:val="-15"/>
          <w:sz w:val="24"/>
        </w:rPr>
        <w:t xml:space="preserve"> </w:t>
      </w:r>
      <w:r>
        <w:rPr>
          <w:sz w:val="24"/>
        </w:rPr>
        <w:t>may also influence trust.</w:t>
      </w:r>
    </w:p>
    <w:p w14:paraId="7B30F3C2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line="321" w:lineRule="auto"/>
        <w:ind w:right="564"/>
        <w:rPr>
          <w:sz w:val="24"/>
        </w:rPr>
      </w:pPr>
      <w:r>
        <w:rPr>
          <w:b/>
          <w:sz w:val="24"/>
        </w:rPr>
        <w:t>Minimum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Filter</w:t>
      </w:r>
      <w:r>
        <w:rPr>
          <w:sz w:val="24"/>
        </w:rPr>
        <w:t>: Requiring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total_closes </w:t>
      </w:r>
      <w:r>
        <w:rPr>
          <w:rFonts w:ascii="Lucida Sans Unicode" w:hAnsi="Lucida Sans Unicode"/>
          <w:sz w:val="24"/>
        </w:rPr>
        <w:t>≥</w:t>
      </w:r>
      <w:r>
        <w:rPr>
          <w:rFonts w:ascii="Lucida Sans Unicode" w:hAnsi="Lucida Sans Unicode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 xml:space="preserve">3 </w:t>
      </w:r>
      <w:r>
        <w:rPr>
          <w:sz w:val="24"/>
        </w:rPr>
        <w:t>excludes</w:t>
      </w:r>
      <w:r>
        <w:rPr>
          <w:spacing w:val="-3"/>
          <w:sz w:val="24"/>
        </w:rPr>
        <w:t xml:space="preserve"> </w:t>
      </w:r>
      <w:r>
        <w:rPr>
          <w:sz w:val="24"/>
        </w:rPr>
        <w:t>novice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inactive</w:t>
      </w:r>
      <w:r>
        <w:rPr>
          <w:spacing w:val="-3"/>
          <w:sz w:val="24"/>
        </w:rPr>
        <w:t xml:space="preserve"> </w:t>
      </w:r>
      <w:r>
        <w:rPr>
          <w:sz w:val="24"/>
        </w:rPr>
        <w:t>traders</w:t>
      </w:r>
      <w:r>
        <w:rPr>
          <w:spacing w:val="-3"/>
          <w:sz w:val="24"/>
        </w:rPr>
        <w:t xml:space="preserve"> </w:t>
      </w:r>
      <w:r>
        <w:rPr>
          <w:sz w:val="24"/>
        </w:rPr>
        <w:t>and may introduce selection bias in the matched sample.</w:t>
      </w:r>
    </w:p>
    <w:p w14:paraId="20045BB4" w14:textId="77777777" w:rsidR="00457FD8" w:rsidRDefault="00000000">
      <w:pPr>
        <w:pStyle w:val="3"/>
        <w:numPr>
          <w:ilvl w:val="0"/>
          <w:numId w:val="4"/>
        </w:numPr>
        <w:tabs>
          <w:tab w:val="left" w:pos="399"/>
        </w:tabs>
        <w:spacing w:before="276"/>
        <w:ind w:left="399" w:hanging="258"/>
      </w:pPr>
      <w:r>
        <w:rPr>
          <w:spacing w:val="-2"/>
        </w:rPr>
        <w:t>Generalizability</w:t>
      </w:r>
    </w:p>
    <w:p w14:paraId="623ED68A" w14:textId="77777777" w:rsidR="00457FD8" w:rsidRDefault="00457FD8">
      <w:pPr>
        <w:pStyle w:val="a3"/>
        <w:spacing w:before="11"/>
        <w:ind w:left="0"/>
        <w:rPr>
          <w:b/>
        </w:rPr>
      </w:pPr>
    </w:p>
    <w:p w14:paraId="1FB95748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line="396" w:lineRule="auto"/>
        <w:ind w:right="564"/>
        <w:rPr>
          <w:sz w:val="24"/>
        </w:rPr>
      </w:pPr>
      <w:r>
        <w:rPr>
          <w:b/>
          <w:sz w:val="24"/>
        </w:rPr>
        <w:t>Protocol Specificity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We focus on GMX V2 perpetual swap outcomes on Arbitrum One. </w:t>
      </w:r>
      <w:r>
        <w:rPr>
          <w:spacing w:val="-2"/>
          <w:sz w:val="24"/>
        </w:rPr>
        <w:t>EndorseRank’s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alignment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differ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perpetual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exchanges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dYdX,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Hyperliquid) </w:t>
      </w:r>
      <w:r>
        <w:rPr>
          <w:sz w:val="24"/>
        </w:rPr>
        <w:t>or non-trading use cases.</w:t>
      </w:r>
    </w:p>
    <w:p w14:paraId="24563542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before="40" w:line="396" w:lineRule="auto"/>
        <w:ind w:right="563"/>
        <w:rPr>
          <w:sz w:val="24"/>
        </w:rPr>
      </w:pPr>
      <w:r>
        <w:rPr>
          <w:b/>
          <w:sz w:val="24"/>
        </w:rPr>
        <w:t>Asset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Bias</w:t>
      </w:r>
      <w:r>
        <w:rPr>
          <w:sz w:val="24"/>
        </w:rPr>
        <w:t>: High-volume</w:t>
      </w:r>
      <w:r>
        <w:rPr>
          <w:spacing w:val="-5"/>
          <w:sz w:val="24"/>
        </w:rPr>
        <w:t xml:space="preserve"> </w:t>
      </w:r>
      <w:r>
        <w:rPr>
          <w:sz w:val="24"/>
        </w:rPr>
        <w:t>tokens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USDC,</w:t>
      </w:r>
      <w:r>
        <w:rPr>
          <w:spacing w:val="-5"/>
          <w:sz w:val="24"/>
        </w:rPr>
        <w:t xml:space="preserve"> </w:t>
      </w:r>
      <w:r>
        <w:rPr>
          <w:sz w:val="24"/>
        </w:rPr>
        <w:t>WETH)</w:t>
      </w:r>
      <w:r>
        <w:rPr>
          <w:spacing w:val="-5"/>
          <w:sz w:val="24"/>
        </w:rPr>
        <w:t xml:space="preserve"> </w:t>
      </w:r>
      <w:r>
        <w:rPr>
          <w:sz w:val="24"/>
        </w:rPr>
        <w:t>dominate</w:t>
      </w:r>
      <w:r>
        <w:rPr>
          <w:spacing w:val="-5"/>
          <w:sz w:val="24"/>
        </w:rPr>
        <w:t xml:space="preserve"> </w:t>
      </w:r>
      <w:r>
        <w:rPr>
          <w:sz w:val="24"/>
        </w:rPr>
        <w:t>graph</w:t>
      </w:r>
      <w:r>
        <w:rPr>
          <w:spacing w:val="-5"/>
          <w:sz w:val="24"/>
        </w:rPr>
        <w:t xml:space="preserve"> </w:t>
      </w:r>
      <w:r>
        <w:rPr>
          <w:sz w:val="24"/>
        </w:rPr>
        <w:t>structure;</w:t>
      </w:r>
      <w:r>
        <w:rPr>
          <w:spacing w:val="-4"/>
          <w:sz w:val="24"/>
        </w:rPr>
        <w:t xml:space="preserve"> </w:t>
      </w:r>
      <w:r>
        <w:rPr>
          <w:sz w:val="24"/>
        </w:rPr>
        <w:t>smaller</w:t>
      </w:r>
      <w:r>
        <w:rPr>
          <w:spacing w:val="-5"/>
          <w:sz w:val="24"/>
        </w:rPr>
        <w:t xml:space="preserve"> </w:t>
      </w:r>
      <w:r>
        <w:rPr>
          <w:sz w:val="24"/>
        </w:rPr>
        <w:t>or emerging tokens may yield sparse endorsement networks less amenable to PageRank.</w:t>
      </w:r>
    </w:p>
    <w:p w14:paraId="1A45DF20" w14:textId="77777777" w:rsidR="00457FD8" w:rsidRDefault="00000000">
      <w:pPr>
        <w:pStyle w:val="3"/>
        <w:numPr>
          <w:ilvl w:val="0"/>
          <w:numId w:val="4"/>
        </w:numPr>
        <w:tabs>
          <w:tab w:val="left" w:pos="399"/>
        </w:tabs>
        <w:spacing w:before="189"/>
        <w:ind w:left="399" w:hanging="258"/>
        <w:jc w:val="both"/>
      </w:pPr>
      <w:r>
        <w:t>Adversarial</w:t>
      </w:r>
      <w:r>
        <w:rPr>
          <w:spacing w:val="-14"/>
        </w:rPr>
        <w:t xml:space="preserve"> </w:t>
      </w:r>
      <w:r>
        <w:t>Manipulation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Sybil</w:t>
      </w:r>
      <w:r>
        <w:rPr>
          <w:spacing w:val="-13"/>
        </w:rPr>
        <w:t xml:space="preserve"> </w:t>
      </w:r>
      <w:r>
        <w:rPr>
          <w:spacing w:val="-2"/>
        </w:rPr>
        <w:t>Attacks</w:t>
      </w:r>
    </w:p>
    <w:p w14:paraId="058D804E" w14:textId="77777777" w:rsidR="00457FD8" w:rsidRDefault="00457FD8">
      <w:pPr>
        <w:pStyle w:val="a3"/>
        <w:spacing w:before="11"/>
        <w:ind w:left="0"/>
        <w:rPr>
          <w:b/>
        </w:rPr>
      </w:pPr>
    </w:p>
    <w:p w14:paraId="207FF439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line="396" w:lineRule="auto"/>
        <w:ind w:right="564"/>
        <w:rPr>
          <w:sz w:val="24"/>
        </w:rPr>
      </w:pPr>
      <w:r>
        <w:rPr>
          <w:b/>
          <w:sz w:val="24"/>
        </w:rPr>
        <w:t>Gaming the Graph</w:t>
      </w:r>
      <w:r>
        <w:rPr>
          <w:sz w:val="24"/>
        </w:rPr>
        <w:t>:</w:t>
      </w:r>
      <w:r>
        <w:rPr>
          <w:spacing w:val="27"/>
          <w:sz w:val="24"/>
        </w:rPr>
        <w:t xml:space="preserve"> </w:t>
      </w:r>
      <w:r>
        <w:rPr>
          <w:sz w:val="24"/>
        </w:rPr>
        <w:t>Malicious actors could issue dummy approvals or orchestrate circular allowance patterns to inflate their EndorseRank score.</w:t>
      </w:r>
      <w:r>
        <w:rPr>
          <w:spacing w:val="40"/>
          <w:sz w:val="24"/>
        </w:rPr>
        <w:t xml:space="preserve"> </w:t>
      </w:r>
      <w:r>
        <w:rPr>
          <w:sz w:val="24"/>
        </w:rPr>
        <w:t>Similarly, coordinated small prof-itable</w:t>
      </w:r>
      <w:r>
        <w:rPr>
          <w:spacing w:val="-15"/>
          <w:sz w:val="24"/>
        </w:rPr>
        <w:t xml:space="preserve"> </w:t>
      </w:r>
      <w:r>
        <w:rPr>
          <w:sz w:val="24"/>
        </w:rPr>
        <w:t>closes</w:t>
      </w:r>
      <w:r>
        <w:rPr>
          <w:spacing w:val="-15"/>
          <w:sz w:val="24"/>
        </w:rPr>
        <w:t xml:space="preserve"> </w:t>
      </w:r>
      <w:r>
        <w:rPr>
          <w:sz w:val="24"/>
        </w:rPr>
        <w:t>could</w:t>
      </w:r>
      <w:r>
        <w:rPr>
          <w:spacing w:val="-15"/>
          <w:sz w:val="24"/>
        </w:rPr>
        <w:t xml:space="preserve"> </w:t>
      </w:r>
      <w:r>
        <w:rPr>
          <w:sz w:val="24"/>
        </w:rPr>
        <w:t>inflate</w:t>
      </w:r>
      <w:r>
        <w:rPr>
          <w:spacing w:val="-15"/>
          <w:sz w:val="24"/>
        </w:rPr>
        <w:t xml:space="preserve"> </w:t>
      </w:r>
      <w:r>
        <w:rPr>
          <w:sz w:val="24"/>
        </w:rPr>
        <w:t>close-success</w:t>
      </w:r>
      <w:r>
        <w:rPr>
          <w:spacing w:val="-15"/>
          <w:sz w:val="24"/>
        </w:rPr>
        <w:t xml:space="preserve"> </w:t>
      </w:r>
      <w:r>
        <w:rPr>
          <w:sz w:val="24"/>
        </w:rPr>
        <w:t>count.</w:t>
      </w:r>
      <w:r>
        <w:rPr>
          <w:spacing w:val="8"/>
          <w:sz w:val="24"/>
        </w:rPr>
        <w:t xml:space="preserve"> </w:t>
      </w:r>
      <w:r>
        <w:rPr>
          <w:sz w:val="24"/>
        </w:rPr>
        <w:t>Detecting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mitigating</w:t>
      </w:r>
      <w:r>
        <w:rPr>
          <w:spacing w:val="-15"/>
          <w:sz w:val="24"/>
        </w:rPr>
        <w:t xml:space="preserve"> </w:t>
      </w:r>
      <w:r>
        <w:rPr>
          <w:sz w:val="24"/>
        </w:rPr>
        <w:t>such</w:t>
      </w:r>
      <w:r>
        <w:rPr>
          <w:spacing w:val="-15"/>
          <w:sz w:val="24"/>
        </w:rPr>
        <w:t xml:space="preserve"> </w:t>
      </w:r>
      <w:r>
        <w:rPr>
          <w:sz w:val="24"/>
        </w:rPr>
        <w:t>Sybil</w:t>
      </w:r>
      <w:r>
        <w:rPr>
          <w:spacing w:val="-15"/>
          <w:sz w:val="24"/>
        </w:rPr>
        <w:t xml:space="preserve"> </w:t>
      </w:r>
      <w:r>
        <w:rPr>
          <w:sz w:val="24"/>
        </w:rPr>
        <w:t>strategies require additional safeguards beyond the scope of this study.</w:t>
      </w:r>
    </w:p>
    <w:p w14:paraId="67C8F7E9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before="41" w:line="396" w:lineRule="auto"/>
        <w:ind w:right="563"/>
        <w:rPr>
          <w:sz w:val="24"/>
        </w:rPr>
      </w:pPr>
      <w:commentRangeStart w:id="51"/>
      <w:r>
        <w:rPr>
          <w:b/>
          <w:color w:val="000000"/>
          <w:sz w:val="24"/>
          <w:shd w:val="clear" w:color="auto" w:fill="FEF0B6"/>
        </w:rPr>
        <w:t>No Personhood Layer</w:t>
      </w:r>
      <w:r>
        <w:rPr>
          <w:color w:val="000000"/>
          <w:sz w:val="24"/>
          <w:shd w:val="clear" w:color="auto" w:fill="FEF0B6"/>
        </w:rPr>
        <w:t>:</w:t>
      </w:r>
      <w:r>
        <w:rPr>
          <w:color w:val="000000"/>
          <w:spacing w:val="40"/>
          <w:sz w:val="24"/>
          <w:shd w:val="clear" w:color="auto" w:fill="FEF0B6"/>
        </w:rPr>
        <w:t xml:space="preserve"> </w:t>
      </w:r>
      <w:r>
        <w:rPr>
          <w:color w:val="000000"/>
          <w:sz w:val="24"/>
          <w:shd w:val="clear" w:color="auto" w:fill="FEF0B6"/>
        </w:rPr>
        <w:t>EndorseRank is computed entirely from on-chain state</w:t>
      </w:r>
      <w:commentRangeEnd w:id="51"/>
      <w:r>
        <w:rPr>
          <w:rStyle w:val="a6"/>
          <w:color w:val="000000"/>
          <w:sz w:val="24"/>
          <w:szCs w:val="22"/>
        </w:rPr>
        <w:commentReference w:id="51"/>
      </w:r>
      <w:r>
        <w:rPr>
          <w:color w:val="000000"/>
          <w:sz w:val="24"/>
        </w:rPr>
        <w:t xml:space="preserve"> and there-fore incorporates none of the off-chain evidence—government-identity checks, biometrics, or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web-of-trust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vouching—that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attestation-based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tooling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such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as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Human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Passport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uses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es-tablish</w:t>
      </w:r>
      <w:r>
        <w:rPr>
          <w:color w:val="000000"/>
          <w:spacing w:val="17"/>
          <w:sz w:val="24"/>
        </w:rPr>
        <w:t xml:space="preserve"> </w:t>
      </w:r>
      <w:r>
        <w:rPr>
          <w:color w:val="000000"/>
          <w:sz w:val="24"/>
        </w:rPr>
        <w:t>unique</w:t>
      </w:r>
      <w:r>
        <w:rPr>
          <w:color w:val="000000"/>
          <w:spacing w:val="17"/>
          <w:sz w:val="24"/>
        </w:rPr>
        <w:t xml:space="preserve"> </w:t>
      </w:r>
      <w:r>
        <w:rPr>
          <w:color w:val="000000"/>
          <w:sz w:val="24"/>
        </w:rPr>
        <w:t>personhood</w:t>
      </w:r>
      <w:r>
        <w:rPr>
          <w:color w:val="000000"/>
          <w:spacing w:val="17"/>
          <w:sz w:val="24"/>
        </w:rPr>
        <w:t xml:space="preserve"> </w:t>
      </w:r>
      <w:r>
        <w:rPr>
          <w:color w:val="000000"/>
          <w:sz w:val="24"/>
        </w:rPr>
        <w:t>(Human</w:t>
      </w:r>
      <w:r>
        <w:rPr>
          <w:color w:val="000000"/>
          <w:spacing w:val="17"/>
          <w:sz w:val="24"/>
        </w:rPr>
        <w:t xml:space="preserve"> </w:t>
      </w:r>
      <w:r>
        <w:rPr>
          <w:color w:val="000000"/>
          <w:sz w:val="24"/>
        </w:rPr>
        <w:t>Passport,</w:t>
      </w:r>
      <w:r>
        <w:rPr>
          <w:color w:val="000000"/>
          <w:spacing w:val="22"/>
          <w:sz w:val="24"/>
        </w:rPr>
        <w:t xml:space="preserve"> </w:t>
      </w:r>
      <w:r>
        <w:rPr>
          <w:color w:val="000000"/>
          <w:sz w:val="24"/>
        </w:rPr>
        <w:t>n.d.).</w:t>
      </w:r>
      <w:r>
        <w:rPr>
          <w:color w:val="000000"/>
          <w:spacing w:val="79"/>
          <w:sz w:val="24"/>
        </w:rPr>
        <w:t xml:space="preserve"> </w:t>
      </w:r>
      <w:r>
        <w:rPr>
          <w:color w:val="000000"/>
          <w:sz w:val="24"/>
        </w:rPr>
        <w:t>It</w:t>
      </w:r>
      <w:r>
        <w:rPr>
          <w:color w:val="000000"/>
          <w:spacing w:val="17"/>
          <w:sz w:val="24"/>
        </w:rPr>
        <w:t xml:space="preserve"> </w:t>
      </w:r>
      <w:r>
        <w:rPr>
          <w:color w:val="000000"/>
          <w:sz w:val="24"/>
        </w:rPr>
        <w:t>consequently</w:t>
      </w:r>
      <w:r>
        <w:rPr>
          <w:color w:val="000000"/>
          <w:spacing w:val="17"/>
          <w:sz w:val="24"/>
        </w:rPr>
        <w:t xml:space="preserve"> </w:t>
      </w:r>
      <w:r>
        <w:rPr>
          <w:color w:val="000000"/>
          <w:sz w:val="24"/>
        </w:rPr>
        <w:t>offers</w:t>
      </w:r>
      <w:r>
        <w:rPr>
          <w:color w:val="000000"/>
          <w:spacing w:val="17"/>
          <w:sz w:val="24"/>
        </w:rPr>
        <w:t xml:space="preserve"> </w:t>
      </w:r>
      <w:r>
        <w:rPr>
          <w:color w:val="000000"/>
          <w:sz w:val="24"/>
        </w:rPr>
        <w:t>no</w:t>
      </w:r>
      <w:r>
        <w:rPr>
          <w:color w:val="000000"/>
          <w:spacing w:val="17"/>
          <w:sz w:val="24"/>
        </w:rPr>
        <w:t xml:space="preserve"> </w:t>
      </w:r>
      <w:r>
        <w:rPr>
          <w:color w:val="000000"/>
          <w:sz w:val="24"/>
        </w:rPr>
        <w:t>independent</w:t>
      </w:r>
    </w:p>
    <w:p w14:paraId="23DB913E" w14:textId="77777777" w:rsidR="00457FD8" w:rsidRDefault="00457FD8">
      <w:pPr>
        <w:pStyle w:val="a4"/>
        <w:spacing w:line="396" w:lineRule="auto"/>
        <w:rPr>
          <w:sz w:val="24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395FCB12" w14:textId="77777777" w:rsidR="00457FD8" w:rsidRDefault="00000000">
      <w:pPr>
        <w:pStyle w:val="a3"/>
        <w:spacing w:before="72" w:line="396" w:lineRule="auto"/>
        <w:ind w:left="667" w:right="564"/>
        <w:jc w:val="both"/>
      </w:pPr>
      <w:r>
        <w:lastRenderedPageBreak/>
        <w:t>guarantee that two highly ranked addresses are controlled by different actors.</w:t>
      </w:r>
      <w:r>
        <w:rPr>
          <w:spacing w:val="40"/>
        </w:rPr>
        <w:t xml:space="preserve"> </w:t>
      </w:r>
      <w:r>
        <w:t>This is a de-liberate design choice that preserves permissionless participation and avoids personal-data processing,</w:t>
      </w:r>
      <w:r>
        <w:rPr>
          <w:spacing w:val="-11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means</w:t>
      </w:r>
      <w:r>
        <w:rPr>
          <w:spacing w:val="-12"/>
        </w:rPr>
        <w:t xml:space="preserve"> </w:t>
      </w:r>
      <w:r>
        <w:t>EndorseRank</w:t>
      </w:r>
      <w:r>
        <w:rPr>
          <w:spacing w:val="-12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read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relational</w:t>
      </w:r>
      <w:r>
        <w:rPr>
          <w:spacing w:val="-12"/>
        </w:rPr>
        <w:t xml:space="preserve"> </w:t>
      </w:r>
      <w:r>
        <w:t>reliability</w:t>
      </w:r>
      <w:r>
        <w:rPr>
          <w:spacing w:val="-12"/>
        </w:rPr>
        <w:t xml:space="preserve"> </w:t>
      </w:r>
      <w:r>
        <w:t>ordering</w:t>
      </w:r>
      <w:r>
        <w:rPr>
          <w:spacing w:val="-12"/>
        </w:rPr>
        <w:t xml:space="preserve"> </w:t>
      </w:r>
      <w:r>
        <w:t>com-puted over an already admitted population, not as a Sybil defence in itself.</w:t>
      </w:r>
    </w:p>
    <w:p w14:paraId="2AFE3952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before="41" w:line="396" w:lineRule="auto"/>
        <w:ind w:right="563"/>
        <w:rPr>
          <w:sz w:val="24"/>
        </w:rPr>
      </w:pPr>
      <w:commentRangeStart w:id="52"/>
      <w:r>
        <w:rPr>
          <w:b/>
          <w:color w:val="000000"/>
          <w:sz w:val="24"/>
          <w:shd w:val="clear" w:color="auto" w:fill="FEF0B6"/>
        </w:rPr>
        <w:t>Untested Composition</w:t>
      </w:r>
      <w:r>
        <w:rPr>
          <w:color w:val="000000"/>
          <w:sz w:val="24"/>
          <w:shd w:val="clear" w:color="auto" w:fill="FEF0B6"/>
        </w:rPr>
        <w:t>:</w:t>
      </w:r>
      <w:r>
        <w:rPr>
          <w:color w:val="000000"/>
          <w:spacing w:val="27"/>
          <w:sz w:val="24"/>
          <w:shd w:val="clear" w:color="auto" w:fill="FEF0B6"/>
        </w:rPr>
        <w:t xml:space="preserve"> </w:t>
      </w:r>
      <w:r>
        <w:rPr>
          <w:color w:val="000000"/>
          <w:sz w:val="24"/>
          <w:shd w:val="clear" w:color="auto" w:fill="FEF0B6"/>
        </w:rPr>
        <w:t>Because a personhood gate and a relational ranking</w:t>
      </w:r>
      <w:commentRangeEnd w:id="52"/>
      <w:r>
        <w:rPr>
          <w:rStyle w:val="a6"/>
          <w:color w:val="000000"/>
          <w:sz w:val="24"/>
          <w:szCs w:val="22"/>
        </w:rPr>
        <w:commentReference w:id="52"/>
      </w:r>
      <w:r>
        <w:rPr>
          <w:color w:val="000000"/>
          <w:sz w:val="24"/>
        </w:rPr>
        <w:t xml:space="preserve"> answer differ-ent questions, combining the two—filtering addresses with an attestation threshold before computing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EndorseRank—is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plausible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deployment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pattern,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residual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weaknesses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of attestation scoring such as credential farming would carry over to it (Bordeianu &amp; Popescu, 2026;</w:t>
      </w:r>
      <w:r>
        <w:rPr>
          <w:color w:val="000000"/>
          <w:spacing w:val="-12"/>
          <w:sz w:val="24"/>
        </w:rPr>
        <w:t xml:space="preserve"> </w:t>
      </w:r>
      <w:r>
        <w:rPr>
          <w:color w:val="000000"/>
          <w:sz w:val="24"/>
        </w:rPr>
        <w:t>Siddarth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et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al.,</w:t>
      </w:r>
      <w:r>
        <w:rPr>
          <w:color w:val="000000"/>
          <w:spacing w:val="-14"/>
          <w:sz w:val="24"/>
        </w:rPr>
        <w:t xml:space="preserve"> </w:t>
      </w:r>
      <w:r>
        <w:rPr>
          <w:color w:val="000000"/>
          <w:sz w:val="24"/>
        </w:rPr>
        <w:t>2020).</w:t>
      </w:r>
      <w:r>
        <w:rPr>
          <w:color w:val="000000"/>
          <w:spacing w:val="9"/>
          <w:sz w:val="24"/>
        </w:rPr>
        <w:t xml:space="preserve"> </w:t>
      </w:r>
      <w:r>
        <w:rPr>
          <w:color w:val="000000"/>
          <w:sz w:val="24"/>
        </w:rPr>
        <w:t>Evaluating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that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composition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requires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labelled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Sybil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that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this study does not collect, and it is left to future work.</w:t>
      </w:r>
    </w:p>
    <w:p w14:paraId="75E9D913" w14:textId="77777777" w:rsidR="00457FD8" w:rsidRDefault="00000000">
      <w:pPr>
        <w:pStyle w:val="3"/>
        <w:numPr>
          <w:ilvl w:val="0"/>
          <w:numId w:val="4"/>
        </w:numPr>
        <w:tabs>
          <w:tab w:val="left" w:pos="399"/>
        </w:tabs>
        <w:spacing w:before="194"/>
        <w:ind w:left="399" w:hanging="258"/>
        <w:jc w:val="both"/>
      </w:pPr>
      <w:r>
        <w:rPr>
          <w:spacing w:val="-2"/>
        </w:rPr>
        <w:t>Computational</w:t>
      </w:r>
      <w:r>
        <w:rPr>
          <w:spacing w:val="9"/>
        </w:rPr>
        <w:t xml:space="preserve"> </w:t>
      </w:r>
      <w:r>
        <w:rPr>
          <w:spacing w:val="-2"/>
        </w:rPr>
        <w:t>Constraints</w:t>
      </w:r>
    </w:p>
    <w:p w14:paraId="2739A963" w14:textId="77777777" w:rsidR="00457FD8" w:rsidRDefault="00457FD8">
      <w:pPr>
        <w:pStyle w:val="a3"/>
        <w:spacing w:before="24"/>
        <w:ind w:left="0"/>
        <w:rPr>
          <w:b/>
        </w:rPr>
      </w:pPr>
    </w:p>
    <w:p w14:paraId="6A23FBA0" w14:textId="77777777" w:rsidR="00457FD8" w:rsidRDefault="00000000">
      <w:pPr>
        <w:pStyle w:val="a4"/>
        <w:numPr>
          <w:ilvl w:val="1"/>
          <w:numId w:val="4"/>
        </w:numPr>
        <w:tabs>
          <w:tab w:val="left" w:pos="665"/>
          <w:tab w:val="left" w:pos="667"/>
        </w:tabs>
        <w:spacing w:line="396" w:lineRule="auto"/>
        <w:ind w:right="563"/>
        <w:rPr>
          <w:sz w:val="24"/>
        </w:rPr>
      </w:pPr>
      <w:r>
        <w:rPr>
          <w:b/>
          <w:sz w:val="24"/>
        </w:rPr>
        <w:t>Scalability Limitations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Although EndorseRank is more efficient than AWP on our sam-ple,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computation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full</w:t>
      </w:r>
      <w:r>
        <w:rPr>
          <w:spacing w:val="-4"/>
          <w:sz w:val="24"/>
        </w:rPr>
        <w:t xml:space="preserve"> </w:t>
      </w:r>
      <w:r>
        <w:rPr>
          <w:sz w:val="24"/>
        </w:rPr>
        <w:t>Arbitrum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(millions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wallets)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still demand distributed computing or approximation techniques.</w:t>
      </w:r>
    </w:p>
    <w:p w14:paraId="01791FF7" w14:textId="77777777" w:rsidR="00457FD8" w:rsidRDefault="00457FD8">
      <w:pPr>
        <w:pStyle w:val="a4"/>
        <w:spacing w:line="396" w:lineRule="auto"/>
        <w:rPr>
          <w:sz w:val="24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1ECBFD5B" w14:textId="77777777" w:rsidR="00457FD8" w:rsidRDefault="00000000">
      <w:pPr>
        <w:pStyle w:val="1"/>
        <w:numPr>
          <w:ilvl w:val="0"/>
          <w:numId w:val="13"/>
        </w:numPr>
        <w:tabs>
          <w:tab w:val="left" w:pos="398"/>
        </w:tabs>
        <w:ind w:left="398" w:hanging="257"/>
        <w:jc w:val="both"/>
      </w:pPr>
      <w:bookmarkStart w:id="53" w:name="7_Ethics_Considerations"/>
      <w:bookmarkStart w:id="54" w:name="_bookmark19"/>
      <w:bookmarkEnd w:id="53"/>
      <w:bookmarkEnd w:id="54"/>
      <w:r>
        <w:lastRenderedPageBreak/>
        <w:t>Ethics</w:t>
      </w:r>
      <w:r>
        <w:rPr>
          <w:spacing w:val="5"/>
        </w:rPr>
        <w:t xml:space="preserve"> </w:t>
      </w:r>
      <w:r>
        <w:rPr>
          <w:spacing w:val="-2"/>
        </w:rPr>
        <w:t>Considerations</w:t>
      </w:r>
    </w:p>
    <w:p w14:paraId="12C34F80" w14:textId="77777777" w:rsidR="00457FD8" w:rsidRDefault="00457FD8">
      <w:pPr>
        <w:pStyle w:val="a3"/>
        <w:spacing w:before="27"/>
        <w:ind w:left="0"/>
        <w:rPr>
          <w:b/>
          <w:sz w:val="34"/>
        </w:rPr>
      </w:pPr>
    </w:p>
    <w:p w14:paraId="69CD8C65" w14:textId="77777777" w:rsidR="00457FD8" w:rsidRDefault="00000000">
      <w:pPr>
        <w:pStyle w:val="a3"/>
        <w:spacing w:line="396" w:lineRule="auto"/>
        <w:ind w:right="563"/>
        <w:jc w:val="both"/>
      </w:pPr>
      <w:r>
        <w:t>Although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research</w:t>
      </w:r>
      <w:r>
        <w:rPr>
          <w:spacing w:val="-15"/>
        </w:rPr>
        <w:t xml:space="preserve"> </w:t>
      </w:r>
      <w:r>
        <w:t>relies</w:t>
      </w:r>
      <w:r>
        <w:rPr>
          <w:spacing w:val="-15"/>
        </w:rPr>
        <w:t xml:space="preserve"> </w:t>
      </w:r>
      <w:r>
        <w:t>exclusively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publicly</w:t>
      </w:r>
      <w:r>
        <w:rPr>
          <w:spacing w:val="-15"/>
        </w:rPr>
        <w:t xml:space="preserve"> </w:t>
      </w:r>
      <w:r>
        <w:t>available</w:t>
      </w:r>
      <w:r>
        <w:rPr>
          <w:spacing w:val="-15"/>
        </w:rPr>
        <w:t xml:space="preserve"> </w:t>
      </w:r>
      <w:r>
        <w:t>blockchain</w:t>
      </w:r>
      <w:r>
        <w:rPr>
          <w:spacing w:val="-15"/>
        </w:rPr>
        <w:t xml:space="preserve"> </w:t>
      </w:r>
      <w:r>
        <w:t>data,</w:t>
      </w:r>
      <w:r>
        <w:rPr>
          <w:spacing w:val="-15"/>
        </w:rPr>
        <w:t xml:space="preserve"> </w:t>
      </w:r>
      <w:r>
        <w:t>we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observe</w:t>
      </w:r>
      <w:r>
        <w:rPr>
          <w:spacing w:val="-15"/>
        </w:rPr>
        <w:t xml:space="preserve"> </w:t>
      </w:r>
      <w:r>
        <w:t>the following ethical principles to ensure responsible conduct.</w:t>
      </w:r>
      <w:r>
        <w:rPr>
          <w:spacing w:val="40"/>
        </w:rPr>
        <w:t xml:space="preserve"> </w:t>
      </w:r>
      <w:r>
        <w:t xml:space="preserve">Because the study uses non-personal, public ledger data and does not intervene with human participants, it will align with UNISA’s </w:t>
      </w:r>
      <w:r>
        <w:rPr>
          <w:spacing w:val="-2"/>
        </w:rPr>
        <w:t>research</w:t>
      </w:r>
      <w:r>
        <w:rPr>
          <w:spacing w:val="-10"/>
        </w:rPr>
        <w:t xml:space="preserve"> </w:t>
      </w:r>
      <w:r>
        <w:rPr>
          <w:spacing w:val="-2"/>
        </w:rPr>
        <w:t>ethics</w:t>
      </w:r>
      <w:r>
        <w:rPr>
          <w:spacing w:val="-10"/>
        </w:rPr>
        <w:t xml:space="preserve"> </w:t>
      </w:r>
      <w:r>
        <w:rPr>
          <w:spacing w:val="-2"/>
        </w:rPr>
        <w:t>principles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privacy,</w:t>
      </w:r>
      <w:r>
        <w:rPr>
          <w:spacing w:val="-6"/>
        </w:rPr>
        <w:t xml:space="preserve"> </w:t>
      </w:r>
      <w:r>
        <w:rPr>
          <w:spacing w:val="-2"/>
        </w:rPr>
        <w:t>confidentiality,</w:t>
      </w:r>
      <w:r>
        <w:rPr>
          <w:spacing w:val="-6"/>
        </w:rPr>
        <w:t xml:space="preserve"> </w:t>
      </w:r>
      <w:r>
        <w:rPr>
          <w:spacing w:val="-2"/>
        </w:rPr>
        <w:t>responsible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management,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prior</w:t>
      </w:r>
      <w:r>
        <w:rPr>
          <w:spacing w:val="-10"/>
        </w:rPr>
        <w:t xml:space="preserve"> </w:t>
      </w:r>
      <w:r>
        <w:rPr>
          <w:spacing w:val="-2"/>
        </w:rPr>
        <w:t xml:space="preserve">ethics </w:t>
      </w:r>
      <w:r>
        <w:t>reviews where required.</w:t>
      </w:r>
    </w:p>
    <w:p w14:paraId="0D8FEB4E" w14:textId="77777777" w:rsidR="00457FD8" w:rsidRDefault="00000000">
      <w:pPr>
        <w:pStyle w:val="a3"/>
        <w:spacing w:before="20" w:line="396" w:lineRule="auto"/>
        <w:ind w:right="562"/>
        <w:jc w:val="both"/>
      </w:pPr>
      <w:r>
        <w:t>Ethics clearance process:</w:t>
      </w:r>
      <w:r>
        <w:rPr>
          <w:spacing w:val="31"/>
        </w:rPr>
        <w:t xml:space="preserve"> </w:t>
      </w:r>
      <w:r>
        <w:t>before starting the empirical data collection and analysis phase, the re-searcher will submit the proposal, data-management plan, and public-data justification to the rel-evant UNISA School ethics process.</w:t>
      </w:r>
      <w:r>
        <w:rPr>
          <w:spacing w:val="40"/>
        </w:rPr>
        <w:t xml:space="preserve"> </w:t>
      </w:r>
      <w:r>
        <w:t>If the study is classified as exempt or low risk because it uses</w:t>
      </w:r>
      <w:r>
        <w:rPr>
          <w:spacing w:val="-6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pseudonymous</w:t>
      </w:r>
      <w:r>
        <w:rPr>
          <w:spacing w:val="-6"/>
        </w:rPr>
        <w:t xml:space="preserve"> </w:t>
      </w:r>
      <w:r>
        <w:t>blockchain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human-participant</w:t>
      </w:r>
      <w:r>
        <w:rPr>
          <w:spacing w:val="-6"/>
        </w:rPr>
        <w:t xml:space="preserve"> </w:t>
      </w:r>
      <w:r>
        <w:t>intervention,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exemption or</w:t>
      </w:r>
      <w:r>
        <w:rPr>
          <w:spacing w:val="-4"/>
        </w:rPr>
        <w:t xml:space="preserve"> </w:t>
      </w:r>
      <w:r>
        <w:t>clearance</w:t>
      </w:r>
      <w:r>
        <w:rPr>
          <w:spacing w:val="-3"/>
        </w:rPr>
        <w:t xml:space="preserve"> </w:t>
      </w:r>
      <w:r>
        <w:t>confirmation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retained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record.</w:t>
      </w:r>
      <w:r>
        <w:rPr>
          <w:spacing w:val="18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attempt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made to</w:t>
      </w:r>
      <w:r>
        <w:rPr>
          <w:spacing w:val="-2"/>
        </w:rPr>
        <w:t xml:space="preserve"> </w:t>
      </w:r>
      <w:r>
        <w:t>deanonymize</w:t>
      </w:r>
      <w:r>
        <w:rPr>
          <w:spacing w:val="-2"/>
        </w:rPr>
        <w:t xml:space="preserve"> </w:t>
      </w:r>
      <w:r>
        <w:t>wallet</w:t>
      </w:r>
      <w:r>
        <w:rPr>
          <w:spacing w:val="-2"/>
        </w:rPr>
        <w:t xml:space="preserve"> </w:t>
      </w:r>
      <w:r>
        <w:t>owners,</w:t>
      </w:r>
      <w:r>
        <w:rPr>
          <w:spacing w:val="-1"/>
        </w:rPr>
        <w:t xml:space="preserve"> </w:t>
      </w:r>
      <w:r>
        <w:t>combine</w:t>
      </w:r>
      <w:r>
        <w:rPr>
          <w:spacing w:val="-2"/>
        </w:rPr>
        <w:t xml:space="preserve"> </w:t>
      </w:r>
      <w:r>
        <w:t>wallet</w:t>
      </w:r>
      <w:r>
        <w:rPr>
          <w:spacing w:val="-2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off-chain</w:t>
      </w:r>
      <w:r>
        <w:rPr>
          <w:spacing w:val="-2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publish address-level findings in a way that could reasonably identify individuals.</w:t>
      </w:r>
    </w:p>
    <w:p w14:paraId="6542BAA4" w14:textId="77777777" w:rsidR="00457FD8" w:rsidRDefault="00000000">
      <w:pPr>
        <w:pStyle w:val="3"/>
        <w:numPr>
          <w:ilvl w:val="0"/>
          <w:numId w:val="3"/>
        </w:numPr>
        <w:tabs>
          <w:tab w:val="left" w:pos="399"/>
        </w:tabs>
        <w:spacing w:before="195"/>
        <w:ind w:left="399" w:hanging="258"/>
        <w:jc w:val="both"/>
      </w:pPr>
      <w:r>
        <w:t>Privacy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Anonymity</w:t>
      </w:r>
    </w:p>
    <w:p w14:paraId="4BFF2555" w14:textId="77777777" w:rsidR="00457FD8" w:rsidRDefault="00457FD8">
      <w:pPr>
        <w:pStyle w:val="a3"/>
        <w:spacing w:before="23"/>
        <w:ind w:left="0"/>
        <w:rPr>
          <w:b/>
        </w:rPr>
      </w:pPr>
    </w:p>
    <w:p w14:paraId="1647FC1B" w14:textId="77777777" w:rsidR="00457FD8" w:rsidRDefault="00000000">
      <w:pPr>
        <w:pStyle w:val="a4"/>
        <w:numPr>
          <w:ilvl w:val="1"/>
          <w:numId w:val="3"/>
        </w:numPr>
        <w:tabs>
          <w:tab w:val="left" w:pos="665"/>
          <w:tab w:val="left" w:pos="667"/>
        </w:tabs>
        <w:spacing w:line="396" w:lineRule="auto"/>
        <w:ind w:right="563"/>
        <w:rPr>
          <w:sz w:val="24"/>
        </w:rPr>
      </w:pPr>
      <w:r>
        <w:rPr>
          <w:b/>
          <w:sz w:val="24"/>
        </w:rPr>
        <w:t>Pseudonymity Respect</w:t>
      </w:r>
      <w:r>
        <w:rPr>
          <w:sz w:val="24"/>
        </w:rPr>
        <w:t>:</w:t>
      </w:r>
      <w:r>
        <w:rPr>
          <w:spacing w:val="29"/>
          <w:sz w:val="24"/>
        </w:rPr>
        <w:t xml:space="preserve"> </w:t>
      </w:r>
      <w:r>
        <w:rPr>
          <w:sz w:val="24"/>
        </w:rPr>
        <w:t>Arbitrum One addresses are pseudonymous, not inherently linked to</w:t>
      </w:r>
      <w:r>
        <w:rPr>
          <w:spacing w:val="-15"/>
          <w:sz w:val="24"/>
        </w:rPr>
        <w:t xml:space="preserve"> </w:t>
      </w:r>
      <w:r>
        <w:rPr>
          <w:sz w:val="24"/>
        </w:rPr>
        <w:t>real-world</w:t>
      </w:r>
      <w:r>
        <w:rPr>
          <w:spacing w:val="-15"/>
          <w:sz w:val="24"/>
        </w:rPr>
        <w:t xml:space="preserve"> </w:t>
      </w:r>
      <w:r>
        <w:rPr>
          <w:sz w:val="24"/>
        </w:rPr>
        <w:t>identities.</w:t>
      </w:r>
      <w:r>
        <w:rPr>
          <w:spacing w:val="5"/>
          <w:sz w:val="24"/>
        </w:rPr>
        <w:t xml:space="preserve"> </w:t>
      </w:r>
      <w:r>
        <w:rPr>
          <w:sz w:val="24"/>
        </w:rPr>
        <w:t>We</w:t>
      </w:r>
      <w:r>
        <w:rPr>
          <w:spacing w:val="-15"/>
          <w:sz w:val="24"/>
        </w:rPr>
        <w:t xml:space="preserve"> </w:t>
      </w:r>
      <w:r>
        <w:rPr>
          <w:sz w:val="24"/>
        </w:rPr>
        <w:t>will</w:t>
      </w:r>
      <w:r>
        <w:rPr>
          <w:spacing w:val="-15"/>
          <w:sz w:val="24"/>
        </w:rPr>
        <w:t xml:space="preserve"> </w:t>
      </w:r>
      <w:r>
        <w:rPr>
          <w:sz w:val="24"/>
        </w:rPr>
        <w:t>not</w:t>
      </w:r>
      <w:r>
        <w:rPr>
          <w:spacing w:val="-15"/>
          <w:sz w:val="24"/>
        </w:rPr>
        <w:t xml:space="preserve"> </w:t>
      </w:r>
      <w:r>
        <w:rPr>
          <w:sz w:val="24"/>
        </w:rPr>
        <w:t>attempt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deanonymize</w:t>
      </w:r>
      <w:r>
        <w:rPr>
          <w:spacing w:val="-15"/>
          <w:sz w:val="24"/>
        </w:rPr>
        <w:t xml:space="preserve"> </w:t>
      </w:r>
      <w:r>
        <w:rPr>
          <w:sz w:val="24"/>
        </w:rPr>
        <w:t>addresses</w:t>
      </w:r>
      <w:r>
        <w:rPr>
          <w:spacing w:val="-15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correlate</w:t>
      </w:r>
      <w:r>
        <w:rPr>
          <w:spacing w:val="-15"/>
          <w:sz w:val="24"/>
        </w:rPr>
        <w:t xml:space="preserve"> </w:t>
      </w:r>
      <w:r>
        <w:rPr>
          <w:sz w:val="24"/>
        </w:rPr>
        <w:t>them</w:t>
      </w:r>
      <w:r>
        <w:rPr>
          <w:spacing w:val="-15"/>
          <w:sz w:val="24"/>
        </w:rPr>
        <w:t xml:space="preserve"> </w:t>
      </w:r>
      <w:r>
        <w:rPr>
          <w:sz w:val="24"/>
        </w:rPr>
        <w:t>with personally identifying information.</w:t>
      </w:r>
    </w:p>
    <w:p w14:paraId="629F638F" w14:textId="77777777" w:rsidR="00457FD8" w:rsidRDefault="00000000">
      <w:pPr>
        <w:pStyle w:val="a4"/>
        <w:numPr>
          <w:ilvl w:val="1"/>
          <w:numId w:val="3"/>
        </w:numPr>
        <w:tabs>
          <w:tab w:val="left" w:pos="665"/>
          <w:tab w:val="left" w:pos="667"/>
        </w:tabs>
        <w:spacing w:before="40" w:line="396" w:lineRule="auto"/>
        <w:ind w:right="564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Sensitive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Collection</w:t>
      </w:r>
      <w:r>
        <w:rPr>
          <w:sz w:val="24"/>
        </w:rPr>
        <w:t>:</w:t>
      </w:r>
      <w:r>
        <w:rPr>
          <w:spacing w:val="21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restrict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on-chain</w:t>
      </w:r>
      <w:r>
        <w:rPr>
          <w:spacing w:val="-2"/>
          <w:sz w:val="24"/>
        </w:rPr>
        <w:t xml:space="preserve"> </w:t>
      </w:r>
      <w:r>
        <w:rPr>
          <w:sz w:val="24"/>
        </w:rPr>
        <w:t>events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(approve, permit, transfer, GMX </w:t>
      </w:r>
      <w:r>
        <w:rPr>
          <w:b/>
          <w:sz w:val="24"/>
        </w:rPr>
        <w:t>PositionDecrease</w:t>
      </w:r>
      <w:r>
        <w:rPr>
          <w:sz w:val="24"/>
        </w:rPr>
        <w:t>) and avoid scraping or integrating off-chain data such as IP addresses or KYC records.</w:t>
      </w:r>
    </w:p>
    <w:p w14:paraId="17BB574B" w14:textId="77777777" w:rsidR="00457FD8" w:rsidRDefault="00000000">
      <w:pPr>
        <w:pStyle w:val="3"/>
        <w:numPr>
          <w:ilvl w:val="0"/>
          <w:numId w:val="3"/>
        </w:numPr>
        <w:tabs>
          <w:tab w:val="left" w:pos="399"/>
        </w:tabs>
        <w:spacing w:before="191"/>
        <w:ind w:left="399" w:hanging="258"/>
        <w:jc w:val="both"/>
      </w:pPr>
      <w:r>
        <w:t>Data</w:t>
      </w:r>
      <w:r>
        <w:rPr>
          <w:spacing w:val="-7"/>
        </w:rPr>
        <w:t xml:space="preserve"> </w:t>
      </w:r>
      <w:r>
        <w:t>Usage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Compliance</w:t>
      </w:r>
    </w:p>
    <w:p w14:paraId="091092C5" w14:textId="77777777" w:rsidR="00457FD8" w:rsidRDefault="00457FD8">
      <w:pPr>
        <w:pStyle w:val="a3"/>
        <w:spacing w:before="19"/>
        <w:ind w:left="0"/>
        <w:rPr>
          <w:b/>
        </w:rPr>
      </w:pPr>
    </w:p>
    <w:p w14:paraId="5BDB3DB9" w14:textId="77777777" w:rsidR="00457FD8" w:rsidRDefault="00000000">
      <w:pPr>
        <w:pStyle w:val="a4"/>
        <w:numPr>
          <w:ilvl w:val="1"/>
          <w:numId w:val="3"/>
        </w:numPr>
        <w:tabs>
          <w:tab w:val="left" w:pos="665"/>
          <w:tab w:val="left" w:pos="667"/>
        </w:tabs>
        <w:spacing w:line="374" w:lineRule="auto"/>
        <w:ind w:right="564"/>
        <w:rPr>
          <w:sz w:val="24"/>
        </w:rPr>
      </w:pPr>
      <w:r>
        <w:rPr>
          <w:b/>
          <w:sz w:val="24"/>
        </w:rPr>
        <w:t>Open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Sources</w:t>
      </w:r>
      <w:r>
        <w:rPr>
          <w:sz w:val="24"/>
        </w:rPr>
        <w:t>: All</w:t>
      </w:r>
      <w:r>
        <w:rPr>
          <w:spacing w:val="-1"/>
          <w:sz w:val="24"/>
        </w:rPr>
        <w:t xml:space="preserve"> </w:t>
      </w:r>
      <w:r>
        <w:rPr>
          <w:sz w:val="24"/>
        </w:rPr>
        <w:t>queries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z w:val="24"/>
        </w:rPr>
        <w:t>datasets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z w:val="24"/>
        </w:rPr>
        <w:t>BigQuery</w:t>
      </w:r>
      <w:r>
        <w:rPr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goog_b lockchain_arbitrum_one_us</w:t>
      </w:r>
      <w:r>
        <w:rPr>
          <w:sz w:val="24"/>
        </w:rPr>
        <w:t>)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accordance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their</w:t>
      </w:r>
      <w:r>
        <w:rPr>
          <w:spacing w:val="40"/>
          <w:sz w:val="24"/>
        </w:rPr>
        <w:t xml:space="preserve"> </w:t>
      </w:r>
      <w:r>
        <w:rPr>
          <w:sz w:val="24"/>
        </w:rPr>
        <w:t>terms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service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rate</w:t>
      </w:r>
      <w:r>
        <w:rPr>
          <w:spacing w:val="40"/>
          <w:sz w:val="24"/>
        </w:rPr>
        <w:t xml:space="preserve"> </w:t>
      </w:r>
      <w:r>
        <w:rPr>
          <w:sz w:val="24"/>
        </w:rPr>
        <w:t>limits.</w:t>
      </w:r>
    </w:p>
    <w:p w14:paraId="04DBB7DB" w14:textId="77777777" w:rsidR="00457FD8" w:rsidRDefault="00000000">
      <w:pPr>
        <w:pStyle w:val="a4"/>
        <w:numPr>
          <w:ilvl w:val="1"/>
          <w:numId w:val="3"/>
        </w:numPr>
        <w:tabs>
          <w:tab w:val="left" w:pos="665"/>
          <w:tab w:val="left" w:pos="667"/>
        </w:tabs>
        <w:spacing w:before="40" w:line="396" w:lineRule="auto"/>
        <w:ind w:right="563"/>
        <w:rPr>
          <w:sz w:val="24"/>
        </w:rPr>
      </w:pPr>
      <w:r>
        <w:rPr>
          <w:b/>
          <w:sz w:val="24"/>
        </w:rPr>
        <w:t>No Malicious Interaction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We will not broadcast transactions or otherwise interact with smart contracts in ways that could disrupt network operations or degrade performance.</w:t>
      </w:r>
    </w:p>
    <w:p w14:paraId="7C28F145" w14:textId="77777777" w:rsidR="00457FD8" w:rsidRDefault="00457FD8">
      <w:pPr>
        <w:pStyle w:val="a4"/>
        <w:spacing w:line="396" w:lineRule="auto"/>
        <w:rPr>
          <w:sz w:val="24"/>
        </w:rPr>
        <w:sectPr w:rsidR="00457FD8">
          <w:pgSz w:w="11910" w:h="16840"/>
          <w:pgMar w:top="1740" w:right="708" w:bottom="2300" w:left="1133" w:header="0" w:footer="2115" w:gutter="0"/>
          <w:cols w:space="720"/>
        </w:sectPr>
      </w:pPr>
    </w:p>
    <w:p w14:paraId="49BCE46B" w14:textId="77777777" w:rsidR="00457FD8" w:rsidRDefault="00000000">
      <w:pPr>
        <w:pStyle w:val="3"/>
        <w:numPr>
          <w:ilvl w:val="0"/>
          <w:numId w:val="3"/>
        </w:numPr>
        <w:tabs>
          <w:tab w:val="left" w:pos="399"/>
        </w:tabs>
        <w:spacing w:before="72"/>
        <w:ind w:left="399" w:hanging="258"/>
        <w:jc w:val="both"/>
      </w:pPr>
      <w:r>
        <w:lastRenderedPageBreak/>
        <w:t>Fairness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Bias</w:t>
      </w:r>
      <w:r>
        <w:rPr>
          <w:spacing w:val="-10"/>
        </w:rPr>
        <w:t xml:space="preserve"> </w:t>
      </w:r>
      <w:r>
        <w:rPr>
          <w:spacing w:val="-2"/>
        </w:rPr>
        <w:t>Mitigation</w:t>
      </w:r>
    </w:p>
    <w:p w14:paraId="6E93BC8D" w14:textId="77777777" w:rsidR="00457FD8" w:rsidRDefault="00457FD8">
      <w:pPr>
        <w:pStyle w:val="a3"/>
        <w:spacing w:before="24"/>
        <w:ind w:left="0"/>
        <w:rPr>
          <w:b/>
        </w:rPr>
      </w:pPr>
    </w:p>
    <w:p w14:paraId="34B56BB4" w14:textId="77777777" w:rsidR="00457FD8" w:rsidRDefault="00000000">
      <w:pPr>
        <w:pStyle w:val="a4"/>
        <w:numPr>
          <w:ilvl w:val="1"/>
          <w:numId w:val="3"/>
        </w:numPr>
        <w:tabs>
          <w:tab w:val="left" w:pos="665"/>
          <w:tab w:val="left" w:pos="667"/>
        </w:tabs>
        <w:spacing w:line="396" w:lineRule="auto"/>
        <w:ind w:right="564"/>
        <w:rPr>
          <w:sz w:val="24"/>
        </w:rPr>
      </w:pPr>
      <w:r>
        <w:rPr>
          <w:b/>
          <w:sz w:val="24"/>
        </w:rPr>
        <w:t>Algorithmic Fairness</w:t>
      </w:r>
      <w:r>
        <w:rPr>
          <w:sz w:val="24"/>
        </w:rPr>
        <w:t>: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We will audit EndorseRank and AWP for unintended biases—e.g., </w:t>
      </w:r>
      <w:r>
        <w:rPr>
          <w:spacing w:val="-2"/>
          <w:sz w:val="24"/>
        </w:rPr>
        <w:t>systematically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undervaluing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entrants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low-volume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participants—and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lim-</w:t>
      </w:r>
      <w:r>
        <w:rPr>
          <w:sz w:val="24"/>
        </w:rPr>
        <w:t>itations in our analysis.</w:t>
      </w:r>
    </w:p>
    <w:p w14:paraId="2EF1A33F" w14:textId="77777777" w:rsidR="00457FD8" w:rsidRDefault="00000000">
      <w:pPr>
        <w:pStyle w:val="a4"/>
        <w:numPr>
          <w:ilvl w:val="1"/>
          <w:numId w:val="3"/>
        </w:numPr>
        <w:tabs>
          <w:tab w:val="left" w:pos="665"/>
          <w:tab w:val="left" w:pos="667"/>
        </w:tabs>
        <w:spacing w:before="40" w:line="396" w:lineRule="auto"/>
        <w:ind w:right="564"/>
        <w:rPr>
          <w:sz w:val="24"/>
        </w:rPr>
      </w:pPr>
      <w:r>
        <w:rPr>
          <w:b/>
          <w:sz w:val="24"/>
        </w:rPr>
        <w:t>Transparency</w:t>
      </w:r>
      <w:r>
        <w:rPr>
          <w:sz w:val="24"/>
        </w:rPr>
        <w:t>: All</w:t>
      </w:r>
      <w:r>
        <w:rPr>
          <w:spacing w:val="-11"/>
          <w:sz w:val="24"/>
        </w:rPr>
        <w:t xml:space="preserve"> </w:t>
      </w:r>
      <w:r>
        <w:rPr>
          <w:sz w:val="24"/>
        </w:rPr>
        <w:t>code,</w:t>
      </w:r>
      <w:r>
        <w:rPr>
          <w:spacing w:val="-10"/>
          <w:sz w:val="24"/>
        </w:rPr>
        <w:t xml:space="preserve"> </w:t>
      </w:r>
      <w:r>
        <w:rPr>
          <w:sz w:val="24"/>
        </w:rPr>
        <w:t>parameter</w:t>
      </w:r>
      <w:r>
        <w:rPr>
          <w:spacing w:val="-11"/>
          <w:sz w:val="24"/>
        </w:rPr>
        <w:t xml:space="preserve"> </w:t>
      </w:r>
      <w:r>
        <w:rPr>
          <w:sz w:val="24"/>
        </w:rPr>
        <w:t>choices,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1"/>
          <w:sz w:val="24"/>
        </w:rPr>
        <w:t xml:space="preserve"> </w:t>
      </w:r>
      <w:r>
        <w:rPr>
          <w:sz w:val="24"/>
        </w:rPr>
        <w:t>metrics</w:t>
      </w:r>
      <w:r>
        <w:rPr>
          <w:spacing w:val="-11"/>
          <w:sz w:val="24"/>
        </w:rPr>
        <w:t xml:space="preserve"> </w:t>
      </w:r>
      <w:r>
        <w:rPr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documented</w:t>
      </w:r>
      <w:r>
        <w:rPr>
          <w:spacing w:val="-11"/>
          <w:sz w:val="24"/>
        </w:rPr>
        <w:t xml:space="preserve"> </w:t>
      </w:r>
      <w:r>
        <w:rPr>
          <w:sz w:val="24"/>
        </w:rPr>
        <w:t>and published, enabling peer review and independent replication.</w:t>
      </w:r>
    </w:p>
    <w:p w14:paraId="07106CF9" w14:textId="77777777" w:rsidR="00457FD8" w:rsidRDefault="00000000">
      <w:pPr>
        <w:pStyle w:val="3"/>
        <w:numPr>
          <w:ilvl w:val="0"/>
          <w:numId w:val="3"/>
        </w:numPr>
        <w:tabs>
          <w:tab w:val="left" w:pos="399"/>
        </w:tabs>
        <w:spacing w:before="189"/>
        <w:ind w:left="399" w:hanging="258"/>
        <w:jc w:val="both"/>
      </w:pPr>
      <w:r>
        <w:t>Responsible</w:t>
      </w:r>
      <w:r>
        <w:rPr>
          <w:spacing w:val="-14"/>
        </w:rPr>
        <w:t xml:space="preserve"> </w:t>
      </w:r>
      <w:r>
        <w:rPr>
          <w:spacing w:val="-2"/>
        </w:rPr>
        <w:t>Disclosure</w:t>
      </w:r>
    </w:p>
    <w:p w14:paraId="1C315211" w14:textId="77777777" w:rsidR="00457FD8" w:rsidRDefault="00457FD8">
      <w:pPr>
        <w:pStyle w:val="a3"/>
        <w:spacing w:before="24"/>
        <w:ind w:left="0"/>
        <w:rPr>
          <w:b/>
        </w:rPr>
      </w:pPr>
    </w:p>
    <w:p w14:paraId="2B262633" w14:textId="77777777" w:rsidR="00457FD8" w:rsidRDefault="00000000">
      <w:pPr>
        <w:pStyle w:val="a4"/>
        <w:numPr>
          <w:ilvl w:val="1"/>
          <w:numId w:val="3"/>
        </w:numPr>
        <w:tabs>
          <w:tab w:val="left" w:pos="665"/>
          <w:tab w:val="left" w:pos="667"/>
        </w:tabs>
        <w:spacing w:line="396" w:lineRule="auto"/>
        <w:ind w:right="563"/>
        <w:rPr>
          <w:sz w:val="24"/>
        </w:rPr>
      </w:pPr>
      <w:r>
        <w:rPr>
          <w:b/>
          <w:spacing w:val="-2"/>
          <w:sz w:val="24"/>
        </w:rPr>
        <w:t>Vulnerability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Reporting</w:t>
      </w:r>
      <w:r>
        <w:rPr>
          <w:spacing w:val="-2"/>
          <w:sz w:val="24"/>
        </w:rPr>
        <w:t>: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our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analysis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uncovers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potential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vulnerabilities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smart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contracts </w:t>
      </w:r>
      <w:r>
        <w:rPr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sz w:val="24"/>
        </w:rPr>
        <w:t>unexpected</w:t>
      </w:r>
      <w:r>
        <w:rPr>
          <w:spacing w:val="-9"/>
          <w:sz w:val="24"/>
        </w:rPr>
        <w:t xml:space="preserve"> </w:t>
      </w:r>
      <w:r>
        <w:rPr>
          <w:sz w:val="24"/>
        </w:rPr>
        <w:t>approval</w:t>
      </w:r>
      <w:r>
        <w:rPr>
          <w:spacing w:val="-9"/>
          <w:sz w:val="24"/>
        </w:rPr>
        <w:t xml:space="preserve"> </w:t>
      </w:r>
      <w:r>
        <w:rPr>
          <w:sz w:val="24"/>
        </w:rPr>
        <w:t>patterns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could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exploited),</w:t>
      </w:r>
      <w:r>
        <w:rPr>
          <w:spacing w:val="-9"/>
          <w:sz w:val="24"/>
        </w:rPr>
        <w:t xml:space="preserve"> </w:t>
      </w:r>
      <w:r>
        <w:rPr>
          <w:sz w:val="24"/>
        </w:rPr>
        <w:t>we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confidentially</w:t>
      </w:r>
      <w:r>
        <w:rPr>
          <w:spacing w:val="-9"/>
          <w:sz w:val="24"/>
        </w:rPr>
        <w:t xml:space="preserve"> </w:t>
      </w:r>
      <w:r>
        <w:rPr>
          <w:sz w:val="24"/>
        </w:rPr>
        <w:t>notify</w:t>
      </w:r>
      <w:r>
        <w:rPr>
          <w:spacing w:val="-9"/>
          <w:sz w:val="24"/>
        </w:rPr>
        <w:t xml:space="preserve"> </w:t>
      </w:r>
      <w:r>
        <w:rPr>
          <w:sz w:val="24"/>
        </w:rPr>
        <w:t>the responsible protocol teams before public disclosure.</w:t>
      </w:r>
    </w:p>
    <w:p w14:paraId="71944C10" w14:textId="77777777" w:rsidR="00457FD8" w:rsidRDefault="00000000">
      <w:pPr>
        <w:pStyle w:val="3"/>
        <w:numPr>
          <w:ilvl w:val="0"/>
          <w:numId w:val="3"/>
        </w:numPr>
        <w:tabs>
          <w:tab w:val="left" w:pos="399"/>
        </w:tabs>
        <w:ind w:left="399" w:hanging="258"/>
        <w:jc w:val="both"/>
      </w:pPr>
      <w:r>
        <w:t>Social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rPr>
          <w:spacing w:val="-2"/>
        </w:rPr>
        <w:t>Impact</w:t>
      </w:r>
    </w:p>
    <w:p w14:paraId="61370456" w14:textId="77777777" w:rsidR="00457FD8" w:rsidRDefault="00457FD8">
      <w:pPr>
        <w:pStyle w:val="a3"/>
        <w:spacing w:before="24"/>
        <w:ind w:left="0"/>
        <w:rPr>
          <w:b/>
        </w:rPr>
      </w:pPr>
    </w:p>
    <w:p w14:paraId="16AE4145" w14:textId="77777777" w:rsidR="00457FD8" w:rsidRDefault="00000000">
      <w:pPr>
        <w:pStyle w:val="a4"/>
        <w:numPr>
          <w:ilvl w:val="1"/>
          <w:numId w:val="3"/>
        </w:numPr>
        <w:tabs>
          <w:tab w:val="left" w:pos="665"/>
          <w:tab w:val="left" w:pos="667"/>
        </w:tabs>
        <w:spacing w:line="396" w:lineRule="auto"/>
        <w:ind w:right="562"/>
        <w:rPr>
          <w:sz w:val="24"/>
        </w:rPr>
      </w:pPr>
      <w:r>
        <w:rPr>
          <w:b/>
          <w:spacing w:val="-2"/>
          <w:sz w:val="24"/>
        </w:rPr>
        <w:t>No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Financial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Advice</w:t>
      </w:r>
      <w:r>
        <w:rPr>
          <w:spacing w:val="-2"/>
          <w:sz w:val="24"/>
        </w:rPr>
        <w:t>: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Although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EndorseRank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inform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risk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assessment,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explicitly </w:t>
      </w:r>
      <w:r>
        <w:rPr>
          <w:sz w:val="24"/>
        </w:rPr>
        <w:t>disclaim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z w:val="24"/>
        </w:rPr>
        <w:t>advice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human</w:t>
      </w:r>
      <w:r>
        <w:rPr>
          <w:spacing w:val="-3"/>
          <w:sz w:val="24"/>
        </w:rPr>
        <w:t xml:space="preserve"> </w:t>
      </w:r>
      <w:r>
        <w:rPr>
          <w:sz w:val="24"/>
        </w:rPr>
        <w:t>oversight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lending and trading decisions.</w:t>
      </w:r>
    </w:p>
    <w:p w14:paraId="360AA85E" w14:textId="77777777" w:rsidR="00457FD8" w:rsidRDefault="00000000">
      <w:pPr>
        <w:pStyle w:val="a4"/>
        <w:numPr>
          <w:ilvl w:val="1"/>
          <w:numId w:val="3"/>
        </w:numPr>
        <w:tabs>
          <w:tab w:val="left" w:pos="665"/>
          <w:tab w:val="left" w:pos="667"/>
        </w:tabs>
        <w:spacing w:before="40" w:line="396" w:lineRule="auto"/>
        <w:ind w:right="563"/>
        <w:rPr>
          <w:sz w:val="24"/>
        </w:rPr>
      </w:pPr>
      <w:r>
        <w:rPr>
          <w:b/>
          <w:sz w:val="24"/>
        </w:rPr>
        <w:t>Avoiding Misuse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We will discuss potential adversarial manipulation (e.g., Sybil attacks) and</w:t>
      </w:r>
      <w:r>
        <w:rPr>
          <w:spacing w:val="-7"/>
          <w:sz w:val="24"/>
        </w:rPr>
        <w:t xml:space="preserve"> </w:t>
      </w:r>
      <w:r>
        <w:rPr>
          <w:sz w:val="24"/>
        </w:rPr>
        <w:t>recommend</w:t>
      </w:r>
      <w:r>
        <w:rPr>
          <w:spacing w:val="-7"/>
          <w:sz w:val="24"/>
        </w:rPr>
        <w:t xml:space="preserve"> </w:t>
      </w:r>
      <w:r>
        <w:rPr>
          <w:sz w:val="24"/>
        </w:rPr>
        <w:t>safeguards</w:t>
      </w:r>
      <w:r>
        <w:rPr>
          <w:spacing w:val="-7"/>
          <w:sz w:val="24"/>
        </w:rPr>
        <w:t xml:space="preserve"> </w:t>
      </w:r>
      <w:r>
        <w:rPr>
          <w:sz w:val="24"/>
        </w:rPr>
        <w:t>so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our</w:t>
      </w:r>
      <w:r>
        <w:rPr>
          <w:spacing w:val="-7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z w:val="24"/>
        </w:rPr>
        <w:t>misused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target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disadvantage specific users.</w:t>
      </w:r>
    </w:p>
    <w:p w14:paraId="51E9EFBF" w14:textId="77777777" w:rsidR="00457FD8" w:rsidRDefault="00000000">
      <w:pPr>
        <w:pStyle w:val="a3"/>
        <w:spacing w:before="122" w:line="396" w:lineRule="auto"/>
        <w:ind w:right="564"/>
        <w:jc w:val="both"/>
      </w:pPr>
      <w:r>
        <w:t>By</w:t>
      </w:r>
      <w:r>
        <w:rPr>
          <w:spacing w:val="-12"/>
        </w:rPr>
        <w:t xml:space="preserve"> </w:t>
      </w:r>
      <w:r>
        <w:t>adhering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practices,</w:t>
      </w:r>
      <w:r>
        <w:rPr>
          <w:spacing w:val="-11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t>advances</w:t>
      </w:r>
      <w:r>
        <w:rPr>
          <w:spacing w:val="-12"/>
        </w:rPr>
        <w:t xml:space="preserve"> </w:t>
      </w:r>
      <w:r>
        <w:t>on-chain</w:t>
      </w:r>
      <w:r>
        <w:rPr>
          <w:spacing w:val="-12"/>
        </w:rPr>
        <w:t xml:space="preserve"> </w:t>
      </w:r>
      <w:r>
        <w:t>reputation</w:t>
      </w:r>
      <w:r>
        <w:rPr>
          <w:spacing w:val="-12"/>
        </w:rPr>
        <w:t xml:space="preserve"> </w:t>
      </w:r>
      <w:r>
        <w:t>modeling ethically, respects user privacy, and contributes responsibly to the DeFi ecosystem.</w:t>
      </w:r>
    </w:p>
    <w:p w14:paraId="169F44D0" w14:textId="77777777" w:rsidR="00457FD8" w:rsidRDefault="00457FD8">
      <w:pPr>
        <w:pStyle w:val="a3"/>
        <w:spacing w:line="396" w:lineRule="auto"/>
        <w:jc w:val="both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771F8B8B" w14:textId="77777777" w:rsidR="00457FD8" w:rsidRDefault="00000000">
      <w:pPr>
        <w:pStyle w:val="1"/>
        <w:numPr>
          <w:ilvl w:val="0"/>
          <w:numId w:val="13"/>
        </w:numPr>
        <w:tabs>
          <w:tab w:val="left" w:pos="398"/>
        </w:tabs>
        <w:ind w:left="398" w:hanging="257"/>
        <w:jc w:val="both"/>
      </w:pPr>
      <w:bookmarkStart w:id="55" w:name="8_Significance_of_Research"/>
      <w:bookmarkStart w:id="56" w:name="_bookmark20"/>
      <w:bookmarkEnd w:id="55"/>
      <w:bookmarkEnd w:id="56"/>
      <w:r>
        <w:lastRenderedPageBreak/>
        <w:t>Significance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2"/>
        </w:rPr>
        <w:t>Research</w:t>
      </w:r>
    </w:p>
    <w:p w14:paraId="1039453E" w14:textId="77777777" w:rsidR="00457FD8" w:rsidRDefault="00457FD8">
      <w:pPr>
        <w:pStyle w:val="a3"/>
        <w:spacing w:before="27"/>
        <w:ind w:left="0"/>
        <w:rPr>
          <w:b/>
          <w:sz w:val="34"/>
        </w:rPr>
      </w:pPr>
    </w:p>
    <w:p w14:paraId="002204D0" w14:textId="77777777" w:rsidR="00457FD8" w:rsidRDefault="00000000">
      <w:pPr>
        <w:pStyle w:val="a3"/>
        <w:spacing w:line="396" w:lineRule="auto"/>
        <w:ind w:right="562"/>
        <w:jc w:val="both"/>
      </w:pPr>
      <w:r>
        <w:t>This</w:t>
      </w:r>
      <w:r>
        <w:rPr>
          <w:spacing w:val="-15"/>
        </w:rPr>
        <w:t xml:space="preserve"> </w:t>
      </w:r>
      <w:r>
        <w:t>research</w:t>
      </w:r>
      <w:r>
        <w:rPr>
          <w:spacing w:val="-15"/>
        </w:rPr>
        <w:t xml:space="preserve"> </w:t>
      </w:r>
      <w:r>
        <w:t>advances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field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on-chain</w:t>
      </w:r>
      <w:r>
        <w:rPr>
          <w:spacing w:val="-15"/>
        </w:rPr>
        <w:t xml:space="preserve"> </w:t>
      </w:r>
      <w:r>
        <w:t>reputation</w:t>
      </w:r>
      <w:r>
        <w:rPr>
          <w:spacing w:val="-15"/>
        </w:rPr>
        <w:t xml:space="preserve"> </w:t>
      </w:r>
      <w:r>
        <w:t>scoring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decentralized</w:t>
      </w:r>
      <w:r>
        <w:rPr>
          <w:spacing w:val="-15"/>
        </w:rPr>
        <w:t xml:space="preserve"> </w:t>
      </w:r>
      <w:r>
        <w:t>credit</w:t>
      </w:r>
      <w:r>
        <w:rPr>
          <w:spacing w:val="-15"/>
        </w:rPr>
        <w:t xml:space="preserve"> </w:t>
      </w:r>
      <w:r>
        <w:t>assessment in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t>ways. 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doctoral</w:t>
      </w:r>
      <w:r>
        <w:rPr>
          <w:spacing w:val="-4"/>
        </w:rPr>
        <w:t xml:space="preserve"> </w:t>
      </w:r>
      <w:r>
        <w:t>level,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intended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contribution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formu-lation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empirical</w:t>
      </w:r>
      <w:r>
        <w:rPr>
          <w:spacing w:val="-8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allowance-based</w:t>
      </w:r>
      <w:r>
        <w:rPr>
          <w:spacing w:val="-8"/>
        </w:rPr>
        <w:t xml:space="preserve"> </w:t>
      </w:r>
      <w:r>
        <w:t>wallet</w:t>
      </w:r>
      <w:r>
        <w:rPr>
          <w:spacing w:val="-8"/>
        </w:rPr>
        <w:t xml:space="preserve"> </w:t>
      </w:r>
      <w:r>
        <w:t>reputation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distinct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on-chain trust</w:t>
      </w:r>
      <w:r>
        <w:rPr>
          <w:spacing w:val="-9"/>
        </w:rPr>
        <w:t xml:space="preserve"> </w:t>
      </w:r>
      <w:r>
        <w:t>signal.</w:t>
      </w:r>
      <w:r>
        <w:rPr>
          <w:spacing w:val="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positioned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contribute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whether</w:t>
      </w:r>
      <w:r>
        <w:rPr>
          <w:spacing w:val="-9"/>
        </w:rPr>
        <w:t xml:space="preserve"> </w:t>
      </w:r>
      <w:r>
        <w:t>explicit</w:t>
      </w:r>
      <w:r>
        <w:rPr>
          <w:spacing w:val="-9"/>
        </w:rPr>
        <w:t xml:space="preserve"> </w:t>
      </w:r>
      <w:r>
        <w:t>au-thorization</w:t>
      </w:r>
      <w:r>
        <w:rPr>
          <w:spacing w:val="-9"/>
        </w:rPr>
        <w:t xml:space="preserve"> </w:t>
      </w:r>
      <w:r>
        <w:t>relationships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produce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reputation</w:t>
      </w:r>
      <w:r>
        <w:rPr>
          <w:spacing w:val="-9"/>
        </w:rPr>
        <w:t xml:space="preserve"> </w:t>
      </w:r>
      <w:r>
        <w:t>metric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theoretically</w:t>
      </w:r>
      <w:r>
        <w:rPr>
          <w:spacing w:val="-9"/>
        </w:rPr>
        <w:t xml:space="preserve"> </w:t>
      </w:r>
      <w:r>
        <w:t>interpretable,</w:t>
      </w:r>
      <w:r>
        <w:rPr>
          <w:spacing w:val="-9"/>
        </w:rPr>
        <w:t xml:space="preserve"> </w:t>
      </w:r>
      <w:r>
        <w:t>aligned with GMX V2 perpetual trading success, and computationally more scalable than transaction-history-based PageRank baselines:</w:t>
      </w:r>
    </w:p>
    <w:p w14:paraId="341F5643" w14:textId="77777777" w:rsidR="00457FD8" w:rsidRDefault="00000000">
      <w:pPr>
        <w:pStyle w:val="3"/>
        <w:numPr>
          <w:ilvl w:val="0"/>
          <w:numId w:val="2"/>
        </w:numPr>
        <w:tabs>
          <w:tab w:val="left" w:pos="399"/>
        </w:tabs>
        <w:spacing w:before="195"/>
        <w:ind w:left="399" w:hanging="258"/>
        <w:jc w:val="both"/>
      </w:pPr>
      <w:r>
        <w:rPr>
          <w:spacing w:val="-2"/>
        </w:rPr>
        <w:t>Theoretical</w:t>
      </w:r>
      <w:r>
        <w:rPr>
          <w:spacing w:val="4"/>
        </w:rPr>
        <w:t xml:space="preserve"> </w:t>
      </w:r>
      <w:r>
        <w:rPr>
          <w:spacing w:val="-2"/>
        </w:rPr>
        <w:t>Innovation</w:t>
      </w:r>
    </w:p>
    <w:p w14:paraId="313D12BF" w14:textId="77777777" w:rsidR="00457FD8" w:rsidRDefault="00457FD8">
      <w:pPr>
        <w:pStyle w:val="a3"/>
        <w:spacing w:before="24"/>
        <w:ind w:left="0"/>
        <w:rPr>
          <w:b/>
        </w:rPr>
      </w:pPr>
    </w:p>
    <w:p w14:paraId="0F04F96A" w14:textId="77777777" w:rsidR="00457FD8" w:rsidRDefault="00000000">
      <w:pPr>
        <w:pStyle w:val="a4"/>
        <w:numPr>
          <w:ilvl w:val="1"/>
          <w:numId w:val="2"/>
        </w:numPr>
        <w:tabs>
          <w:tab w:val="left" w:pos="665"/>
          <w:tab w:val="left" w:pos="667"/>
        </w:tabs>
        <w:spacing w:line="396" w:lineRule="auto"/>
        <w:ind w:right="563"/>
        <w:rPr>
          <w:sz w:val="24"/>
        </w:rPr>
      </w:pPr>
      <w:r>
        <w:rPr>
          <w:b/>
          <w:sz w:val="24"/>
        </w:rPr>
        <w:t>Endorsement-Based Graph Modeling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By introducing a directed, weighted endorsement graph</w:t>
      </w:r>
      <w:r>
        <w:rPr>
          <w:spacing w:val="30"/>
          <w:sz w:val="24"/>
        </w:rPr>
        <w:t xml:space="preserve"> </w:t>
      </w:r>
      <w:r>
        <w:rPr>
          <w:sz w:val="24"/>
        </w:rPr>
        <w:t>derived</w:t>
      </w:r>
      <w:r>
        <w:rPr>
          <w:spacing w:val="30"/>
          <w:sz w:val="24"/>
        </w:rPr>
        <w:t xml:space="preserve"> </w:t>
      </w:r>
      <w:r>
        <w:rPr>
          <w:sz w:val="24"/>
        </w:rPr>
        <w:t>from</w:t>
      </w:r>
      <w:r>
        <w:rPr>
          <w:spacing w:val="30"/>
          <w:sz w:val="24"/>
        </w:rPr>
        <w:t xml:space="preserve"> </w:t>
      </w:r>
      <w:r>
        <w:rPr>
          <w:sz w:val="24"/>
        </w:rPr>
        <w:t>ERC-20</w:t>
      </w:r>
      <w:r>
        <w:rPr>
          <w:spacing w:val="30"/>
          <w:sz w:val="24"/>
        </w:rPr>
        <w:t xml:space="preserve"> </w:t>
      </w:r>
      <w:r>
        <w:rPr>
          <w:sz w:val="24"/>
        </w:rPr>
        <w:t>approve</w:t>
      </w:r>
      <w:r>
        <w:rPr>
          <w:spacing w:val="30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permit</w:t>
      </w:r>
      <w:r>
        <w:rPr>
          <w:spacing w:val="30"/>
          <w:sz w:val="24"/>
        </w:rPr>
        <w:t xml:space="preserve"> </w:t>
      </w:r>
      <w:r>
        <w:rPr>
          <w:sz w:val="24"/>
        </w:rPr>
        <w:t>events,</w:t>
      </w:r>
      <w:r>
        <w:rPr>
          <w:spacing w:val="39"/>
          <w:sz w:val="24"/>
        </w:rPr>
        <w:t xml:space="preserve"> </w:t>
      </w:r>
      <w:r>
        <w:rPr>
          <w:sz w:val="24"/>
        </w:rPr>
        <w:t>EndorseRank</w:t>
      </w:r>
      <w:r>
        <w:rPr>
          <w:spacing w:val="30"/>
          <w:sz w:val="24"/>
        </w:rPr>
        <w:t xml:space="preserve"> </w:t>
      </w:r>
      <w:r>
        <w:rPr>
          <w:sz w:val="24"/>
        </w:rPr>
        <w:t>extends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origi-nal PageRank citation paradigm to capture explicit on-chain trust signals.</w:t>
      </w:r>
      <w:r>
        <w:rPr>
          <w:spacing w:val="40"/>
          <w:sz w:val="24"/>
        </w:rPr>
        <w:t xml:space="preserve"> </w:t>
      </w:r>
      <w:r>
        <w:rPr>
          <w:sz w:val="24"/>
        </w:rPr>
        <w:t>This conceptual shift—from</w:t>
      </w:r>
      <w:r>
        <w:rPr>
          <w:spacing w:val="-15"/>
          <w:sz w:val="24"/>
        </w:rPr>
        <w:t xml:space="preserve"> </w:t>
      </w:r>
      <w:r>
        <w:rPr>
          <w:sz w:val="24"/>
        </w:rPr>
        <w:t>token</w:t>
      </w:r>
      <w:r>
        <w:rPr>
          <w:spacing w:val="-15"/>
          <w:sz w:val="24"/>
        </w:rPr>
        <w:t xml:space="preserve"> </w:t>
      </w:r>
      <w:r>
        <w:rPr>
          <w:sz w:val="24"/>
        </w:rPr>
        <w:t>transfers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15"/>
          <w:sz w:val="24"/>
        </w:rPr>
        <w:t xml:space="preserve"> </w:t>
      </w:r>
      <w:r>
        <w:rPr>
          <w:sz w:val="24"/>
        </w:rPr>
        <w:t>links—broadens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theoretical</w:t>
      </w:r>
      <w:r>
        <w:rPr>
          <w:spacing w:val="-15"/>
          <w:sz w:val="24"/>
        </w:rPr>
        <w:t xml:space="preserve"> </w:t>
      </w:r>
      <w:r>
        <w:rPr>
          <w:sz w:val="24"/>
        </w:rPr>
        <w:t>underpinnings</w:t>
      </w:r>
      <w:r>
        <w:rPr>
          <w:spacing w:val="-15"/>
          <w:sz w:val="24"/>
        </w:rPr>
        <w:t xml:space="preserve"> </w:t>
      </w:r>
      <w:r>
        <w:rPr>
          <w:sz w:val="24"/>
        </w:rPr>
        <w:t>of network centrality in blockchain contexts.</w:t>
      </w:r>
    </w:p>
    <w:p w14:paraId="4CE10AAF" w14:textId="77777777" w:rsidR="00457FD8" w:rsidRDefault="00000000">
      <w:pPr>
        <w:pStyle w:val="a4"/>
        <w:numPr>
          <w:ilvl w:val="1"/>
          <w:numId w:val="2"/>
        </w:numPr>
        <w:tabs>
          <w:tab w:val="left" w:pos="665"/>
          <w:tab w:val="left" w:pos="667"/>
        </w:tabs>
        <w:spacing w:before="42" w:line="396" w:lineRule="auto"/>
        <w:ind w:right="555"/>
        <w:rPr>
          <w:sz w:val="24"/>
        </w:rPr>
      </w:pPr>
      <w:r>
        <w:rPr>
          <w:b/>
          <w:spacing w:val="-2"/>
          <w:sz w:val="24"/>
        </w:rPr>
        <w:t>Temporal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Simplification</w:t>
      </w:r>
      <w:r>
        <w:rPr>
          <w:spacing w:val="-2"/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Unlike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existing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approaches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require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elaborate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time-decay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func-</w:t>
      </w:r>
      <w:r>
        <w:rPr>
          <w:sz w:val="24"/>
        </w:rPr>
        <w:t>tions,</w:t>
      </w:r>
      <w:r>
        <w:rPr>
          <w:spacing w:val="-10"/>
          <w:sz w:val="24"/>
        </w:rPr>
        <w:t xml:space="preserve"> </w:t>
      </w:r>
      <w:r>
        <w:rPr>
          <w:sz w:val="24"/>
        </w:rPr>
        <w:t>EndorseRank</w:t>
      </w:r>
      <w:r>
        <w:rPr>
          <w:spacing w:val="-11"/>
          <w:sz w:val="24"/>
        </w:rPr>
        <w:t xml:space="preserve"> </w:t>
      </w:r>
      <w:r>
        <w:rPr>
          <w:sz w:val="24"/>
        </w:rPr>
        <w:t>leverages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override</w:t>
      </w:r>
      <w:r>
        <w:rPr>
          <w:spacing w:val="-10"/>
          <w:sz w:val="24"/>
        </w:rPr>
        <w:t xml:space="preserve"> </w:t>
      </w:r>
      <w:r>
        <w:rPr>
          <w:sz w:val="24"/>
        </w:rPr>
        <w:t>semantics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ERC-20</w:t>
      </w:r>
      <w:r>
        <w:rPr>
          <w:spacing w:val="-11"/>
          <w:sz w:val="24"/>
        </w:rPr>
        <w:t xml:space="preserve"> </w:t>
      </w:r>
      <w:r>
        <w:rPr>
          <w:sz w:val="24"/>
        </w:rPr>
        <w:t>allowances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dispense</w:t>
      </w:r>
      <w:r>
        <w:rPr>
          <w:spacing w:val="-11"/>
          <w:sz w:val="24"/>
        </w:rPr>
        <w:t xml:space="preserve"> </w:t>
      </w:r>
      <w:r>
        <w:rPr>
          <w:sz w:val="24"/>
        </w:rPr>
        <w:t>with time-based</w:t>
      </w:r>
      <w:r>
        <w:rPr>
          <w:spacing w:val="-7"/>
          <w:sz w:val="24"/>
        </w:rPr>
        <w:t xml:space="preserve"> </w:t>
      </w:r>
      <w:r>
        <w:rPr>
          <w:sz w:val="24"/>
        </w:rPr>
        <w:t>weighting,</w:t>
      </w:r>
      <w:r>
        <w:rPr>
          <w:spacing w:val="-6"/>
          <w:sz w:val="24"/>
        </w:rPr>
        <w:t xml:space="preserve"> </w:t>
      </w:r>
      <w:r>
        <w:rPr>
          <w:sz w:val="24"/>
        </w:rPr>
        <w:t>offering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cleaner,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principled</w:t>
      </w:r>
      <w:r>
        <w:rPr>
          <w:spacing w:val="-6"/>
          <w:sz w:val="24"/>
        </w:rPr>
        <w:t xml:space="preserve"> </w:t>
      </w:r>
      <w:r>
        <w:rPr>
          <w:sz w:val="24"/>
        </w:rPr>
        <w:t>framework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modeling</w:t>
      </w:r>
      <w:r>
        <w:rPr>
          <w:spacing w:val="-6"/>
          <w:sz w:val="24"/>
        </w:rPr>
        <w:t xml:space="preserve"> </w:t>
      </w:r>
      <w:r>
        <w:rPr>
          <w:sz w:val="24"/>
        </w:rPr>
        <w:t>enduring trust relationships.</w:t>
      </w:r>
    </w:p>
    <w:p w14:paraId="7063B7BC" w14:textId="77777777" w:rsidR="00457FD8" w:rsidRDefault="00000000">
      <w:pPr>
        <w:pStyle w:val="a4"/>
        <w:numPr>
          <w:ilvl w:val="1"/>
          <w:numId w:val="2"/>
        </w:numPr>
        <w:tabs>
          <w:tab w:val="left" w:pos="665"/>
          <w:tab w:val="left" w:pos="667"/>
        </w:tabs>
        <w:spacing w:before="41" w:line="396" w:lineRule="auto"/>
        <w:ind w:right="564"/>
        <w:rPr>
          <w:sz w:val="24"/>
        </w:rPr>
      </w:pPr>
      <w:r>
        <w:rPr>
          <w:b/>
          <w:sz w:val="24"/>
        </w:rPr>
        <w:t>Leveraged-Exposure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Frame</w:t>
      </w:r>
      <w:r>
        <w:rPr>
          <w:sz w:val="24"/>
        </w:rPr>
        <w:t>: By</w:t>
      </w:r>
      <w:r>
        <w:rPr>
          <w:spacing w:val="-8"/>
          <w:sz w:val="24"/>
        </w:rPr>
        <w:t xml:space="preserve"> </w:t>
      </w:r>
      <w:r>
        <w:rPr>
          <w:sz w:val="24"/>
        </w:rPr>
        <w:t>validating</w:t>
      </w:r>
      <w:r>
        <w:rPr>
          <w:spacing w:val="-8"/>
          <w:sz w:val="24"/>
        </w:rPr>
        <w:t xml:space="preserve"> </w:t>
      </w:r>
      <w:r>
        <w:rPr>
          <w:sz w:val="24"/>
        </w:rPr>
        <w:t>reputation</w:t>
      </w:r>
      <w:r>
        <w:rPr>
          <w:spacing w:val="-8"/>
          <w:sz w:val="24"/>
        </w:rPr>
        <w:t xml:space="preserve"> </w:t>
      </w:r>
      <w:r>
        <w:rPr>
          <w:sz w:val="24"/>
        </w:rPr>
        <w:t>scores</w:t>
      </w:r>
      <w:r>
        <w:rPr>
          <w:spacing w:val="-8"/>
          <w:sz w:val="24"/>
        </w:rPr>
        <w:t xml:space="preserve"> </w:t>
      </w:r>
      <w:r>
        <w:rPr>
          <w:sz w:val="24"/>
        </w:rPr>
        <w:t>against</w:t>
      </w:r>
      <w:r>
        <w:rPr>
          <w:spacing w:val="-8"/>
          <w:sz w:val="24"/>
        </w:rPr>
        <w:t xml:space="preserve"> </w:t>
      </w:r>
      <w:r>
        <w:rPr>
          <w:sz w:val="24"/>
        </w:rPr>
        <w:t>GMX</w:t>
      </w:r>
      <w:r>
        <w:rPr>
          <w:spacing w:val="-8"/>
          <w:sz w:val="24"/>
        </w:rPr>
        <w:t xml:space="preserve"> </w:t>
      </w:r>
      <w:r>
        <w:rPr>
          <w:sz w:val="24"/>
        </w:rPr>
        <w:t>V2 close-success</w:t>
      </w:r>
      <w:r>
        <w:rPr>
          <w:spacing w:val="-13"/>
          <w:sz w:val="24"/>
        </w:rPr>
        <w:t xml:space="preserve"> </w:t>
      </w:r>
      <w:r>
        <w:rPr>
          <w:sz w:val="24"/>
        </w:rPr>
        <w:t>count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realized</w:t>
      </w:r>
      <w:r>
        <w:rPr>
          <w:spacing w:val="-13"/>
          <w:sz w:val="24"/>
        </w:rPr>
        <w:t xml:space="preserve"> </w:t>
      </w:r>
      <w:r>
        <w:rPr>
          <w:sz w:val="24"/>
        </w:rPr>
        <w:t>gain</w:t>
      </w:r>
      <w:r>
        <w:rPr>
          <w:spacing w:val="-13"/>
          <w:sz w:val="24"/>
        </w:rPr>
        <w:t xml:space="preserve"> </w:t>
      </w:r>
      <w:r>
        <w:rPr>
          <w:sz w:val="24"/>
        </w:rPr>
        <w:t>proxy—rather</w:t>
      </w:r>
      <w:r>
        <w:rPr>
          <w:spacing w:val="-13"/>
          <w:sz w:val="24"/>
        </w:rPr>
        <w:t xml:space="preserve"> </w:t>
      </w:r>
      <w:r>
        <w:rPr>
          <w:sz w:val="24"/>
        </w:rPr>
        <w:t>than</w:t>
      </w:r>
      <w:r>
        <w:rPr>
          <w:spacing w:val="-13"/>
          <w:sz w:val="24"/>
        </w:rPr>
        <w:t xml:space="preserve"> </w:t>
      </w:r>
      <w:r>
        <w:rPr>
          <w:sz w:val="24"/>
        </w:rPr>
        <w:t>transfer</w:t>
      </w:r>
      <w:r>
        <w:rPr>
          <w:spacing w:val="-13"/>
          <w:sz w:val="24"/>
        </w:rPr>
        <w:t xml:space="preserve"> </w:t>
      </w:r>
      <w:r>
        <w:rPr>
          <w:sz w:val="24"/>
        </w:rPr>
        <w:t>in-degree/in-value</w:t>
      </w:r>
      <w:r>
        <w:rPr>
          <w:spacing w:val="-13"/>
          <w:sz w:val="24"/>
        </w:rPr>
        <w:t xml:space="preserve"> </w:t>
      </w:r>
      <w:r>
        <w:rPr>
          <w:sz w:val="24"/>
        </w:rPr>
        <w:t>alone—the study connects graph-based reputation to collateralized perpetual trading outcomes on Arbitrum One.</w:t>
      </w:r>
    </w:p>
    <w:p w14:paraId="3C8C912C" w14:textId="77777777" w:rsidR="00457FD8" w:rsidRDefault="00000000">
      <w:pPr>
        <w:pStyle w:val="a4"/>
        <w:numPr>
          <w:ilvl w:val="1"/>
          <w:numId w:val="2"/>
        </w:numPr>
        <w:tabs>
          <w:tab w:val="left" w:pos="665"/>
          <w:tab w:val="left" w:pos="667"/>
        </w:tabs>
        <w:spacing w:before="41" w:line="396" w:lineRule="auto"/>
        <w:ind w:right="564"/>
        <w:rPr>
          <w:sz w:val="24"/>
        </w:rPr>
      </w:pPr>
      <w:commentRangeStart w:id="57"/>
      <w:r>
        <w:rPr>
          <w:b/>
          <w:color w:val="000000"/>
          <w:sz w:val="24"/>
          <w:shd w:val="clear" w:color="auto" w:fill="FEF0B6"/>
        </w:rPr>
        <w:t>A Distinct Contribution Relative to Attestation-Based Tooling</w:t>
      </w:r>
      <w:commentRangeEnd w:id="57"/>
      <w:r>
        <w:rPr>
          <w:rStyle w:val="a6"/>
          <w:color w:val="000000"/>
          <w:sz w:val="24"/>
          <w:szCs w:val="22"/>
          <w:shd w:val="clear" w:color="auto" w:fill="FEF0B6"/>
        </w:rPr>
        <w:commentReference w:id="57"/>
      </w:r>
      <w:r>
        <w:rPr>
          <w:color w:val="000000"/>
          <w:sz w:val="24"/>
          <w:shd w:val="clear" w:color="auto" w:fill="FEF0B6"/>
        </w:rPr>
        <w:t>: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The reputation tooling currently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deployed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DeFi,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exemplified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by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Human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Passport,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scores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wallet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by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aggregating weighted</w:t>
      </w:r>
      <w:r>
        <w:rPr>
          <w:color w:val="000000"/>
          <w:spacing w:val="19"/>
          <w:sz w:val="24"/>
        </w:rPr>
        <w:t xml:space="preserve"> </w:t>
      </w:r>
      <w:r>
        <w:rPr>
          <w:color w:val="000000"/>
          <w:sz w:val="24"/>
        </w:rPr>
        <w:t>credentials</w:t>
      </w:r>
      <w:r>
        <w:rPr>
          <w:color w:val="000000"/>
          <w:spacing w:val="19"/>
          <w:sz w:val="24"/>
        </w:rPr>
        <w:t xml:space="preserve"> </w:t>
      </w:r>
      <w:r>
        <w:rPr>
          <w:color w:val="000000"/>
          <w:sz w:val="24"/>
        </w:rPr>
        <w:t>about</w:t>
      </w:r>
      <w:r>
        <w:rPr>
          <w:color w:val="000000"/>
          <w:spacing w:val="19"/>
          <w:sz w:val="24"/>
        </w:rPr>
        <w:t xml:space="preserve"> </w:t>
      </w:r>
      <w:r>
        <w:rPr>
          <w:color w:val="000000"/>
          <w:sz w:val="24"/>
        </w:rPr>
        <w:t>its</w:t>
      </w:r>
      <w:r>
        <w:rPr>
          <w:color w:val="000000"/>
          <w:spacing w:val="19"/>
          <w:sz w:val="24"/>
        </w:rPr>
        <w:t xml:space="preserve"> </w:t>
      </w:r>
      <w:r>
        <w:rPr>
          <w:color w:val="000000"/>
          <w:sz w:val="24"/>
        </w:rPr>
        <w:t>holder</w:t>
      </w:r>
      <w:r>
        <w:rPr>
          <w:color w:val="000000"/>
          <w:spacing w:val="19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19"/>
          <w:sz w:val="24"/>
        </w:rPr>
        <w:t xml:space="preserve"> </w:t>
      </w:r>
      <w:r>
        <w:rPr>
          <w:color w:val="000000"/>
          <w:sz w:val="24"/>
        </w:rPr>
        <w:t>comparing</w:t>
      </w:r>
      <w:r>
        <w:rPr>
          <w:color w:val="000000"/>
          <w:spacing w:val="19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19"/>
          <w:sz w:val="24"/>
        </w:rPr>
        <w:t xml:space="preserve"> </w:t>
      </w:r>
      <w:r>
        <w:rPr>
          <w:color w:val="000000"/>
          <w:sz w:val="24"/>
        </w:rPr>
        <w:t>total</w:t>
      </w:r>
      <w:r>
        <w:rPr>
          <w:color w:val="000000"/>
          <w:spacing w:val="19"/>
          <w:sz w:val="24"/>
        </w:rPr>
        <w:t xml:space="preserve"> </w:t>
      </w:r>
      <w:r>
        <w:rPr>
          <w:color w:val="000000"/>
          <w:sz w:val="24"/>
        </w:rPr>
        <w:t>against</w:t>
      </w:r>
      <w:r>
        <w:rPr>
          <w:color w:val="000000"/>
          <w:spacing w:val="19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19"/>
          <w:sz w:val="24"/>
        </w:rPr>
        <w:t xml:space="preserve"> </w:t>
      </w:r>
      <w:r>
        <w:rPr>
          <w:color w:val="000000"/>
          <w:sz w:val="24"/>
        </w:rPr>
        <w:t>passing</w:t>
      </w:r>
      <w:r>
        <w:rPr>
          <w:color w:val="000000"/>
          <w:spacing w:val="19"/>
          <w:sz w:val="24"/>
        </w:rPr>
        <w:t xml:space="preserve"> </w:t>
      </w:r>
      <w:r>
        <w:rPr>
          <w:color w:val="000000"/>
          <w:sz w:val="24"/>
        </w:rPr>
        <w:t>threshold,</w:t>
      </w:r>
    </w:p>
    <w:p w14:paraId="77AA11C8" w14:textId="77777777" w:rsidR="00457FD8" w:rsidRDefault="00457FD8">
      <w:pPr>
        <w:pStyle w:val="a4"/>
        <w:spacing w:line="396" w:lineRule="auto"/>
        <w:rPr>
          <w:sz w:val="24"/>
        </w:rPr>
        <w:sectPr w:rsidR="00457FD8">
          <w:pgSz w:w="11910" w:h="16840"/>
          <w:pgMar w:top="1740" w:right="708" w:bottom="2300" w:left="1133" w:header="0" w:footer="2115" w:gutter="0"/>
          <w:cols w:space="720"/>
        </w:sectPr>
      </w:pPr>
    </w:p>
    <w:p w14:paraId="52792CD3" w14:textId="77777777" w:rsidR="00457FD8" w:rsidRDefault="00000000">
      <w:pPr>
        <w:pStyle w:val="a3"/>
        <w:spacing w:before="72" w:line="396" w:lineRule="auto"/>
        <w:ind w:left="667" w:right="563"/>
        <w:jc w:val="both"/>
      </w:pPr>
      <w:r>
        <w:lastRenderedPageBreak/>
        <w:t>drawing on both on-chain and off-chain evidence in order to resist Sybil attacks (Human Passport, n.d.; Bordeianu &amp; Popescu, 2026).</w:t>
      </w:r>
      <w:r>
        <w:rPr>
          <w:spacing w:val="40"/>
        </w:rPr>
        <w:t xml:space="preserve"> </w:t>
      </w:r>
      <w:r>
        <w:t>That approach answers whether an address is</w:t>
      </w:r>
      <w:r>
        <w:rPr>
          <w:spacing w:val="40"/>
        </w:rPr>
        <w:t xml:space="preserve"> </w:t>
      </w:r>
      <w:r>
        <w:t>a distinct person.</w:t>
      </w:r>
      <w:r>
        <w:rPr>
          <w:spacing w:val="40"/>
        </w:rPr>
        <w:t xml:space="preserve"> </w:t>
      </w:r>
      <w:r>
        <w:t>EndorseRank answers a question that remains open once personhood has been established—how wallets should be ordered relative to one another on the strength of the</w:t>
      </w:r>
      <w:r>
        <w:rPr>
          <w:spacing w:val="-4"/>
        </w:rPr>
        <w:t xml:space="preserve"> </w:t>
      </w:r>
      <w:r>
        <w:t>spending</w:t>
      </w:r>
      <w:r>
        <w:rPr>
          <w:spacing w:val="-4"/>
        </w:rPr>
        <w:t xml:space="preserve"> </w:t>
      </w:r>
      <w:r>
        <w:t>authority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delegate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other—using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off-chain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producing</w:t>
      </w:r>
      <w:r>
        <w:rPr>
          <w:spacing w:val="-4"/>
        </w:rPr>
        <w:t xml:space="preserve"> </w:t>
      </w:r>
      <w:r>
        <w:t>a continuous ranking rather than an admission decision.</w:t>
      </w:r>
      <w:r>
        <w:rPr>
          <w:spacing w:val="40"/>
        </w:rPr>
        <w:t xml:space="preserve"> </w:t>
      </w:r>
      <w:r>
        <w:t>The originality claimed here is thus the treatment of delegation as a measurable, rankable trust relation, a signal that neither the graph-based nor the attestation-based prior art uses (Section 3.4).</w:t>
      </w:r>
    </w:p>
    <w:p w14:paraId="0DB98E92" w14:textId="77777777" w:rsidR="00457FD8" w:rsidRDefault="00000000">
      <w:pPr>
        <w:pStyle w:val="3"/>
        <w:numPr>
          <w:ilvl w:val="0"/>
          <w:numId w:val="2"/>
        </w:numPr>
        <w:tabs>
          <w:tab w:val="left" w:pos="399"/>
        </w:tabs>
        <w:spacing w:before="196"/>
        <w:ind w:left="399" w:hanging="258"/>
        <w:jc w:val="both"/>
      </w:pPr>
      <w:r>
        <w:rPr>
          <w:spacing w:val="-2"/>
        </w:rPr>
        <w:t>Methodological</w:t>
      </w:r>
      <w:r>
        <w:rPr>
          <w:spacing w:val="11"/>
        </w:rPr>
        <w:t xml:space="preserve"> </w:t>
      </w:r>
      <w:r>
        <w:rPr>
          <w:spacing w:val="-2"/>
        </w:rPr>
        <w:t>Contribution</w:t>
      </w:r>
    </w:p>
    <w:p w14:paraId="229F2A71" w14:textId="77777777" w:rsidR="00457FD8" w:rsidRDefault="00457FD8">
      <w:pPr>
        <w:pStyle w:val="a3"/>
        <w:spacing w:before="24"/>
        <w:ind w:left="0"/>
        <w:rPr>
          <w:b/>
        </w:rPr>
      </w:pPr>
    </w:p>
    <w:p w14:paraId="4F2BFBC1" w14:textId="77777777" w:rsidR="00457FD8" w:rsidRDefault="00000000">
      <w:pPr>
        <w:pStyle w:val="a4"/>
        <w:numPr>
          <w:ilvl w:val="1"/>
          <w:numId w:val="2"/>
        </w:numPr>
        <w:tabs>
          <w:tab w:val="left" w:pos="665"/>
          <w:tab w:val="left" w:pos="667"/>
        </w:tabs>
        <w:spacing w:line="396" w:lineRule="auto"/>
        <w:ind w:right="564"/>
        <w:rPr>
          <w:sz w:val="24"/>
        </w:rPr>
      </w:pPr>
      <w:r>
        <w:rPr>
          <w:b/>
          <w:sz w:val="24"/>
        </w:rPr>
        <w:t>Efficient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Computation</w:t>
      </w:r>
      <w:r>
        <w:rPr>
          <w:sz w:val="24"/>
        </w:rPr>
        <w:t>: EndorseRank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sparser</w:t>
      </w:r>
      <w:r>
        <w:rPr>
          <w:spacing w:val="-4"/>
          <w:sz w:val="24"/>
        </w:rPr>
        <w:t xml:space="preserve"> </w:t>
      </w:r>
      <w:r>
        <w:rPr>
          <w:sz w:val="24"/>
        </w:rPr>
        <w:t>approval</w:t>
      </w:r>
      <w:r>
        <w:rPr>
          <w:spacing w:val="-4"/>
          <w:sz w:val="24"/>
        </w:rPr>
        <w:t xml:space="preserve"> </w:t>
      </w:r>
      <w:r>
        <w:rPr>
          <w:sz w:val="24"/>
        </w:rPr>
        <w:t>graph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yield reputation scores with comparable or superior trading-success alignment to transfer-based PageRank, while reducing computation time, memory usage, and convergence iterations. This efficiency gain makes large-scale, near-real-time reputation scoring more feasible for resource-constrained DeFi platforms.</w:t>
      </w:r>
    </w:p>
    <w:p w14:paraId="6565F89F" w14:textId="77777777" w:rsidR="00457FD8" w:rsidRDefault="00000000">
      <w:pPr>
        <w:pStyle w:val="a4"/>
        <w:numPr>
          <w:ilvl w:val="1"/>
          <w:numId w:val="2"/>
        </w:numPr>
        <w:tabs>
          <w:tab w:val="left" w:pos="665"/>
          <w:tab w:val="left" w:pos="667"/>
        </w:tabs>
        <w:spacing w:before="42" w:line="396" w:lineRule="auto"/>
        <w:ind w:right="563"/>
        <w:rPr>
          <w:sz w:val="24"/>
        </w:rPr>
      </w:pPr>
      <w:r>
        <w:rPr>
          <w:b/>
          <w:sz w:val="24"/>
        </w:rPr>
        <w:t>Reproducible Framework</w:t>
      </w:r>
      <w:r>
        <w:rPr>
          <w:sz w:val="24"/>
        </w:rPr>
        <w:t>:</w:t>
      </w:r>
      <w:r>
        <w:rPr>
          <w:spacing w:val="31"/>
          <w:sz w:val="24"/>
        </w:rPr>
        <w:t xml:space="preserve"> </w:t>
      </w:r>
      <w:r>
        <w:rPr>
          <w:sz w:val="24"/>
        </w:rPr>
        <w:t>We provide a fully specified, open-source pipeline—from Ar-bitrum One data extraction to PageRank implementation and rank-correlation evaluation—enabling other researchers and practitioners to validate, extend, and apply the EndorseRank methodology across different protocols and ecosystems.</w:t>
      </w:r>
    </w:p>
    <w:p w14:paraId="13FFDFFA" w14:textId="77777777" w:rsidR="00457FD8" w:rsidRDefault="00000000">
      <w:pPr>
        <w:pStyle w:val="3"/>
        <w:numPr>
          <w:ilvl w:val="0"/>
          <w:numId w:val="2"/>
        </w:numPr>
        <w:tabs>
          <w:tab w:val="left" w:pos="399"/>
        </w:tabs>
        <w:spacing w:before="192"/>
        <w:ind w:left="399" w:hanging="258"/>
        <w:jc w:val="both"/>
      </w:pPr>
      <w:r>
        <w:t>Practical</w:t>
      </w:r>
      <w:r>
        <w:rPr>
          <w:spacing w:val="-11"/>
        </w:rPr>
        <w:t xml:space="preserve"> </w:t>
      </w:r>
      <w:r>
        <w:rPr>
          <w:spacing w:val="-2"/>
        </w:rPr>
        <w:t>Impact</w:t>
      </w:r>
    </w:p>
    <w:p w14:paraId="5A404918" w14:textId="77777777" w:rsidR="00457FD8" w:rsidRDefault="00457FD8">
      <w:pPr>
        <w:pStyle w:val="a3"/>
        <w:spacing w:before="23"/>
        <w:ind w:left="0"/>
        <w:rPr>
          <w:b/>
        </w:rPr>
      </w:pPr>
    </w:p>
    <w:p w14:paraId="6F40FE4C" w14:textId="77777777" w:rsidR="00457FD8" w:rsidRDefault="00000000">
      <w:pPr>
        <w:pStyle w:val="a4"/>
        <w:numPr>
          <w:ilvl w:val="1"/>
          <w:numId w:val="2"/>
        </w:numPr>
        <w:tabs>
          <w:tab w:val="left" w:pos="665"/>
          <w:tab w:val="left" w:pos="667"/>
        </w:tabs>
        <w:spacing w:line="396" w:lineRule="auto"/>
        <w:ind w:right="563"/>
        <w:rPr>
          <w:sz w:val="24"/>
        </w:rPr>
      </w:pPr>
      <w:r>
        <w:rPr>
          <w:b/>
          <w:sz w:val="24"/>
        </w:rPr>
        <w:t>Improved Risk Management</w:t>
      </w:r>
      <w:r>
        <w:rPr>
          <w:sz w:val="24"/>
        </w:rPr>
        <w:t>:</w:t>
      </w:r>
      <w:r>
        <w:rPr>
          <w:spacing w:val="29"/>
          <w:sz w:val="24"/>
        </w:rPr>
        <w:t xml:space="preserve"> </w:t>
      </w:r>
      <w:r>
        <w:rPr>
          <w:sz w:val="24"/>
        </w:rPr>
        <w:t>By more accurately identifying wallets whose on-chain en-dorsement</w:t>
      </w:r>
      <w:r>
        <w:rPr>
          <w:spacing w:val="-15"/>
          <w:sz w:val="24"/>
        </w:rPr>
        <w:t xml:space="preserve"> </w:t>
      </w:r>
      <w:r>
        <w:rPr>
          <w:sz w:val="24"/>
        </w:rPr>
        <w:t>structure</w:t>
      </w:r>
      <w:r>
        <w:rPr>
          <w:spacing w:val="-15"/>
          <w:sz w:val="24"/>
        </w:rPr>
        <w:t xml:space="preserve"> </w:t>
      </w:r>
      <w:r>
        <w:rPr>
          <w:sz w:val="24"/>
        </w:rPr>
        <w:t>aligns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5"/>
          <w:sz w:val="24"/>
        </w:rPr>
        <w:t xml:space="preserve"> </w:t>
      </w:r>
      <w:r>
        <w:rPr>
          <w:sz w:val="24"/>
        </w:rPr>
        <w:t>GMX</w:t>
      </w:r>
      <w:r>
        <w:rPr>
          <w:spacing w:val="-15"/>
          <w:sz w:val="24"/>
        </w:rPr>
        <w:t xml:space="preserve"> </w:t>
      </w:r>
      <w:r>
        <w:rPr>
          <w:sz w:val="24"/>
        </w:rPr>
        <w:t>perpetual</w:t>
      </w:r>
      <w:r>
        <w:rPr>
          <w:spacing w:val="-15"/>
          <w:sz w:val="24"/>
        </w:rPr>
        <w:t xml:space="preserve"> </w:t>
      </w:r>
      <w:r>
        <w:rPr>
          <w:sz w:val="24"/>
        </w:rPr>
        <w:t>trading,</w:t>
      </w:r>
      <w:r>
        <w:rPr>
          <w:spacing w:val="-15"/>
          <w:sz w:val="24"/>
        </w:rPr>
        <w:t xml:space="preserve"> </w:t>
      </w:r>
      <w:r>
        <w:rPr>
          <w:sz w:val="24"/>
        </w:rPr>
        <w:t>EndorseRank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support differentiated risk parameters for collateralized and under-collateralized products.</w:t>
      </w:r>
      <w:r>
        <w:rPr>
          <w:spacing w:val="40"/>
          <w:sz w:val="24"/>
        </w:rPr>
        <w:t xml:space="preserve"> </w:t>
      </w:r>
      <w:r>
        <w:rPr>
          <w:sz w:val="24"/>
        </w:rPr>
        <w:t>This has the</w:t>
      </w:r>
      <w:r>
        <w:rPr>
          <w:spacing w:val="-3"/>
          <w:sz w:val="24"/>
        </w:rPr>
        <w:t xml:space="preserve"> </w:t>
      </w:r>
      <w:r>
        <w:rPr>
          <w:sz w:val="24"/>
        </w:rPr>
        <w:t>potential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unlock</w:t>
      </w:r>
      <w:r>
        <w:rPr>
          <w:spacing w:val="-3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3"/>
          <w:sz w:val="24"/>
        </w:rPr>
        <w:t xml:space="preserve"> </w:t>
      </w:r>
      <w:r>
        <w:rPr>
          <w:sz w:val="24"/>
        </w:rPr>
        <w:t>liquidity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DeFi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broaden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z w:val="24"/>
        </w:rPr>
        <w:t>services.</w:t>
      </w:r>
    </w:p>
    <w:p w14:paraId="2B68AEFC" w14:textId="77777777" w:rsidR="00457FD8" w:rsidRDefault="00000000">
      <w:pPr>
        <w:pStyle w:val="a4"/>
        <w:numPr>
          <w:ilvl w:val="1"/>
          <w:numId w:val="2"/>
        </w:numPr>
        <w:tabs>
          <w:tab w:val="left" w:pos="665"/>
          <w:tab w:val="left" w:pos="667"/>
        </w:tabs>
        <w:spacing w:before="41" w:line="396" w:lineRule="auto"/>
        <w:ind w:right="563"/>
        <w:rPr>
          <w:sz w:val="24"/>
        </w:rPr>
      </w:pPr>
      <w:r>
        <w:rPr>
          <w:b/>
          <w:spacing w:val="-2"/>
          <w:sz w:val="24"/>
        </w:rPr>
        <w:t>Protocol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Integration</w:t>
      </w:r>
      <w:r>
        <w:rPr>
          <w:spacing w:val="-2"/>
          <w:sz w:val="24"/>
        </w:rPr>
        <w:t>: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lightweight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nature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EndorseRank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makes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strong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candidate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for </w:t>
      </w:r>
      <w:r>
        <w:rPr>
          <w:sz w:val="24"/>
        </w:rPr>
        <w:t>integration into on-chain or off-chain risk oracles, governance dashboards, and compliance</w:t>
      </w:r>
    </w:p>
    <w:p w14:paraId="6A0DB94F" w14:textId="77777777" w:rsidR="00457FD8" w:rsidRDefault="00457FD8">
      <w:pPr>
        <w:pStyle w:val="a4"/>
        <w:spacing w:line="396" w:lineRule="auto"/>
        <w:rPr>
          <w:sz w:val="24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2B8AFBA5" w14:textId="77777777" w:rsidR="00457FD8" w:rsidRDefault="00000000">
      <w:pPr>
        <w:pStyle w:val="a3"/>
        <w:spacing w:before="72" w:line="396" w:lineRule="auto"/>
        <w:ind w:left="667" w:right="562"/>
      </w:pPr>
      <w:r>
        <w:lastRenderedPageBreak/>
        <w:t>tools,</w:t>
      </w:r>
      <w:r>
        <w:rPr>
          <w:spacing w:val="-15"/>
        </w:rPr>
        <w:t xml:space="preserve"> </w:t>
      </w:r>
      <w:r>
        <w:t>providing</w:t>
      </w:r>
      <w:r>
        <w:rPr>
          <w:spacing w:val="-15"/>
        </w:rPr>
        <w:t xml:space="preserve"> </w:t>
      </w:r>
      <w:r>
        <w:t>actionable</w:t>
      </w:r>
      <w:r>
        <w:rPr>
          <w:spacing w:val="-15"/>
        </w:rPr>
        <w:t xml:space="preserve"> </w:t>
      </w:r>
      <w:r>
        <w:t>intelligence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DeFi</w:t>
      </w:r>
      <w:r>
        <w:rPr>
          <w:spacing w:val="-15"/>
        </w:rPr>
        <w:t xml:space="preserve"> </w:t>
      </w:r>
      <w:r>
        <w:t>protocols,</w:t>
      </w:r>
      <w:r>
        <w:rPr>
          <w:spacing w:val="-15"/>
        </w:rPr>
        <w:t xml:space="preserve"> </w:t>
      </w:r>
      <w:r>
        <w:t>perpetual</w:t>
      </w:r>
      <w:r>
        <w:rPr>
          <w:spacing w:val="-15"/>
        </w:rPr>
        <w:t xml:space="preserve"> </w:t>
      </w:r>
      <w:r>
        <w:t>exchanges,</w:t>
      </w:r>
      <w:r>
        <w:rPr>
          <w:spacing w:val="-15"/>
        </w:rPr>
        <w:t xml:space="preserve"> </w:t>
      </w:r>
      <w:r>
        <w:t>custodial</w:t>
      </w:r>
      <w:r>
        <w:rPr>
          <w:spacing w:val="-15"/>
        </w:rPr>
        <w:t xml:space="preserve"> </w:t>
      </w:r>
      <w:r>
        <w:t>ser-vices, and regulators.</w:t>
      </w:r>
    </w:p>
    <w:p w14:paraId="0DE4AAA8" w14:textId="77777777" w:rsidR="00457FD8" w:rsidRDefault="00000000">
      <w:pPr>
        <w:pStyle w:val="3"/>
        <w:numPr>
          <w:ilvl w:val="0"/>
          <w:numId w:val="2"/>
        </w:numPr>
        <w:tabs>
          <w:tab w:val="left" w:pos="399"/>
        </w:tabs>
        <w:ind w:left="399" w:hanging="258"/>
      </w:pPr>
      <w:r>
        <w:t>Broader</w:t>
      </w:r>
      <w:r>
        <w:rPr>
          <w:spacing w:val="-15"/>
        </w:rPr>
        <w:t xml:space="preserve"> </w:t>
      </w:r>
      <w:r>
        <w:rPr>
          <w:spacing w:val="-2"/>
        </w:rPr>
        <w:t>Implications</w:t>
      </w:r>
    </w:p>
    <w:p w14:paraId="1873ADF9" w14:textId="77777777" w:rsidR="00457FD8" w:rsidRDefault="00457FD8">
      <w:pPr>
        <w:pStyle w:val="a3"/>
        <w:spacing w:before="23"/>
        <w:ind w:left="0"/>
        <w:rPr>
          <w:b/>
        </w:rPr>
      </w:pPr>
    </w:p>
    <w:p w14:paraId="28E5F31D" w14:textId="77777777" w:rsidR="00457FD8" w:rsidRDefault="00000000">
      <w:pPr>
        <w:pStyle w:val="a4"/>
        <w:numPr>
          <w:ilvl w:val="1"/>
          <w:numId w:val="2"/>
        </w:numPr>
        <w:tabs>
          <w:tab w:val="left" w:pos="665"/>
          <w:tab w:val="left" w:pos="667"/>
        </w:tabs>
        <w:spacing w:line="396" w:lineRule="auto"/>
        <w:ind w:right="563"/>
        <w:rPr>
          <w:sz w:val="24"/>
        </w:rPr>
      </w:pPr>
      <w:r>
        <w:rPr>
          <w:b/>
          <w:sz w:val="24"/>
        </w:rPr>
        <w:t>Cross-Protocol Applicability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While this study focuses on Arbitrum One and GMX V2, the</w:t>
      </w:r>
      <w:r>
        <w:rPr>
          <w:spacing w:val="-7"/>
          <w:sz w:val="24"/>
        </w:rPr>
        <w:t xml:space="preserve"> </w:t>
      </w:r>
      <w:r>
        <w:rPr>
          <w:sz w:val="24"/>
        </w:rPr>
        <w:t>EndorseRank</w:t>
      </w:r>
      <w:r>
        <w:rPr>
          <w:spacing w:val="-7"/>
          <w:sz w:val="24"/>
        </w:rPr>
        <w:t xml:space="preserve"> </w:t>
      </w:r>
      <w:r>
        <w:rPr>
          <w:sz w:val="24"/>
        </w:rPr>
        <w:t>approach</w:t>
      </w:r>
      <w:r>
        <w:rPr>
          <w:spacing w:val="-7"/>
          <w:sz w:val="24"/>
        </w:rPr>
        <w:t xml:space="preserve"> </w:t>
      </w:r>
      <w:r>
        <w:rPr>
          <w:sz w:val="24"/>
        </w:rPr>
        <w:t>generalizes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ERC-20–compatible</w:t>
      </w:r>
      <w:r>
        <w:rPr>
          <w:spacing w:val="-7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custom</w:t>
      </w:r>
      <w:r>
        <w:rPr>
          <w:spacing w:val="-7"/>
          <w:sz w:val="24"/>
        </w:rPr>
        <w:t xml:space="preserve"> </w:t>
      </w:r>
      <w:r>
        <w:rPr>
          <w:sz w:val="24"/>
        </w:rPr>
        <w:t>token standard, making it relevant for emerging L2 solutions and alternative smart-contract plat-</w:t>
      </w:r>
      <w:r>
        <w:rPr>
          <w:spacing w:val="-2"/>
          <w:sz w:val="24"/>
        </w:rPr>
        <w:t>forms.</w:t>
      </w:r>
    </w:p>
    <w:p w14:paraId="18AC6838" w14:textId="77777777" w:rsidR="00457FD8" w:rsidRDefault="00000000">
      <w:pPr>
        <w:pStyle w:val="a4"/>
        <w:numPr>
          <w:ilvl w:val="1"/>
          <w:numId w:val="2"/>
        </w:numPr>
        <w:tabs>
          <w:tab w:val="left" w:pos="665"/>
          <w:tab w:val="left" w:pos="667"/>
        </w:tabs>
        <w:spacing w:before="41" w:line="396" w:lineRule="auto"/>
        <w:ind w:right="564"/>
        <w:rPr>
          <w:sz w:val="24"/>
        </w:rPr>
      </w:pPr>
      <w:r>
        <w:rPr>
          <w:b/>
          <w:sz w:val="24"/>
        </w:rPr>
        <w:t>Foundation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Research</w:t>
      </w:r>
      <w:r>
        <w:rPr>
          <w:sz w:val="24"/>
        </w:rPr>
        <w:t>: By</w:t>
      </w:r>
      <w:r>
        <w:rPr>
          <w:spacing w:val="-5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5"/>
          <w:sz w:val="24"/>
        </w:rPr>
        <w:t xml:space="preserve"> </w:t>
      </w:r>
      <w:r>
        <w:rPr>
          <w:sz w:val="24"/>
        </w:rPr>
        <w:t>networks</w:t>
      </w:r>
      <w:r>
        <w:rPr>
          <w:spacing w:val="-5"/>
          <w:sz w:val="24"/>
        </w:rPr>
        <w:t xml:space="preserve"> </w:t>
      </w:r>
      <w:r>
        <w:rPr>
          <w:sz w:val="24"/>
        </w:rPr>
        <w:t>and GMX-derived</w:t>
      </w:r>
      <w:r>
        <w:rPr>
          <w:spacing w:val="-9"/>
          <w:sz w:val="24"/>
        </w:rPr>
        <w:t xml:space="preserve"> </w:t>
      </w:r>
      <w:r>
        <w:rPr>
          <w:sz w:val="24"/>
        </w:rPr>
        <w:t>trading-success</w:t>
      </w:r>
      <w:r>
        <w:rPr>
          <w:spacing w:val="-9"/>
          <w:sz w:val="24"/>
        </w:rPr>
        <w:t xml:space="preserve"> </w:t>
      </w:r>
      <w:r>
        <w:rPr>
          <w:sz w:val="24"/>
        </w:rPr>
        <w:t>proxies,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work</w:t>
      </w:r>
      <w:r>
        <w:rPr>
          <w:spacing w:val="-9"/>
          <w:sz w:val="24"/>
        </w:rPr>
        <w:t xml:space="preserve"> </w:t>
      </w:r>
      <w:r>
        <w:rPr>
          <w:sz w:val="24"/>
        </w:rPr>
        <w:t>encourages</w:t>
      </w:r>
      <w:r>
        <w:rPr>
          <w:spacing w:val="-9"/>
          <w:sz w:val="24"/>
        </w:rPr>
        <w:t xml:space="preserve"> </w:t>
      </w:r>
      <w:r>
        <w:rPr>
          <w:sz w:val="24"/>
        </w:rPr>
        <w:t>further</w:t>
      </w:r>
      <w:r>
        <w:rPr>
          <w:spacing w:val="-9"/>
          <w:sz w:val="24"/>
        </w:rPr>
        <w:t xml:space="preserve"> </w:t>
      </w:r>
      <w:r>
        <w:rPr>
          <w:sz w:val="24"/>
        </w:rPr>
        <w:t>exploration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other</w:t>
      </w:r>
      <w:r>
        <w:rPr>
          <w:spacing w:val="-9"/>
          <w:sz w:val="24"/>
        </w:rPr>
        <w:t xml:space="preserve"> </w:t>
      </w:r>
      <w:r>
        <w:rPr>
          <w:sz w:val="24"/>
        </w:rPr>
        <w:t>on-chain signals—such as governance votes, staking approvals, and cross-chain bridges—and their integration into composite reputation and identity frameworks.</w:t>
      </w:r>
    </w:p>
    <w:p w14:paraId="2926E72A" w14:textId="77777777" w:rsidR="00457FD8" w:rsidRDefault="00457FD8">
      <w:pPr>
        <w:pStyle w:val="a4"/>
        <w:spacing w:line="396" w:lineRule="auto"/>
        <w:rPr>
          <w:sz w:val="24"/>
        </w:rPr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547F0049" w14:textId="77777777" w:rsidR="00457FD8" w:rsidRDefault="00000000">
      <w:pPr>
        <w:pStyle w:val="1"/>
        <w:numPr>
          <w:ilvl w:val="0"/>
          <w:numId w:val="13"/>
        </w:numPr>
        <w:tabs>
          <w:tab w:val="left" w:pos="398"/>
        </w:tabs>
        <w:ind w:left="398" w:hanging="257"/>
        <w:jc w:val="both"/>
      </w:pPr>
      <w:bookmarkStart w:id="58" w:name="9_Schedule"/>
      <w:bookmarkStart w:id="59" w:name="_bookmark21"/>
      <w:bookmarkEnd w:id="58"/>
      <w:bookmarkEnd w:id="59"/>
      <w:r>
        <w:rPr>
          <w:spacing w:val="-2"/>
        </w:rPr>
        <w:lastRenderedPageBreak/>
        <w:t>Schedule</w:t>
      </w:r>
    </w:p>
    <w:p w14:paraId="273ADC0B" w14:textId="77777777" w:rsidR="00457FD8" w:rsidRDefault="00457FD8">
      <w:pPr>
        <w:pStyle w:val="a3"/>
        <w:spacing w:before="27"/>
        <w:ind w:left="0"/>
        <w:rPr>
          <w:b/>
          <w:sz w:val="34"/>
        </w:rPr>
      </w:pPr>
    </w:p>
    <w:p w14:paraId="18185E93" w14:textId="77777777" w:rsidR="00457FD8" w:rsidRDefault="00000000">
      <w:pPr>
        <w:pStyle w:val="a3"/>
        <w:spacing w:line="396" w:lineRule="auto"/>
        <w:ind w:right="563"/>
        <w:jc w:val="both"/>
      </w:pPr>
      <w:r>
        <w:t>The following schedule assumes that the research proposal will be completed and approved by</w:t>
      </w:r>
      <w:r>
        <w:rPr>
          <w:spacing w:val="40"/>
        </w:rPr>
        <w:t xml:space="preserve"> </w:t>
      </w:r>
      <w:r>
        <w:t>31 August 2026.</w:t>
      </w:r>
      <w:r>
        <w:rPr>
          <w:spacing w:val="40"/>
        </w:rPr>
        <w:t xml:space="preserve"> </w:t>
      </w:r>
      <w:r>
        <w:t>Post-approval research activities therefore begin in September 2026.</w:t>
      </w:r>
      <w:r>
        <w:rPr>
          <w:spacing w:val="40"/>
        </w:rPr>
        <w:t xml:space="preserve"> </w:t>
      </w:r>
      <w:r>
        <w:t>Earlier setup,</w:t>
      </w:r>
      <w:r>
        <w:rPr>
          <w:spacing w:val="-1"/>
        </w:rPr>
        <w:t xml:space="preserve"> </w:t>
      </w:r>
      <w:r>
        <w:t>data-acquisition,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modelling</w:t>
      </w:r>
      <w:r>
        <w:rPr>
          <w:spacing w:val="-2"/>
        </w:rPr>
        <w:t xml:space="preserve"> </w:t>
      </w:r>
      <w:r>
        <w:t>milestones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merged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fewer</w:t>
      </w:r>
      <w:r>
        <w:rPr>
          <w:spacing w:val="-2"/>
        </w:rPr>
        <w:t xml:space="preserve"> </w:t>
      </w:r>
      <w:r>
        <w:t>periods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thesis submission target for examination remains January 2028.</w:t>
      </w:r>
      <w:r>
        <w:rPr>
          <w:spacing w:val="40"/>
        </w:rPr>
        <w:t xml:space="preserve"> </w:t>
      </w:r>
      <w:r>
        <w:t xml:space="preserve">The timeline includes thesis-writing </w:t>
      </w:r>
      <w:r>
        <w:rPr>
          <w:spacing w:val="-2"/>
        </w:rPr>
        <w:t>milestones</w:t>
      </w:r>
      <w:r>
        <w:rPr>
          <w:spacing w:val="-17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>well</w:t>
      </w:r>
      <w:r>
        <w:rPr>
          <w:spacing w:val="-17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preparation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submission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journal</w:t>
      </w:r>
      <w:r>
        <w:rPr>
          <w:spacing w:val="-17"/>
        </w:rPr>
        <w:t xml:space="preserve"> </w:t>
      </w:r>
      <w:r>
        <w:rPr>
          <w:spacing w:val="-2"/>
        </w:rPr>
        <w:t>articles</w:t>
      </w:r>
      <w:r>
        <w:rPr>
          <w:spacing w:val="-17"/>
        </w:rPr>
        <w:t xml:space="preserve"> </w:t>
      </w:r>
      <w:r>
        <w:rPr>
          <w:spacing w:val="-2"/>
        </w:rPr>
        <w:t>based</w:t>
      </w:r>
      <w:r>
        <w:rPr>
          <w:spacing w:val="-17"/>
        </w:rPr>
        <w:t xml:space="preserve"> </w:t>
      </w:r>
      <w:r>
        <w:rPr>
          <w:spacing w:val="-2"/>
        </w:rPr>
        <w:t>on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research</w:t>
      </w:r>
      <w:r>
        <w:rPr>
          <w:spacing w:val="-17"/>
        </w:rPr>
        <w:t xml:space="preserve"> </w:t>
      </w:r>
      <w:r>
        <w:rPr>
          <w:spacing w:val="-2"/>
        </w:rPr>
        <w:t>results.</w:t>
      </w:r>
    </w:p>
    <w:p w14:paraId="79F0F94D" w14:textId="77777777" w:rsidR="00457FD8" w:rsidRDefault="00000000">
      <w:pPr>
        <w:pStyle w:val="a3"/>
        <w:spacing w:before="160"/>
        <w:ind w:left="3118"/>
        <w:jc w:val="both"/>
      </w:pPr>
      <w:r>
        <w:t>Table</w:t>
      </w:r>
      <w:r>
        <w:rPr>
          <w:spacing w:val="-11"/>
        </w:rPr>
        <w:t xml:space="preserve"> </w:t>
      </w:r>
      <w:r>
        <w:t>5:</w:t>
      </w:r>
      <w:r>
        <w:rPr>
          <w:spacing w:val="7"/>
        </w:rPr>
        <w:t xml:space="preserve"> </w:t>
      </w:r>
      <w:r>
        <w:t>Research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rPr>
          <w:spacing w:val="-2"/>
        </w:rPr>
        <w:t>Schedule</w:t>
      </w:r>
    </w:p>
    <w:p w14:paraId="2C98FF40" w14:textId="77777777" w:rsidR="00457FD8" w:rsidRDefault="00000000">
      <w:pPr>
        <w:pStyle w:val="a3"/>
        <w:spacing w:before="1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3A2E8825" wp14:editId="2629C4D1">
                <wp:simplePos x="0" y="0"/>
                <wp:positionH relativeFrom="page">
                  <wp:posOffset>819162</wp:posOffset>
                </wp:positionH>
                <wp:positionV relativeFrom="paragraph">
                  <wp:posOffset>154713</wp:posOffset>
                </wp:positionV>
                <wp:extent cx="5922010" cy="1270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2010">
                              <a:moveTo>
                                <a:pt x="0" y="0"/>
                              </a:moveTo>
                              <a:lnTo>
                                <a:pt x="5921679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25692" id="Graphic 119" o:spid="_x0000_s1026" style="position:absolute;margin-left:64.5pt;margin-top:12.2pt;width:466.3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2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" path="m,l5921679,e" filled="f" strokeweight=".33739mm">
                <v:path arrowok="t"/>
                <w10:wrap type="topAndBottom" anchorx="page"/>
              </v:shape>
            </w:pict>
          </mc:Fallback>
        </mc:AlternateContent>
      </w:r>
    </w:p>
    <w:p w14:paraId="048512E5" w14:textId="77777777" w:rsidR="00457FD8" w:rsidRDefault="00000000">
      <w:pPr>
        <w:pStyle w:val="3"/>
        <w:tabs>
          <w:tab w:val="left" w:pos="2199"/>
          <w:tab w:val="left" w:pos="6087"/>
        </w:tabs>
        <w:spacing w:before="165"/>
        <w:ind w:left="276" w:firstLine="0"/>
        <w:jc w:val="left"/>
      </w:pPr>
      <w:r>
        <w:rPr>
          <w:spacing w:val="-2"/>
        </w:rPr>
        <w:t>Period</w:t>
      </w:r>
      <w:r>
        <w:tab/>
      </w:r>
      <w:r>
        <w:rPr>
          <w:spacing w:val="-2"/>
        </w:rPr>
        <w:t>Activities</w:t>
      </w:r>
      <w:r>
        <w:tab/>
      </w:r>
      <w:r>
        <w:rPr>
          <w:spacing w:val="-2"/>
        </w:rPr>
        <w:t>Deliverables</w:t>
      </w:r>
    </w:p>
    <w:p w14:paraId="00328A1A" w14:textId="77777777" w:rsidR="00457FD8" w:rsidRDefault="00000000">
      <w:pPr>
        <w:pStyle w:val="a3"/>
        <w:spacing w:before="6"/>
        <w:ind w:left="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2B704372" wp14:editId="0CD824C3">
                <wp:simplePos x="0" y="0"/>
                <wp:positionH relativeFrom="page">
                  <wp:posOffset>819162</wp:posOffset>
                </wp:positionH>
                <wp:positionV relativeFrom="paragraph">
                  <wp:posOffset>84949</wp:posOffset>
                </wp:positionV>
                <wp:extent cx="5922010" cy="1270"/>
                <wp:effectExtent l="0" t="0" r="0" b="0"/>
                <wp:wrapTopAndBottom/>
                <wp:docPr id="120" name="Graphic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2010">
                              <a:moveTo>
                                <a:pt x="0" y="0"/>
                              </a:moveTo>
                              <a:lnTo>
                                <a:pt x="5921679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3B54F" id="Graphic 120" o:spid="_x0000_s1026" style="position:absolute;margin-left:64.5pt;margin-top:6.7pt;width:466.3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20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" path="m,l5921679,e" filled="f" strokeweight=".21089mm">
                <v:path arrowok="t"/>
                <w10:wrap type="topAndBottom" anchorx="page"/>
              </v:shape>
            </w:pict>
          </mc:Fallback>
        </mc:AlternateContent>
      </w:r>
    </w:p>
    <w:p w14:paraId="2DE8AFAF" w14:textId="77777777" w:rsidR="00457FD8" w:rsidRDefault="00457FD8">
      <w:pPr>
        <w:pStyle w:val="a3"/>
        <w:spacing w:before="6"/>
        <w:ind w:left="0"/>
        <w:rPr>
          <w:b/>
          <w:sz w:val="6"/>
        </w:rPr>
      </w:pPr>
    </w:p>
    <w:p w14:paraId="52A894CE" w14:textId="77777777" w:rsidR="00457FD8" w:rsidRDefault="00457FD8">
      <w:pPr>
        <w:pStyle w:val="a3"/>
        <w:rPr>
          <w:b/>
          <w:sz w:val="6"/>
        </w:rPr>
        <w:sectPr w:rsidR="00457FD8">
          <w:pgSz w:w="11910" w:h="16840"/>
          <w:pgMar w:top="1740" w:right="708" w:bottom="2300" w:left="1133" w:header="0" w:footer="2115" w:gutter="0"/>
          <w:cols w:space="720"/>
        </w:sectPr>
      </w:pPr>
    </w:p>
    <w:p w14:paraId="28618EF6" w14:textId="77777777" w:rsidR="00457FD8" w:rsidRDefault="00000000">
      <w:pPr>
        <w:pStyle w:val="a3"/>
        <w:spacing w:before="90"/>
        <w:ind w:left="276"/>
      </w:pPr>
      <w:r>
        <w:t>By</w:t>
      </w:r>
      <w:r>
        <w:rPr>
          <w:spacing w:val="-4"/>
        </w:rPr>
        <w:t xml:space="preserve"> </w:t>
      </w:r>
      <w:r>
        <w:t>31</w:t>
      </w:r>
      <w:r>
        <w:rPr>
          <w:spacing w:val="-4"/>
        </w:rPr>
        <w:t xml:space="preserve"> </w:t>
      </w:r>
      <w:r>
        <w:rPr>
          <w:spacing w:val="-2"/>
        </w:rPr>
        <w:t>August</w:t>
      </w:r>
    </w:p>
    <w:p w14:paraId="41B62AF7" w14:textId="77777777" w:rsidR="00457FD8" w:rsidRDefault="00000000">
      <w:pPr>
        <w:pStyle w:val="a3"/>
        <w:spacing w:before="180"/>
        <w:ind w:left="276"/>
      </w:pPr>
      <w:r>
        <w:rPr>
          <w:spacing w:val="-4"/>
        </w:rPr>
        <w:t>2026</w:t>
      </w:r>
    </w:p>
    <w:p w14:paraId="049B1708" w14:textId="77777777" w:rsidR="00457FD8" w:rsidRDefault="00000000">
      <w:pPr>
        <w:pStyle w:val="a3"/>
        <w:spacing w:before="90" w:line="396" w:lineRule="auto"/>
        <w:ind w:left="276"/>
      </w:pPr>
      <w:r>
        <w:br w:type="column"/>
      </w:r>
      <w:r>
        <w:t>Complete final proposal revisions Obtain</w:t>
      </w:r>
      <w:r>
        <w:rPr>
          <w:spacing w:val="-15"/>
        </w:rPr>
        <w:t xml:space="preserve"> </w:t>
      </w:r>
      <w:r>
        <w:t>supervisor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departmental approval of the proposal</w:t>
      </w:r>
    </w:p>
    <w:p w14:paraId="4CCF4474" w14:textId="77777777" w:rsidR="00457FD8" w:rsidRDefault="00000000">
      <w:pPr>
        <w:pStyle w:val="a3"/>
        <w:spacing w:before="3" w:line="396" w:lineRule="auto"/>
        <w:ind w:left="276"/>
      </w:pPr>
      <w:r>
        <w:t>Confirm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approved</w:t>
      </w:r>
      <w:r>
        <w:rPr>
          <w:spacing w:val="-14"/>
        </w:rPr>
        <w:t xml:space="preserve"> </w:t>
      </w:r>
      <w:r>
        <w:t>research</w:t>
      </w:r>
      <w:r>
        <w:rPr>
          <w:spacing w:val="-14"/>
        </w:rPr>
        <w:t xml:space="preserve"> </w:t>
      </w:r>
      <w:r>
        <w:t>scope and post-approval timeline</w:t>
      </w:r>
    </w:p>
    <w:p w14:paraId="4681F8F9" w14:textId="77777777" w:rsidR="00457FD8" w:rsidRDefault="00000000">
      <w:pPr>
        <w:pStyle w:val="a3"/>
        <w:spacing w:before="90" w:line="396" w:lineRule="auto"/>
        <w:ind w:left="276" w:right="661"/>
      </w:pPr>
      <w:r>
        <w:br w:type="column"/>
      </w:r>
      <w:r>
        <w:t>Approved research proposal Confirmed</w:t>
      </w:r>
      <w:r>
        <w:rPr>
          <w:spacing w:val="-15"/>
        </w:rPr>
        <w:t xml:space="preserve"> </w:t>
      </w:r>
      <w:r>
        <w:t>post-approval</w:t>
      </w:r>
      <w:r>
        <w:rPr>
          <w:spacing w:val="-15"/>
        </w:rPr>
        <w:t xml:space="preserve"> </w:t>
      </w:r>
      <w:r>
        <w:t xml:space="preserve">work </w:t>
      </w:r>
      <w:r>
        <w:rPr>
          <w:spacing w:val="-4"/>
        </w:rPr>
        <w:t>plan</w:t>
      </w:r>
    </w:p>
    <w:p w14:paraId="03393257" w14:textId="77777777" w:rsidR="00457FD8" w:rsidRDefault="00457FD8">
      <w:pPr>
        <w:pStyle w:val="a3"/>
        <w:spacing w:line="396" w:lineRule="auto"/>
        <w:sectPr w:rsidR="00457FD8">
          <w:type w:val="continuous"/>
          <w:pgSz w:w="11910" w:h="16840"/>
          <w:pgMar w:top="1920" w:right="708" w:bottom="280" w:left="1133" w:header="0" w:footer="2115" w:gutter="0"/>
          <w:cols w:num="3" w:space="720" w:equalWidth="0">
            <w:col w:w="1646" w:space="277"/>
            <w:col w:w="3849" w:space="40"/>
            <w:col w:w="4257"/>
          </w:cols>
        </w:sectPr>
      </w:pPr>
    </w:p>
    <w:p w14:paraId="444CEAD4" w14:textId="77777777" w:rsidR="00457FD8" w:rsidRDefault="00000000">
      <w:pPr>
        <w:pStyle w:val="a3"/>
        <w:tabs>
          <w:tab w:val="left" w:pos="2199"/>
        </w:tabs>
        <w:spacing w:before="122"/>
        <w:ind w:left="276"/>
      </w:pPr>
      <w:r>
        <w:t>Sep–Oct</w:t>
      </w:r>
      <w:r>
        <w:rPr>
          <w:spacing w:val="-10"/>
        </w:rPr>
        <w:t xml:space="preserve"> </w:t>
      </w:r>
      <w:r>
        <w:rPr>
          <w:spacing w:val="-4"/>
        </w:rPr>
        <w:t>2026</w:t>
      </w:r>
      <w:r>
        <w:tab/>
        <w:t>Prepare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post-approval</w:t>
      </w:r>
      <w:r>
        <w:rPr>
          <w:spacing w:val="-9"/>
        </w:rPr>
        <w:t xml:space="preserve"> </w:t>
      </w:r>
      <w:r>
        <w:rPr>
          <w:spacing w:val="-2"/>
        </w:rPr>
        <w:t>research</w:t>
      </w:r>
    </w:p>
    <w:p w14:paraId="55D99BD6" w14:textId="77777777" w:rsidR="00457FD8" w:rsidRDefault="00000000">
      <w:pPr>
        <w:pStyle w:val="a3"/>
        <w:spacing w:before="180" w:line="396" w:lineRule="auto"/>
        <w:ind w:left="2199" w:right="455"/>
      </w:pPr>
      <w:r>
        <w:t>protocol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data-management</w:t>
      </w:r>
      <w:r>
        <w:rPr>
          <w:spacing w:val="-15"/>
        </w:rPr>
        <w:t xml:space="preserve"> </w:t>
      </w:r>
      <w:r>
        <w:t>/ ethics-alignment procedures</w:t>
      </w:r>
    </w:p>
    <w:p w14:paraId="183C42E7" w14:textId="77777777" w:rsidR="00457FD8" w:rsidRDefault="00000000">
      <w:pPr>
        <w:pStyle w:val="a3"/>
        <w:spacing w:before="3" w:line="396" w:lineRule="auto"/>
        <w:ind w:left="2199"/>
      </w:pPr>
      <w:r>
        <w:t>Set up the analysis environment Develop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data-acquisition </w:t>
      </w:r>
      <w:r>
        <w:rPr>
          <w:spacing w:val="-2"/>
        </w:rPr>
        <w:t>pipeline</w:t>
      </w:r>
    </w:p>
    <w:p w14:paraId="5ADF4972" w14:textId="77777777" w:rsidR="00457FD8" w:rsidRDefault="00000000">
      <w:pPr>
        <w:pStyle w:val="a3"/>
        <w:spacing w:before="3" w:line="396" w:lineRule="auto"/>
        <w:ind w:left="2199"/>
      </w:pPr>
      <w:r>
        <w:t>Extract</w:t>
      </w:r>
      <w:r>
        <w:rPr>
          <w:spacing w:val="-15"/>
        </w:rPr>
        <w:t xml:space="preserve"> </w:t>
      </w:r>
      <w:r>
        <w:t>ERC-20</w:t>
      </w:r>
      <w:r>
        <w:rPr>
          <w:spacing w:val="-15"/>
        </w:rPr>
        <w:t xml:space="preserve"> </w:t>
      </w:r>
      <w:r>
        <w:t>Approve/Permit</w:t>
      </w:r>
      <w:r>
        <w:rPr>
          <w:spacing w:val="-15"/>
        </w:rPr>
        <w:t xml:space="preserve"> </w:t>
      </w:r>
      <w:r>
        <w:t>and Transfer events on Arbitrum One Extract and decode GMX V2 PositionDecrease events</w:t>
      </w:r>
    </w:p>
    <w:p w14:paraId="431176BA" w14:textId="77777777" w:rsidR="00457FD8" w:rsidRDefault="00000000">
      <w:pPr>
        <w:pStyle w:val="a3"/>
        <w:spacing w:before="122" w:line="396" w:lineRule="auto"/>
        <w:ind w:left="276" w:right="661"/>
      </w:pPr>
      <w:r>
        <w:br w:type="column"/>
      </w:r>
      <w:r>
        <w:t>Approved research protocol Configured</w:t>
      </w:r>
      <w:r>
        <w:rPr>
          <w:spacing w:val="-15"/>
        </w:rPr>
        <w:t xml:space="preserve"> </w:t>
      </w:r>
      <w:r>
        <w:t>research</w:t>
      </w:r>
      <w:r>
        <w:rPr>
          <w:spacing w:val="-15"/>
        </w:rPr>
        <w:t xml:space="preserve"> </w:t>
      </w:r>
      <w:r>
        <w:t>environment ETL scripts</w:t>
      </w:r>
    </w:p>
    <w:p w14:paraId="10048F05" w14:textId="77777777" w:rsidR="00457FD8" w:rsidRDefault="00000000">
      <w:pPr>
        <w:pStyle w:val="a3"/>
        <w:spacing w:before="3"/>
        <w:ind w:left="276"/>
      </w:pPr>
      <w:r>
        <w:t>Raw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decoded</w:t>
      </w:r>
      <w:r>
        <w:rPr>
          <w:spacing w:val="-7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rPr>
          <w:spacing w:val="-2"/>
        </w:rPr>
        <w:t>datasets</w:t>
      </w:r>
    </w:p>
    <w:p w14:paraId="19EF774E" w14:textId="77777777" w:rsidR="00457FD8" w:rsidRDefault="00457FD8">
      <w:pPr>
        <w:pStyle w:val="a3"/>
        <w:sectPr w:rsidR="00457FD8">
          <w:type w:val="continuous"/>
          <w:pgSz w:w="11910" w:h="16840"/>
          <w:pgMar w:top="1920" w:right="708" w:bottom="280" w:left="1133" w:header="0" w:footer="2115" w:gutter="0"/>
          <w:cols w:num="2" w:space="720" w:equalWidth="0">
            <w:col w:w="5746" w:space="66"/>
            <w:col w:w="4257"/>
          </w:cols>
        </w:sectPr>
      </w:pPr>
    </w:p>
    <w:p w14:paraId="12C09F90" w14:textId="77777777" w:rsidR="00457FD8" w:rsidRDefault="00000000">
      <w:pPr>
        <w:pStyle w:val="a3"/>
        <w:tabs>
          <w:tab w:val="left" w:pos="2199"/>
        </w:tabs>
        <w:spacing w:before="73"/>
        <w:ind w:left="276"/>
      </w:pPr>
      <w:r>
        <w:lastRenderedPageBreak/>
        <w:t>Nov–Dec</w:t>
      </w:r>
      <w:r>
        <w:rPr>
          <w:spacing w:val="-11"/>
        </w:rPr>
        <w:t xml:space="preserve"> </w:t>
      </w:r>
      <w:r>
        <w:rPr>
          <w:spacing w:val="-4"/>
        </w:rPr>
        <w:t>2026</w:t>
      </w:r>
      <w:r>
        <w:tab/>
        <w:t>Clean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extracted</w:t>
      </w:r>
    </w:p>
    <w:p w14:paraId="02B621F2" w14:textId="77777777" w:rsidR="00457FD8" w:rsidRDefault="00000000">
      <w:pPr>
        <w:pStyle w:val="a3"/>
        <w:spacing w:before="180"/>
        <w:ind w:left="2199"/>
      </w:pPr>
      <w:r>
        <w:rPr>
          <w:spacing w:val="-2"/>
        </w:rPr>
        <w:t>datasets</w:t>
      </w:r>
    </w:p>
    <w:p w14:paraId="2040F118" w14:textId="77777777" w:rsidR="00457FD8" w:rsidRDefault="00000000">
      <w:pPr>
        <w:pStyle w:val="a3"/>
        <w:spacing w:before="181" w:line="396" w:lineRule="auto"/>
        <w:ind w:left="2199"/>
      </w:pPr>
      <w:r>
        <w:t>Construct</w:t>
      </w:r>
      <w:r>
        <w:rPr>
          <w:spacing w:val="-15"/>
        </w:rPr>
        <w:t xml:space="preserve"> </w:t>
      </w:r>
      <w:r>
        <w:t>wallet-transaction</w:t>
      </w:r>
      <w:r>
        <w:rPr>
          <w:spacing w:val="-15"/>
        </w:rPr>
        <w:t xml:space="preserve"> </w:t>
      </w:r>
      <w:r>
        <w:t>and endorsement graphs</w:t>
      </w:r>
    </w:p>
    <w:p w14:paraId="766DF7B1" w14:textId="77777777" w:rsidR="00457FD8" w:rsidRDefault="00000000">
      <w:pPr>
        <w:pStyle w:val="a3"/>
        <w:spacing w:before="2" w:line="396" w:lineRule="auto"/>
        <w:ind w:left="2199"/>
      </w:pPr>
      <w:r>
        <w:t>Compute trading-success proxies Implement EndorseRank together with</w:t>
      </w:r>
      <w:r>
        <w:rPr>
          <w:spacing w:val="-15"/>
        </w:rPr>
        <w:t xml:space="preserve"> </w:t>
      </w:r>
      <w:r>
        <w:t>AWP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PageRank</w:t>
      </w:r>
      <w:r>
        <w:rPr>
          <w:spacing w:val="-15"/>
        </w:rPr>
        <w:t xml:space="preserve"> </w:t>
      </w:r>
      <w:r>
        <w:t xml:space="preserve">baselines Run initial parameter-sensitivity </w:t>
      </w:r>
      <w:r>
        <w:rPr>
          <w:spacing w:val="-2"/>
        </w:rPr>
        <w:t>checks</w:t>
      </w:r>
    </w:p>
    <w:p w14:paraId="73C42733" w14:textId="77777777" w:rsidR="00457FD8" w:rsidRDefault="00000000">
      <w:pPr>
        <w:pStyle w:val="a3"/>
        <w:spacing w:before="73" w:line="396" w:lineRule="auto"/>
        <w:ind w:left="276" w:right="1227"/>
      </w:pPr>
      <w:r>
        <w:br w:type="column"/>
      </w:r>
      <w:r>
        <w:t>Validated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graph </w:t>
      </w:r>
      <w:r>
        <w:rPr>
          <w:spacing w:val="-2"/>
        </w:rPr>
        <w:t>datasets</w:t>
      </w:r>
    </w:p>
    <w:p w14:paraId="4720D0EE" w14:textId="77777777" w:rsidR="00457FD8" w:rsidRDefault="00000000">
      <w:pPr>
        <w:pStyle w:val="a3"/>
        <w:spacing w:before="2" w:line="396" w:lineRule="auto"/>
        <w:ind w:left="276" w:right="837"/>
      </w:pPr>
      <w:r>
        <w:t>Trading-success proxy file Model/baseline</w:t>
      </w:r>
      <w:r>
        <w:rPr>
          <w:spacing w:val="-15"/>
        </w:rPr>
        <w:t xml:space="preserve"> </w:t>
      </w:r>
      <w:r>
        <w:t>implementations Preliminary scoring outputs</w:t>
      </w:r>
    </w:p>
    <w:p w14:paraId="50FC089C" w14:textId="77777777" w:rsidR="00457FD8" w:rsidRDefault="00457FD8">
      <w:pPr>
        <w:pStyle w:val="a3"/>
        <w:spacing w:line="396" w:lineRule="auto"/>
        <w:sectPr w:rsidR="00457FD8">
          <w:pgSz w:w="11910" w:h="16840"/>
          <w:pgMar w:top="1920" w:right="708" w:bottom="2300" w:left="1133" w:header="0" w:footer="2115" w:gutter="0"/>
          <w:cols w:num="2" w:space="720" w:equalWidth="0">
            <w:col w:w="5607" w:space="204"/>
            <w:col w:w="4258"/>
          </w:cols>
        </w:sectPr>
      </w:pPr>
    </w:p>
    <w:p w14:paraId="6FE333D1" w14:textId="77777777" w:rsidR="00457FD8" w:rsidRDefault="00000000">
      <w:pPr>
        <w:pStyle w:val="a3"/>
        <w:tabs>
          <w:tab w:val="left" w:pos="2199"/>
        </w:tabs>
        <w:spacing w:before="125"/>
        <w:ind w:left="276"/>
      </w:pPr>
      <w:r>
        <w:t>Jan–Mar</w:t>
      </w:r>
      <w:r>
        <w:rPr>
          <w:spacing w:val="-10"/>
        </w:rPr>
        <w:t xml:space="preserve"> </w:t>
      </w:r>
      <w:r>
        <w:rPr>
          <w:spacing w:val="-4"/>
        </w:rPr>
        <w:t>2027</w:t>
      </w:r>
      <w:r>
        <w:tab/>
        <w:t>Evaluate</w:t>
      </w:r>
      <w:r>
        <w:rPr>
          <w:spacing w:val="-11"/>
        </w:rPr>
        <w:t xml:space="preserve"> </w:t>
      </w:r>
      <w:r>
        <w:t>rank</w:t>
      </w:r>
      <w:r>
        <w:rPr>
          <w:spacing w:val="-10"/>
        </w:rPr>
        <w:t xml:space="preserve"> </w:t>
      </w:r>
      <w:r>
        <w:t>divergence</w:t>
      </w:r>
      <w:r>
        <w:rPr>
          <w:spacing w:val="-11"/>
        </w:rPr>
        <w:t xml:space="preserve"> </w:t>
      </w:r>
      <w:r>
        <w:rPr>
          <w:spacing w:val="-5"/>
        </w:rPr>
        <w:t>and</w:t>
      </w:r>
    </w:p>
    <w:p w14:paraId="7A47CF62" w14:textId="77777777" w:rsidR="00457FD8" w:rsidRDefault="00000000">
      <w:pPr>
        <w:pStyle w:val="a3"/>
        <w:spacing w:before="181" w:line="396" w:lineRule="auto"/>
        <w:ind w:left="2199" w:right="176"/>
      </w:pPr>
      <w:r>
        <w:t>trading-success alignment Compute Spearman’s rho and Kendall’s</w:t>
      </w:r>
      <w:r>
        <w:rPr>
          <w:spacing w:val="-15"/>
        </w:rPr>
        <w:t xml:space="preserve"> </w:t>
      </w:r>
      <w:r>
        <w:t>tau</w:t>
      </w:r>
      <w:r>
        <w:rPr>
          <w:spacing w:val="-15"/>
        </w:rPr>
        <w:t xml:space="preserve"> </w:t>
      </w:r>
      <w:r>
        <w:t>vs.</w:t>
      </w:r>
      <w:r>
        <w:rPr>
          <w:spacing w:val="-15"/>
        </w:rPr>
        <w:t xml:space="preserve"> </w:t>
      </w:r>
      <w:r>
        <w:t>GMX</w:t>
      </w:r>
      <w:r>
        <w:rPr>
          <w:spacing w:val="-15"/>
        </w:rPr>
        <w:t xml:space="preserve"> </w:t>
      </w:r>
      <w:r>
        <w:t>proxies</w:t>
      </w:r>
    </w:p>
    <w:p w14:paraId="2FEBE98C" w14:textId="77777777" w:rsidR="00457FD8" w:rsidRDefault="00000000">
      <w:pPr>
        <w:pStyle w:val="a3"/>
        <w:spacing w:before="3" w:line="396" w:lineRule="auto"/>
        <w:ind w:left="2199"/>
      </w:pPr>
      <w:r>
        <w:t>Assess</w:t>
      </w:r>
      <w:r>
        <w:rPr>
          <w:spacing w:val="-15"/>
        </w:rPr>
        <w:t xml:space="preserve"> </w:t>
      </w:r>
      <w:r>
        <w:t>computational</w:t>
      </w:r>
      <w:r>
        <w:rPr>
          <w:spacing w:val="-15"/>
        </w:rPr>
        <w:t xml:space="preserve"> </w:t>
      </w:r>
      <w:r>
        <w:t>efficiency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robustness</w:t>
      </w:r>
    </w:p>
    <w:p w14:paraId="086B7EF2" w14:textId="77777777" w:rsidR="00457FD8" w:rsidRDefault="00000000">
      <w:pPr>
        <w:pStyle w:val="a3"/>
        <w:spacing w:before="2" w:line="396" w:lineRule="auto"/>
        <w:ind w:left="2199"/>
      </w:pPr>
      <w:r>
        <w:t>Interpret</w:t>
      </w:r>
      <w:r>
        <w:rPr>
          <w:spacing w:val="-13"/>
        </w:rPr>
        <w:t xml:space="preserve"> </w:t>
      </w:r>
      <w:r>
        <w:t>results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prepare</w:t>
      </w:r>
      <w:r>
        <w:rPr>
          <w:spacing w:val="-13"/>
        </w:rPr>
        <w:t xml:space="preserve"> </w:t>
      </w:r>
      <w:r>
        <w:t>figures, tables, and chapter-level findings</w:t>
      </w:r>
    </w:p>
    <w:p w14:paraId="1EF1D0A6" w14:textId="77777777" w:rsidR="00457FD8" w:rsidRDefault="00000000">
      <w:pPr>
        <w:pStyle w:val="a3"/>
        <w:spacing w:before="125"/>
        <w:ind w:left="276"/>
      </w:pPr>
      <w:r>
        <w:br w:type="column"/>
      </w:r>
      <w:r>
        <w:t>Evaluation</w:t>
      </w:r>
      <w:r>
        <w:rPr>
          <w:spacing w:val="-12"/>
        </w:rPr>
        <w:t xml:space="preserve"> </w:t>
      </w:r>
      <w:r>
        <w:rPr>
          <w:spacing w:val="-2"/>
        </w:rPr>
        <w:t>results</w:t>
      </w:r>
    </w:p>
    <w:p w14:paraId="3DDE35C4" w14:textId="77777777" w:rsidR="00457FD8" w:rsidRDefault="00000000">
      <w:pPr>
        <w:pStyle w:val="a3"/>
        <w:spacing w:before="181" w:line="396" w:lineRule="auto"/>
        <w:ind w:left="276" w:right="837"/>
      </w:pPr>
      <w:r>
        <w:t>Alignment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robustness</w:t>
      </w:r>
      <w:r>
        <w:rPr>
          <w:spacing w:val="-15"/>
        </w:rPr>
        <w:t xml:space="preserve"> </w:t>
      </w:r>
      <w:r>
        <w:t>tables Results chapter materials</w:t>
      </w:r>
    </w:p>
    <w:p w14:paraId="10C1624B" w14:textId="77777777" w:rsidR="00457FD8" w:rsidRDefault="00457FD8">
      <w:pPr>
        <w:pStyle w:val="a3"/>
        <w:spacing w:line="396" w:lineRule="auto"/>
        <w:sectPr w:rsidR="00457FD8">
          <w:type w:val="continuous"/>
          <w:pgSz w:w="11910" w:h="16840"/>
          <w:pgMar w:top="1920" w:right="708" w:bottom="280" w:left="1133" w:header="0" w:footer="2115" w:gutter="0"/>
          <w:cols w:num="2" w:space="720" w:equalWidth="0">
            <w:col w:w="5735" w:space="76"/>
            <w:col w:w="4258"/>
          </w:cols>
        </w:sectPr>
      </w:pPr>
    </w:p>
    <w:p w14:paraId="65E492AA" w14:textId="77777777" w:rsidR="00457FD8" w:rsidRDefault="00000000">
      <w:pPr>
        <w:pStyle w:val="a3"/>
        <w:tabs>
          <w:tab w:val="left" w:pos="2199"/>
        </w:tabs>
        <w:spacing w:before="122"/>
        <w:ind w:left="276"/>
      </w:pPr>
      <w:r>
        <w:t>Apr–May</w:t>
      </w:r>
      <w:r>
        <w:rPr>
          <w:spacing w:val="-11"/>
        </w:rPr>
        <w:t xml:space="preserve"> </w:t>
      </w:r>
      <w:r>
        <w:rPr>
          <w:spacing w:val="-4"/>
        </w:rPr>
        <w:t>2027</w:t>
      </w:r>
      <w:r>
        <w:tab/>
        <w:t>Draft,</w:t>
      </w:r>
      <w:r>
        <w:rPr>
          <w:spacing w:val="-6"/>
        </w:rPr>
        <w:t xml:space="preserve"> </w:t>
      </w:r>
      <w:r>
        <w:t>revise,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submit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first</w:t>
      </w:r>
    </w:p>
    <w:p w14:paraId="0CDB5F2C" w14:textId="77777777" w:rsidR="00457FD8" w:rsidRDefault="00000000">
      <w:pPr>
        <w:pStyle w:val="a3"/>
        <w:spacing w:before="181" w:line="396" w:lineRule="auto"/>
        <w:ind w:left="2199"/>
      </w:pPr>
      <w:r>
        <w:t>journal</w:t>
      </w:r>
      <w:r>
        <w:rPr>
          <w:spacing w:val="-11"/>
        </w:rPr>
        <w:t xml:space="preserve"> </w:t>
      </w:r>
      <w:r>
        <w:t>article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accredited</w:t>
      </w:r>
      <w:r>
        <w:rPr>
          <w:spacing w:val="-11"/>
        </w:rPr>
        <w:t xml:space="preserve"> </w:t>
      </w:r>
      <w:r>
        <w:t>journal Incorporate article findings into the thesis results chapter</w:t>
      </w:r>
    </w:p>
    <w:p w14:paraId="56DEE589" w14:textId="77777777" w:rsidR="00457FD8" w:rsidRDefault="00000000">
      <w:pPr>
        <w:pStyle w:val="a3"/>
        <w:spacing w:before="122" w:line="396" w:lineRule="auto"/>
        <w:ind w:left="203" w:right="1113"/>
      </w:pPr>
      <w:r>
        <w:br w:type="column"/>
      </w:r>
      <w:r>
        <w:t>Submitted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journal</w:t>
      </w:r>
      <w:r>
        <w:rPr>
          <w:spacing w:val="-2"/>
        </w:rPr>
        <w:t xml:space="preserve"> </w:t>
      </w:r>
      <w:r>
        <w:t>article Updated</w:t>
      </w:r>
      <w:r>
        <w:rPr>
          <w:spacing w:val="-12"/>
        </w:rPr>
        <w:t xml:space="preserve"> </w:t>
      </w:r>
      <w:r>
        <w:t>thesis</w:t>
      </w:r>
      <w:r>
        <w:rPr>
          <w:spacing w:val="-11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rPr>
          <w:spacing w:val="-2"/>
        </w:rPr>
        <w:t>chapter</w:t>
      </w:r>
    </w:p>
    <w:p w14:paraId="4018AEB5" w14:textId="77777777" w:rsidR="00457FD8" w:rsidRDefault="00457FD8">
      <w:pPr>
        <w:pStyle w:val="a3"/>
        <w:spacing w:line="396" w:lineRule="auto"/>
        <w:sectPr w:rsidR="00457FD8">
          <w:type w:val="continuous"/>
          <w:pgSz w:w="11910" w:h="16840"/>
          <w:pgMar w:top="1920" w:right="708" w:bottom="280" w:left="1133" w:header="0" w:footer="2115" w:gutter="0"/>
          <w:cols w:num="2" w:space="720" w:equalWidth="0">
            <w:col w:w="5845" w:space="40"/>
            <w:col w:w="4184"/>
          </w:cols>
        </w:sectPr>
      </w:pPr>
    </w:p>
    <w:p w14:paraId="0DF32BDA" w14:textId="77777777" w:rsidR="00457FD8" w:rsidRDefault="00000000">
      <w:pPr>
        <w:pStyle w:val="a3"/>
        <w:spacing w:before="73" w:line="396" w:lineRule="auto"/>
        <w:ind w:left="276" w:right="38"/>
      </w:pPr>
      <w:r>
        <w:rPr>
          <w:spacing w:val="-2"/>
        </w:rPr>
        <w:lastRenderedPageBreak/>
        <w:t xml:space="preserve">June–August </w:t>
      </w:r>
      <w:r>
        <w:rPr>
          <w:spacing w:val="-4"/>
        </w:rPr>
        <w:t>2027</w:t>
      </w:r>
    </w:p>
    <w:p w14:paraId="44E5F25B" w14:textId="77777777" w:rsidR="00457FD8" w:rsidRDefault="00000000">
      <w:pPr>
        <w:pStyle w:val="a3"/>
        <w:spacing w:before="73" w:line="396" w:lineRule="auto"/>
        <w:ind w:left="276" w:right="258"/>
      </w:pPr>
      <w:r>
        <w:br w:type="column"/>
      </w:r>
      <w:r>
        <w:t>Draft and revise the introduction, literature</w:t>
      </w:r>
      <w:r>
        <w:rPr>
          <w:spacing w:val="-15"/>
        </w:rPr>
        <w:t xml:space="preserve"> </w:t>
      </w:r>
      <w:r>
        <w:t>review,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methodology </w:t>
      </w:r>
      <w:r>
        <w:rPr>
          <w:spacing w:val="-2"/>
        </w:rPr>
        <w:t>chapters</w:t>
      </w:r>
    </w:p>
    <w:p w14:paraId="448F74AF" w14:textId="77777777" w:rsidR="00457FD8" w:rsidRDefault="00000000">
      <w:pPr>
        <w:pStyle w:val="a3"/>
        <w:spacing w:before="3" w:line="396" w:lineRule="auto"/>
        <w:ind w:left="276"/>
      </w:pPr>
      <w:r>
        <w:t>Integrate</w:t>
      </w:r>
      <w:r>
        <w:rPr>
          <w:spacing w:val="-15"/>
        </w:rPr>
        <w:t xml:space="preserve"> </w:t>
      </w:r>
      <w:r>
        <w:t>supervisor</w:t>
      </w:r>
      <w:r>
        <w:rPr>
          <w:spacing w:val="-15"/>
        </w:rPr>
        <w:t xml:space="preserve"> </w:t>
      </w:r>
      <w:r>
        <w:t>comments</w:t>
      </w:r>
      <w:r>
        <w:rPr>
          <w:spacing w:val="-15"/>
        </w:rPr>
        <w:t xml:space="preserve"> </w:t>
      </w:r>
      <w:r>
        <w:t>across completed chapters</w:t>
      </w:r>
    </w:p>
    <w:p w14:paraId="4E7C3F6E" w14:textId="77777777" w:rsidR="00457FD8" w:rsidRDefault="00000000">
      <w:pPr>
        <w:pStyle w:val="a3"/>
        <w:spacing w:before="2" w:line="396" w:lineRule="auto"/>
        <w:ind w:left="276" w:right="10"/>
        <w:jc w:val="both"/>
      </w:pPr>
      <w:r>
        <w:t>Draft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second</w:t>
      </w:r>
      <w:r>
        <w:rPr>
          <w:spacing w:val="-10"/>
        </w:rPr>
        <w:t xml:space="preserve"> </w:t>
      </w:r>
      <w:r>
        <w:t>publication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 DeFi</w:t>
      </w:r>
      <w:r>
        <w:rPr>
          <w:spacing w:val="-1"/>
        </w:rPr>
        <w:t xml:space="preserve"> </w:t>
      </w:r>
      <w:r>
        <w:t>reputation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GMX</w:t>
      </w:r>
      <w:r>
        <w:rPr>
          <w:spacing w:val="-1"/>
        </w:rPr>
        <w:t xml:space="preserve"> </w:t>
      </w:r>
      <w:r>
        <w:t xml:space="preserve">alignment </w:t>
      </w:r>
      <w:r>
        <w:rPr>
          <w:spacing w:val="-2"/>
        </w:rPr>
        <w:t>findings</w:t>
      </w:r>
    </w:p>
    <w:p w14:paraId="0F9A4158" w14:textId="77777777" w:rsidR="00457FD8" w:rsidRDefault="00000000">
      <w:pPr>
        <w:pStyle w:val="a3"/>
        <w:spacing w:before="73" w:line="396" w:lineRule="auto"/>
        <w:ind w:left="243" w:right="1252"/>
      </w:pPr>
      <w:r>
        <w:br w:type="column"/>
      </w:r>
      <w:r>
        <w:t>Revised thesis chapters Second publication draft Publication-ready</w:t>
      </w:r>
      <w:r>
        <w:rPr>
          <w:spacing w:val="-15"/>
        </w:rPr>
        <w:t xml:space="preserve"> </w:t>
      </w:r>
      <w:r>
        <w:t>tables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evidence</w:t>
      </w:r>
    </w:p>
    <w:p w14:paraId="2BC99367" w14:textId="77777777" w:rsidR="00457FD8" w:rsidRDefault="00457FD8">
      <w:pPr>
        <w:pStyle w:val="a3"/>
        <w:spacing w:line="396" w:lineRule="auto"/>
        <w:sectPr w:rsidR="00457FD8">
          <w:pgSz w:w="11910" w:h="16840"/>
          <w:pgMar w:top="1920" w:right="708" w:bottom="2300" w:left="1133" w:header="0" w:footer="2115" w:gutter="0"/>
          <w:cols w:num="3" w:space="720" w:equalWidth="0">
            <w:col w:w="1566" w:space="357"/>
            <w:col w:w="3882" w:space="40"/>
            <w:col w:w="4224"/>
          </w:cols>
        </w:sectPr>
      </w:pPr>
    </w:p>
    <w:p w14:paraId="6F28A65D" w14:textId="77777777" w:rsidR="00457FD8" w:rsidRDefault="00000000">
      <w:pPr>
        <w:pStyle w:val="a3"/>
        <w:tabs>
          <w:tab w:val="left" w:pos="2199"/>
        </w:tabs>
        <w:spacing w:before="123"/>
        <w:ind w:left="276"/>
      </w:pPr>
      <w:r>
        <w:t>September</w:t>
      </w:r>
      <w:r>
        <w:rPr>
          <w:spacing w:val="-12"/>
        </w:rPr>
        <w:t xml:space="preserve"> </w:t>
      </w:r>
      <w:r>
        <w:rPr>
          <w:spacing w:val="-4"/>
        </w:rPr>
        <w:t>2027</w:t>
      </w:r>
      <w:r>
        <w:tab/>
        <w:t>Revise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submit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rPr>
          <w:spacing w:val="-2"/>
        </w:rPr>
        <w:t>article</w:t>
      </w:r>
    </w:p>
    <w:p w14:paraId="058336B9" w14:textId="77777777" w:rsidR="00457FD8" w:rsidRDefault="00000000">
      <w:pPr>
        <w:pStyle w:val="a3"/>
        <w:spacing w:before="181"/>
        <w:ind w:left="2199"/>
      </w:pPr>
      <w:r>
        <w:t>to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accredited</w:t>
      </w:r>
      <w:r>
        <w:rPr>
          <w:spacing w:val="-5"/>
        </w:rPr>
        <w:t xml:space="preserve"> </w:t>
      </w:r>
      <w:r>
        <w:rPr>
          <w:spacing w:val="-2"/>
        </w:rPr>
        <w:t>journal</w:t>
      </w:r>
    </w:p>
    <w:p w14:paraId="15D71148" w14:textId="77777777" w:rsidR="00457FD8" w:rsidRDefault="00000000">
      <w:pPr>
        <w:pStyle w:val="a3"/>
        <w:spacing w:before="180" w:line="396" w:lineRule="auto"/>
        <w:ind w:left="2199"/>
      </w:pPr>
      <w:r>
        <w:t>Update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thesis</w:t>
      </w:r>
      <w:r>
        <w:rPr>
          <w:spacing w:val="-13"/>
        </w:rPr>
        <w:t xml:space="preserve"> </w:t>
      </w:r>
      <w:r>
        <w:t>discussion</w:t>
      </w:r>
      <w:r>
        <w:rPr>
          <w:spacing w:val="-13"/>
        </w:rPr>
        <w:t xml:space="preserve"> </w:t>
      </w:r>
      <w:r>
        <w:t xml:space="preserve">with publication feedback where </w:t>
      </w:r>
      <w:r>
        <w:rPr>
          <w:spacing w:val="-2"/>
        </w:rPr>
        <w:t>applicable</w:t>
      </w:r>
    </w:p>
    <w:p w14:paraId="76BEA1DD" w14:textId="77777777" w:rsidR="00457FD8" w:rsidRDefault="00000000">
      <w:pPr>
        <w:pStyle w:val="a3"/>
        <w:spacing w:before="123" w:line="396" w:lineRule="auto"/>
        <w:ind w:left="276" w:right="837"/>
      </w:pPr>
      <w:r>
        <w:br w:type="column"/>
      </w:r>
      <w:r>
        <w:t>Submitted</w:t>
      </w:r>
      <w:r>
        <w:rPr>
          <w:spacing w:val="-15"/>
        </w:rPr>
        <w:t xml:space="preserve"> </w:t>
      </w:r>
      <w:r>
        <w:t>second</w:t>
      </w:r>
      <w:r>
        <w:rPr>
          <w:spacing w:val="-15"/>
        </w:rPr>
        <w:t xml:space="preserve"> </w:t>
      </w:r>
      <w:r>
        <w:t>journal</w:t>
      </w:r>
      <w:r>
        <w:rPr>
          <w:spacing w:val="-15"/>
        </w:rPr>
        <w:t xml:space="preserve"> </w:t>
      </w:r>
      <w:r>
        <w:t>article Updated discussion chapter</w:t>
      </w:r>
    </w:p>
    <w:p w14:paraId="0A5489A8" w14:textId="77777777" w:rsidR="00457FD8" w:rsidRDefault="00457FD8">
      <w:pPr>
        <w:pStyle w:val="a3"/>
        <w:spacing w:line="396" w:lineRule="auto"/>
        <w:sectPr w:rsidR="00457FD8">
          <w:type w:val="continuous"/>
          <w:pgSz w:w="11910" w:h="16840"/>
          <w:pgMar w:top="1920" w:right="708" w:bottom="280" w:left="1133" w:header="0" w:footer="2115" w:gutter="0"/>
          <w:cols w:num="2" w:space="720" w:equalWidth="0">
            <w:col w:w="5740" w:space="71"/>
            <w:col w:w="4258"/>
          </w:cols>
        </w:sectPr>
      </w:pPr>
    </w:p>
    <w:p w14:paraId="6831BAEF" w14:textId="77777777" w:rsidR="00457FD8" w:rsidRDefault="00000000">
      <w:pPr>
        <w:pStyle w:val="a3"/>
        <w:tabs>
          <w:tab w:val="left" w:pos="2199"/>
        </w:tabs>
        <w:spacing w:before="123"/>
        <w:ind w:left="276"/>
      </w:pPr>
      <w:r>
        <w:t>October</w:t>
      </w:r>
      <w:r>
        <w:rPr>
          <w:spacing w:val="-9"/>
        </w:rPr>
        <w:t xml:space="preserve"> </w:t>
      </w:r>
      <w:r>
        <w:rPr>
          <w:spacing w:val="-4"/>
        </w:rPr>
        <w:t>2027</w:t>
      </w:r>
      <w:r>
        <w:tab/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thesis</w:t>
      </w:r>
      <w:r>
        <w:rPr>
          <w:spacing w:val="-8"/>
        </w:rPr>
        <w:t xml:space="preserve"> </w:t>
      </w:r>
      <w:r>
        <w:rPr>
          <w:spacing w:val="-2"/>
        </w:rPr>
        <w:t>draft</w:t>
      </w:r>
    </w:p>
    <w:p w14:paraId="56DD58E9" w14:textId="77777777" w:rsidR="00457FD8" w:rsidRDefault="00000000">
      <w:pPr>
        <w:pStyle w:val="a3"/>
        <w:spacing w:before="181" w:line="396" w:lineRule="auto"/>
        <w:ind w:left="2199"/>
      </w:pPr>
      <w:r>
        <w:t>Finalize</w:t>
      </w:r>
      <w:r>
        <w:rPr>
          <w:spacing w:val="-15"/>
        </w:rPr>
        <w:t xml:space="preserve"> </w:t>
      </w:r>
      <w:r>
        <w:t>conclusions,</w:t>
      </w:r>
      <w:r>
        <w:rPr>
          <w:spacing w:val="-15"/>
        </w:rPr>
        <w:t xml:space="preserve"> </w:t>
      </w:r>
      <w:r>
        <w:t>limitations,</w:t>
      </w:r>
      <w:r>
        <w:rPr>
          <w:spacing w:val="-15"/>
        </w:rPr>
        <w:t xml:space="preserve"> </w:t>
      </w:r>
      <w:r>
        <w:t>and future-work sections</w:t>
      </w:r>
    </w:p>
    <w:p w14:paraId="04A8C6AE" w14:textId="77777777" w:rsidR="00457FD8" w:rsidRDefault="00000000">
      <w:pPr>
        <w:pStyle w:val="a3"/>
        <w:spacing w:before="2" w:line="396" w:lineRule="auto"/>
        <w:ind w:left="2199"/>
      </w:pPr>
      <w:r>
        <w:t>Conduct</w:t>
      </w:r>
      <w:r>
        <w:rPr>
          <w:spacing w:val="-15"/>
        </w:rPr>
        <w:t xml:space="preserve"> </w:t>
      </w:r>
      <w:r>
        <w:t>internal</w:t>
      </w:r>
      <w:r>
        <w:rPr>
          <w:spacing w:val="-15"/>
        </w:rPr>
        <w:t xml:space="preserve"> </w:t>
      </w:r>
      <w:r>
        <w:t>consistency</w:t>
      </w:r>
      <w:r>
        <w:rPr>
          <w:spacing w:val="-15"/>
        </w:rPr>
        <w:t xml:space="preserve"> </w:t>
      </w:r>
      <w:r>
        <w:t>and reference checks</w:t>
      </w:r>
    </w:p>
    <w:p w14:paraId="59DAA121" w14:textId="77777777" w:rsidR="00457FD8" w:rsidRDefault="00000000">
      <w:pPr>
        <w:pStyle w:val="a3"/>
        <w:spacing w:before="123" w:line="396" w:lineRule="auto"/>
        <w:ind w:left="276" w:right="1691"/>
      </w:pPr>
      <w:r>
        <w:br w:type="column"/>
      </w:r>
      <w:r>
        <w:t>Complete thesis draft Checked</w:t>
      </w:r>
      <w:r>
        <w:rPr>
          <w:spacing w:val="-15"/>
        </w:rPr>
        <w:t xml:space="preserve"> </w:t>
      </w:r>
      <w:r>
        <w:t>references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cross-references</w:t>
      </w:r>
    </w:p>
    <w:p w14:paraId="3364575D" w14:textId="77777777" w:rsidR="00457FD8" w:rsidRDefault="00457FD8">
      <w:pPr>
        <w:pStyle w:val="a3"/>
        <w:spacing w:line="396" w:lineRule="auto"/>
        <w:sectPr w:rsidR="00457FD8">
          <w:type w:val="continuous"/>
          <w:pgSz w:w="11910" w:h="16840"/>
          <w:pgMar w:top="1920" w:right="708" w:bottom="280" w:left="1133" w:header="0" w:footer="2115" w:gutter="0"/>
          <w:cols w:num="2" w:space="720" w:equalWidth="0">
            <w:col w:w="5767" w:space="45"/>
            <w:col w:w="4257"/>
          </w:cols>
        </w:sectPr>
      </w:pPr>
    </w:p>
    <w:p w14:paraId="2B78659A" w14:textId="77777777" w:rsidR="00457FD8" w:rsidRDefault="00000000">
      <w:pPr>
        <w:pStyle w:val="a3"/>
        <w:spacing w:before="122" w:line="396" w:lineRule="auto"/>
        <w:ind w:left="276" w:right="38"/>
      </w:pPr>
      <w:r>
        <w:t>November–December</w:t>
      </w:r>
      <w:r>
        <w:rPr>
          <w:spacing w:val="-15"/>
        </w:rPr>
        <w:t xml:space="preserve"> </w:t>
      </w:r>
      <w:r>
        <w:t>2027</w:t>
      </w:r>
    </w:p>
    <w:p w14:paraId="44DE7E1E" w14:textId="77777777" w:rsidR="00457FD8" w:rsidRDefault="00000000">
      <w:pPr>
        <w:pStyle w:val="a3"/>
        <w:spacing w:before="122" w:line="396" w:lineRule="auto"/>
        <w:ind w:left="276"/>
      </w:pPr>
      <w:r>
        <w:br w:type="column"/>
      </w:r>
      <w:r>
        <w:t>Revise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thesis</w:t>
      </w:r>
      <w:r>
        <w:rPr>
          <w:spacing w:val="-10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 supervisor feedback</w:t>
      </w:r>
    </w:p>
    <w:p w14:paraId="26990F14" w14:textId="77777777" w:rsidR="00457FD8" w:rsidRDefault="00000000">
      <w:pPr>
        <w:pStyle w:val="a3"/>
        <w:spacing w:before="2" w:line="396" w:lineRule="auto"/>
        <w:ind w:left="276"/>
      </w:pPr>
      <w:r>
        <w:t>Edit</w:t>
      </w:r>
      <w:r>
        <w:rPr>
          <w:spacing w:val="-14"/>
        </w:rPr>
        <w:t xml:space="preserve"> </w:t>
      </w:r>
      <w:r>
        <w:t>formatting,</w:t>
      </w:r>
      <w:r>
        <w:rPr>
          <w:spacing w:val="-14"/>
        </w:rPr>
        <w:t xml:space="preserve"> </w:t>
      </w:r>
      <w:r>
        <w:t>language,</w:t>
      </w:r>
      <w:r>
        <w:rPr>
          <w:spacing w:val="-14"/>
        </w:rPr>
        <w:t xml:space="preserve"> </w:t>
      </w:r>
      <w:r>
        <w:t>tables,</w:t>
      </w:r>
      <w:r>
        <w:rPr>
          <w:spacing w:val="-14"/>
        </w:rPr>
        <w:t xml:space="preserve"> </w:t>
      </w:r>
      <w:r>
        <w:t xml:space="preserve">and </w:t>
      </w:r>
      <w:r>
        <w:rPr>
          <w:spacing w:val="-2"/>
        </w:rPr>
        <w:t>figures</w:t>
      </w:r>
    </w:p>
    <w:p w14:paraId="58E4455C" w14:textId="77777777" w:rsidR="00457FD8" w:rsidRDefault="00000000">
      <w:pPr>
        <w:pStyle w:val="a3"/>
        <w:spacing w:before="2"/>
        <w:ind w:left="276"/>
      </w:pPr>
      <w:r>
        <w:t>Prepare</w:t>
      </w:r>
      <w:r>
        <w:rPr>
          <w:spacing w:val="-11"/>
        </w:rPr>
        <w:t xml:space="preserve"> </w:t>
      </w:r>
      <w:r>
        <w:t>submission</w:t>
      </w:r>
      <w:r>
        <w:rPr>
          <w:spacing w:val="-10"/>
        </w:rPr>
        <w:t xml:space="preserve"> </w:t>
      </w:r>
      <w:r>
        <w:rPr>
          <w:spacing w:val="-2"/>
        </w:rPr>
        <w:t>documentation</w:t>
      </w:r>
    </w:p>
    <w:p w14:paraId="4845C51F" w14:textId="77777777" w:rsidR="00457FD8" w:rsidRDefault="00000000">
      <w:pPr>
        <w:pStyle w:val="a3"/>
        <w:spacing w:before="122" w:line="396" w:lineRule="auto"/>
        <w:ind w:left="256" w:right="1245"/>
      </w:pPr>
      <w:r>
        <w:br w:type="column"/>
      </w:r>
      <w:r>
        <w:t>Final revised thesis Submission-ready</w:t>
      </w:r>
      <w:r>
        <w:rPr>
          <w:spacing w:val="-15"/>
        </w:rPr>
        <w:t xml:space="preserve"> </w:t>
      </w:r>
      <w:r>
        <w:t xml:space="preserve">document Completed administrative </w:t>
      </w:r>
      <w:r>
        <w:rPr>
          <w:spacing w:val="-2"/>
        </w:rPr>
        <w:t>documents</w:t>
      </w:r>
    </w:p>
    <w:p w14:paraId="37A802EA" w14:textId="77777777" w:rsidR="00457FD8" w:rsidRDefault="00457FD8">
      <w:pPr>
        <w:pStyle w:val="a3"/>
        <w:spacing w:line="396" w:lineRule="auto"/>
        <w:sectPr w:rsidR="00457FD8">
          <w:type w:val="continuous"/>
          <w:pgSz w:w="11910" w:h="16840"/>
          <w:pgMar w:top="1920" w:right="708" w:bottom="280" w:left="1133" w:header="0" w:footer="2115" w:gutter="0"/>
          <w:cols w:num="3" w:space="720" w:equalWidth="0">
            <w:col w:w="1837" w:space="86"/>
            <w:col w:w="3869" w:space="40"/>
            <w:col w:w="4237"/>
          </w:cols>
        </w:sectPr>
      </w:pPr>
    </w:p>
    <w:p w14:paraId="43849DE1" w14:textId="77777777" w:rsidR="00457FD8" w:rsidRDefault="00000000">
      <w:pPr>
        <w:pStyle w:val="a3"/>
        <w:tabs>
          <w:tab w:val="left" w:pos="2199"/>
        </w:tabs>
        <w:spacing w:before="73"/>
        <w:ind w:left="276"/>
      </w:pPr>
      <w:r>
        <w:lastRenderedPageBreak/>
        <w:t>January</w:t>
      </w:r>
      <w:r>
        <w:rPr>
          <w:spacing w:val="-9"/>
        </w:rPr>
        <w:t xml:space="preserve"> </w:t>
      </w:r>
      <w:r>
        <w:rPr>
          <w:spacing w:val="-4"/>
        </w:rPr>
        <w:t>2028</w:t>
      </w:r>
      <w:r>
        <w:tab/>
        <w:t>Obtain</w:t>
      </w:r>
      <w:r>
        <w:rPr>
          <w:spacing w:val="-10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supervisor</w:t>
      </w:r>
      <w:r>
        <w:rPr>
          <w:spacing w:val="-9"/>
        </w:rPr>
        <w:t xml:space="preserve"> </w:t>
      </w:r>
      <w:r>
        <w:t>sign-</w:t>
      </w:r>
      <w:r>
        <w:rPr>
          <w:spacing w:val="-5"/>
        </w:rPr>
        <w:t>off</w:t>
      </w:r>
    </w:p>
    <w:p w14:paraId="51A99688" w14:textId="77777777" w:rsidR="00457FD8" w:rsidRDefault="00000000">
      <w:pPr>
        <w:pStyle w:val="a3"/>
        <w:spacing w:before="180" w:line="396" w:lineRule="auto"/>
        <w:ind w:left="2199"/>
      </w:pPr>
      <w:r>
        <w:t>Submit the thesis for examination Track journal-review outcomes and respond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editorial</w:t>
      </w:r>
      <w:r>
        <w:rPr>
          <w:spacing w:val="-15"/>
        </w:rPr>
        <w:t xml:space="preserve"> </w:t>
      </w:r>
      <w:r>
        <w:t>queries</w:t>
      </w:r>
      <w:r>
        <w:rPr>
          <w:spacing w:val="-15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required</w:t>
      </w:r>
    </w:p>
    <w:p w14:paraId="7200B86B" w14:textId="77777777" w:rsidR="00457FD8" w:rsidRDefault="00000000">
      <w:pPr>
        <w:pStyle w:val="a3"/>
        <w:spacing w:before="73" w:line="396" w:lineRule="auto"/>
        <w:ind w:left="199" w:right="1902"/>
      </w:pPr>
      <w:r>
        <w:br w:type="column"/>
      </w:r>
      <w:r>
        <w:t>Submitted thesis Supervisor sign-off Journal</w:t>
      </w:r>
      <w:r>
        <w:rPr>
          <w:spacing w:val="-15"/>
        </w:rPr>
        <w:t xml:space="preserve"> </w:t>
      </w:r>
      <w:r>
        <w:t>response</w:t>
      </w:r>
      <w:r>
        <w:rPr>
          <w:spacing w:val="-15"/>
        </w:rPr>
        <w:t xml:space="preserve"> </w:t>
      </w:r>
      <w:r>
        <w:t>plan</w:t>
      </w:r>
    </w:p>
    <w:p w14:paraId="20AFD8FC" w14:textId="77777777" w:rsidR="00457FD8" w:rsidRDefault="00457FD8">
      <w:pPr>
        <w:pStyle w:val="a3"/>
        <w:spacing w:line="396" w:lineRule="auto"/>
        <w:sectPr w:rsidR="00457FD8">
          <w:pgSz w:w="11910" w:h="16840"/>
          <w:pgMar w:top="1920" w:right="708" w:bottom="2300" w:left="1133" w:header="0" w:footer="2115" w:gutter="0"/>
          <w:cols w:num="2" w:space="720" w:equalWidth="0">
            <w:col w:w="5849" w:space="40"/>
            <w:col w:w="4180"/>
          </w:cols>
        </w:sectPr>
      </w:pPr>
    </w:p>
    <w:p w14:paraId="1523F59F" w14:textId="77777777" w:rsidR="00457FD8" w:rsidRDefault="00457FD8">
      <w:pPr>
        <w:pStyle w:val="a3"/>
        <w:spacing w:before="2"/>
        <w:ind w:left="0"/>
        <w:rPr>
          <w:sz w:val="3"/>
        </w:rPr>
      </w:pPr>
    </w:p>
    <w:p w14:paraId="1F927F79" w14:textId="77777777" w:rsidR="00457FD8" w:rsidRDefault="00000000">
      <w:pPr>
        <w:spacing w:line="20" w:lineRule="exact"/>
        <w:ind w:left="15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071718" wp14:editId="3A0DCDC9">
                <wp:extent cx="5922010" cy="12700"/>
                <wp:effectExtent l="9525" t="0" r="2539" b="6350"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2010" cy="12700"/>
                          <a:chOff x="0" y="0"/>
                          <a:chExt cx="5922010" cy="127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6073"/>
                            <a:ext cx="5922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>
                                <a:moveTo>
                                  <a:pt x="0" y="0"/>
                                </a:moveTo>
                                <a:lnTo>
                                  <a:pt x="5921679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234AB0" id="Group 121" o:spid="_x0000_s1026" style="width:466.3pt;height:1pt;mso-position-horizontal-relative:char;mso-position-vertical-relative:line" coordsize="5922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">
                <v:shape id="Graphic 122" o:spid="_x0000_s1027" style="position:absolute;top:60;width:59220;height:13;visibility:visible;mso-wrap-style:square;v-text-anchor:top" coordsize="59220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" path="m,l5921679,e" filled="f" strokeweight=".33739mm">
                  <v:path arrowok="t"/>
                </v:shape>
                <w10:anchorlock/>
              </v:group>
            </w:pict>
          </mc:Fallback>
        </mc:AlternateContent>
      </w:r>
    </w:p>
    <w:p w14:paraId="52310CF6" w14:textId="77777777" w:rsidR="00457FD8" w:rsidRDefault="00457FD8">
      <w:pPr>
        <w:spacing w:line="20" w:lineRule="exact"/>
        <w:rPr>
          <w:sz w:val="2"/>
        </w:rPr>
        <w:sectPr w:rsidR="00457FD8">
          <w:type w:val="continuous"/>
          <w:pgSz w:w="11910" w:h="16840"/>
          <w:pgMar w:top="1920" w:right="708" w:bottom="280" w:left="1133" w:header="0" w:footer="2115" w:gutter="0"/>
          <w:cols w:space="720"/>
        </w:sectPr>
      </w:pPr>
    </w:p>
    <w:p w14:paraId="3ECB2890" w14:textId="77777777" w:rsidR="00457FD8" w:rsidRDefault="00000000">
      <w:pPr>
        <w:pStyle w:val="1"/>
        <w:numPr>
          <w:ilvl w:val="0"/>
          <w:numId w:val="13"/>
        </w:numPr>
        <w:tabs>
          <w:tab w:val="left" w:pos="570"/>
        </w:tabs>
        <w:ind w:left="570" w:hanging="429"/>
      </w:pPr>
      <w:bookmarkStart w:id="60" w:name="10_Dissertation/Thesis_Outline"/>
      <w:bookmarkStart w:id="61" w:name="_bookmark22"/>
      <w:bookmarkEnd w:id="60"/>
      <w:bookmarkEnd w:id="61"/>
      <w:r>
        <w:lastRenderedPageBreak/>
        <w:t>Dissertation/Thesis</w:t>
      </w:r>
      <w:r>
        <w:rPr>
          <w:spacing w:val="10"/>
        </w:rPr>
        <w:t xml:space="preserve"> </w:t>
      </w:r>
      <w:r>
        <w:rPr>
          <w:spacing w:val="-2"/>
        </w:rPr>
        <w:t>Outline</w:t>
      </w:r>
    </w:p>
    <w:p w14:paraId="12DFE512" w14:textId="77777777" w:rsidR="00457FD8" w:rsidRDefault="00457FD8">
      <w:pPr>
        <w:pStyle w:val="a3"/>
        <w:spacing w:before="27"/>
        <w:ind w:left="0"/>
        <w:rPr>
          <w:b/>
          <w:sz w:val="34"/>
        </w:rPr>
      </w:pPr>
    </w:p>
    <w:p w14:paraId="3263A554" w14:textId="77777777" w:rsidR="00457FD8" w:rsidRDefault="00000000">
      <w:pPr>
        <w:pStyle w:val="a3"/>
      </w:pPr>
      <w:r>
        <w:t>The</w:t>
      </w:r>
      <w:r>
        <w:rPr>
          <w:spacing w:val="-8"/>
        </w:rPr>
        <w:t xml:space="preserve"> </w:t>
      </w:r>
      <w:r>
        <w:t>Dissertation</w:t>
      </w:r>
      <w:r>
        <w:rPr>
          <w:spacing w:val="-8"/>
        </w:rPr>
        <w:t xml:space="preserve"> </w:t>
      </w:r>
      <w:r>
        <w:t>consists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six</w:t>
      </w:r>
      <w:r>
        <w:rPr>
          <w:spacing w:val="-7"/>
        </w:rPr>
        <w:t xml:space="preserve"> </w:t>
      </w:r>
      <w:r>
        <w:rPr>
          <w:spacing w:val="-2"/>
        </w:rPr>
        <w:t>chapters:</w:t>
      </w:r>
    </w:p>
    <w:p w14:paraId="33CA4D6D" w14:textId="77777777" w:rsidR="00457FD8" w:rsidRDefault="00457FD8">
      <w:pPr>
        <w:pStyle w:val="a3"/>
        <w:spacing w:before="24"/>
        <w:ind w:left="0"/>
      </w:pPr>
    </w:p>
    <w:p w14:paraId="73091421" w14:textId="77777777" w:rsidR="00457FD8" w:rsidRDefault="00000000">
      <w:pPr>
        <w:pStyle w:val="a4"/>
        <w:numPr>
          <w:ilvl w:val="0"/>
          <w:numId w:val="1"/>
        </w:numPr>
        <w:tabs>
          <w:tab w:val="left" w:pos="665"/>
          <w:tab w:val="left" w:pos="667"/>
        </w:tabs>
        <w:spacing w:line="396" w:lineRule="auto"/>
        <w:ind w:right="563"/>
        <w:rPr>
          <w:sz w:val="24"/>
        </w:rPr>
      </w:pPr>
      <w:r>
        <w:rPr>
          <w:sz w:val="24"/>
        </w:rPr>
        <w:t>Chapter</w:t>
      </w:r>
      <w:r>
        <w:rPr>
          <w:spacing w:val="-2"/>
          <w:sz w:val="24"/>
        </w:rPr>
        <w:t xml:space="preserve"> </w:t>
      </w:r>
      <w:r>
        <w:rPr>
          <w:sz w:val="24"/>
        </w:rPr>
        <w:t>1: Introduction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problem.</w:t>
      </w:r>
      <w:r>
        <w:rPr>
          <w:spacing w:val="2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chapter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refine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proposal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the thesis introduction by presenting the DeFi leveraged-trading context on Arbitrum One, the on-chain reputation score problem, the research questions, objectives, scope, significance, and limitations.</w:t>
      </w:r>
    </w:p>
    <w:p w14:paraId="3E562568" w14:textId="77777777" w:rsidR="00457FD8" w:rsidRDefault="00000000">
      <w:pPr>
        <w:pStyle w:val="a4"/>
        <w:numPr>
          <w:ilvl w:val="0"/>
          <w:numId w:val="1"/>
        </w:numPr>
        <w:tabs>
          <w:tab w:val="left" w:pos="665"/>
          <w:tab w:val="left" w:pos="667"/>
        </w:tabs>
        <w:spacing w:before="41" w:line="396" w:lineRule="auto"/>
        <w:ind w:right="563"/>
        <w:rPr>
          <w:sz w:val="24"/>
        </w:rPr>
      </w:pPr>
      <w:r>
        <w:rPr>
          <w:sz w:val="24"/>
        </w:rPr>
        <w:t>Chapter 2:</w:t>
      </w:r>
      <w:r>
        <w:rPr>
          <w:spacing w:val="39"/>
          <w:sz w:val="24"/>
        </w:rPr>
        <w:t xml:space="preserve"> </w:t>
      </w:r>
      <w:r>
        <w:rPr>
          <w:sz w:val="24"/>
        </w:rPr>
        <w:t>Literature review and theoretical framework.</w:t>
      </w:r>
      <w:r>
        <w:rPr>
          <w:spacing w:val="40"/>
          <w:sz w:val="24"/>
        </w:rPr>
        <w:t xml:space="preserve"> </w:t>
      </w:r>
      <w:r>
        <w:rPr>
          <w:sz w:val="24"/>
        </w:rPr>
        <w:t>This chapter will expand the pro-posal</w:t>
      </w:r>
      <w:r>
        <w:rPr>
          <w:spacing w:val="-15"/>
          <w:sz w:val="24"/>
        </w:rPr>
        <w:t xml:space="preserve"> </w:t>
      </w:r>
      <w:r>
        <w:rPr>
          <w:sz w:val="24"/>
        </w:rPr>
        <w:t>literature</w:t>
      </w:r>
      <w:r>
        <w:rPr>
          <w:spacing w:val="-15"/>
          <w:sz w:val="24"/>
        </w:rPr>
        <w:t xml:space="preserve"> </w:t>
      </w:r>
      <w:r>
        <w:rPr>
          <w:sz w:val="24"/>
        </w:rPr>
        <w:t>review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graph-based</w:t>
      </w:r>
      <w:r>
        <w:rPr>
          <w:spacing w:val="-15"/>
          <w:sz w:val="24"/>
        </w:rPr>
        <w:t xml:space="preserve"> </w:t>
      </w:r>
      <w:r>
        <w:rPr>
          <w:sz w:val="24"/>
        </w:rPr>
        <w:t>reputation</w:t>
      </w:r>
      <w:r>
        <w:rPr>
          <w:spacing w:val="-15"/>
          <w:sz w:val="24"/>
        </w:rPr>
        <w:t xml:space="preserve"> </w:t>
      </w:r>
      <w:r>
        <w:rPr>
          <w:sz w:val="24"/>
        </w:rPr>
        <w:t>scoring,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DeFi </w:t>
      </w:r>
      <w:r>
        <w:rPr>
          <w:spacing w:val="-2"/>
          <w:sz w:val="24"/>
        </w:rPr>
        <w:t>credit-risk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prediction, ERC-20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allowance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semantics, PageRank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variants, 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theoretical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foun-</w:t>
      </w:r>
      <w:r>
        <w:rPr>
          <w:sz w:val="24"/>
        </w:rPr>
        <w:t>dations for reputation structure, GMX trading-success alignment, and computational effi-</w:t>
      </w:r>
      <w:r>
        <w:rPr>
          <w:spacing w:val="-2"/>
          <w:sz w:val="24"/>
        </w:rPr>
        <w:t>ciency.</w:t>
      </w:r>
    </w:p>
    <w:p w14:paraId="09E5E485" w14:textId="77777777" w:rsidR="00457FD8" w:rsidRDefault="00000000">
      <w:pPr>
        <w:pStyle w:val="a4"/>
        <w:numPr>
          <w:ilvl w:val="0"/>
          <w:numId w:val="1"/>
        </w:numPr>
        <w:tabs>
          <w:tab w:val="left" w:pos="665"/>
          <w:tab w:val="left" w:pos="667"/>
        </w:tabs>
        <w:spacing w:before="42" w:line="396" w:lineRule="auto"/>
        <w:ind w:right="563"/>
        <w:rPr>
          <w:sz w:val="24"/>
        </w:rPr>
      </w:pPr>
      <w:r>
        <w:rPr>
          <w:sz w:val="24"/>
        </w:rPr>
        <w:t>Chapter 3: Research methodology.</w:t>
      </w:r>
      <w:r>
        <w:rPr>
          <w:spacing w:val="39"/>
          <w:sz w:val="24"/>
        </w:rPr>
        <w:t xml:space="preserve"> </w:t>
      </w:r>
      <w:r>
        <w:rPr>
          <w:sz w:val="24"/>
        </w:rPr>
        <w:t>This chapter will specify the philosophical position, re-search design, data sources, sampling logic, feature engineering, graph-construction proce-dures,</w:t>
      </w:r>
      <w:r>
        <w:rPr>
          <w:spacing w:val="-3"/>
          <w:sz w:val="24"/>
        </w:rPr>
        <w:t xml:space="preserve"> </w:t>
      </w:r>
      <w:r>
        <w:rPr>
          <w:sz w:val="24"/>
        </w:rPr>
        <w:t>baseline</w:t>
      </w:r>
      <w:r>
        <w:rPr>
          <w:spacing w:val="-4"/>
          <w:sz w:val="24"/>
        </w:rPr>
        <w:t xml:space="preserve"> </w:t>
      </w:r>
      <w:r>
        <w:rPr>
          <w:sz w:val="24"/>
        </w:rPr>
        <w:t>reproduction,</w:t>
      </w:r>
      <w:r>
        <w:rPr>
          <w:spacing w:val="-3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z w:val="24"/>
        </w:rPr>
        <w:t>tests,</w:t>
      </w:r>
      <w:r>
        <w:rPr>
          <w:spacing w:val="-3"/>
          <w:sz w:val="24"/>
        </w:rPr>
        <w:t xml:space="preserve"> </w:t>
      </w:r>
      <w:r>
        <w:rPr>
          <w:sz w:val="24"/>
        </w:rPr>
        <w:t>robustness</w:t>
      </w:r>
      <w:r>
        <w:rPr>
          <w:spacing w:val="-4"/>
          <w:sz w:val="24"/>
        </w:rPr>
        <w:t xml:space="preserve"> </w:t>
      </w:r>
      <w:r>
        <w:rPr>
          <w:sz w:val="24"/>
        </w:rPr>
        <w:t>checks,</w:t>
      </w:r>
      <w:r>
        <w:rPr>
          <w:spacing w:val="-3"/>
          <w:sz w:val="24"/>
        </w:rPr>
        <w:t xml:space="preserve"> </w:t>
      </w:r>
      <w:r>
        <w:rPr>
          <w:sz w:val="24"/>
        </w:rPr>
        <w:t>ethics</w:t>
      </w:r>
      <w:r>
        <w:rPr>
          <w:spacing w:val="-4"/>
          <w:sz w:val="24"/>
        </w:rPr>
        <w:t xml:space="preserve"> </w:t>
      </w:r>
      <w:r>
        <w:rPr>
          <w:sz w:val="24"/>
        </w:rPr>
        <w:t>clearance,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repro-ducibility controls.</w:t>
      </w:r>
    </w:p>
    <w:p w14:paraId="537C7EB5" w14:textId="77777777" w:rsidR="00457FD8" w:rsidRDefault="00000000">
      <w:pPr>
        <w:pStyle w:val="a4"/>
        <w:numPr>
          <w:ilvl w:val="0"/>
          <w:numId w:val="1"/>
        </w:numPr>
        <w:tabs>
          <w:tab w:val="left" w:pos="665"/>
          <w:tab w:val="left" w:pos="667"/>
        </w:tabs>
        <w:spacing w:before="41" w:line="396" w:lineRule="auto"/>
        <w:ind w:right="563"/>
        <w:rPr>
          <w:sz w:val="24"/>
        </w:rPr>
      </w:pPr>
      <w:r>
        <w:rPr>
          <w:spacing w:val="-2"/>
          <w:sz w:val="24"/>
        </w:rPr>
        <w:t>Chapter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4: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Implementation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empirical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results.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chapter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report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pipeline, EndorseRank implementation, baseline implementations, dataset characteristics, graph statis-</w:t>
      </w:r>
      <w:r>
        <w:rPr>
          <w:sz w:val="24"/>
        </w:rPr>
        <w:t>tics, GMX trading-success alignment results, rank-divergence findings, and computational benchmark outcomes.</w:t>
      </w:r>
    </w:p>
    <w:p w14:paraId="6A15CF07" w14:textId="77777777" w:rsidR="00457FD8" w:rsidRDefault="00000000">
      <w:pPr>
        <w:pStyle w:val="a4"/>
        <w:numPr>
          <w:ilvl w:val="0"/>
          <w:numId w:val="1"/>
        </w:numPr>
        <w:tabs>
          <w:tab w:val="left" w:pos="665"/>
          <w:tab w:val="left" w:pos="667"/>
        </w:tabs>
        <w:spacing w:before="41" w:line="396" w:lineRule="auto"/>
        <w:ind w:right="564"/>
        <w:rPr>
          <w:sz w:val="24"/>
        </w:rPr>
      </w:pPr>
      <w:r>
        <w:rPr>
          <w:sz w:val="24"/>
        </w:rPr>
        <w:t>Chapter 5:</w:t>
      </w:r>
      <w:r>
        <w:rPr>
          <w:spacing w:val="40"/>
          <w:sz w:val="24"/>
        </w:rPr>
        <w:t xml:space="preserve"> </w:t>
      </w:r>
      <w:r>
        <w:rPr>
          <w:sz w:val="24"/>
        </w:rPr>
        <w:t>Discussion.</w:t>
      </w:r>
      <w:r>
        <w:rPr>
          <w:spacing w:val="40"/>
          <w:sz w:val="24"/>
        </w:rPr>
        <w:t xml:space="preserve"> </w:t>
      </w:r>
      <w:r>
        <w:rPr>
          <w:sz w:val="24"/>
        </w:rPr>
        <w:t>This chapter will interpret the findings against each research ques-tion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objective,</w:t>
      </w:r>
      <w:r>
        <w:rPr>
          <w:spacing w:val="-15"/>
          <w:sz w:val="24"/>
        </w:rPr>
        <w:t xml:space="preserve"> </w:t>
      </w:r>
      <w:r>
        <w:rPr>
          <w:sz w:val="24"/>
        </w:rPr>
        <w:t>explain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theoretical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practical</w:t>
      </w:r>
      <w:r>
        <w:rPr>
          <w:spacing w:val="-15"/>
          <w:sz w:val="24"/>
        </w:rPr>
        <w:t xml:space="preserve"> </w:t>
      </w:r>
      <w:r>
        <w:rPr>
          <w:sz w:val="24"/>
        </w:rPr>
        <w:t>implications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DeFi</w:t>
      </w:r>
      <w:r>
        <w:rPr>
          <w:spacing w:val="-15"/>
          <w:sz w:val="24"/>
        </w:rPr>
        <w:t xml:space="preserve"> </w:t>
      </w:r>
      <w:r>
        <w:rPr>
          <w:sz w:val="24"/>
        </w:rPr>
        <w:t>risk</w:t>
      </w:r>
      <w:r>
        <w:rPr>
          <w:spacing w:val="-15"/>
          <w:sz w:val="24"/>
        </w:rPr>
        <w:t xml:space="preserve"> </w:t>
      </w:r>
      <w:r>
        <w:rPr>
          <w:sz w:val="24"/>
        </w:rPr>
        <w:t>assessment, evaluate</w:t>
      </w:r>
      <w:r>
        <w:rPr>
          <w:spacing w:val="-11"/>
          <w:sz w:val="24"/>
        </w:rPr>
        <w:t xml:space="preserve"> </w:t>
      </w:r>
      <w:r>
        <w:rPr>
          <w:sz w:val="24"/>
        </w:rPr>
        <w:t>threats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validity,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discuss</w:t>
      </w:r>
      <w:r>
        <w:rPr>
          <w:spacing w:val="-11"/>
          <w:sz w:val="24"/>
        </w:rPr>
        <w:t xml:space="preserve"> </w:t>
      </w:r>
      <w:r>
        <w:rPr>
          <w:sz w:val="24"/>
        </w:rPr>
        <w:t>how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results</w:t>
      </w:r>
      <w:r>
        <w:rPr>
          <w:spacing w:val="-11"/>
          <w:sz w:val="24"/>
        </w:rPr>
        <w:t xml:space="preserve"> </w:t>
      </w:r>
      <w:r>
        <w:rPr>
          <w:sz w:val="24"/>
        </w:rPr>
        <w:t>support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limit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claimed</w:t>
      </w:r>
      <w:r>
        <w:rPr>
          <w:spacing w:val="-11"/>
          <w:sz w:val="24"/>
        </w:rPr>
        <w:t xml:space="preserve"> </w:t>
      </w:r>
      <w:r>
        <w:rPr>
          <w:sz w:val="24"/>
        </w:rPr>
        <w:t>contribu-</w:t>
      </w:r>
      <w:r>
        <w:rPr>
          <w:spacing w:val="-2"/>
          <w:sz w:val="24"/>
        </w:rPr>
        <w:t>tion.</w:t>
      </w:r>
    </w:p>
    <w:p w14:paraId="61B4213F" w14:textId="77777777" w:rsidR="00457FD8" w:rsidRDefault="00000000">
      <w:pPr>
        <w:pStyle w:val="a4"/>
        <w:numPr>
          <w:ilvl w:val="0"/>
          <w:numId w:val="1"/>
        </w:numPr>
        <w:tabs>
          <w:tab w:val="left" w:pos="665"/>
          <w:tab w:val="left" w:pos="667"/>
        </w:tabs>
        <w:spacing w:before="41" w:line="396" w:lineRule="auto"/>
        <w:ind w:right="563"/>
        <w:rPr>
          <w:sz w:val="24"/>
        </w:rPr>
      </w:pPr>
      <w:r>
        <w:rPr>
          <w:sz w:val="24"/>
        </w:rPr>
        <w:t>Chapter 6:</w:t>
      </w:r>
      <w:r>
        <w:rPr>
          <w:spacing w:val="40"/>
          <w:sz w:val="24"/>
        </w:rPr>
        <w:t xml:space="preserve"> </w:t>
      </w:r>
      <w:r>
        <w:rPr>
          <w:sz w:val="24"/>
        </w:rPr>
        <w:t>Conclusion and future work.</w:t>
      </w:r>
      <w:r>
        <w:rPr>
          <w:spacing w:val="40"/>
          <w:sz w:val="24"/>
        </w:rPr>
        <w:t xml:space="preserve"> </w:t>
      </w:r>
      <w:r>
        <w:rPr>
          <w:sz w:val="24"/>
        </w:rPr>
        <w:t>This chapter will synthesize the study, state the original</w:t>
      </w:r>
      <w:r>
        <w:rPr>
          <w:spacing w:val="-15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knowledge,</w:t>
      </w:r>
      <w:r>
        <w:rPr>
          <w:spacing w:val="-15"/>
          <w:sz w:val="24"/>
        </w:rPr>
        <w:t xml:space="preserve"> </w:t>
      </w:r>
      <w:r>
        <w:rPr>
          <w:sz w:val="24"/>
        </w:rPr>
        <w:t>revisit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research</w:t>
      </w:r>
      <w:r>
        <w:rPr>
          <w:spacing w:val="-15"/>
          <w:sz w:val="24"/>
        </w:rPr>
        <w:t xml:space="preserve"> </w:t>
      </w:r>
      <w:r>
        <w:rPr>
          <w:sz w:val="24"/>
        </w:rPr>
        <w:t>questions,</w:t>
      </w:r>
      <w:r>
        <w:rPr>
          <w:spacing w:val="-15"/>
          <w:sz w:val="24"/>
        </w:rPr>
        <w:t xml:space="preserve"> </w:t>
      </w:r>
      <w:r>
        <w:rPr>
          <w:sz w:val="24"/>
        </w:rPr>
        <w:t>summarize</w:t>
      </w:r>
      <w:r>
        <w:rPr>
          <w:spacing w:val="-15"/>
          <w:sz w:val="24"/>
        </w:rPr>
        <w:t xml:space="preserve"> </w:t>
      </w:r>
      <w:r>
        <w:rPr>
          <w:sz w:val="24"/>
        </w:rPr>
        <w:t>limitations,</w:t>
      </w:r>
      <w:r>
        <w:rPr>
          <w:spacing w:val="-15"/>
          <w:sz w:val="24"/>
        </w:rPr>
        <w:t xml:space="preserve"> </w:t>
      </w:r>
      <w:r>
        <w:rPr>
          <w:sz w:val="24"/>
        </w:rPr>
        <w:t>and propose</w:t>
      </w:r>
      <w:r>
        <w:rPr>
          <w:spacing w:val="-4"/>
          <w:sz w:val="24"/>
        </w:rPr>
        <w:t xml:space="preserve"> </w:t>
      </w:r>
      <w:r>
        <w:rPr>
          <w:sz w:val="24"/>
        </w:rPr>
        <w:t>future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cross-protocol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4"/>
          <w:sz w:val="24"/>
        </w:rPr>
        <w:t xml:space="preserve"> </w:t>
      </w:r>
      <w:r>
        <w:rPr>
          <w:sz w:val="24"/>
        </w:rPr>
        <w:t>adversarial</w:t>
      </w:r>
      <w:r>
        <w:rPr>
          <w:spacing w:val="-4"/>
          <w:sz w:val="24"/>
        </w:rPr>
        <w:t xml:space="preserve"> </w:t>
      </w:r>
      <w:r>
        <w:rPr>
          <w:sz w:val="24"/>
        </w:rPr>
        <w:t>manipulation,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broader</w:t>
      </w:r>
      <w:r>
        <w:rPr>
          <w:spacing w:val="-4"/>
          <w:sz w:val="24"/>
        </w:rPr>
        <w:t xml:space="preserve"> </w:t>
      </w:r>
      <w:r>
        <w:rPr>
          <w:sz w:val="24"/>
        </w:rPr>
        <w:t>on-</w:t>
      </w:r>
    </w:p>
    <w:p w14:paraId="566C68B1" w14:textId="77777777" w:rsidR="00457FD8" w:rsidRDefault="00457FD8">
      <w:pPr>
        <w:pStyle w:val="a4"/>
        <w:spacing w:line="396" w:lineRule="auto"/>
        <w:rPr>
          <w:sz w:val="24"/>
        </w:rPr>
        <w:sectPr w:rsidR="00457FD8">
          <w:pgSz w:w="11910" w:h="16840"/>
          <w:pgMar w:top="1740" w:right="708" w:bottom="2300" w:left="1133" w:header="0" w:footer="2115" w:gutter="0"/>
          <w:cols w:space="720"/>
        </w:sectPr>
      </w:pPr>
    </w:p>
    <w:p w14:paraId="17F94357" w14:textId="77777777" w:rsidR="00457FD8" w:rsidRDefault="00000000">
      <w:pPr>
        <w:pStyle w:val="a3"/>
        <w:spacing w:before="72"/>
        <w:ind w:left="667"/>
      </w:pPr>
      <w:r>
        <w:lastRenderedPageBreak/>
        <w:t>chain</w:t>
      </w:r>
      <w:r>
        <w:rPr>
          <w:spacing w:val="-6"/>
        </w:rPr>
        <w:t xml:space="preserve"> </w:t>
      </w:r>
      <w:r>
        <w:t>trust</w:t>
      </w:r>
      <w:r>
        <w:rPr>
          <w:spacing w:val="-6"/>
        </w:rPr>
        <w:t xml:space="preserve"> </w:t>
      </w:r>
      <w:r>
        <w:rPr>
          <w:spacing w:val="-2"/>
        </w:rPr>
        <w:t>signals.</w:t>
      </w:r>
    </w:p>
    <w:p w14:paraId="50992FCE" w14:textId="77777777" w:rsidR="00457FD8" w:rsidRDefault="00457FD8">
      <w:pPr>
        <w:pStyle w:val="a3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1FCBCB74" w14:textId="77777777" w:rsidR="00457FD8" w:rsidRDefault="00000000">
      <w:pPr>
        <w:pStyle w:val="1"/>
        <w:ind w:left="141" w:firstLine="0"/>
        <w:jc w:val="left"/>
      </w:pPr>
      <w:bookmarkStart w:id="62" w:name="References"/>
      <w:bookmarkEnd w:id="62"/>
      <w:r>
        <w:rPr>
          <w:spacing w:val="-2"/>
        </w:rPr>
        <w:lastRenderedPageBreak/>
        <w:t>References</w:t>
      </w:r>
    </w:p>
    <w:p w14:paraId="6848DDE8" w14:textId="77777777" w:rsidR="00457FD8" w:rsidRDefault="00457FD8">
      <w:pPr>
        <w:pStyle w:val="a3"/>
        <w:spacing w:before="27"/>
        <w:ind w:left="0"/>
        <w:rPr>
          <w:b/>
          <w:sz w:val="34"/>
        </w:rPr>
      </w:pPr>
    </w:p>
    <w:p w14:paraId="4E75F309" w14:textId="77777777" w:rsidR="00457FD8" w:rsidRDefault="00000000">
      <w:pPr>
        <w:ind w:left="141"/>
        <w:jc w:val="both"/>
        <w:rPr>
          <w:sz w:val="24"/>
        </w:rPr>
      </w:pPr>
      <w:r>
        <w:rPr>
          <w:sz w:val="24"/>
        </w:rPr>
        <w:t>Arbitrum</w:t>
      </w:r>
      <w:r>
        <w:rPr>
          <w:spacing w:val="-11"/>
          <w:sz w:val="24"/>
        </w:rPr>
        <w:t xml:space="preserve"> </w:t>
      </w:r>
      <w:r>
        <w:rPr>
          <w:sz w:val="24"/>
        </w:rPr>
        <w:t>Foundation.</w:t>
      </w:r>
      <w:r>
        <w:rPr>
          <w:spacing w:val="6"/>
          <w:sz w:val="24"/>
        </w:rPr>
        <w:t xml:space="preserve"> </w:t>
      </w:r>
      <w:r>
        <w:rPr>
          <w:sz w:val="24"/>
        </w:rPr>
        <w:t>(n.d.).</w:t>
      </w:r>
      <w:r>
        <w:rPr>
          <w:spacing w:val="7"/>
          <w:sz w:val="24"/>
        </w:rPr>
        <w:t xml:space="preserve"> </w:t>
      </w:r>
      <w:r>
        <w:rPr>
          <w:i/>
          <w:sz w:val="24"/>
        </w:rPr>
        <w:t>Arbitrum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7"/>
          <w:sz w:val="24"/>
        </w:rPr>
        <w:t xml:space="preserve"> </w:t>
      </w:r>
      <w:hyperlink r:id="rId12">
        <w:r>
          <w:rPr>
            <w:spacing w:val="-2"/>
            <w:sz w:val="24"/>
          </w:rPr>
          <w:t>docs.arbitrum.io</w:t>
        </w:r>
      </w:hyperlink>
    </w:p>
    <w:p w14:paraId="1DF96D60" w14:textId="77777777" w:rsidR="00457FD8" w:rsidRDefault="00000000">
      <w:pPr>
        <w:pStyle w:val="a3"/>
        <w:spacing w:before="195" w:line="396" w:lineRule="auto"/>
        <w:ind w:left="861" w:right="563" w:hanging="720"/>
        <w:jc w:val="both"/>
      </w:pPr>
      <w:commentRangeStart w:id="63"/>
      <w:r>
        <w:rPr>
          <w:color w:val="000000"/>
          <w:shd w:val="clear" w:color="auto" w:fill="FEF0B6"/>
        </w:rPr>
        <w:t>Bordeianu, A. A., &amp; Popescu, D. E. (2026)</w:t>
      </w:r>
      <w:commentRangeEnd w:id="63"/>
      <w:r>
        <w:rPr>
          <w:rStyle w:val="a6"/>
          <w:color w:val="000000"/>
          <w:sz w:val="24"/>
          <w:szCs w:val="24"/>
          <w:shd w:val="clear" w:color="auto" w:fill="FEF0B6"/>
        </w:rPr>
        <w:commentReference w:id="63"/>
      </w:r>
      <w:r>
        <w:rPr>
          <w:color w:val="000000"/>
          <w:shd w:val="clear" w:color="auto" w:fill="FEF0B6"/>
        </w:rPr>
        <w:t>.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Threat landscape in decentralized systems: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Sybil attacks, related vulnerabilities, and blockchain security evolution (2015–2025).</w:t>
      </w:r>
      <w:r>
        <w:rPr>
          <w:color w:val="000000"/>
          <w:spacing w:val="40"/>
        </w:rPr>
        <w:t xml:space="preserve"> </w:t>
      </w:r>
      <w:r>
        <w:rPr>
          <w:i/>
          <w:color w:val="000000"/>
        </w:rPr>
        <w:t>Applied Sciences</w:t>
      </w:r>
      <w:r>
        <w:rPr>
          <w:color w:val="000000"/>
        </w:rPr>
        <w:t xml:space="preserve">, </w:t>
      </w:r>
      <w:r>
        <w:rPr>
          <w:i/>
          <w:color w:val="000000"/>
        </w:rPr>
        <w:t>16</w:t>
      </w:r>
      <w:r>
        <w:rPr>
          <w:color w:val="000000"/>
        </w:rPr>
        <w:t xml:space="preserve">(14), 6929. </w:t>
      </w:r>
      <w:hyperlink r:id="rId13">
        <w:r>
          <w:rPr>
            <w:color w:val="000000"/>
          </w:rPr>
          <w:t>doi:10.3390/app16146929</w:t>
        </w:r>
      </w:hyperlink>
    </w:p>
    <w:p w14:paraId="04E5ABD5" w14:textId="77777777" w:rsidR="00457FD8" w:rsidRDefault="00000000">
      <w:pPr>
        <w:spacing w:before="17"/>
        <w:ind w:left="141"/>
        <w:jc w:val="both"/>
        <w:rPr>
          <w:sz w:val="24"/>
        </w:rPr>
      </w:pPr>
      <w:r>
        <w:rPr>
          <w:sz w:val="24"/>
        </w:rPr>
        <w:t>Buterin,</w:t>
      </w:r>
      <w:r>
        <w:rPr>
          <w:spacing w:val="33"/>
          <w:sz w:val="24"/>
        </w:rPr>
        <w:t xml:space="preserve"> </w:t>
      </w:r>
      <w:r>
        <w:rPr>
          <w:sz w:val="24"/>
        </w:rPr>
        <w:t>V.</w:t>
      </w:r>
      <w:r>
        <w:rPr>
          <w:spacing w:val="26"/>
          <w:sz w:val="24"/>
        </w:rPr>
        <w:t xml:space="preserve"> </w:t>
      </w:r>
      <w:r>
        <w:rPr>
          <w:sz w:val="24"/>
        </w:rPr>
        <w:t>(2014).</w:t>
      </w:r>
      <w:r>
        <w:rPr>
          <w:spacing w:val="79"/>
          <w:w w:val="150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next-generation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smart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contract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decentralized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application</w:t>
      </w:r>
      <w:r>
        <w:rPr>
          <w:i/>
          <w:spacing w:val="26"/>
          <w:sz w:val="24"/>
        </w:rPr>
        <w:t xml:space="preserve"> </w:t>
      </w:r>
      <w:r>
        <w:rPr>
          <w:i/>
          <w:spacing w:val="-2"/>
          <w:sz w:val="24"/>
        </w:rPr>
        <w:t>platform</w:t>
      </w:r>
      <w:r>
        <w:rPr>
          <w:spacing w:val="-2"/>
          <w:sz w:val="24"/>
        </w:rPr>
        <w:t>.</w:t>
      </w:r>
    </w:p>
    <w:p w14:paraId="79FDC771" w14:textId="77777777" w:rsidR="00457FD8" w:rsidRDefault="00000000">
      <w:pPr>
        <w:pStyle w:val="a3"/>
        <w:spacing w:before="180"/>
        <w:ind w:left="861"/>
        <w:jc w:val="both"/>
      </w:pPr>
      <w:r>
        <w:t>Ethereum</w:t>
      </w:r>
      <w:r>
        <w:rPr>
          <w:spacing w:val="-11"/>
        </w:rPr>
        <w:t xml:space="preserve"> </w:t>
      </w:r>
      <w:r>
        <w:rPr>
          <w:spacing w:val="-2"/>
        </w:rPr>
        <w:t>Foundation.</w:t>
      </w:r>
    </w:p>
    <w:p w14:paraId="17D93BAE" w14:textId="77777777" w:rsidR="00457FD8" w:rsidRDefault="00000000">
      <w:pPr>
        <w:pStyle w:val="a3"/>
        <w:spacing w:before="194" w:line="396" w:lineRule="auto"/>
        <w:ind w:left="861" w:right="564" w:hanging="720"/>
        <w:jc w:val="both"/>
      </w:pPr>
      <w:commentRangeStart w:id="64"/>
      <w:r>
        <w:rPr>
          <w:color w:val="000000"/>
          <w:shd w:val="clear" w:color="auto" w:fill="FEF0B6"/>
        </w:rPr>
        <w:t>Buterin, V., Hitzig, Z., &amp; Weyl, E. G. (2019)</w:t>
      </w:r>
      <w:commentRangeEnd w:id="64"/>
      <w:r>
        <w:rPr>
          <w:rStyle w:val="a6"/>
          <w:color w:val="000000"/>
          <w:sz w:val="24"/>
          <w:szCs w:val="24"/>
          <w:shd w:val="clear" w:color="auto" w:fill="FEF0B6"/>
        </w:rPr>
        <w:commentReference w:id="64"/>
      </w:r>
      <w:r>
        <w:rPr>
          <w:color w:val="000000"/>
          <w:shd w:val="clear" w:color="auto" w:fill="FEF0B6"/>
        </w:rPr>
        <w:t>.</w:t>
      </w:r>
      <w:r>
        <w:rPr>
          <w:color w:val="000000"/>
          <w:spacing w:val="40"/>
        </w:rPr>
        <w:t xml:space="preserve"> </w:t>
      </w:r>
      <w:r>
        <w:rPr>
          <w:color w:val="000000"/>
        </w:rPr>
        <w:t>A flexible design for funding public goods.</w:t>
      </w:r>
      <w:r>
        <w:rPr>
          <w:color w:val="000000"/>
          <w:spacing w:val="40"/>
        </w:rPr>
        <w:t xml:space="preserve"> </w:t>
      </w:r>
      <w:r>
        <w:rPr>
          <w:i/>
          <w:color w:val="000000"/>
        </w:rPr>
        <w:t>Man-agement Science</w:t>
      </w:r>
      <w:r>
        <w:rPr>
          <w:color w:val="000000"/>
        </w:rPr>
        <w:t xml:space="preserve">, </w:t>
      </w:r>
      <w:r>
        <w:rPr>
          <w:i/>
          <w:color w:val="000000"/>
        </w:rPr>
        <w:t>65</w:t>
      </w:r>
      <w:r>
        <w:rPr>
          <w:color w:val="000000"/>
        </w:rPr>
        <w:t xml:space="preserve">(11), 5171–5187. </w:t>
      </w:r>
      <w:hyperlink r:id="rId14">
        <w:r>
          <w:rPr>
            <w:color w:val="000000"/>
          </w:rPr>
          <w:t>doi:10.1287/mnsc.2019.3337</w:t>
        </w:r>
      </w:hyperlink>
    </w:p>
    <w:p w14:paraId="03D33EFB" w14:textId="77777777" w:rsidR="00457FD8" w:rsidRDefault="00000000">
      <w:pPr>
        <w:spacing w:before="16" w:line="396" w:lineRule="auto"/>
        <w:ind w:left="861" w:right="563" w:hanging="720"/>
        <w:jc w:val="both"/>
        <w:rPr>
          <w:sz w:val="24"/>
        </w:rPr>
      </w:pPr>
      <w:r>
        <w:rPr>
          <w:sz w:val="24"/>
        </w:rPr>
        <w:t>Chakraborty, S., Aich, S., Sim, J. S., &amp; Kim, H. C. (2019).</w:t>
      </w:r>
      <w:r>
        <w:rPr>
          <w:spacing w:val="40"/>
          <w:sz w:val="24"/>
        </w:rPr>
        <w:t xml:space="preserve"> </w:t>
      </w:r>
      <w:r>
        <w:rPr>
          <w:sz w:val="24"/>
        </w:rPr>
        <w:t>A blockchain based credit analysis framework for efficient financial systems.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r>
        <w:rPr>
          <w:i/>
          <w:sz w:val="24"/>
        </w:rPr>
        <w:t xml:space="preserve">2019 21st International Conference on Ad-vanced Communication Technology (ICACT) </w:t>
      </w:r>
      <w:r>
        <w:rPr>
          <w:sz w:val="24"/>
        </w:rPr>
        <w:t>(pp. 56–60). IEEE.</w:t>
      </w:r>
    </w:p>
    <w:p w14:paraId="5A23E292" w14:textId="77777777" w:rsidR="00457FD8" w:rsidRDefault="00000000">
      <w:pPr>
        <w:pStyle w:val="a3"/>
        <w:spacing w:before="17" w:line="396" w:lineRule="auto"/>
        <w:ind w:left="861" w:right="563" w:hanging="720"/>
        <w:jc w:val="both"/>
      </w:pPr>
      <w:r>
        <w:t>Cronbach, L. J., &amp; Meehl, P. E. (1955).</w:t>
      </w:r>
      <w:r>
        <w:rPr>
          <w:spacing w:val="40"/>
        </w:rPr>
        <w:t xml:space="preserve"> </w:t>
      </w:r>
      <w:r>
        <w:t>Construct validity in psychological tests.</w:t>
      </w:r>
      <w:r>
        <w:rPr>
          <w:spacing w:val="40"/>
        </w:rPr>
        <w:t xml:space="preserve"> </w:t>
      </w:r>
      <w:r>
        <w:rPr>
          <w:i/>
        </w:rPr>
        <w:t>Psychological Bulletin</w:t>
      </w:r>
      <w:r>
        <w:t xml:space="preserve">, </w:t>
      </w:r>
      <w:r>
        <w:rPr>
          <w:i/>
        </w:rPr>
        <w:t>52</w:t>
      </w:r>
      <w:r>
        <w:t>(4), 281–302.</w:t>
      </w:r>
    </w:p>
    <w:p w14:paraId="2DB7EE81" w14:textId="77777777" w:rsidR="00457FD8" w:rsidRDefault="00000000">
      <w:pPr>
        <w:spacing w:before="16" w:line="396" w:lineRule="auto"/>
        <w:ind w:left="861" w:right="214" w:hanging="720"/>
        <w:jc w:val="both"/>
        <w:rPr>
          <w:sz w:val="24"/>
        </w:rPr>
      </w:pPr>
      <w:r>
        <w:rPr>
          <w:sz w:val="24"/>
        </w:rPr>
        <w:t>Do, H., &amp; Do, T. (2023).</w:t>
      </w:r>
      <w:r>
        <w:rPr>
          <w:spacing w:val="36"/>
          <w:sz w:val="24"/>
        </w:rPr>
        <w:t xml:space="preserve"> </w:t>
      </w:r>
      <w:r>
        <w:rPr>
          <w:sz w:val="24"/>
        </w:rPr>
        <w:t>PageRank and HodgeRank on Ethereum transactions:</w:t>
      </w:r>
      <w:r>
        <w:rPr>
          <w:spacing w:val="35"/>
          <w:sz w:val="24"/>
        </w:rPr>
        <w:t xml:space="preserve"> </w:t>
      </w:r>
      <w:r>
        <w:rPr>
          <w:sz w:val="24"/>
        </w:rPr>
        <w:t>A measure for</w:t>
      </w:r>
      <w:r>
        <w:rPr>
          <w:spacing w:val="80"/>
          <w:sz w:val="24"/>
        </w:rPr>
        <w:t xml:space="preserve"> </w:t>
      </w:r>
      <w:r>
        <w:rPr>
          <w:sz w:val="24"/>
        </w:rPr>
        <w:t>so-</w:t>
      </w:r>
      <w:r>
        <w:rPr>
          <w:spacing w:val="-2"/>
          <w:sz w:val="24"/>
        </w:rPr>
        <w:t>cial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credit.</w:t>
      </w:r>
      <w:r>
        <w:rPr>
          <w:spacing w:val="18"/>
          <w:sz w:val="24"/>
        </w:rPr>
        <w:t xml:space="preserve"> </w:t>
      </w:r>
      <w:r>
        <w:rPr>
          <w:i/>
          <w:spacing w:val="-2"/>
          <w:sz w:val="24"/>
        </w:rPr>
        <w:t>International</w:t>
      </w:r>
      <w:r>
        <w:rPr>
          <w:i/>
          <w:spacing w:val="-18"/>
          <w:sz w:val="24"/>
        </w:rPr>
        <w:t xml:space="preserve"> </w:t>
      </w:r>
      <w:r>
        <w:rPr>
          <w:i/>
          <w:spacing w:val="-2"/>
          <w:sz w:val="24"/>
        </w:rPr>
        <w:t>Journal</w:t>
      </w:r>
      <w:r>
        <w:rPr>
          <w:i/>
          <w:spacing w:val="-19"/>
          <w:sz w:val="24"/>
        </w:rPr>
        <w:t xml:space="preserve"> </w:t>
      </w:r>
      <w:r>
        <w:rPr>
          <w:i/>
          <w:spacing w:val="-2"/>
          <w:sz w:val="24"/>
        </w:rPr>
        <w:t>of</w:t>
      </w:r>
      <w:r>
        <w:rPr>
          <w:i/>
          <w:spacing w:val="-18"/>
          <w:sz w:val="24"/>
        </w:rPr>
        <w:t xml:space="preserve"> </w:t>
      </w:r>
      <w:r>
        <w:rPr>
          <w:i/>
          <w:spacing w:val="-2"/>
          <w:sz w:val="24"/>
        </w:rPr>
        <w:t>Software</w:t>
      </w:r>
      <w:r>
        <w:rPr>
          <w:i/>
          <w:spacing w:val="-18"/>
          <w:sz w:val="24"/>
        </w:rPr>
        <w:t xml:space="preserve"> </w:t>
      </w:r>
      <w:r>
        <w:rPr>
          <w:i/>
          <w:spacing w:val="-2"/>
          <w:sz w:val="24"/>
        </w:rPr>
        <w:t>Innovation</w:t>
      </w:r>
      <w:r>
        <w:rPr>
          <w:spacing w:val="-2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i/>
          <w:spacing w:val="-2"/>
          <w:sz w:val="24"/>
        </w:rPr>
        <w:t>11</w:t>
      </w:r>
      <w:r>
        <w:rPr>
          <w:spacing w:val="-2"/>
          <w:sz w:val="24"/>
        </w:rPr>
        <w:t>(1),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1–13.</w:t>
      </w:r>
      <w:r>
        <w:rPr>
          <w:spacing w:val="18"/>
          <w:sz w:val="24"/>
        </w:rPr>
        <w:t xml:space="preserve"> </w:t>
      </w:r>
      <w:hyperlink r:id="rId15">
        <w:r>
          <w:rPr>
            <w:spacing w:val="-2"/>
            <w:sz w:val="24"/>
          </w:rPr>
          <w:t>doi:10.4018/IJSI.315737</w:t>
        </w:r>
      </w:hyperlink>
    </w:p>
    <w:p w14:paraId="0445A12F" w14:textId="77777777" w:rsidR="00457FD8" w:rsidRDefault="00000000">
      <w:pPr>
        <w:pStyle w:val="a3"/>
        <w:spacing w:before="16" w:line="408" w:lineRule="auto"/>
        <w:ind w:right="903"/>
      </w:pPr>
      <w:r>
        <w:t xml:space="preserve">Ethereum Improvement Proposals. (2015). ERC-20 token standard (EIP-20). </w:t>
      </w:r>
      <w:hyperlink r:id="rId16">
        <w:r>
          <w:t>EIP-20</w:t>
        </w:r>
      </w:hyperlink>
      <w:r>
        <w:t xml:space="preserve"> Ethereum</w:t>
      </w:r>
      <w:r>
        <w:rPr>
          <w:spacing w:val="-8"/>
        </w:rPr>
        <w:t xml:space="preserve"> </w:t>
      </w:r>
      <w:r>
        <w:t>Improvement</w:t>
      </w:r>
      <w:r>
        <w:rPr>
          <w:spacing w:val="-8"/>
        </w:rPr>
        <w:t xml:space="preserve"> </w:t>
      </w:r>
      <w:r>
        <w:t>Proposals. (2020). ERC-20</w:t>
      </w:r>
      <w:r>
        <w:rPr>
          <w:spacing w:val="-8"/>
        </w:rPr>
        <w:t xml:space="preserve"> </w:t>
      </w:r>
      <w:r>
        <w:t>permit</w:t>
      </w:r>
      <w:r>
        <w:rPr>
          <w:spacing w:val="-8"/>
        </w:rPr>
        <w:t xml:space="preserve"> </w:t>
      </w:r>
      <w:r>
        <w:t>extension</w:t>
      </w:r>
      <w:r>
        <w:rPr>
          <w:spacing w:val="-8"/>
        </w:rPr>
        <w:t xml:space="preserve"> </w:t>
      </w:r>
      <w:r>
        <w:t xml:space="preserve">(EIP-2612). </w:t>
      </w:r>
      <w:hyperlink r:id="rId17">
        <w:r>
          <w:t>EIP-2612</w:t>
        </w:r>
      </w:hyperlink>
    </w:p>
    <w:p w14:paraId="7E454523" w14:textId="77777777" w:rsidR="00457FD8" w:rsidRDefault="00000000">
      <w:pPr>
        <w:pStyle w:val="a3"/>
        <w:spacing w:before="2" w:line="396" w:lineRule="auto"/>
        <w:ind w:left="861" w:hanging="720"/>
      </w:pPr>
      <w:r>
        <w:t>Ghosh,</w:t>
      </w:r>
      <w:r>
        <w:rPr>
          <w:spacing w:val="-13"/>
        </w:rPr>
        <w:t xml:space="preserve"> </w:t>
      </w:r>
      <w:r>
        <w:t>R.,</w:t>
      </w:r>
      <w:r>
        <w:rPr>
          <w:spacing w:val="-13"/>
        </w:rPr>
        <w:t xml:space="preserve"> </w:t>
      </w:r>
      <w:r>
        <w:t>Datta,</w:t>
      </w:r>
      <w:r>
        <w:rPr>
          <w:spacing w:val="-13"/>
        </w:rPr>
        <w:t xml:space="preserve"> </w:t>
      </w:r>
      <w:r>
        <w:t>A.,</w:t>
      </w:r>
      <w:r>
        <w:rPr>
          <w:spacing w:val="-13"/>
        </w:rPr>
        <w:t xml:space="preserve"> </w:t>
      </w:r>
      <w:r>
        <w:t>Sinha,</w:t>
      </w:r>
      <w:r>
        <w:rPr>
          <w:spacing w:val="-13"/>
        </w:rPr>
        <w:t xml:space="preserve"> </w:t>
      </w:r>
      <w:r>
        <w:t>S.,</w:t>
      </w:r>
      <w:r>
        <w:rPr>
          <w:spacing w:val="-13"/>
        </w:rPr>
        <w:t xml:space="preserve"> </w:t>
      </w:r>
      <w:r>
        <w:t>Aggarwal,</w:t>
      </w:r>
      <w:r>
        <w:rPr>
          <w:spacing w:val="-13"/>
        </w:rPr>
        <w:t xml:space="preserve"> </w:t>
      </w:r>
      <w:r>
        <w:t>V.,</w:t>
      </w:r>
      <w:r>
        <w:rPr>
          <w:spacing w:val="-13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Sengupta,</w:t>
      </w:r>
      <w:r>
        <w:rPr>
          <w:spacing w:val="-13"/>
        </w:rPr>
        <w:t xml:space="preserve"> </w:t>
      </w:r>
      <w:r>
        <w:t>R.</w:t>
      </w:r>
      <w:r>
        <w:rPr>
          <w:spacing w:val="-15"/>
        </w:rPr>
        <w:t xml:space="preserve"> </w:t>
      </w:r>
      <w:r>
        <w:t>(2024).</w:t>
      </w:r>
      <w:r>
        <w:rPr>
          <w:spacing w:val="9"/>
        </w:rPr>
        <w:t xml:space="preserve"> </w:t>
      </w:r>
      <w:r>
        <w:t>On-chain</w:t>
      </w:r>
      <w:r>
        <w:rPr>
          <w:spacing w:val="-15"/>
        </w:rPr>
        <w:t xml:space="preserve"> </w:t>
      </w:r>
      <w:r>
        <w:t>credit</w:t>
      </w:r>
      <w:r>
        <w:rPr>
          <w:spacing w:val="-15"/>
        </w:rPr>
        <w:t xml:space="preserve"> </w:t>
      </w:r>
      <w:r>
        <w:t>risk</w:t>
      </w:r>
      <w:r>
        <w:rPr>
          <w:spacing w:val="-15"/>
        </w:rPr>
        <w:t xml:space="preserve"> </w:t>
      </w:r>
      <w:r>
        <w:t>score</w:t>
      </w:r>
      <w:r>
        <w:rPr>
          <w:spacing w:val="-15"/>
        </w:rPr>
        <w:t xml:space="preserve"> </w:t>
      </w:r>
      <w:r>
        <w:t>in decentralized</w:t>
      </w:r>
      <w:r>
        <w:rPr>
          <w:spacing w:val="-13"/>
        </w:rPr>
        <w:t xml:space="preserve"> </w:t>
      </w:r>
      <w:r>
        <w:t>finance</w:t>
      </w:r>
      <w:r>
        <w:rPr>
          <w:spacing w:val="-13"/>
        </w:rPr>
        <w:t xml:space="preserve"> </w:t>
      </w:r>
      <w:r>
        <w:t>(arXiv</w:t>
      </w:r>
      <w:r>
        <w:rPr>
          <w:spacing w:val="-13"/>
        </w:rPr>
        <w:t xml:space="preserve"> </w:t>
      </w:r>
      <w:r>
        <w:t>preprint</w:t>
      </w:r>
      <w:r>
        <w:rPr>
          <w:spacing w:val="-13"/>
        </w:rPr>
        <w:t xml:space="preserve"> </w:t>
      </w:r>
      <w:r>
        <w:t>arXiv:2412.00710,</w:t>
      </w:r>
      <w:r>
        <w:rPr>
          <w:spacing w:val="-12"/>
        </w:rPr>
        <w:t xml:space="preserve"> </w:t>
      </w:r>
      <w:r>
        <w:t>revised</w:t>
      </w:r>
      <w:r>
        <w:rPr>
          <w:spacing w:val="-13"/>
        </w:rPr>
        <w:t xml:space="preserve"> </w:t>
      </w:r>
      <w:r>
        <w:t>2025).</w:t>
      </w:r>
      <w:r>
        <w:rPr>
          <w:spacing w:val="6"/>
        </w:rPr>
        <w:t xml:space="preserve"> </w:t>
      </w:r>
      <w:hyperlink r:id="rId18">
        <w:r>
          <w:rPr>
            <w:spacing w:val="-2"/>
          </w:rPr>
          <w:t>arXiv:2412.00710</w:t>
        </w:r>
      </w:hyperlink>
    </w:p>
    <w:p w14:paraId="427A5157" w14:textId="77777777" w:rsidR="00457FD8" w:rsidRDefault="00000000">
      <w:pPr>
        <w:spacing w:before="16"/>
        <w:ind w:left="141"/>
        <w:rPr>
          <w:sz w:val="24"/>
        </w:rPr>
      </w:pPr>
      <w:r>
        <w:rPr>
          <w:sz w:val="24"/>
        </w:rPr>
        <w:t>GMX.</w:t>
      </w:r>
      <w:r>
        <w:rPr>
          <w:spacing w:val="-8"/>
          <w:sz w:val="24"/>
        </w:rPr>
        <w:t xml:space="preserve"> </w:t>
      </w:r>
      <w:r>
        <w:rPr>
          <w:sz w:val="24"/>
        </w:rPr>
        <w:t>(n.d.).</w:t>
      </w:r>
      <w:r>
        <w:rPr>
          <w:spacing w:val="11"/>
          <w:sz w:val="24"/>
        </w:rPr>
        <w:t xml:space="preserve"> </w:t>
      </w:r>
      <w:r>
        <w:rPr>
          <w:i/>
          <w:sz w:val="24"/>
        </w:rPr>
        <w:t>GMX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V2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11"/>
          <w:sz w:val="24"/>
        </w:rPr>
        <w:t xml:space="preserve"> </w:t>
      </w:r>
      <w:hyperlink r:id="rId19">
        <w:r>
          <w:rPr>
            <w:spacing w:val="-2"/>
            <w:sz w:val="24"/>
          </w:rPr>
          <w:t>docs.gmx.io</w:t>
        </w:r>
      </w:hyperlink>
    </w:p>
    <w:p w14:paraId="698F59BC" w14:textId="77777777" w:rsidR="00457FD8" w:rsidRDefault="00000000">
      <w:pPr>
        <w:spacing w:before="194" w:line="396" w:lineRule="auto"/>
        <w:ind w:left="861" w:right="549" w:hanging="720"/>
        <w:jc w:val="both"/>
        <w:rPr>
          <w:sz w:val="24"/>
        </w:rPr>
      </w:pPr>
      <w:r>
        <w:rPr>
          <w:spacing w:val="-2"/>
          <w:sz w:val="24"/>
        </w:rPr>
        <w:t>Hassija,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V.,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Bansal,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G.,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Chamola,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V.,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Kumar,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N.,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Guizani,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M.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(2020).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Secure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lending:</w:t>
      </w:r>
      <w:r>
        <w:rPr>
          <w:spacing w:val="13"/>
          <w:sz w:val="24"/>
        </w:rPr>
        <w:t xml:space="preserve"> </w:t>
      </w:r>
      <w:r>
        <w:rPr>
          <w:spacing w:val="-2"/>
          <w:sz w:val="24"/>
        </w:rPr>
        <w:t xml:space="preserve">Blockchain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prospect</w:t>
      </w:r>
      <w:r>
        <w:rPr>
          <w:spacing w:val="-3"/>
          <w:sz w:val="24"/>
        </w:rPr>
        <w:t xml:space="preserve"> </w:t>
      </w:r>
      <w:r>
        <w:rPr>
          <w:sz w:val="24"/>
        </w:rPr>
        <w:t>theory-based</w:t>
      </w:r>
      <w:r>
        <w:rPr>
          <w:spacing w:val="-3"/>
          <w:sz w:val="24"/>
        </w:rPr>
        <w:t xml:space="preserve"> </w:t>
      </w:r>
      <w:r>
        <w:rPr>
          <w:sz w:val="24"/>
        </w:rPr>
        <w:t>decentralized</w:t>
      </w:r>
      <w:r>
        <w:rPr>
          <w:spacing w:val="-3"/>
          <w:sz w:val="24"/>
        </w:rPr>
        <w:t xml:space="preserve"> </w:t>
      </w:r>
      <w:r>
        <w:rPr>
          <w:sz w:val="24"/>
        </w:rPr>
        <w:t>credit</w:t>
      </w:r>
      <w:r>
        <w:rPr>
          <w:spacing w:val="-3"/>
          <w:sz w:val="24"/>
        </w:rPr>
        <w:t xml:space="preserve"> </w:t>
      </w:r>
      <w:r>
        <w:rPr>
          <w:sz w:val="24"/>
        </w:rPr>
        <w:t>scoring</w:t>
      </w:r>
      <w:r>
        <w:rPr>
          <w:spacing w:val="-3"/>
          <w:sz w:val="24"/>
        </w:rPr>
        <w:t xml:space="preserve"> </w:t>
      </w:r>
      <w:r>
        <w:rPr>
          <w:sz w:val="24"/>
        </w:rPr>
        <w:t>model.</w:t>
      </w:r>
      <w:r>
        <w:rPr>
          <w:spacing w:val="22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Transactions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Net-work Science and Engineering</w:t>
      </w:r>
      <w:r>
        <w:rPr>
          <w:sz w:val="24"/>
        </w:rPr>
        <w:t xml:space="preserve">, </w:t>
      </w:r>
      <w:r>
        <w:rPr>
          <w:i/>
          <w:sz w:val="24"/>
        </w:rPr>
        <w:t>7</w:t>
      </w:r>
      <w:r>
        <w:rPr>
          <w:sz w:val="24"/>
        </w:rPr>
        <w:t xml:space="preserve">(4), 2566–2575. </w:t>
      </w:r>
      <w:hyperlink r:id="rId20">
        <w:r>
          <w:rPr>
            <w:sz w:val="24"/>
          </w:rPr>
          <w:t>doi:10.1109/TNSE.2020.2982488</w:t>
        </w:r>
      </w:hyperlink>
    </w:p>
    <w:p w14:paraId="3B72670D" w14:textId="77777777" w:rsidR="00457FD8" w:rsidRDefault="00000000">
      <w:pPr>
        <w:spacing w:before="18"/>
        <w:ind w:left="141"/>
        <w:jc w:val="both"/>
        <w:rPr>
          <w:sz w:val="24"/>
        </w:rPr>
      </w:pPr>
      <w:r>
        <w:rPr>
          <w:sz w:val="24"/>
        </w:rPr>
        <w:t>Human</w:t>
      </w:r>
      <w:r>
        <w:rPr>
          <w:spacing w:val="-15"/>
          <w:sz w:val="24"/>
        </w:rPr>
        <w:t xml:space="preserve"> </w:t>
      </w:r>
      <w:r>
        <w:rPr>
          <w:sz w:val="24"/>
        </w:rPr>
        <w:t>Passport.</w:t>
      </w:r>
      <w:r>
        <w:rPr>
          <w:spacing w:val="1"/>
          <w:sz w:val="24"/>
        </w:rPr>
        <w:t xml:space="preserve"> </w:t>
      </w:r>
      <w:r>
        <w:rPr>
          <w:sz w:val="24"/>
        </w:rPr>
        <w:t>(n.d.).</w:t>
      </w:r>
      <w:r>
        <w:rPr>
          <w:spacing w:val="-23"/>
          <w:sz w:val="24"/>
        </w:rPr>
        <w:t xml:space="preserve"> </w:t>
      </w:r>
      <w:r>
        <w:rPr>
          <w:color w:val="000000"/>
          <w:spacing w:val="-19"/>
          <w:sz w:val="24"/>
          <w:shd w:val="clear" w:color="auto" w:fill="FEF0B6"/>
        </w:rPr>
        <w:t xml:space="preserve"> </w:t>
      </w:r>
      <w:commentRangeStart w:id="65"/>
      <w:r>
        <w:rPr>
          <w:i/>
          <w:color w:val="000000"/>
          <w:sz w:val="24"/>
          <w:shd w:val="clear" w:color="auto" w:fill="FEF0B6"/>
        </w:rPr>
        <w:t>Human</w:t>
      </w:r>
      <w:r>
        <w:rPr>
          <w:i/>
          <w:color w:val="000000"/>
          <w:spacing w:val="-10"/>
          <w:sz w:val="24"/>
          <w:shd w:val="clear" w:color="auto" w:fill="FEF0B6"/>
        </w:rPr>
        <w:t xml:space="preserve"> </w:t>
      </w:r>
      <w:r>
        <w:rPr>
          <w:i/>
          <w:color w:val="000000"/>
          <w:sz w:val="24"/>
          <w:shd w:val="clear" w:color="auto" w:fill="FEF0B6"/>
        </w:rPr>
        <w:t>Passport</w:t>
      </w:r>
      <w:r>
        <w:rPr>
          <w:i/>
          <w:color w:val="000000"/>
          <w:spacing w:val="-9"/>
          <w:sz w:val="24"/>
          <w:shd w:val="clear" w:color="auto" w:fill="FEF0B6"/>
        </w:rPr>
        <w:t xml:space="preserve"> </w:t>
      </w:r>
      <w:r>
        <w:rPr>
          <w:i/>
          <w:color w:val="000000"/>
          <w:sz w:val="24"/>
          <w:shd w:val="clear" w:color="auto" w:fill="FEF0B6"/>
        </w:rPr>
        <w:t>developer</w:t>
      </w:r>
      <w:r>
        <w:rPr>
          <w:i/>
          <w:color w:val="000000"/>
          <w:spacing w:val="-10"/>
          <w:sz w:val="24"/>
          <w:shd w:val="clear" w:color="auto" w:fill="FEF0B6"/>
        </w:rPr>
        <w:t xml:space="preserve"> </w:t>
      </w:r>
      <w:r>
        <w:rPr>
          <w:i/>
          <w:color w:val="000000"/>
          <w:sz w:val="24"/>
          <w:shd w:val="clear" w:color="auto" w:fill="FEF0B6"/>
        </w:rPr>
        <w:t>documentation</w:t>
      </w:r>
      <w:commentRangeEnd w:id="65"/>
      <w:r>
        <w:rPr>
          <w:rStyle w:val="a6"/>
          <w:color w:val="000000"/>
          <w:sz w:val="24"/>
          <w:szCs w:val="22"/>
          <w:shd w:val="clear" w:color="auto" w:fill="FEF0B6"/>
        </w:rPr>
        <w:commentReference w:id="65"/>
      </w:r>
      <w:r>
        <w:rPr>
          <w:color w:val="000000"/>
          <w:sz w:val="24"/>
          <w:shd w:val="clear" w:color="auto" w:fill="FEF0B6"/>
        </w:rPr>
        <w:t>.</w:t>
      </w:r>
      <w:r>
        <w:rPr>
          <w:color w:val="000000"/>
          <w:spacing w:val="7"/>
          <w:sz w:val="24"/>
        </w:rPr>
        <w:t xml:space="preserve"> </w:t>
      </w:r>
      <w:hyperlink r:id="rId21">
        <w:r>
          <w:rPr>
            <w:color w:val="000000"/>
            <w:spacing w:val="-2"/>
            <w:sz w:val="24"/>
          </w:rPr>
          <w:t>docs.passport.xyz</w:t>
        </w:r>
      </w:hyperlink>
    </w:p>
    <w:p w14:paraId="2EE82AD3" w14:textId="77777777" w:rsidR="00457FD8" w:rsidRDefault="00000000">
      <w:pPr>
        <w:pStyle w:val="a3"/>
        <w:spacing w:before="194"/>
      </w:pPr>
      <w:r>
        <w:t>Kotb,</w:t>
      </w:r>
      <w:r>
        <w:rPr>
          <w:spacing w:val="15"/>
        </w:rPr>
        <w:t xml:space="preserve"> </w:t>
      </w:r>
      <w:r>
        <w:t>M.</w:t>
      </w:r>
      <w:r>
        <w:rPr>
          <w:spacing w:val="11"/>
        </w:rPr>
        <w:t xml:space="preserve"> </w:t>
      </w:r>
      <w:r>
        <w:t>O.</w:t>
      </w:r>
      <w:r>
        <w:rPr>
          <w:spacing w:val="11"/>
        </w:rPr>
        <w:t xml:space="preserve"> </w:t>
      </w:r>
      <w:r>
        <w:t>(2023).</w:t>
      </w:r>
      <w:r>
        <w:rPr>
          <w:spacing w:val="64"/>
        </w:rPr>
        <w:t xml:space="preserve"> </w:t>
      </w:r>
      <w:r>
        <w:t>Credit</w:t>
      </w:r>
      <w:r>
        <w:rPr>
          <w:spacing w:val="11"/>
        </w:rPr>
        <w:t xml:space="preserve"> </w:t>
      </w:r>
      <w:r>
        <w:t>scoring</w:t>
      </w:r>
      <w:r>
        <w:rPr>
          <w:spacing w:val="11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machine</w:t>
      </w:r>
      <w:r>
        <w:rPr>
          <w:spacing w:val="11"/>
        </w:rPr>
        <w:t xml:space="preserve"> </w:t>
      </w:r>
      <w:r>
        <w:t>learning</w:t>
      </w:r>
      <w:r>
        <w:rPr>
          <w:spacing w:val="11"/>
        </w:rPr>
        <w:t xml:space="preserve"> </w:t>
      </w:r>
      <w:r>
        <w:t>algorithms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blockchain</w:t>
      </w:r>
      <w:r>
        <w:rPr>
          <w:spacing w:val="12"/>
        </w:rPr>
        <w:t xml:space="preserve"> </w:t>
      </w:r>
      <w:r>
        <w:rPr>
          <w:spacing w:val="-2"/>
        </w:rPr>
        <w:t>technol-</w:t>
      </w:r>
    </w:p>
    <w:p w14:paraId="1BBFB6F9" w14:textId="77777777" w:rsidR="00457FD8" w:rsidRDefault="00457FD8">
      <w:pPr>
        <w:pStyle w:val="a3"/>
        <w:sectPr w:rsidR="00457FD8">
          <w:pgSz w:w="11910" w:h="16840"/>
          <w:pgMar w:top="1740" w:right="708" w:bottom="2300" w:left="1133" w:header="0" w:footer="2115" w:gutter="0"/>
          <w:cols w:space="720"/>
        </w:sectPr>
      </w:pPr>
    </w:p>
    <w:p w14:paraId="24DB2B87" w14:textId="77777777" w:rsidR="00457FD8" w:rsidRDefault="00000000">
      <w:pPr>
        <w:spacing w:before="72" w:line="396" w:lineRule="auto"/>
        <w:ind w:left="861" w:right="564"/>
        <w:jc w:val="both"/>
        <w:rPr>
          <w:sz w:val="24"/>
        </w:rPr>
      </w:pPr>
      <w:r>
        <w:rPr>
          <w:sz w:val="24"/>
        </w:rPr>
        <w:lastRenderedPageBreak/>
        <w:t>ogy. In</w:t>
      </w:r>
      <w:r>
        <w:rPr>
          <w:spacing w:val="-12"/>
          <w:sz w:val="24"/>
        </w:rPr>
        <w:t xml:space="preserve"> </w:t>
      </w:r>
      <w:r>
        <w:rPr>
          <w:i/>
          <w:sz w:val="24"/>
        </w:rPr>
        <w:t>2023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Intelligent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Methods,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Systems,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Applications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(IMSA)</w:t>
      </w:r>
      <w:r>
        <w:rPr>
          <w:i/>
          <w:spacing w:val="-12"/>
          <w:sz w:val="24"/>
        </w:rPr>
        <w:t xml:space="preserve"> </w:t>
      </w:r>
      <w:r>
        <w:rPr>
          <w:sz w:val="24"/>
        </w:rPr>
        <w:t xml:space="preserve">(pp. 381–386). IEEE. </w:t>
      </w:r>
      <w:hyperlink r:id="rId22">
        <w:r>
          <w:rPr>
            <w:spacing w:val="-2"/>
            <w:sz w:val="24"/>
          </w:rPr>
          <w:t>doi:10.1109/IMSA58542.2023.10217411</w:t>
        </w:r>
      </w:hyperlink>
    </w:p>
    <w:p w14:paraId="07218EF2" w14:textId="77777777" w:rsidR="00457FD8" w:rsidRDefault="00000000">
      <w:pPr>
        <w:spacing w:before="16" w:line="396" w:lineRule="auto"/>
        <w:ind w:left="861" w:right="563" w:hanging="720"/>
        <w:jc w:val="both"/>
        <w:rPr>
          <w:sz w:val="24"/>
        </w:rPr>
      </w:pPr>
      <w:r>
        <w:rPr>
          <w:sz w:val="24"/>
        </w:rPr>
        <w:t>Lin,</w:t>
      </w:r>
      <w:r>
        <w:rPr>
          <w:spacing w:val="-7"/>
          <w:sz w:val="24"/>
        </w:rPr>
        <w:t xml:space="preserve"> </w:t>
      </w:r>
      <w:r>
        <w:rPr>
          <w:sz w:val="24"/>
        </w:rPr>
        <w:t>D.,</w:t>
      </w:r>
      <w:r>
        <w:rPr>
          <w:spacing w:val="-7"/>
          <w:sz w:val="24"/>
        </w:rPr>
        <w:t xml:space="preserve"> </w:t>
      </w:r>
      <w:r>
        <w:rPr>
          <w:sz w:val="24"/>
        </w:rPr>
        <w:t>Wu,</w:t>
      </w:r>
      <w:r>
        <w:rPr>
          <w:spacing w:val="-7"/>
          <w:sz w:val="24"/>
        </w:rPr>
        <w:t xml:space="preserve"> </w:t>
      </w:r>
      <w:r>
        <w:rPr>
          <w:sz w:val="24"/>
        </w:rPr>
        <w:t>J.,</w:t>
      </w:r>
      <w:r>
        <w:rPr>
          <w:spacing w:val="-7"/>
          <w:sz w:val="24"/>
        </w:rPr>
        <w:t xml:space="preserve"> </w:t>
      </w:r>
      <w:r>
        <w:rPr>
          <w:sz w:val="24"/>
        </w:rPr>
        <w:t>Fu,</w:t>
      </w:r>
      <w:r>
        <w:rPr>
          <w:spacing w:val="-7"/>
          <w:sz w:val="24"/>
        </w:rPr>
        <w:t xml:space="preserve"> </w:t>
      </w:r>
      <w:r>
        <w:rPr>
          <w:sz w:val="24"/>
        </w:rPr>
        <w:t>Q.,</w:t>
      </w:r>
      <w:r>
        <w:rPr>
          <w:spacing w:val="-7"/>
          <w:sz w:val="24"/>
        </w:rPr>
        <w:t xml:space="preserve"> </w:t>
      </w:r>
      <w:r>
        <w:rPr>
          <w:sz w:val="24"/>
        </w:rPr>
        <w:t>Zheng,</w:t>
      </w:r>
      <w:r>
        <w:rPr>
          <w:spacing w:val="-7"/>
          <w:sz w:val="24"/>
        </w:rPr>
        <w:t xml:space="preserve"> </w:t>
      </w:r>
      <w:r>
        <w:rPr>
          <w:sz w:val="24"/>
        </w:rPr>
        <w:t>Z.,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Chen,</w:t>
      </w:r>
      <w:r>
        <w:rPr>
          <w:spacing w:val="-7"/>
          <w:sz w:val="24"/>
        </w:rPr>
        <w:t xml:space="preserve"> </w:t>
      </w:r>
      <w:r>
        <w:rPr>
          <w:sz w:val="24"/>
        </w:rPr>
        <w:t>T.</w:t>
      </w:r>
      <w:r>
        <w:rPr>
          <w:spacing w:val="-7"/>
          <w:sz w:val="24"/>
        </w:rPr>
        <w:t xml:space="preserve"> </w:t>
      </w:r>
      <w:r>
        <w:rPr>
          <w:sz w:val="24"/>
        </w:rPr>
        <w:t>(2024). RiskProp: Account</w:t>
      </w:r>
      <w:r>
        <w:rPr>
          <w:spacing w:val="-7"/>
          <w:sz w:val="24"/>
        </w:rPr>
        <w:t xml:space="preserve"> </w:t>
      </w:r>
      <w:r>
        <w:rPr>
          <w:sz w:val="24"/>
        </w:rPr>
        <w:t>risk</w:t>
      </w:r>
      <w:r>
        <w:rPr>
          <w:spacing w:val="-7"/>
          <w:sz w:val="24"/>
        </w:rPr>
        <w:t xml:space="preserve"> </w:t>
      </w:r>
      <w:r>
        <w:rPr>
          <w:sz w:val="24"/>
        </w:rPr>
        <w:t>rating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Ethereum via</w:t>
      </w:r>
      <w:r>
        <w:rPr>
          <w:spacing w:val="-10"/>
          <w:sz w:val="24"/>
        </w:rPr>
        <w:t xml:space="preserve"> </w:t>
      </w:r>
      <w:r>
        <w:rPr>
          <w:sz w:val="24"/>
        </w:rPr>
        <w:t>de-anonymous</w:t>
      </w:r>
      <w:r>
        <w:rPr>
          <w:spacing w:val="-10"/>
          <w:sz w:val="24"/>
        </w:rPr>
        <w:t xml:space="preserve"> </w:t>
      </w:r>
      <w:r>
        <w:rPr>
          <w:sz w:val="24"/>
        </w:rPr>
        <w:t>score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network</w:t>
      </w:r>
      <w:r>
        <w:rPr>
          <w:spacing w:val="-10"/>
          <w:sz w:val="24"/>
        </w:rPr>
        <w:t xml:space="preserve"> </w:t>
      </w:r>
      <w:r>
        <w:rPr>
          <w:sz w:val="24"/>
        </w:rPr>
        <w:t>propagation.</w:t>
      </w:r>
      <w:r>
        <w:rPr>
          <w:spacing w:val="9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Transactions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Dependable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and Secure Computing</w:t>
      </w:r>
      <w:r>
        <w:rPr>
          <w:sz w:val="24"/>
        </w:rPr>
        <w:t xml:space="preserve">, </w:t>
      </w:r>
      <w:r>
        <w:rPr>
          <w:i/>
          <w:sz w:val="24"/>
        </w:rPr>
        <w:t>22</w:t>
      </w:r>
      <w:r>
        <w:rPr>
          <w:sz w:val="24"/>
        </w:rPr>
        <w:t xml:space="preserve">(3), 2132–2145. </w:t>
      </w:r>
      <w:hyperlink r:id="rId23">
        <w:r>
          <w:rPr>
            <w:sz w:val="24"/>
          </w:rPr>
          <w:t>doi:10.1109/TDSC.2024.3475825</w:t>
        </w:r>
      </w:hyperlink>
    </w:p>
    <w:p w14:paraId="2D759688" w14:textId="77777777" w:rsidR="00457FD8" w:rsidRDefault="00000000">
      <w:pPr>
        <w:pStyle w:val="a3"/>
        <w:spacing w:before="17" w:line="396" w:lineRule="auto"/>
        <w:ind w:left="861" w:right="564" w:hanging="720"/>
        <w:jc w:val="both"/>
      </w:pPr>
      <w:r>
        <w:t>Molnár, B., Pisoni, G., Kherbouche, M., &amp; Zghal, Y.</w:t>
      </w:r>
      <w:r>
        <w:rPr>
          <w:spacing w:val="-1"/>
        </w:rPr>
        <w:t xml:space="preserve"> </w:t>
      </w:r>
      <w:r>
        <w:t>(2023).</w:t>
      </w:r>
      <w:r>
        <w:rPr>
          <w:spacing w:val="32"/>
        </w:rPr>
        <w:t xml:space="preserve"> </w:t>
      </w:r>
      <w:r>
        <w:t>Blockchain-based business process management</w:t>
      </w:r>
      <w:r>
        <w:rPr>
          <w:spacing w:val="-6"/>
        </w:rPr>
        <w:t xml:space="preserve"> </w:t>
      </w:r>
      <w:r>
        <w:t>(BPM)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finance: The</w:t>
      </w:r>
      <w:r>
        <w:rPr>
          <w:spacing w:val="-6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credit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claim</w:t>
      </w:r>
      <w:r>
        <w:rPr>
          <w:spacing w:val="-6"/>
        </w:rPr>
        <w:t xml:space="preserve"> </w:t>
      </w:r>
      <w:r>
        <w:t xml:space="preserve">requests. </w:t>
      </w:r>
      <w:r>
        <w:rPr>
          <w:i/>
        </w:rPr>
        <w:t>Smart</w:t>
      </w:r>
      <w:r>
        <w:rPr>
          <w:i/>
          <w:spacing w:val="-6"/>
        </w:rPr>
        <w:t xml:space="preserve"> </w:t>
      </w:r>
      <w:r>
        <w:rPr>
          <w:i/>
        </w:rPr>
        <w:t>Cities</w:t>
      </w:r>
      <w:r>
        <w:t>,</w:t>
      </w:r>
      <w:r>
        <w:rPr>
          <w:spacing w:val="-6"/>
        </w:rPr>
        <w:t xml:space="preserve"> </w:t>
      </w:r>
      <w:r>
        <w:rPr>
          <w:i/>
        </w:rPr>
        <w:t>6</w:t>
      </w:r>
      <w:r>
        <w:t xml:space="preserve">(3), 1254–1278. </w:t>
      </w:r>
      <w:hyperlink r:id="rId24">
        <w:r>
          <w:t>doi:10.3390/smartcities6030061</w:t>
        </w:r>
      </w:hyperlink>
    </w:p>
    <w:p w14:paraId="131CB73A" w14:textId="77777777" w:rsidR="00457FD8" w:rsidRDefault="00000000">
      <w:pPr>
        <w:spacing w:before="17" w:line="396" w:lineRule="auto"/>
        <w:ind w:left="861" w:right="564" w:hanging="720"/>
        <w:jc w:val="both"/>
        <w:rPr>
          <w:sz w:val="24"/>
        </w:rPr>
      </w:pPr>
      <w:r>
        <w:rPr>
          <w:sz w:val="24"/>
        </w:rPr>
        <w:t>Packin, N. G., &amp; Lev-Aretz, Y. (2024).</w:t>
      </w:r>
      <w:r>
        <w:rPr>
          <w:spacing w:val="40"/>
          <w:sz w:val="24"/>
        </w:rPr>
        <w:t xml:space="preserve"> </w:t>
      </w:r>
      <w:r>
        <w:rPr>
          <w:sz w:val="24"/>
        </w:rPr>
        <w:t>Decentralized credit scoring: Black box 3.0.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American Business Law Journal</w:t>
      </w:r>
      <w:r>
        <w:rPr>
          <w:sz w:val="24"/>
        </w:rPr>
        <w:t xml:space="preserve">, </w:t>
      </w:r>
      <w:r>
        <w:rPr>
          <w:i/>
          <w:sz w:val="24"/>
        </w:rPr>
        <w:t>61</w:t>
      </w:r>
      <w:r>
        <w:rPr>
          <w:sz w:val="24"/>
        </w:rPr>
        <w:t xml:space="preserve">(2), 91–111. </w:t>
      </w:r>
      <w:hyperlink r:id="rId25">
        <w:r>
          <w:rPr>
            <w:sz w:val="24"/>
          </w:rPr>
          <w:t>doi:10.2139/ssrn.4375920</w:t>
        </w:r>
      </w:hyperlink>
    </w:p>
    <w:p w14:paraId="4FADDB0D" w14:textId="77777777" w:rsidR="00457FD8" w:rsidRDefault="00000000">
      <w:pPr>
        <w:spacing w:before="16" w:line="396" w:lineRule="auto"/>
        <w:ind w:left="861" w:right="564" w:hanging="720"/>
        <w:jc w:val="both"/>
        <w:rPr>
          <w:sz w:val="24"/>
        </w:rPr>
      </w:pPr>
      <w:r>
        <w:rPr>
          <w:sz w:val="24"/>
        </w:rPr>
        <w:t>Page,</w:t>
      </w:r>
      <w:r>
        <w:rPr>
          <w:spacing w:val="-12"/>
          <w:sz w:val="24"/>
        </w:rPr>
        <w:t xml:space="preserve"> </w:t>
      </w:r>
      <w:r>
        <w:rPr>
          <w:sz w:val="24"/>
        </w:rPr>
        <w:t>L.,</w:t>
      </w:r>
      <w:r>
        <w:rPr>
          <w:spacing w:val="-12"/>
          <w:sz w:val="24"/>
        </w:rPr>
        <w:t xml:space="preserve"> </w:t>
      </w:r>
      <w:r>
        <w:rPr>
          <w:sz w:val="24"/>
        </w:rPr>
        <w:t>Brin,</w:t>
      </w:r>
      <w:r>
        <w:rPr>
          <w:spacing w:val="-12"/>
          <w:sz w:val="24"/>
        </w:rPr>
        <w:t xml:space="preserve"> </w:t>
      </w:r>
      <w:r>
        <w:rPr>
          <w:sz w:val="24"/>
        </w:rPr>
        <w:t>S.,</w:t>
      </w:r>
      <w:r>
        <w:rPr>
          <w:spacing w:val="-12"/>
          <w:sz w:val="24"/>
        </w:rPr>
        <w:t xml:space="preserve"> </w:t>
      </w:r>
      <w:r>
        <w:rPr>
          <w:sz w:val="24"/>
        </w:rPr>
        <w:t>Motwani,</w:t>
      </w:r>
      <w:r>
        <w:rPr>
          <w:spacing w:val="-12"/>
          <w:sz w:val="24"/>
        </w:rPr>
        <w:t xml:space="preserve"> </w:t>
      </w:r>
      <w:r>
        <w:rPr>
          <w:sz w:val="24"/>
        </w:rPr>
        <w:t>R.,</w:t>
      </w:r>
      <w:r>
        <w:rPr>
          <w:spacing w:val="-12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Winograd,</w:t>
      </w:r>
      <w:r>
        <w:rPr>
          <w:spacing w:val="-12"/>
          <w:sz w:val="24"/>
        </w:rPr>
        <w:t xml:space="preserve"> </w:t>
      </w:r>
      <w:r>
        <w:rPr>
          <w:sz w:val="24"/>
        </w:rPr>
        <w:t>T.</w:t>
      </w:r>
      <w:r>
        <w:rPr>
          <w:spacing w:val="-13"/>
          <w:sz w:val="24"/>
        </w:rPr>
        <w:t xml:space="preserve"> </w:t>
      </w:r>
      <w:r>
        <w:rPr>
          <w:sz w:val="24"/>
        </w:rPr>
        <w:t>(1998).</w:t>
      </w:r>
      <w:r>
        <w:rPr>
          <w:spacing w:val="8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PageRank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citation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ranking: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 xml:space="preserve">Bringing order to the web </w:t>
      </w:r>
      <w:r>
        <w:rPr>
          <w:sz w:val="24"/>
        </w:rPr>
        <w:t>(Technical Report). Stanford Digital Library Technologies Project.</w:t>
      </w:r>
    </w:p>
    <w:p w14:paraId="5BB9574A" w14:textId="77777777" w:rsidR="00457FD8" w:rsidRDefault="00000000">
      <w:pPr>
        <w:spacing w:before="16" w:line="396" w:lineRule="auto"/>
        <w:ind w:left="861" w:right="563" w:hanging="720"/>
        <w:jc w:val="both"/>
        <w:rPr>
          <w:sz w:val="24"/>
        </w:rPr>
      </w:pPr>
      <w:r>
        <w:rPr>
          <w:sz w:val="24"/>
        </w:rPr>
        <w:t>Schär, F. (2021).</w:t>
      </w:r>
      <w:r>
        <w:rPr>
          <w:spacing w:val="33"/>
          <w:sz w:val="24"/>
        </w:rPr>
        <w:t xml:space="preserve"> </w:t>
      </w:r>
      <w:r>
        <w:rPr>
          <w:sz w:val="24"/>
        </w:rPr>
        <w:t>Decentralized finance: On blockchain- and smart contract-based financial mar-kets.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Federal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Reserve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Bank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St. Louis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103</w:t>
      </w:r>
      <w:r>
        <w:rPr>
          <w:sz w:val="24"/>
        </w:rPr>
        <w:t>(2),</w:t>
      </w:r>
      <w:r>
        <w:rPr>
          <w:spacing w:val="-15"/>
          <w:sz w:val="24"/>
        </w:rPr>
        <w:t xml:space="preserve"> </w:t>
      </w:r>
      <w:r>
        <w:rPr>
          <w:sz w:val="24"/>
        </w:rPr>
        <w:t>153–174.</w:t>
      </w:r>
      <w:r>
        <w:rPr>
          <w:spacing w:val="5"/>
          <w:sz w:val="24"/>
        </w:rPr>
        <w:t xml:space="preserve"> </w:t>
      </w:r>
      <w:hyperlink r:id="rId26">
        <w:r>
          <w:rPr>
            <w:sz w:val="24"/>
          </w:rPr>
          <w:t>doi:10.20955/r.103.153-</w:t>
        </w:r>
      </w:hyperlink>
      <w:hyperlink r:id="rId27">
        <w:r>
          <w:rPr>
            <w:spacing w:val="-6"/>
            <w:sz w:val="24"/>
          </w:rPr>
          <w:t>74</w:t>
        </w:r>
      </w:hyperlink>
    </w:p>
    <w:p w14:paraId="70569C5A" w14:textId="77777777" w:rsidR="00457FD8" w:rsidRDefault="00000000">
      <w:pPr>
        <w:spacing w:before="17" w:line="396" w:lineRule="auto"/>
        <w:ind w:left="861" w:right="564" w:hanging="720"/>
        <w:jc w:val="both"/>
        <w:rPr>
          <w:sz w:val="24"/>
        </w:rPr>
      </w:pPr>
      <w:r>
        <w:rPr>
          <w:sz w:val="24"/>
        </w:rPr>
        <w:t>Shimpi,</w:t>
      </w:r>
      <w:r>
        <w:rPr>
          <w:spacing w:val="-15"/>
          <w:sz w:val="24"/>
        </w:rPr>
        <w:t xml:space="preserve"> </w:t>
      </w:r>
      <w:r>
        <w:rPr>
          <w:sz w:val="24"/>
        </w:rPr>
        <w:t>M.</w:t>
      </w:r>
      <w:r>
        <w:rPr>
          <w:spacing w:val="-15"/>
          <w:sz w:val="24"/>
        </w:rPr>
        <w:t xml:space="preserve"> </w:t>
      </w:r>
      <w:r>
        <w:rPr>
          <w:sz w:val="24"/>
        </w:rPr>
        <w:t>(2024).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Credit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score-based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lending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system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Ethereum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Platform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(Master’s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project No. 1373). San Jose State University. </w:t>
      </w:r>
      <w:hyperlink r:id="rId28">
        <w:r>
          <w:rPr>
            <w:sz w:val="24"/>
          </w:rPr>
          <w:t>doi:10.31979/etd.kq2w-p3ah</w:t>
        </w:r>
      </w:hyperlink>
    </w:p>
    <w:p w14:paraId="45B92D2B" w14:textId="77777777" w:rsidR="00457FD8" w:rsidRDefault="00000000">
      <w:pPr>
        <w:pStyle w:val="a3"/>
        <w:spacing w:before="16" w:line="396" w:lineRule="auto"/>
        <w:ind w:left="861" w:right="564" w:hanging="720"/>
        <w:jc w:val="both"/>
      </w:pPr>
      <w:commentRangeStart w:id="66"/>
      <w:r>
        <w:rPr>
          <w:color w:val="000000"/>
          <w:shd w:val="clear" w:color="auto" w:fill="FEF0B6"/>
        </w:rPr>
        <w:t>Siddarth, D., Ivliev, S., Siri, S., &amp; Berman, P. (2020)</w:t>
      </w:r>
      <w:commentRangeEnd w:id="66"/>
      <w:r>
        <w:rPr>
          <w:rStyle w:val="a6"/>
          <w:color w:val="000000"/>
          <w:sz w:val="24"/>
          <w:szCs w:val="24"/>
          <w:shd w:val="clear" w:color="auto" w:fill="FEF0B6"/>
        </w:rPr>
        <w:commentReference w:id="66"/>
      </w:r>
      <w:r>
        <w:rPr>
          <w:color w:val="000000"/>
          <w:shd w:val="clear" w:color="auto" w:fill="FEF0B6"/>
        </w:rPr>
        <w:t>.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Who watches the watchmen?</w:t>
      </w:r>
      <w:r>
        <w:rPr>
          <w:color w:val="000000"/>
          <w:spacing w:val="35"/>
        </w:rPr>
        <w:t xml:space="preserve"> </w:t>
      </w:r>
      <w:r>
        <w:rPr>
          <w:color w:val="000000"/>
        </w:rPr>
        <w:t>A review of subjective approaches for Sybil-resistance in proof of personhood protocols.</w:t>
      </w:r>
      <w:r>
        <w:rPr>
          <w:color w:val="000000"/>
          <w:spacing w:val="39"/>
        </w:rPr>
        <w:t xml:space="preserve"> </w:t>
      </w:r>
      <w:r>
        <w:rPr>
          <w:i/>
          <w:color w:val="000000"/>
        </w:rPr>
        <w:t>Frontiers in Blockchain</w:t>
      </w:r>
      <w:r>
        <w:rPr>
          <w:color w:val="000000"/>
        </w:rPr>
        <w:t xml:space="preserve">, </w:t>
      </w:r>
      <w:r>
        <w:rPr>
          <w:i/>
          <w:color w:val="000000"/>
        </w:rPr>
        <w:t>3</w:t>
      </w:r>
      <w:r>
        <w:rPr>
          <w:color w:val="000000"/>
        </w:rPr>
        <w:t xml:space="preserve">, 590171. </w:t>
      </w:r>
      <w:hyperlink r:id="rId29">
        <w:r>
          <w:rPr>
            <w:color w:val="000000"/>
          </w:rPr>
          <w:t>doi:10.3389/fbloc.2020.590171</w:t>
        </w:r>
      </w:hyperlink>
    </w:p>
    <w:p w14:paraId="6C06A9DA" w14:textId="77777777" w:rsidR="00457FD8" w:rsidRDefault="00000000">
      <w:pPr>
        <w:spacing w:before="17" w:line="403" w:lineRule="auto"/>
        <w:ind w:right="563"/>
        <w:jc w:val="right"/>
        <w:rPr>
          <w:sz w:val="24"/>
        </w:rPr>
      </w:pPr>
      <w:r>
        <w:rPr>
          <w:sz w:val="24"/>
        </w:rPr>
        <w:t>Szabo,</w:t>
      </w:r>
      <w:r>
        <w:rPr>
          <w:spacing w:val="-10"/>
          <w:sz w:val="24"/>
        </w:rPr>
        <w:t xml:space="preserve"> </w:t>
      </w:r>
      <w:r>
        <w:rPr>
          <w:sz w:val="24"/>
        </w:rPr>
        <w:t>N.</w:t>
      </w:r>
      <w:r>
        <w:rPr>
          <w:spacing w:val="-11"/>
          <w:sz w:val="24"/>
        </w:rPr>
        <w:t xml:space="preserve"> </w:t>
      </w:r>
      <w:r>
        <w:rPr>
          <w:sz w:val="24"/>
        </w:rPr>
        <w:t>(1997).</w:t>
      </w:r>
      <w:r>
        <w:rPr>
          <w:spacing w:val="10"/>
          <w:sz w:val="24"/>
        </w:rPr>
        <w:t xml:space="preserve"> </w:t>
      </w:r>
      <w:r>
        <w:rPr>
          <w:sz w:val="24"/>
        </w:rPr>
        <w:t>Formalizing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securing</w:t>
      </w:r>
      <w:r>
        <w:rPr>
          <w:spacing w:val="-11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public</w:t>
      </w:r>
      <w:r>
        <w:rPr>
          <w:spacing w:val="-11"/>
          <w:sz w:val="24"/>
        </w:rPr>
        <w:t xml:space="preserve"> </w:t>
      </w:r>
      <w:r>
        <w:rPr>
          <w:sz w:val="24"/>
        </w:rPr>
        <w:t>networks.</w:t>
      </w:r>
      <w:r>
        <w:rPr>
          <w:spacing w:val="11"/>
          <w:sz w:val="24"/>
        </w:rPr>
        <w:t xml:space="preserve"> </w:t>
      </w:r>
      <w:r>
        <w:rPr>
          <w:i/>
          <w:sz w:val="24"/>
        </w:rPr>
        <w:t>First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Monday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2</w:t>
      </w:r>
      <w:r>
        <w:rPr>
          <w:sz w:val="24"/>
        </w:rPr>
        <w:t>(9). Vathsala</w:t>
      </w:r>
      <w:r>
        <w:rPr>
          <w:spacing w:val="-10"/>
          <w:sz w:val="24"/>
        </w:rPr>
        <w:t xml:space="preserve"> </w:t>
      </w:r>
      <w:r>
        <w:rPr>
          <w:sz w:val="24"/>
        </w:rPr>
        <w:t>V.,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V.</w:t>
      </w:r>
      <w:r>
        <w:rPr>
          <w:spacing w:val="-10"/>
          <w:sz w:val="24"/>
        </w:rPr>
        <w:t xml:space="preserve"> </w:t>
      </w:r>
      <w:r>
        <w:rPr>
          <w:sz w:val="24"/>
        </w:rPr>
        <w:t>D.</w:t>
      </w:r>
      <w:r>
        <w:rPr>
          <w:spacing w:val="-10"/>
          <w:sz w:val="24"/>
        </w:rPr>
        <w:t xml:space="preserve"> </w:t>
      </w:r>
      <w:r>
        <w:rPr>
          <w:sz w:val="24"/>
        </w:rPr>
        <w:t>Sharma. (2025). A</w:t>
      </w:r>
      <w:r>
        <w:rPr>
          <w:spacing w:val="-10"/>
          <w:sz w:val="24"/>
        </w:rPr>
        <w:t xml:space="preserve"> </w:t>
      </w:r>
      <w:r>
        <w:rPr>
          <w:sz w:val="24"/>
        </w:rPr>
        <w:t>secure</w:t>
      </w:r>
      <w:r>
        <w:rPr>
          <w:spacing w:val="-10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dynamic</w:t>
      </w:r>
      <w:r>
        <w:rPr>
          <w:spacing w:val="-10"/>
          <w:sz w:val="24"/>
        </w:rPr>
        <w:t xml:space="preserve"> </w:t>
      </w:r>
      <w:r>
        <w:rPr>
          <w:sz w:val="24"/>
        </w:rPr>
        <w:t>credit</w:t>
      </w:r>
      <w:r>
        <w:rPr>
          <w:spacing w:val="-9"/>
          <w:sz w:val="24"/>
        </w:rPr>
        <w:t xml:space="preserve"> </w:t>
      </w:r>
      <w:r>
        <w:rPr>
          <w:sz w:val="24"/>
        </w:rPr>
        <w:t>scoring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DeFi environments.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International Journal of Research in Multidisciplinary Technology</w:t>
      </w:r>
      <w:r>
        <w:rPr>
          <w:sz w:val="24"/>
        </w:rPr>
        <w:t xml:space="preserve">, </w:t>
      </w:r>
      <w:r>
        <w:rPr>
          <w:i/>
          <w:sz w:val="24"/>
        </w:rPr>
        <w:t>1</w:t>
      </w:r>
      <w:r>
        <w:rPr>
          <w:sz w:val="24"/>
        </w:rPr>
        <w:t>(4).</w:t>
      </w:r>
    </w:p>
    <w:p w14:paraId="56AF0B3A" w14:textId="77777777" w:rsidR="00457FD8" w:rsidRDefault="00000000">
      <w:pPr>
        <w:pStyle w:val="a3"/>
        <w:spacing w:line="268" w:lineRule="exact"/>
        <w:ind w:left="861"/>
      </w:pPr>
      <w:hyperlink r:id="rId30">
        <w:r>
          <w:rPr>
            <w:spacing w:val="-2"/>
          </w:rPr>
          <w:t>ijrmt.com/article/view/4</w:t>
        </w:r>
      </w:hyperlink>
    </w:p>
    <w:p w14:paraId="144E93CE" w14:textId="77777777" w:rsidR="00457FD8" w:rsidRDefault="00457FD8">
      <w:pPr>
        <w:pStyle w:val="a3"/>
        <w:spacing w:line="268" w:lineRule="exact"/>
        <w:sectPr w:rsidR="00457FD8">
          <w:pgSz w:w="11910" w:h="16840"/>
          <w:pgMar w:top="1840" w:right="708" w:bottom="2300" w:left="1133" w:header="0" w:footer="2115" w:gutter="0"/>
          <w:cols w:space="720"/>
        </w:sectPr>
      </w:pPr>
    </w:p>
    <w:p w14:paraId="2588F03F" w14:textId="77777777" w:rsidR="00457FD8" w:rsidRDefault="00000000">
      <w:pPr>
        <w:pStyle w:val="1"/>
        <w:numPr>
          <w:ilvl w:val="0"/>
          <w:numId w:val="13"/>
        </w:numPr>
        <w:tabs>
          <w:tab w:val="left" w:pos="551"/>
        </w:tabs>
        <w:ind w:left="551" w:hanging="410"/>
      </w:pPr>
      <w:bookmarkStart w:id="67" w:name="11_Appendices"/>
      <w:bookmarkStart w:id="68" w:name="_bookmark23"/>
      <w:bookmarkEnd w:id="67"/>
      <w:bookmarkEnd w:id="68"/>
      <w:r>
        <w:rPr>
          <w:spacing w:val="-2"/>
        </w:rPr>
        <w:lastRenderedPageBreak/>
        <w:t>Appendices</w:t>
      </w:r>
    </w:p>
    <w:p w14:paraId="11757363" w14:textId="77777777" w:rsidR="00457FD8" w:rsidRDefault="00457FD8">
      <w:pPr>
        <w:pStyle w:val="a3"/>
        <w:spacing w:before="27"/>
        <w:ind w:left="0"/>
        <w:rPr>
          <w:b/>
          <w:sz w:val="34"/>
        </w:rPr>
      </w:pPr>
    </w:p>
    <w:p w14:paraId="61D84FEA" w14:textId="77777777" w:rsidR="00457FD8" w:rsidRDefault="00000000">
      <w:pPr>
        <w:pStyle w:val="a3"/>
      </w:pPr>
      <w:r>
        <w:rPr>
          <w:spacing w:val="-2"/>
        </w:rPr>
        <w:t>None.</w:t>
      </w:r>
    </w:p>
    <w:sectPr w:rsidR="00457FD8">
      <w:pgSz w:w="11910" w:h="16840"/>
      <w:pgMar w:top="1740" w:right="708" w:bottom="2300" w:left="1133" w:header="0" w:footer="2115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권 태홍" w:date="2026-08-04T16:50:00Z" w:initials="태권">
    <w:p w14:paraId="50E7E8DF" w14:textId="77777777" w:rsidR="00B95C11" w:rsidRDefault="00B95C11" w:rsidP="00B95C11">
      <w:pPr>
        <w:pStyle w:val="a5"/>
      </w:pPr>
      <w:r>
        <w:rPr>
          <w:rStyle w:val="a6"/>
        </w:rPr>
        <w:annotationRef/>
      </w:r>
      <w:r>
        <w:t>Examiner comment 2: Table of contents updated for the new Section 3.4.</w:t>
      </w:r>
    </w:p>
  </w:comment>
  <w:comment w:id="3" w:author="Taehong Kwon" w:date="2026-08-04T07:48:00Z" w:initials="TK">
    <w:p w14:paraId="0EF1C2D4" w14:textId="77777777" w:rsidR="00457FD8" w:rsidRDefault="00000000">
      <w:r>
        <w:annotationRef/>
      </w:r>
      <w:r>
        <w:t>Examiner comments 1 and 3: Added a definition of attestation-based reputation, so that the way trust is normally established in a DeFi system (Gitcoin / Human Passport and comparable tooling) is defined before EndorseRank is introduced.</w:t>
      </w:r>
    </w:p>
  </w:comment>
  <w:comment w:id="4" w:author="Taehong Kwon" w:date="2026-08-04T07:48:00Z" w:initials="TK">
    <w:p w14:paraId="6BCBE800" w14:textId="77777777" w:rsidR="00457FD8" w:rsidRDefault="00000000">
      <w:r>
        <w:annotationRef/>
      </w:r>
      <w:r>
        <w:t>Examiner comment 3: Added a definition of Sybil attack, since Passport-style scoring exists primarily to address Sybil attacks.</w:t>
      </w:r>
    </w:p>
  </w:comment>
  <w:comment w:id="5" w:author="Taehong Kwon" w:date="2026-08-04T07:48:00Z" w:initials="TK">
    <w:p w14:paraId="08902F8E" w14:textId="77777777" w:rsidR="00457FD8" w:rsidRDefault="00000000">
      <w:r>
        <w:annotationRef/>
      </w:r>
      <w:r>
        <w:t>Examiner comments 1 and 2: New paragraph stating how trust is normally established in a DeFi system: consistent, transparent on-chain activity that is costly to manipulate, and attestation tooling such as Human Passport (formerly Gitcoin Passport) that combines on-chain and off-chain data against a passing threshold. It also notes that both mechanisms decide admission rather than order wallets by financial reliability, and points to the new Section 3.4.</w:t>
      </w:r>
    </w:p>
  </w:comment>
  <w:comment w:id="6" w:author="Taehong Kwon" w:date="2026-08-04T07:48:00Z" w:initials="TK">
    <w:p w14:paraId="1E7D0F43" w14:textId="77777777" w:rsidR="00457FD8" w:rsidRDefault="00000000">
      <w:r>
        <w:annotationRef/>
      </w:r>
      <w:r>
        <w:t>Examiner comment 2: The novelty claim is no longer an unqualified 'no existing study'. It now states precisely what the graph-based literature and the deployed attestation tooling each do not do, so the contribution of EndorseRank is legible against both.</w:t>
      </w:r>
    </w:p>
  </w:comment>
  <w:comment w:id="9" w:author="Taehong Kwon" w:date="2026-08-04T07:48:00Z" w:initials="TK">
    <w:p w14:paraId="3EBF4B6A" w14:textId="77777777" w:rsidR="00457FD8" w:rsidRDefault="00000000">
      <w:r>
        <w:annotationRef/>
      </w:r>
      <w:r>
        <w:t>Examiner comment 2: The research problem now positions EndorseRank against Passport-style tooling, distinguishing an admission gate from a graded ordering of wallets.</w:t>
      </w:r>
    </w:p>
  </w:comment>
  <w:comment w:id="12" w:author="Taehong Kwon" w:date="2026-08-04T07:48:00Z" w:initials="TK">
    <w:p w14:paraId="4BBD05B0" w14:textId="77777777" w:rsidR="00457FD8" w:rsidRDefault="00000000">
      <w:r>
        <w:annotationRef/>
      </w:r>
      <w:r>
        <w:t>Examiner comment 4: Main research question shortened from 65 words to 28. The setting, perspective, comparison baselines and evaluation criteria were removed from the sentence itself.</w:t>
      </w:r>
    </w:p>
  </w:comment>
  <w:comment w:id="13" w:author="Taehong Kwon" w:date="2026-08-04T07:48:00Z" w:initials="TK">
    <w:p w14:paraId="2D900529" w14:textId="77777777" w:rsidR="00457FD8" w:rsidRDefault="00000000">
      <w:r>
        <w:annotationRef/>
      </w:r>
      <w:r>
        <w:t>Examiner comment 4: The side conditions removed from the research question are carried by the SPICE table immediately below, so no information is lost.</w:t>
      </w:r>
    </w:p>
  </w:comment>
  <w:comment w:id="26" w:author="Taehong Kwon" w:date="2026-08-04T07:48:00Z" w:initials="TK">
    <w:p w14:paraId="0922AFAB" w14:textId="77777777" w:rsidR="00457FD8" w:rsidRDefault="00000000">
      <w:r>
        <w:annotationRef/>
      </w:r>
      <w:r>
        <w:t>Examiner comment 2: Section 3.3 now points forward to Section 3.4, so the gap statement is read against deployed practice and not only against the scholarly literature.</w:t>
      </w:r>
    </w:p>
  </w:comment>
  <w:comment w:id="29" w:author="Taehong Kwon" w:date="2026-08-04T07:48:00Z" w:initials="TK">
    <w:p w14:paraId="12B9E853" w14:textId="77777777" w:rsidR="00457FD8" w:rsidRDefault="00000000">
      <w:r>
        <w:annotationRef/>
      </w:r>
      <w:r>
        <w:t>Examiner comments 1 to 3: New Section 3.4 reviews the reputational tooling actually used in DeFi, with Gitcoin / Human Passport as the primary case: Stamps as weighted verifiable credentials, a score compared against a passing threshold, and optional on-chain attestation via the Ethereum Attestation Service. Sources: Human Passport (n.d.); Bordeianu and Popescu (2026), Applied Sciences 16(14), 6929; Siddarth et al. (2020), Frontiers in Blockchain 3, 590171; Buterin et al. (2019), Management Science 65(11).</w:t>
      </w:r>
    </w:p>
  </w:comment>
  <w:comment w:id="30" w:author="Taehong Kwon" w:date="2026-08-04T07:48:00Z" w:initials="TK">
    <w:p w14:paraId="01126A49" w14:textId="77777777" w:rsidR="00457FD8" w:rsidRDefault="00000000">
      <w:r>
        <w:annotationRef/>
      </w:r>
      <w:r>
        <w:t>Examiner comment 3: States explicitly that Passport considers both on-chain and off-chain data to calculate a trust score addressing Sybil attacks, and that the result functions as a threshold gate rather than as a ranking. Credential farming is recorded as its residual weakness.</w:t>
      </w:r>
    </w:p>
  </w:comment>
  <w:comment w:id="31" w:author="Taehong Kwon" w:date="2026-08-04T07:48:00Z" w:initials="TK">
    <w:p w14:paraId="3A84137D" w14:textId="77777777" w:rsidR="00457FD8" w:rsidRDefault="00000000">
      <w:r>
        <w:annotationRef/>
      </w:r>
      <w:r>
        <w:t>Examiner comment 2: The original contribution is now stated as an explicit five-way contrast with Passport-style tooling: signal source, data scope, question answered, output form and validation target. This is the passage that answers 'how will EndorseRank make a novel contribution'.</w:t>
      </w:r>
    </w:p>
  </w:comment>
  <w:comment w:id="32" w:author="Taehong Kwon" w:date="2026-08-04T07:48:00Z" w:initials="TK">
    <w:p w14:paraId="77EC7940" w14:textId="77777777" w:rsidR="00457FD8" w:rsidRDefault="00000000">
      <w:r>
        <w:annotationRef/>
      </w:r>
      <w:r>
        <w:t>Examiner comment 2: Chapter summary rewritten so that attestation-based tooling sits alongside the graph-based and machine-learning strands, and the remaining gap is stated across all three.</w:t>
      </w:r>
    </w:p>
  </w:comment>
  <w:comment w:id="51" w:author="Taehong Kwon" w:date="2026-08-04T07:48:00Z" w:initials="TK">
    <w:p w14:paraId="45F4858F" w14:textId="77777777" w:rsidR="00457FD8" w:rsidRDefault="00000000">
      <w:r>
        <w:annotationRef/>
      </w:r>
      <w:r>
        <w:t>Examiner comment 3: Limitation added. EndorseRank uses no off-chain evidence and therefore offers no personhood guarantee of its own; it is a relational ordering over an already admitted population.</w:t>
      </w:r>
    </w:p>
  </w:comment>
  <w:comment w:id="52" w:author="Taehong Kwon" w:date="2026-08-04T07:48:00Z" w:initials="TK">
    <w:p w14:paraId="50B49BC9" w14:textId="77777777" w:rsidR="00457FD8" w:rsidRDefault="00000000">
      <w:r>
        <w:annotationRef/>
      </w:r>
      <w:r>
        <w:t>Examiner comment 3: Limitation added. Combining a Passport-style personhood gate with EndorseRank is a plausible deployment pattern but is left to future work, and credential farming would carry over to that composition.</w:t>
      </w:r>
    </w:p>
  </w:comment>
  <w:comment w:id="57" w:author="Taehong Kwon" w:date="2026-08-04T07:48:00Z" w:initials="TK">
    <w:p w14:paraId="3BC949E2" w14:textId="77777777" w:rsidR="00457FD8" w:rsidRDefault="00000000">
      <w:r>
        <w:annotationRef/>
      </w:r>
      <w:r>
        <w:t>Examiner comment 2: The significance chapter now states the original contribution relative to attestation-based tooling: delegation treated as a measurable, rankable trust relation.</w:t>
      </w:r>
    </w:p>
  </w:comment>
  <w:comment w:id="63" w:author="Taehong Kwon" w:date="2026-08-04T07:48:00Z" w:initials="TK">
    <w:p w14:paraId="3424311A" w14:textId="77777777" w:rsidR="00457FD8" w:rsidRDefault="00000000">
      <w:r>
        <w:annotationRef/>
      </w:r>
      <w:r>
        <w:t>Examiner comments 2 and 3: Added Bordeianu and Popescu (2026), Applied Sciences 16(14), 6929, a peer-reviewed comparative analysis that covers Gitcoin's Human Passport. DOI verified against Crossref: 10.3390/app16146929.</w:t>
      </w:r>
    </w:p>
  </w:comment>
  <w:comment w:id="64" w:author="Taehong Kwon" w:date="2026-08-04T07:48:00Z" w:initials="TK">
    <w:p w14:paraId="6B7C8FA7" w14:textId="77777777" w:rsidR="00457FD8" w:rsidRDefault="00000000">
      <w:r>
        <w:annotationRef/>
      </w:r>
      <w:r>
        <w:t>Examiner comment 2: Added Buterin, Hitzig and Weyl (2019), Management Science 65(11), 5171-5187, for the quadratic-funding setting that Passport was built to protect. DOI verified against Crossref: 10.1287/mnsc.2019.3337.</w:t>
      </w:r>
    </w:p>
  </w:comment>
  <w:comment w:id="65" w:author="Taehong Kwon" w:date="2026-08-04T07:48:00Z" w:initials="TK">
    <w:p w14:paraId="249FF860" w14:textId="77777777" w:rsidR="00457FD8" w:rsidRDefault="00000000">
      <w:r>
        <w:annotationRef/>
      </w:r>
      <w:r>
        <w:t>Examiner comments 1 to 3: Added the Human Passport (formerly Gitcoin Passport) developer documentation as the primary source for the Stamps, weighted score and threshold mechanism.</w:t>
      </w:r>
    </w:p>
  </w:comment>
  <w:comment w:id="66" w:author="Taehong Kwon" w:date="2026-08-04T07:48:00Z" w:initials="TK">
    <w:p w14:paraId="28083459" w14:textId="77777777" w:rsidR="00457FD8" w:rsidRDefault="00000000">
      <w:r>
        <w:annotationRef/>
      </w:r>
      <w:r>
        <w:t>Examiner comment 3: Added Siddarth et al. (2020), Frontiers in Blockchain 3, 590171, a peer-reviewed review of Sybil-resistant proof-of-personhood protocols. DOI verified against Crossref: 10.3389/fbloc.2020.590171.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E7E8DF" w15:done="0"/>
  <w15:commentEx w15:paraId="0EF1C2D4" w15:done="0"/>
  <w15:commentEx w15:paraId="6BCBE800" w15:done="0"/>
  <w15:commentEx w15:paraId="08902F8E" w15:done="0"/>
  <w15:commentEx w15:paraId="1E7D0F43" w15:done="0"/>
  <w15:commentEx w15:paraId="3EBF4B6A" w15:done="0"/>
  <w15:commentEx w15:paraId="4BBD05B0" w15:done="0"/>
  <w15:commentEx w15:paraId="2D900529" w15:done="0"/>
  <w15:commentEx w15:paraId="0922AFAB" w15:done="0"/>
  <w15:commentEx w15:paraId="12B9E853" w15:done="0"/>
  <w15:commentEx w15:paraId="01126A49" w15:done="0"/>
  <w15:commentEx w15:paraId="3A84137D" w15:done="0"/>
  <w15:commentEx w15:paraId="77EC7940" w15:done="0"/>
  <w15:commentEx w15:paraId="45F4858F" w15:done="0"/>
  <w15:commentEx w15:paraId="50B49BC9" w15:done="0"/>
  <w15:commentEx w15:paraId="3BC949E2" w15:done="0"/>
  <w15:commentEx w15:paraId="3424311A" w15:done="0"/>
  <w15:commentEx w15:paraId="6B7C8FA7" w15:done="0"/>
  <w15:commentEx w15:paraId="249FF860" w15:done="0"/>
  <w15:commentEx w15:paraId="280834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33C225" w16cex:dateUtc="2026-08-04T07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E7E8DF" w16cid:durableId="1933C225"/>
  <w16cid:commentId w16cid:paraId="0EF1C2D4" w16cid:durableId="5223A4F0"/>
  <w16cid:commentId w16cid:paraId="6BCBE800" w16cid:durableId="3BF4E781"/>
  <w16cid:commentId w16cid:paraId="08902F8E" w16cid:durableId="09628AC9"/>
  <w16cid:commentId w16cid:paraId="1E7D0F43" w16cid:durableId="3579B45F"/>
  <w16cid:commentId w16cid:paraId="3EBF4B6A" w16cid:durableId="52CE8ECB"/>
  <w16cid:commentId w16cid:paraId="4BBD05B0" w16cid:durableId="72C982D4"/>
  <w16cid:commentId w16cid:paraId="2D900529" w16cid:durableId="760CB02C"/>
  <w16cid:commentId w16cid:paraId="0922AFAB" w16cid:durableId="1E39AFD1"/>
  <w16cid:commentId w16cid:paraId="12B9E853" w16cid:durableId="774D174C"/>
  <w16cid:commentId w16cid:paraId="01126A49" w16cid:durableId="7B6D3481"/>
  <w16cid:commentId w16cid:paraId="3A84137D" w16cid:durableId="6B8CEC7B"/>
  <w16cid:commentId w16cid:paraId="77EC7940" w16cid:durableId="7C1E52A2"/>
  <w16cid:commentId w16cid:paraId="45F4858F" w16cid:durableId="7E38D834"/>
  <w16cid:commentId w16cid:paraId="50B49BC9" w16cid:durableId="09F607BD"/>
  <w16cid:commentId w16cid:paraId="3BC949E2" w16cid:durableId="6EC7D1F8"/>
  <w16cid:commentId w16cid:paraId="3424311A" w16cid:durableId="752F5DEE"/>
  <w16cid:commentId w16cid:paraId="6B7C8FA7" w16cid:durableId="5991FAF0"/>
  <w16cid:commentId w16cid:paraId="249FF860" w16cid:durableId="61F783A4"/>
  <w16cid:commentId w16cid:paraId="28083459" w16cid:durableId="06D73C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3D5C4" w14:textId="77777777" w:rsidR="00BF3EF2" w:rsidRDefault="00BF3EF2">
      <w:r>
        <w:separator/>
      </w:r>
    </w:p>
  </w:endnote>
  <w:endnote w:type="continuationSeparator" w:id="0">
    <w:p w14:paraId="4DE4BC7E" w14:textId="77777777" w:rsidR="00BF3EF2" w:rsidRDefault="00BF3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6390A" w14:textId="77777777" w:rsidR="00457FD8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32480" behindDoc="1" locked="0" layoutInCell="1" allowOverlap="1" wp14:anchorId="51552D80" wp14:editId="4BBF5AD2">
              <wp:simplePos x="0" y="0"/>
              <wp:positionH relativeFrom="page">
                <wp:posOffset>3691382</wp:posOffset>
              </wp:positionH>
              <wp:positionV relativeFrom="page">
                <wp:posOffset>9208968</wp:posOffset>
              </wp:positionV>
              <wp:extent cx="177800" cy="193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E69AEF" w14:textId="77777777" w:rsidR="00457FD8" w:rsidRDefault="00000000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552D8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7" type="#_x0000_t202" style="position:absolute;margin-left:290.65pt;margin-top:725.1pt;width:14pt;height:15.25pt;z-index:-163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lFzkgEAABoDAAAOAAAAZHJzL2Uyb0RvYy54bWysUsGO0zAQvSPxD5bv1Okit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" filled="f" stroked="f">
              <v:textbox inset="0,0,0,0">
                <w:txbxContent>
                  <w:p w14:paraId="0FE69AEF" w14:textId="77777777" w:rsidR="00457FD8" w:rsidRDefault="00000000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3D7B" w14:textId="77777777" w:rsidR="00BF3EF2" w:rsidRDefault="00BF3EF2">
      <w:r>
        <w:separator/>
      </w:r>
    </w:p>
  </w:footnote>
  <w:footnote w:type="continuationSeparator" w:id="0">
    <w:p w14:paraId="69561FD7" w14:textId="77777777" w:rsidR="00BF3EF2" w:rsidRDefault="00BF3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09B"/>
    <w:multiLevelType w:val="multilevel"/>
    <w:tmpl w:val="19BCC080"/>
    <w:lvl w:ilvl="0">
      <w:start w:val="1"/>
      <w:numFmt w:val="decimal"/>
      <w:lvlText w:val="%1"/>
      <w:lvlJc w:val="left"/>
      <w:pPr>
        <w:ind w:left="399" w:hanging="25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1" w:hanging="431"/>
        <w:jc w:val="left"/>
      </w:pPr>
      <w:rPr>
        <w:rFonts w:hint="default"/>
        <w:spacing w:val="0"/>
        <w:w w:val="102"/>
        <w:lang w:val="en-US" w:eastAsia="en-US" w:bidi="ar-SA"/>
      </w:rPr>
    </w:lvl>
    <w:lvl w:ilvl="2">
      <w:numFmt w:val="bullet"/>
      <w:lvlText w:val="•"/>
      <w:lvlJc w:val="left"/>
      <w:pPr>
        <w:ind w:left="1633" w:hanging="43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87" w:hanging="4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1" w:hanging="4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95" w:hanging="4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49" w:hanging="4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3" w:hanging="4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56" w:hanging="431"/>
      </w:pPr>
      <w:rPr>
        <w:rFonts w:hint="default"/>
        <w:lang w:val="en-US" w:eastAsia="en-US" w:bidi="ar-SA"/>
      </w:rPr>
    </w:lvl>
  </w:abstractNum>
  <w:abstractNum w:abstractNumId="1" w15:restartNumberingAfterBreak="0">
    <w:nsid w:val="0C8170A5"/>
    <w:multiLevelType w:val="hybridMultilevel"/>
    <w:tmpl w:val="7150A064"/>
    <w:lvl w:ilvl="0" w:tplc="CA14D792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C4CCA7E">
      <w:numFmt w:val="bullet"/>
      <w:lvlText w:val="–"/>
      <w:lvlJc w:val="left"/>
      <w:pPr>
        <w:ind w:left="667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CDD891BA">
      <w:numFmt w:val="bullet"/>
      <w:lvlText w:val="•"/>
      <w:lvlJc w:val="left"/>
      <w:pPr>
        <w:ind w:left="1704" w:hanging="252"/>
      </w:pPr>
      <w:rPr>
        <w:rFonts w:hint="default"/>
        <w:lang w:val="en-US" w:eastAsia="en-US" w:bidi="ar-SA"/>
      </w:rPr>
    </w:lvl>
    <w:lvl w:ilvl="3" w:tplc="FD86AEB0">
      <w:numFmt w:val="bullet"/>
      <w:lvlText w:val="•"/>
      <w:lvlJc w:val="left"/>
      <w:pPr>
        <w:ind w:left="2749" w:hanging="252"/>
      </w:pPr>
      <w:rPr>
        <w:rFonts w:hint="default"/>
        <w:lang w:val="en-US" w:eastAsia="en-US" w:bidi="ar-SA"/>
      </w:rPr>
    </w:lvl>
    <w:lvl w:ilvl="4" w:tplc="096E3A18">
      <w:numFmt w:val="bullet"/>
      <w:lvlText w:val="•"/>
      <w:lvlJc w:val="left"/>
      <w:pPr>
        <w:ind w:left="3794" w:hanging="252"/>
      </w:pPr>
      <w:rPr>
        <w:rFonts w:hint="default"/>
        <w:lang w:val="en-US" w:eastAsia="en-US" w:bidi="ar-SA"/>
      </w:rPr>
    </w:lvl>
    <w:lvl w:ilvl="5" w:tplc="191C9E64">
      <w:numFmt w:val="bullet"/>
      <w:lvlText w:val="•"/>
      <w:lvlJc w:val="left"/>
      <w:pPr>
        <w:ind w:left="4839" w:hanging="252"/>
      </w:pPr>
      <w:rPr>
        <w:rFonts w:hint="default"/>
        <w:lang w:val="en-US" w:eastAsia="en-US" w:bidi="ar-SA"/>
      </w:rPr>
    </w:lvl>
    <w:lvl w:ilvl="6" w:tplc="FDCE815C">
      <w:numFmt w:val="bullet"/>
      <w:lvlText w:val="•"/>
      <w:lvlJc w:val="left"/>
      <w:pPr>
        <w:ind w:left="5884" w:hanging="252"/>
      </w:pPr>
      <w:rPr>
        <w:rFonts w:hint="default"/>
        <w:lang w:val="en-US" w:eastAsia="en-US" w:bidi="ar-SA"/>
      </w:rPr>
    </w:lvl>
    <w:lvl w:ilvl="7" w:tplc="3412F8CE">
      <w:numFmt w:val="bullet"/>
      <w:lvlText w:val="•"/>
      <w:lvlJc w:val="left"/>
      <w:pPr>
        <w:ind w:left="6929" w:hanging="252"/>
      </w:pPr>
      <w:rPr>
        <w:rFonts w:hint="default"/>
        <w:lang w:val="en-US" w:eastAsia="en-US" w:bidi="ar-SA"/>
      </w:rPr>
    </w:lvl>
    <w:lvl w:ilvl="8" w:tplc="A8E4ADCE">
      <w:numFmt w:val="bullet"/>
      <w:lvlText w:val="•"/>
      <w:lvlJc w:val="left"/>
      <w:pPr>
        <w:ind w:left="7974" w:hanging="252"/>
      </w:pPr>
      <w:rPr>
        <w:rFonts w:hint="default"/>
        <w:lang w:val="en-US" w:eastAsia="en-US" w:bidi="ar-SA"/>
      </w:rPr>
    </w:lvl>
  </w:abstractNum>
  <w:abstractNum w:abstractNumId="2" w15:restartNumberingAfterBreak="0">
    <w:nsid w:val="0DC60FF4"/>
    <w:multiLevelType w:val="hybridMultilevel"/>
    <w:tmpl w:val="7AA802F8"/>
    <w:lvl w:ilvl="0" w:tplc="3764795A">
      <w:start w:val="1"/>
      <w:numFmt w:val="decimal"/>
      <w:lvlText w:val="%1."/>
      <w:lvlJc w:val="left"/>
      <w:pPr>
        <w:ind w:left="400" w:hanging="2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FCFAA3DE">
      <w:numFmt w:val="bullet"/>
      <w:lvlText w:val="•"/>
      <w:lvlJc w:val="left"/>
      <w:pPr>
        <w:ind w:left="667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FDE62688">
      <w:numFmt w:val="bullet"/>
      <w:lvlText w:val="•"/>
      <w:lvlJc w:val="left"/>
      <w:pPr>
        <w:ind w:left="1704" w:hanging="216"/>
      </w:pPr>
      <w:rPr>
        <w:rFonts w:hint="default"/>
        <w:lang w:val="en-US" w:eastAsia="en-US" w:bidi="ar-SA"/>
      </w:rPr>
    </w:lvl>
    <w:lvl w:ilvl="3" w:tplc="B9E2B56A">
      <w:numFmt w:val="bullet"/>
      <w:lvlText w:val="•"/>
      <w:lvlJc w:val="left"/>
      <w:pPr>
        <w:ind w:left="2749" w:hanging="216"/>
      </w:pPr>
      <w:rPr>
        <w:rFonts w:hint="default"/>
        <w:lang w:val="en-US" w:eastAsia="en-US" w:bidi="ar-SA"/>
      </w:rPr>
    </w:lvl>
    <w:lvl w:ilvl="4" w:tplc="20E41D90">
      <w:numFmt w:val="bullet"/>
      <w:lvlText w:val="•"/>
      <w:lvlJc w:val="left"/>
      <w:pPr>
        <w:ind w:left="3794" w:hanging="216"/>
      </w:pPr>
      <w:rPr>
        <w:rFonts w:hint="default"/>
        <w:lang w:val="en-US" w:eastAsia="en-US" w:bidi="ar-SA"/>
      </w:rPr>
    </w:lvl>
    <w:lvl w:ilvl="5" w:tplc="65A0455C">
      <w:numFmt w:val="bullet"/>
      <w:lvlText w:val="•"/>
      <w:lvlJc w:val="left"/>
      <w:pPr>
        <w:ind w:left="4839" w:hanging="216"/>
      </w:pPr>
      <w:rPr>
        <w:rFonts w:hint="default"/>
        <w:lang w:val="en-US" w:eastAsia="en-US" w:bidi="ar-SA"/>
      </w:rPr>
    </w:lvl>
    <w:lvl w:ilvl="6" w:tplc="623C32FC">
      <w:numFmt w:val="bullet"/>
      <w:lvlText w:val="•"/>
      <w:lvlJc w:val="left"/>
      <w:pPr>
        <w:ind w:left="5884" w:hanging="216"/>
      </w:pPr>
      <w:rPr>
        <w:rFonts w:hint="default"/>
        <w:lang w:val="en-US" w:eastAsia="en-US" w:bidi="ar-SA"/>
      </w:rPr>
    </w:lvl>
    <w:lvl w:ilvl="7" w:tplc="68FCFD12">
      <w:numFmt w:val="bullet"/>
      <w:lvlText w:val="•"/>
      <w:lvlJc w:val="left"/>
      <w:pPr>
        <w:ind w:left="6929" w:hanging="216"/>
      </w:pPr>
      <w:rPr>
        <w:rFonts w:hint="default"/>
        <w:lang w:val="en-US" w:eastAsia="en-US" w:bidi="ar-SA"/>
      </w:rPr>
    </w:lvl>
    <w:lvl w:ilvl="8" w:tplc="49E687FA">
      <w:numFmt w:val="bullet"/>
      <w:lvlText w:val="•"/>
      <w:lvlJc w:val="left"/>
      <w:pPr>
        <w:ind w:left="7974" w:hanging="216"/>
      </w:pPr>
      <w:rPr>
        <w:rFonts w:hint="default"/>
        <w:lang w:val="en-US" w:eastAsia="en-US" w:bidi="ar-SA"/>
      </w:rPr>
    </w:lvl>
  </w:abstractNum>
  <w:abstractNum w:abstractNumId="3" w15:restartNumberingAfterBreak="0">
    <w:nsid w:val="10816B28"/>
    <w:multiLevelType w:val="hybridMultilevel"/>
    <w:tmpl w:val="6422E638"/>
    <w:lvl w:ilvl="0" w:tplc="7C30A8E6">
      <w:start w:val="1"/>
      <w:numFmt w:val="decimal"/>
      <w:lvlText w:val="%1."/>
      <w:lvlJc w:val="left"/>
      <w:pPr>
        <w:ind w:left="400" w:hanging="2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CBCC7A0">
      <w:numFmt w:val="bullet"/>
      <w:lvlText w:val="•"/>
      <w:lvlJc w:val="left"/>
      <w:pPr>
        <w:ind w:left="667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D4D8065C">
      <w:numFmt w:val="bullet"/>
      <w:lvlText w:val="•"/>
      <w:lvlJc w:val="left"/>
      <w:pPr>
        <w:ind w:left="1704" w:hanging="216"/>
      </w:pPr>
      <w:rPr>
        <w:rFonts w:hint="default"/>
        <w:lang w:val="en-US" w:eastAsia="en-US" w:bidi="ar-SA"/>
      </w:rPr>
    </w:lvl>
    <w:lvl w:ilvl="3" w:tplc="5D88901E">
      <w:numFmt w:val="bullet"/>
      <w:lvlText w:val="•"/>
      <w:lvlJc w:val="left"/>
      <w:pPr>
        <w:ind w:left="2749" w:hanging="216"/>
      </w:pPr>
      <w:rPr>
        <w:rFonts w:hint="default"/>
        <w:lang w:val="en-US" w:eastAsia="en-US" w:bidi="ar-SA"/>
      </w:rPr>
    </w:lvl>
    <w:lvl w:ilvl="4" w:tplc="725CCB7E">
      <w:numFmt w:val="bullet"/>
      <w:lvlText w:val="•"/>
      <w:lvlJc w:val="left"/>
      <w:pPr>
        <w:ind w:left="3794" w:hanging="216"/>
      </w:pPr>
      <w:rPr>
        <w:rFonts w:hint="default"/>
        <w:lang w:val="en-US" w:eastAsia="en-US" w:bidi="ar-SA"/>
      </w:rPr>
    </w:lvl>
    <w:lvl w:ilvl="5" w:tplc="4450FDC4">
      <w:numFmt w:val="bullet"/>
      <w:lvlText w:val="•"/>
      <w:lvlJc w:val="left"/>
      <w:pPr>
        <w:ind w:left="4839" w:hanging="216"/>
      </w:pPr>
      <w:rPr>
        <w:rFonts w:hint="default"/>
        <w:lang w:val="en-US" w:eastAsia="en-US" w:bidi="ar-SA"/>
      </w:rPr>
    </w:lvl>
    <w:lvl w:ilvl="6" w:tplc="F9F6F3FE">
      <w:numFmt w:val="bullet"/>
      <w:lvlText w:val="•"/>
      <w:lvlJc w:val="left"/>
      <w:pPr>
        <w:ind w:left="5884" w:hanging="216"/>
      </w:pPr>
      <w:rPr>
        <w:rFonts w:hint="default"/>
        <w:lang w:val="en-US" w:eastAsia="en-US" w:bidi="ar-SA"/>
      </w:rPr>
    </w:lvl>
    <w:lvl w:ilvl="7" w:tplc="E4DC6392">
      <w:numFmt w:val="bullet"/>
      <w:lvlText w:val="•"/>
      <w:lvlJc w:val="left"/>
      <w:pPr>
        <w:ind w:left="6929" w:hanging="216"/>
      </w:pPr>
      <w:rPr>
        <w:rFonts w:hint="default"/>
        <w:lang w:val="en-US" w:eastAsia="en-US" w:bidi="ar-SA"/>
      </w:rPr>
    </w:lvl>
    <w:lvl w:ilvl="8" w:tplc="459E47F0">
      <w:numFmt w:val="bullet"/>
      <w:lvlText w:val="•"/>
      <w:lvlJc w:val="left"/>
      <w:pPr>
        <w:ind w:left="7974" w:hanging="216"/>
      </w:pPr>
      <w:rPr>
        <w:rFonts w:hint="default"/>
        <w:lang w:val="en-US" w:eastAsia="en-US" w:bidi="ar-SA"/>
      </w:rPr>
    </w:lvl>
  </w:abstractNum>
  <w:abstractNum w:abstractNumId="4" w15:restartNumberingAfterBreak="0">
    <w:nsid w:val="12685AFD"/>
    <w:multiLevelType w:val="hybridMultilevel"/>
    <w:tmpl w:val="AC221C88"/>
    <w:lvl w:ilvl="0" w:tplc="ECFC1EFA">
      <w:numFmt w:val="bullet"/>
      <w:lvlText w:val="•"/>
      <w:lvlJc w:val="left"/>
      <w:pPr>
        <w:ind w:left="667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DD2CCB2">
      <w:numFmt w:val="bullet"/>
      <w:lvlText w:val="•"/>
      <w:lvlJc w:val="left"/>
      <w:pPr>
        <w:ind w:left="1600" w:hanging="216"/>
      </w:pPr>
      <w:rPr>
        <w:rFonts w:hint="default"/>
        <w:lang w:val="en-US" w:eastAsia="en-US" w:bidi="ar-SA"/>
      </w:rPr>
    </w:lvl>
    <w:lvl w:ilvl="2" w:tplc="879A824E">
      <w:numFmt w:val="bullet"/>
      <w:lvlText w:val="•"/>
      <w:lvlJc w:val="left"/>
      <w:pPr>
        <w:ind w:left="2540" w:hanging="216"/>
      </w:pPr>
      <w:rPr>
        <w:rFonts w:hint="default"/>
        <w:lang w:val="en-US" w:eastAsia="en-US" w:bidi="ar-SA"/>
      </w:rPr>
    </w:lvl>
    <w:lvl w:ilvl="3" w:tplc="5CCA42B8">
      <w:numFmt w:val="bullet"/>
      <w:lvlText w:val="•"/>
      <w:lvlJc w:val="left"/>
      <w:pPr>
        <w:ind w:left="3481" w:hanging="216"/>
      </w:pPr>
      <w:rPr>
        <w:rFonts w:hint="default"/>
        <w:lang w:val="en-US" w:eastAsia="en-US" w:bidi="ar-SA"/>
      </w:rPr>
    </w:lvl>
    <w:lvl w:ilvl="4" w:tplc="0F684622">
      <w:numFmt w:val="bullet"/>
      <w:lvlText w:val="•"/>
      <w:lvlJc w:val="left"/>
      <w:pPr>
        <w:ind w:left="4421" w:hanging="216"/>
      </w:pPr>
      <w:rPr>
        <w:rFonts w:hint="default"/>
        <w:lang w:val="en-US" w:eastAsia="en-US" w:bidi="ar-SA"/>
      </w:rPr>
    </w:lvl>
    <w:lvl w:ilvl="5" w:tplc="ED0CAED4">
      <w:numFmt w:val="bullet"/>
      <w:lvlText w:val="•"/>
      <w:lvlJc w:val="left"/>
      <w:pPr>
        <w:ind w:left="5362" w:hanging="216"/>
      </w:pPr>
      <w:rPr>
        <w:rFonts w:hint="default"/>
        <w:lang w:val="en-US" w:eastAsia="en-US" w:bidi="ar-SA"/>
      </w:rPr>
    </w:lvl>
    <w:lvl w:ilvl="6" w:tplc="72DA7636">
      <w:numFmt w:val="bullet"/>
      <w:lvlText w:val="•"/>
      <w:lvlJc w:val="left"/>
      <w:pPr>
        <w:ind w:left="6302" w:hanging="216"/>
      </w:pPr>
      <w:rPr>
        <w:rFonts w:hint="default"/>
        <w:lang w:val="en-US" w:eastAsia="en-US" w:bidi="ar-SA"/>
      </w:rPr>
    </w:lvl>
    <w:lvl w:ilvl="7" w:tplc="81DA2A4E">
      <w:numFmt w:val="bullet"/>
      <w:lvlText w:val="•"/>
      <w:lvlJc w:val="left"/>
      <w:pPr>
        <w:ind w:left="7243" w:hanging="216"/>
      </w:pPr>
      <w:rPr>
        <w:rFonts w:hint="default"/>
        <w:lang w:val="en-US" w:eastAsia="en-US" w:bidi="ar-SA"/>
      </w:rPr>
    </w:lvl>
    <w:lvl w:ilvl="8" w:tplc="687A7934">
      <w:numFmt w:val="bullet"/>
      <w:lvlText w:val="•"/>
      <w:lvlJc w:val="left"/>
      <w:pPr>
        <w:ind w:left="8183" w:hanging="216"/>
      </w:pPr>
      <w:rPr>
        <w:rFonts w:hint="default"/>
        <w:lang w:val="en-US" w:eastAsia="en-US" w:bidi="ar-SA"/>
      </w:rPr>
    </w:lvl>
  </w:abstractNum>
  <w:abstractNum w:abstractNumId="5" w15:restartNumberingAfterBreak="0">
    <w:nsid w:val="15EC2FAB"/>
    <w:multiLevelType w:val="hybridMultilevel"/>
    <w:tmpl w:val="D09469C6"/>
    <w:lvl w:ilvl="0" w:tplc="6388C31A">
      <w:start w:val="1"/>
      <w:numFmt w:val="decimal"/>
      <w:lvlText w:val="%1."/>
      <w:lvlJc w:val="left"/>
      <w:pPr>
        <w:ind w:left="400" w:hanging="2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0C0F86E">
      <w:numFmt w:val="bullet"/>
      <w:lvlText w:val="•"/>
      <w:lvlJc w:val="left"/>
      <w:pPr>
        <w:ind w:left="667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5CBAA6AE">
      <w:numFmt w:val="bullet"/>
      <w:lvlText w:val="–"/>
      <w:lvlJc w:val="left"/>
      <w:pPr>
        <w:ind w:left="1193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F11A1FB2">
      <w:numFmt w:val="bullet"/>
      <w:lvlText w:val="•"/>
      <w:lvlJc w:val="left"/>
      <w:pPr>
        <w:ind w:left="2308" w:hanging="252"/>
      </w:pPr>
      <w:rPr>
        <w:rFonts w:hint="default"/>
        <w:lang w:val="en-US" w:eastAsia="en-US" w:bidi="ar-SA"/>
      </w:rPr>
    </w:lvl>
    <w:lvl w:ilvl="4" w:tplc="5AF4C660">
      <w:numFmt w:val="bullet"/>
      <w:lvlText w:val="•"/>
      <w:lvlJc w:val="left"/>
      <w:pPr>
        <w:ind w:left="3416" w:hanging="252"/>
      </w:pPr>
      <w:rPr>
        <w:rFonts w:hint="default"/>
        <w:lang w:val="en-US" w:eastAsia="en-US" w:bidi="ar-SA"/>
      </w:rPr>
    </w:lvl>
    <w:lvl w:ilvl="5" w:tplc="FD22B34C">
      <w:numFmt w:val="bullet"/>
      <w:lvlText w:val="•"/>
      <w:lvlJc w:val="left"/>
      <w:pPr>
        <w:ind w:left="4524" w:hanging="252"/>
      </w:pPr>
      <w:rPr>
        <w:rFonts w:hint="default"/>
        <w:lang w:val="en-US" w:eastAsia="en-US" w:bidi="ar-SA"/>
      </w:rPr>
    </w:lvl>
    <w:lvl w:ilvl="6" w:tplc="E3BC3984">
      <w:numFmt w:val="bullet"/>
      <w:lvlText w:val="•"/>
      <w:lvlJc w:val="left"/>
      <w:pPr>
        <w:ind w:left="5632" w:hanging="252"/>
      </w:pPr>
      <w:rPr>
        <w:rFonts w:hint="default"/>
        <w:lang w:val="en-US" w:eastAsia="en-US" w:bidi="ar-SA"/>
      </w:rPr>
    </w:lvl>
    <w:lvl w:ilvl="7" w:tplc="E3E6A88C">
      <w:numFmt w:val="bullet"/>
      <w:lvlText w:val="•"/>
      <w:lvlJc w:val="left"/>
      <w:pPr>
        <w:ind w:left="6740" w:hanging="252"/>
      </w:pPr>
      <w:rPr>
        <w:rFonts w:hint="default"/>
        <w:lang w:val="en-US" w:eastAsia="en-US" w:bidi="ar-SA"/>
      </w:rPr>
    </w:lvl>
    <w:lvl w:ilvl="8" w:tplc="7070E75C">
      <w:numFmt w:val="bullet"/>
      <w:lvlText w:val="•"/>
      <w:lvlJc w:val="left"/>
      <w:pPr>
        <w:ind w:left="7848" w:hanging="252"/>
      </w:pPr>
      <w:rPr>
        <w:rFonts w:hint="default"/>
        <w:lang w:val="en-US" w:eastAsia="en-US" w:bidi="ar-SA"/>
      </w:rPr>
    </w:lvl>
  </w:abstractNum>
  <w:abstractNum w:abstractNumId="6" w15:restartNumberingAfterBreak="0">
    <w:nsid w:val="2ADB60A4"/>
    <w:multiLevelType w:val="hybridMultilevel"/>
    <w:tmpl w:val="8BDCFF9E"/>
    <w:lvl w:ilvl="0" w:tplc="1D2EB70C">
      <w:numFmt w:val="bullet"/>
      <w:lvlText w:val="•"/>
      <w:lvlJc w:val="left"/>
      <w:pPr>
        <w:ind w:left="667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990416A">
      <w:numFmt w:val="bullet"/>
      <w:lvlText w:val="•"/>
      <w:lvlJc w:val="left"/>
      <w:pPr>
        <w:ind w:left="1600" w:hanging="216"/>
      </w:pPr>
      <w:rPr>
        <w:rFonts w:hint="default"/>
        <w:lang w:val="en-US" w:eastAsia="en-US" w:bidi="ar-SA"/>
      </w:rPr>
    </w:lvl>
    <w:lvl w:ilvl="2" w:tplc="E918C03E">
      <w:numFmt w:val="bullet"/>
      <w:lvlText w:val="•"/>
      <w:lvlJc w:val="left"/>
      <w:pPr>
        <w:ind w:left="2540" w:hanging="216"/>
      </w:pPr>
      <w:rPr>
        <w:rFonts w:hint="default"/>
        <w:lang w:val="en-US" w:eastAsia="en-US" w:bidi="ar-SA"/>
      </w:rPr>
    </w:lvl>
    <w:lvl w:ilvl="3" w:tplc="8A3C910C">
      <w:numFmt w:val="bullet"/>
      <w:lvlText w:val="•"/>
      <w:lvlJc w:val="left"/>
      <w:pPr>
        <w:ind w:left="3481" w:hanging="216"/>
      </w:pPr>
      <w:rPr>
        <w:rFonts w:hint="default"/>
        <w:lang w:val="en-US" w:eastAsia="en-US" w:bidi="ar-SA"/>
      </w:rPr>
    </w:lvl>
    <w:lvl w:ilvl="4" w:tplc="F8AC6776">
      <w:numFmt w:val="bullet"/>
      <w:lvlText w:val="•"/>
      <w:lvlJc w:val="left"/>
      <w:pPr>
        <w:ind w:left="4421" w:hanging="216"/>
      </w:pPr>
      <w:rPr>
        <w:rFonts w:hint="default"/>
        <w:lang w:val="en-US" w:eastAsia="en-US" w:bidi="ar-SA"/>
      </w:rPr>
    </w:lvl>
    <w:lvl w:ilvl="5" w:tplc="ABBE462E">
      <w:numFmt w:val="bullet"/>
      <w:lvlText w:val="•"/>
      <w:lvlJc w:val="left"/>
      <w:pPr>
        <w:ind w:left="5362" w:hanging="216"/>
      </w:pPr>
      <w:rPr>
        <w:rFonts w:hint="default"/>
        <w:lang w:val="en-US" w:eastAsia="en-US" w:bidi="ar-SA"/>
      </w:rPr>
    </w:lvl>
    <w:lvl w:ilvl="6" w:tplc="E0A82DE6">
      <w:numFmt w:val="bullet"/>
      <w:lvlText w:val="•"/>
      <w:lvlJc w:val="left"/>
      <w:pPr>
        <w:ind w:left="6302" w:hanging="216"/>
      </w:pPr>
      <w:rPr>
        <w:rFonts w:hint="default"/>
        <w:lang w:val="en-US" w:eastAsia="en-US" w:bidi="ar-SA"/>
      </w:rPr>
    </w:lvl>
    <w:lvl w:ilvl="7" w:tplc="2306F1C8">
      <w:numFmt w:val="bullet"/>
      <w:lvlText w:val="•"/>
      <w:lvlJc w:val="left"/>
      <w:pPr>
        <w:ind w:left="7243" w:hanging="216"/>
      </w:pPr>
      <w:rPr>
        <w:rFonts w:hint="default"/>
        <w:lang w:val="en-US" w:eastAsia="en-US" w:bidi="ar-SA"/>
      </w:rPr>
    </w:lvl>
    <w:lvl w:ilvl="8" w:tplc="48BCC64A">
      <w:numFmt w:val="bullet"/>
      <w:lvlText w:val="•"/>
      <w:lvlJc w:val="left"/>
      <w:pPr>
        <w:ind w:left="8183" w:hanging="216"/>
      </w:pPr>
      <w:rPr>
        <w:rFonts w:hint="default"/>
        <w:lang w:val="en-US" w:eastAsia="en-US" w:bidi="ar-SA"/>
      </w:rPr>
    </w:lvl>
  </w:abstractNum>
  <w:abstractNum w:abstractNumId="7" w15:restartNumberingAfterBreak="0">
    <w:nsid w:val="3045715D"/>
    <w:multiLevelType w:val="hybridMultilevel"/>
    <w:tmpl w:val="AEDA4C64"/>
    <w:lvl w:ilvl="0" w:tplc="203ACCDE">
      <w:start w:val="1"/>
      <w:numFmt w:val="decimal"/>
      <w:lvlText w:val="%1."/>
      <w:lvlJc w:val="left"/>
      <w:pPr>
        <w:ind w:left="400" w:hanging="2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09C04E04">
      <w:numFmt w:val="bullet"/>
      <w:lvlText w:val="•"/>
      <w:lvlJc w:val="left"/>
      <w:pPr>
        <w:ind w:left="667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7562B490">
      <w:numFmt w:val="bullet"/>
      <w:lvlText w:val="•"/>
      <w:lvlJc w:val="left"/>
      <w:pPr>
        <w:ind w:left="1704" w:hanging="216"/>
      </w:pPr>
      <w:rPr>
        <w:rFonts w:hint="default"/>
        <w:lang w:val="en-US" w:eastAsia="en-US" w:bidi="ar-SA"/>
      </w:rPr>
    </w:lvl>
    <w:lvl w:ilvl="3" w:tplc="6930EE10">
      <w:numFmt w:val="bullet"/>
      <w:lvlText w:val="•"/>
      <w:lvlJc w:val="left"/>
      <w:pPr>
        <w:ind w:left="2749" w:hanging="216"/>
      </w:pPr>
      <w:rPr>
        <w:rFonts w:hint="default"/>
        <w:lang w:val="en-US" w:eastAsia="en-US" w:bidi="ar-SA"/>
      </w:rPr>
    </w:lvl>
    <w:lvl w:ilvl="4" w:tplc="8F0C5164">
      <w:numFmt w:val="bullet"/>
      <w:lvlText w:val="•"/>
      <w:lvlJc w:val="left"/>
      <w:pPr>
        <w:ind w:left="3794" w:hanging="216"/>
      </w:pPr>
      <w:rPr>
        <w:rFonts w:hint="default"/>
        <w:lang w:val="en-US" w:eastAsia="en-US" w:bidi="ar-SA"/>
      </w:rPr>
    </w:lvl>
    <w:lvl w:ilvl="5" w:tplc="E4BA713A">
      <w:numFmt w:val="bullet"/>
      <w:lvlText w:val="•"/>
      <w:lvlJc w:val="left"/>
      <w:pPr>
        <w:ind w:left="4839" w:hanging="216"/>
      </w:pPr>
      <w:rPr>
        <w:rFonts w:hint="default"/>
        <w:lang w:val="en-US" w:eastAsia="en-US" w:bidi="ar-SA"/>
      </w:rPr>
    </w:lvl>
    <w:lvl w:ilvl="6" w:tplc="4952612C">
      <w:numFmt w:val="bullet"/>
      <w:lvlText w:val="•"/>
      <w:lvlJc w:val="left"/>
      <w:pPr>
        <w:ind w:left="5884" w:hanging="216"/>
      </w:pPr>
      <w:rPr>
        <w:rFonts w:hint="default"/>
        <w:lang w:val="en-US" w:eastAsia="en-US" w:bidi="ar-SA"/>
      </w:rPr>
    </w:lvl>
    <w:lvl w:ilvl="7" w:tplc="3E06BFD6">
      <w:numFmt w:val="bullet"/>
      <w:lvlText w:val="•"/>
      <w:lvlJc w:val="left"/>
      <w:pPr>
        <w:ind w:left="6929" w:hanging="216"/>
      </w:pPr>
      <w:rPr>
        <w:rFonts w:hint="default"/>
        <w:lang w:val="en-US" w:eastAsia="en-US" w:bidi="ar-SA"/>
      </w:rPr>
    </w:lvl>
    <w:lvl w:ilvl="8" w:tplc="F45E6E56">
      <w:numFmt w:val="bullet"/>
      <w:lvlText w:val="•"/>
      <w:lvlJc w:val="left"/>
      <w:pPr>
        <w:ind w:left="7974" w:hanging="216"/>
      </w:pPr>
      <w:rPr>
        <w:rFonts w:hint="default"/>
        <w:lang w:val="en-US" w:eastAsia="en-US" w:bidi="ar-SA"/>
      </w:rPr>
    </w:lvl>
  </w:abstractNum>
  <w:abstractNum w:abstractNumId="8" w15:restartNumberingAfterBreak="0">
    <w:nsid w:val="32651629"/>
    <w:multiLevelType w:val="multilevel"/>
    <w:tmpl w:val="98546244"/>
    <w:lvl w:ilvl="0">
      <w:start w:val="1"/>
      <w:numFmt w:val="decimal"/>
      <w:lvlText w:val="%1"/>
      <w:lvlJc w:val="left"/>
      <w:pPr>
        <w:ind w:left="715" w:hanging="5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73" w:hanging="574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•"/>
      <w:lvlJc w:val="left"/>
      <w:pPr>
        <w:ind w:left="2078" w:hanging="5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76" w:hanging="5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74" w:hanging="5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3" w:hanging="5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1" w:hanging="5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9" w:hanging="5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8" w:hanging="574"/>
      </w:pPr>
      <w:rPr>
        <w:rFonts w:hint="default"/>
        <w:lang w:val="en-US" w:eastAsia="en-US" w:bidi="ar-SA"/>
      </w:rPr>
    </w:lvl>
  </w:abstractNum>
  <w:abstractNum w:abstractNumId="9" w15:restartNumberingAfterBreak="0">
    <w:nsid w:val="58394E65"/>
    <w:multiLevelType w:val="hybridMultilevel"/>
    <w:tmpl w:val="9BCC6DCA"/>
    <w:lvl w:ilvl="0" w:tplc="6E624410">
      <w:start w:val="1"/>
      <w:numFmt w:val="decimal"/>
      <w:lvlText w:val="%1."/>
      <w:lvlJc w:val="left"/>
      <w:pPr>
        <w:ind w:left="400" w:hanging="2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53A193E">
      <w:numFmt w:val="bullet"/>
      <w:lvlText w:val="•"/>
      <w:lvlJc w:val="left"/>
      <w:pPr>
        <w:ind w:left="667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DB10768A">
      <w:numFmt w:val="bullet"/>
      <w:lvlText w:val="–"/>
      <w:lvlJc w:val="left"/>
      <w:pPr>
        <w:ind w:left="1193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F3581674">
      <w:numFmt w:val="bullet"/>
      <w:lvlText w:val="•"/>
      <w:lvlJc w:val="left"/>
      <w:pPr>
        <w:ind w:left="2308" w:hanging="252"/>
      </w:pPr>
      <w:rPr>
        <w:rFonts w:hint="default"/>
        <w:lang w:val="en-US" w:eastAsia="en-US" w:bidi="ar-SA"/>
      </w:rPr>
    </w:lvl>
    <w:lvl w:ilvl="4" w:tplc="C700DC72">
      <w:numFmt w:val="bullet"/>
      <w:lvlText w:val="•"/>
      <w:lvlJc w:val="left"/>
      <w:pPr>
        <w:ind w:left="3416" w:hanging="252"/>
      </w:pPr>
      <w:rPr>
        <w:rFonts w:hint="default"/>
        <w:lang w:val="en-US" w:eastAsia="en-US" w:bidi="ar-SA"/>
      </w:rPr>
    </w:lvl>
    <w:lvl w:ilvl="5" w:tplc="8D86F438">
      <w:numFmt w:val="bullet"/>
      <w:lvlText w:val="•"/>
      <w:lvlJc w:val="left"/>
      <w:pPr>
        <w:ind w:left="4524" w:hanging="252"/>
      </w:pPr>
      <w:rPr>
        <w:rFonts w:hint="default"/>
        <w:lang w:val="en-US" w:eastAsia="en-US" w:bidi="ar-SA"/>
      </w:rPr>
    </w:lvl>
    <w:lvl w:ilvl="6" w:tplc="CC767F0C">
      <w:numFmt w:val="bullet"/>
      <w:lvlText w:val="•"/>
      <w:lvlJc w:val="left"/>
      <w:pPr>
        <w:ind w:left="5632" w:hanging="252"/>
      </w:pPr>
      <w:rPr>
        <w:rFonts w:hint="default"/>
        <w:lang w:val="en-US" w:eastAsia="en-US" w:bidi="ar-SA"/>
      </w:rPr>
    </w:lvl>
    <w:lvl w:ilvl="7" w:tplc="72D85F34">
      <w:numFmt w:val="bullet"/>
      <w:lvlText w:val="•"/>
      <w:lvlJc w:val="left"/>
      <w:pPr>
        <w:ind w:left="6740" w:hanging="252"/>
      </w:pPr>
      <w:rPr>
        <w:rFonts w:hint="default"/>
        <w:lang w:val="en-US" w:eastAsia="en-US" w:bidi="ar-SA"/>
      </w:rPr>
    </w:lvl>
    <w:lvl w:ilvl="8" w:tplc="B0843CB4">
      <w:numFmt w:val="bullet"/>
      <w:lvlText w:val="•"/>
      <w:lvlJc w:val="left"/>
      <w:pPr>
        <w:ind w:left="7848" w:hanging="252"/>
      </w:pPr>
      <w:rPr>
        <w:rFonts w:hint="default"/>
        <w:lang w:val="en-US" w:eastAsia="en-US" w:bidi="ar-SA"/>
      </w:rPr>
    </w:lvl>
  </w:abstractNum>
  <w:abstractNum w:abstractNumId="10" w15:restartNumberingAfterBreak="0">
    <w:nsid w:val="5D54269B"/>
    <w:multiLevelType w:val="hybridMultilevel"/>
    <w:tmpl w:val="9FE48E44"/>
    <w:lvl w:ilvl="0" w:tplc="29B21AAC">
      <w:start w:val="1"/>
      <w:numFmt w:val="decimal"/>
      <w:lvlText w:val="%1."/>
      <w:lvlJc w:val="left"/>
      <w:pPr>
        <w:ind w:left="715" w:hanging="3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C3E335E">
      <w:numFmt w:val="bullet"/>
      <w:lvlText w:val="•"/>
      <w:lvlJc w:val="left"/>
      <w:pPr>
        <w:ind w:left="1654" w:hanging="311"/>
      </w:pPr>
      <w:rPr>
        <w:rFonts w:hint="default"/>
        <w:lang w:val="en-US" w:eastAsia="en-US" w:bidi="ar-SA"/>
      </w:rPr>
    </w:lvl>
    <w:lvl w:ilvl="2" w:tplc="E2B033B6">
      <w:numFmt w:val="bullet"/>
      <w:lvlText w:val="•"/>
      <w:lvlJc w:val="left"/>
      <w:pPr>
        <w:ind w:left="2588" w:hanging="311"/>
      </w:pPr>
      <w:rPr>
        <w:rFonts w:hint="default"/>
        <w:lang w:val="en-US" w:eastAsia="en-US" w:bidi="ar-SA"/>
      </w:rPr>
    </w:lvl>
    <w:lvl w:ilvl="3" w:tplc="13422D5C">
      <w:numFmt w:val="bullet"/>
      <w:lvlText w:val="•"/>
      <w:lvlJc w:val="left"/>
      <w:pPr>
        <w:ind w:left="3523" w:hanging="311"/>
      </w:pPr>
      <w:rPr>
        <w:rFonts w:hint="default"/>
        <w:lang w:val="en-US" w:eastAsia="en-US" w:bidi="ar-SA"/>
      </w:rPr>
    </w:lvl>
    <w:lvl w:ilvl="4" w:tplc="9D6E2DDA">
      <w:numFmt w:val="bullet"/>
      <w:lvlText w:val="•"/>
      <w:lvlJc w:val="left"/>
      <w:pPr>
        <w:ind w:left="4457" w:hanging="311"/>
      </w:pPr>
      <w:rPr>
        <w:rFonts w:hint="default"/>
        <w:lang w:val="en-US" w:eastAsia="en-US" w:bidi="ar-SA"/>
      </w:rPr>
    </w:lvl>
    <w:lvl w:ilvl="5" w:tplc="4D9E3CB4">
      <w:numFmt w:val="bullet"/>
      <w:lvlText w:val="•"/>
      <w:lvlJc w:val="left"/>
      <w:pPr>
        <w:ind w:left="5392" w:hanging="311"/>
      </w:pPr>
      <w:rPr>
        <w:rFonts w:hint="default"/>
        <w:lang w:val="en-US" w:eastAsia="en-US" w:bidi="ar-SA"/>
      </w:rPr>
    </w:lvl>
    <w:lvl w:ilvl="6" w:tplc="13728280">
      <w:numFmt w:val="bullet"/>
      <w:lvlText w:val="•"/>
      <w:lvlJc w:val="left"/>
      <w:pPr>
        <w:ind w:left="6326" w:hanging="311"/>
      </w:pPr>
      <w:rPr>
        <w:rFonts w:hint="default"/>
        <w:lang w:val="en-US" w:eastAsia="en-US" w:bidi="ar-SA"/>
      </w:rPr>
    </w:lvl>
    <w:lvl w:ilvl="7" w:tplc="E48E9894">
      <w:numFmt w:val="bullet"/>
      <w:lvlText w:val="•"/>
      <w:lvlJc w:val="left"/>
      <w:pPr>
        <w:ind w:left="7261" w:hanging="311"/>
      </w:pPr>
      <w:rPr>
        <w:rFonts w:hint="default"/>
        <w:lang w:val="en-US" w:eastAsia="en-US" w:bidi="ar-SA"/>
      </w:rPr>
    </w:lvl>
    <w:lvl w:ilvl="8" w:tplc="F8625BB0">
      <w:numFmt w:val="bullet"/>
      <w:lvlText w:val="•"/>
      <w:lvlJc w:val="left"/>
      <w:pPr>
        <w:ind w:left="8195" w:hanging="311"/>
      </w:pPr>
      <w:rPr>
        <w:rFonts w:hint="default"/>
        <w:lang w:val="en-US" w:eastAsia="en-US" w:bidi="ar-SA"/>
      </w:rPr>
    </w:lvl>
  </w:abstractNum>
  <w:abstractNum w:abstractNumId="11" w15:restartNumberingAfterBreak="0">
    <w:nsid w:val="62D84835"/>
    <w:multiLevelType w:val="hybridMultilevel"/>
    <w:tmpl w:val="AC38927E"/>
    <w:lvl w:ilvl="0" w:tplc="8FDED050">
      <w:numFmt w:val="bullet"/>
      <w:lvlText w:val="•"/>
      <w:lvlJc w:val="left"/>
      <w:pPr>
        <w:ind w:left="667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1B8F258">
      <w:numFmt w:val="bullet"/>
      <w:lvlText w:val="•"/>
      <w:lvlJc w:val="left"/>
      <w:pPr>
        <w:ind w:left="1600" w:hanging="216"/>
      </w:pPr>
      <w:rPr>
        <w:rFonts w:hint="default"/>
        <w:lang w:val="en-US" w:eastAsia="en-US" w:bidi="ar-SA"/>
      </w:rPr>
    </w:lvl>
    <w:lvl w:ilvl="2" w:tplc="D7AC9C60">
      <w:numFmt w:val="bullet"/>
      <w:lvlText w:val="•"/>
      <w:lvlJc w:val="left"/>
      <w:pPr>
        <w:ind w:left="2540" w:hanging="216"/>
      </w:pPr>
      <w:rPr>
        <w:rFonts w:hint="default"/>
        <w:lang w:val="en-US" w:eastAsia="en-US" w:bidi="ar-SA"/>
      </w:rPr>
    </w:lvl>
    <w:lvl w:ilvl="3" w:tplc="9D3CA72C">
      <w:numFmt w:val="bullet"/>
      <w:lvlText w:val="•"/>
      <w:lvlJc w:val="left"/>
      <w:pPr>
        <w:ind w:left="3481" w:hanging="216"/>
      </w:pPr>
      <w:rPr>
        <w:rFonts w:hint="default"/>
        <w:lang w:val="en-US" w:eastAsia="en-US" w:bidi="ar-SA"/>
      </w:rPr>
    </w:lvl>
    <w:lvl w:ilvl="4" w:tplc="AB2EA4F4">
      <w:numFmt w:val="bullet"/>
      <w:lvlText w:val="•"/>
      <w:lvlJc w:val="left"/>
      <w:pPr>
        <w:ind w:left="4421" w:hanging="216"/>
      </w:pPr>
      <w:rPr>
        <w:rFonts w:hint="default"/>
        <w:lang w:val="en-US" w:eastAsia="en-US" w:bidi="ar-SA"/>
      </w:rPr>
    </w:lvl>
    <w:lvl w:ilvl="5" w:tplc="9D88FB74">
      <w:numFmt w:val="bullet"/>
      <w:lvlText w:val="•"/>
      <w:lvlJc w:val="left"/>
      <w:pPr>
        <w:ind w:left="5362" w:hanging="216"/>
      </w:pPr>
      <w:rPr>
        <w:rFonts w:hint="default"/>
        <w:lang w:val="en-US" w:eastAsia="en-US" w:bidi="ar-SA"/>
      </w:rPr>
    </w:lvl>
    <w:lvl w:ilvl="6" w:tplc="3CD89C78">
      <w:numFmt w:val="bullet"/>
      <w:lvlText w:val="•"/>
      <w:lvlJc w:val="left"/>
      <w:pPr>
        <w:ind w:left="6302" w:hanging="216"/>
      </w:pPr>
      <w:rPr>
        <w:rFonts w:hint="default"/>
        <w:lang w:val="en-US" w:eastAsia="en-US" w:bidi="ar-SA"/>
      </w:rPr>
    </w:lvl>
    <w:lvl w:ilvl="7" w:tplc="32B6B8F4">
      <w:numFmt w:val="bullet"/>
      <w:lvlText w:val="•"/>
      <w:lvlJc w:val="left"/>
      <w:pPr>
        <w:ind w:left="7243" w:hanging="216"/>
      </w:pPr>
      <w:rPr>
        <w:rFonts w:hint="default"/>
        <w:lang w:val="en-US" w:eastAsia="en-US" w:bidi="ar-SA"/>
      </w:rPr>
    </w:lvl>
    <w:lvl w:ilvl="8" w:tplc="01580C90">
      <w:numFmt w:val="bullet"/>
      <w:lvlText w:val="•"/>
      <w:lvlJc w:val="left"/>
      <w:pPr>
        <w:ind w:left="8183" w:hanging="216"/>
      </w:pPr>
      <w:rPr>
        <w:rFonts w:hint="default"/>
        <w:lang w:val="en-US" w:eastAsia="en-US" w:bidi="ar-SA"/>
      </w:rPr>
    </w:lvl>
  </w:abstractNum>
  <w:abstractNum w:abstractNumId="12" w15:restartNumberingAfterBreak="0">
    <w:nsid w:val="63BE4F06"/>
    <w:multiLevelType w:val="hybridMultilevel"/>
    <w:tmpl w:val="D9A64B88"/>
    <w:lvl w:ilvl="0" w:tplc="34E468E6">
      <w:start w:val="1"/>
      <w:numFmt w:val="decimal"/>
      <w:lvlText w:val="%1."/>
      <w:lvlJc w:val="left"/>
      <w:pPr>
        <w:ind w:left="400" w:hanging="2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02C51BC">
      <w:numFmt w:val="bullet"/>
      <w:lvlText w:val="•"/>
      <w:lvlJc w:val="left"/>
      <w:pPr>
        <w:ind w:left="667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094CE78A">
      <w:numFmt w:val="bullet"/>
      <w:lvlText w:val="–"/>
      <w:lvlJc w:val="left"/>
      <w:pPr>
        <w:ind w:left="1193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20C6D0F4">
      <w:start w:val="1"/>
      <w:numFmt w:val="lowerLetter"/>
      <w:lvlText w:val="(%4)"/>
      <w:lvlJc w:val="left"/>
      <w:pPr>
        <w:ind w:left="1767" w:hanging="39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 w:tplc="C030998A">
      <w:numFmt w:val="bullet"/>
      <w:lvlText w:val="•"/>
      <w:lvlJc w:val="left"/>
      <w:pPr>
        <w:ind w:left="667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5" w:tplc="D292A49C">
      <w:numFmt w:val="bullet"/>
      <w:lvlText w:val="•"/>
      <w:lvlJc w:val="left"/>
      <w:pPr>
        <w:ind w:left="4132" w:hanging="216"/>
      </w:pPr>
      <w:rPr>
        <w:rFonts w:hint="default"/>
        <w:lang w:val="en-US" w:eastAsia="en-US" w:bidi="ar-SA"/>
      </w:rPr>
    </w:lvl>
    <w:lvl w:ilvl="6" w:tplc="74B253D0">
      <w:numFmt w:val="bullet"/>
      <w:lvlText w:val="•"/>
      <w:lvlJc w:val="left"/>
      <w:pPr>
        <w:ind w:left="5319" w:hanging="216"/>
      </w:pPr>
      <w:rPr>
        <w:rFonts w:hint="default"/>
        <w:lang w:val="en-US" w:eastAsia="en-US" w:bidi="ar-SA"/>
      </w:rPr>
    </w:lvl>
    <w:lvl w:ilvl="7" w:tplc="CCB48A20">
      <w:numFmt w:val="bullet"/>
      <w:lvlText w:val="•"/>
      <w:lvlJc w:val="left"/>
      <w:pPr>
        <w:ind w:left="6505" w:hanging="216"/>
      </w:pPr>
      <w:rPr>
        <w:rFonts w:hint="default"/>
        <w:lang w:val="en-US" w:eastAsia="en-US" w:bidi="ar-SA"/>
      </w:rPr>
    </w:lvl>
    <w:lvl w:ilvl="8" w:tplc="547EBF44">
      <w:numFmt w:val="bullet"/>
      <w:lvlText w:val="•"/>
      <w:lvlJc w:val="left"/>
      <w:pPr>
        <w:ind w:left="7691" w:hanging="216"/>
      </w:pPr>
      <w:rPr>
        <w:rFonts w:hint="default"/>
        <w:lang w:val="en-US" w:eastAsia="en-US" w:bidi="ar-SA"/>
      </w:rPr>
    </w:lvl>
  </w:abstractNum>
  <w:abstractNum w:abstractNumId="13" w15:restartNumberingAfterBreak="0">
    <w:nsid w:val="6E4651C1"/>
    <w:multiLevelType w:val="hybridMultilevel"/>
    <w:tmpl w:val="20F0F852"/>
    <w:lvl w:ilvl="0" w:tplc="EAF2F5C6">
      <w:start w:val="1"/>
      <w:numFmt w:val="lowerLetter"/>
      <w:lvlText w:val="(%1)"/>
      <w:lvlJc w:val="left"/>
      <w:pPr>
        <w:ind w:left="715" w:hanging="3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B506A14">
      <w:numFmt w:val="bullet"/>
      <w:lvlText w:val="•"/>
      <w:lvlJc w:val="left"/>
      <w:pPr>
        <w:ind w:left="667" w:hanging="2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0740A1AA">
      <w:numFmt w:val="bullet"/>
      <w:lvlText w:val="•"/>
      <w:lvlJc w:val="left"/>
      <w:pPr>
        <w:ind w:left="1758" w:hanging="216"/>
      </w:pPr>
      <w:rPr>
        <w:rFonts w:hint="default"/>
        <w:lang w:val="en-US" w:eastAsia="en-US" w:bidi="ar-SA"/>
      </w:rPr>
    </w:lvl>
    <w:lvl w:ilvl="3" w:tplc="A2BA4D5C">
      <w:numFmt w:val="bullet"/>
      <w:lvlText w:val="•"/>
      <w:lvlJc w:val="left"/>
      <w:pPr>
        <w:ind w:left="2796" w:hanging="216"/>
      </w:pPr>
      <w:rPr>
        <w:rFonts w:hint="default"/>
        <w:lang w:val="en-US" w:eastAsia="en-US" w:bidi="ar-SA"/>
      </w:rPr>
    </w:lvl>
    <w:lvl w:ilvl="4" w:tplc="483A3078">
      <w:numFmt w:val="bullet"/>
      <w:lvlText w:val="•"/>
      <w:lvlJc w:val="left"/>
      <w:pPr>
        <w:ind w:left="3834" w:hanging="216"/>
      </w:pPr>
      <w:rPr>
        <w:rFonts w:hint="default"/>
        <w:lang w:val="en-US" w:eastAsia="en-US" w:bidi="ar-SA"/>
      </w:rPr>
    </w:lvl>
    <w:lvl w:ilvl="5" w:tplc="D2602252">
      <w:numFmt w:val="bullet"/>
      <w:lvlText w:val="•"/>
      <w:lvlJc w:val="left"/>
      <w:pPr>
        <w:ind w:left="4873" w:hanging="216"/>
      </w:pPr>
      <w:rPr>
        <w:rFonts w:hint="default"/>
        <w:lang w:val="en-US" w:eastAsia="en-US" w:bidi="ar-SA"/>
      </w:rPr>
    </w:lvl>
    <w:lvl w:ilvl="6" w:tplc="0AB05658">
      <w:numFmt w:val="bullet"/>
      <w:lvlText w:val="•"/>
      <w:lvlJc w:val="left"/>
      <w:pPr>
        <w:ind w:left="5911" w:hanging="216"/>
      </w:pPr>
      <w:rPr>
        <w:rFonts w:hint="default"/>
        <w:lang w:val="en-US" w:eastAsia="en-US" w:bidi="ar-SA"/>
      </w:rPr>
    </w:lvl>
    <w:lvl w:ilvl="7" w:tplc="032618DA">
      <w:numFmt w:val="bullet"/>
      <w:lvlText w:val="•"/>
      <w:lvlJc w:val="left"/>
      <w:pPr>
        <w:ind w:left="6949" w:hanging="216"/>
      </w:pPr>
      <w:rPr>
        <w:rFonts w:hint="default"/>
        <w:lang w:val="en-US" w:eastAsia="en-US" w:bidi="ar-SA"/>
      </w:rPr>
    </w:lvl>
    <w:lvl w:ilvl="8" w:tplc="AFA24F9E">
      <w:numFmt w:val="bullet"/>
      <w:lvlText w:val="•"/>
      <w:lvlJc w:val="left"/>
      <w:pPr>
        <w:ind w:left="7988" w:hanging="216"/>
      </w:pPr>
      <w:rPr>
        <w:rFonts w:hint="default"/>
        <w:lang w:val="en-US" w:eastAsia="en-US" w:bidi="ar-SA"/>
      </w:rPr>
    </w:lvl>
  </w:abstractNum>
  <w:abstractNum w:abstractNumId="14" w15:restartNumberingAfterBreak="0">
    <w:nsid w:val="6F060006"/>
    <w:multiLevelType w:val="hybridMultilevel"/>
    <w:tmpl w:val="E1E22108"/>
    <w:lvl w:ilvl="0" w:tplc="89C83DA0">
      <w:numFmt w:val="bullet"/>
      <w:lvlText w:val="–"/>
      <w:lvlJc w:val="left"/>
      <w:pPr>
        <w:ind w:left="667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AF0870C2">
      <w:numFmt w:val="bullet"/>
      <w:lvlText w:val="•"/>
      <w:lvlJc w:val="left"/>
      <w:pPr>
        <w:ind w:left="1600" w:hanging="252"/>
      </w:pPr>
      <w:rPr>
        <w:rFonts w:hint="default"/>
        <w:lang w:val="en-US" w:eastAsia="en-US" w:bidi="ar-SA"/>
      </w:rPr>
    </w:lvl>
    <w:lvl w:ilvl="2" w:tplc="28E68C18">
      <w:numFmt w:val="bullet"/>
      <w:lvlText w:val="•"/>
      <w:lvlJc w:val="left"/>
      <w:pPr>
        <w:ind w:left="2540" w:hanging="252"/>
      </w:pPr>
      <w:rPr>
        <w:rFonts w:hint="default"/>
        <w:lang w:val="en-US" w:eastAsia="en-US" w:bidi="ar-SA"/>
      </w:rPr>
    </w:lvl>
    <w:lvl w:ilvl="3" w:tplc="15408F72">
      <w:numFmt w:val="bullet"/>
      <w:lvlText w:val="•"/>
      <w:lvlJc w:val="left"/>
      <w:pPr>
        <w:ind w:left="3481" w:hanging="252"/>
      </w:pPr>
      <w:rPr>
        <w:rFonts w:hint="default"/>
        <w:lang w:val="en-US" w:eastAsia="en-US" w:bidi="ar-SA"/>
      </w:rPr>
    </w:lvl>
    <w:lvl w:ilvl="4" w:tplc="A8B24D32">
      <w:numFmt w:val="bullet"/>
      <w:lvlText w:val="•"/>
      <w:lvlJc w:val="left"/>
      <w:pPr>
        <w:ind w:left="4421" w:hanging="252"/>
      </w:pPr>
      <w:rPr>
        <w:rFonts w:hint="default"/>
        <w:lang w:val="en-US" w:eastAsia="en-US" w:bidi="ar-SA"/>
      </w:rPr>
    </w:lvl>
    <w:lvl w:ilvl="5" w:tplc="F2042322">
      <w:numFmt w:val="bullet"/>
      <w:lvlText w:val="•"/>
      <w:lvlJc w:val="left"/>
      <w:pPr>
        <w:ind w:left="5362" w:hanging="252"/>
      </w:pPr>
      <w:rPr>
        <w:rFonts w:hint="default"/>
        <w:lang w:val="en-US" w:eastAsia="en-US" w:bidi="ar-SA"/>
      </w:rPr>
    </w:lvl>
    <w:lvl w:ilvl="6" w:tplc="3D601898">
      <w:numFmt w:val="bullet"/>
      <w:lvlText w:val="•"/>
      <w:lvlJc w:val="left"/>
      <w:pPr>
        <w:ind w:left="6302" w:hanging="252"/>
      </w:pPr>
      <w:rPr>
        <w:rFonts w:hint="default"/>
        <w:lang w:val="en-US" w:eastAsia="en-US" w:bidi="ar-SA"/>
      </w:rPr>
    </w:lvl>
    <w:lvl w:ilvl="7" w:tplc="01429742">
      <w:numFmt w:val="bullet"/>
      <w:lvlText w:val="•"/>
      <w:lvlJc w:val="left"/>
      <w:pPr>
        <w:ind w:left="7243" w:hanging="252"/>
      </w:pPr>
      <w:rPr>
        <w:rFonts w:hint="default"/>
        <w:lang w:val="en-US" w:eastAsia="en-US" w:bidi="ar-SA"/>
      </w:rPr>
    </w:lvl>
    <w:lvl w:ilvl="8" w:tplc="3F10C7B2">
      <w:numFmt w:val="bullet"/>
      <w:lvlText w:val="•"/>
      <w:lvlJc w:val="left"/>
      <w:pPr>
        <w:ind w:left="8183" w:hanging="252"/>
      </w:pPr>
      <w:rPr>
        <w:rFonts w:hint="default"/>
        <w:lang w:val="en-US" w:eastAsia="en-US" w:bidi="ar-SA"/>
      </w:rPr>
    </w:lvl>
  </w:abstractNum>
  <w:num w:numId="1" w16cid:durableId="2085059768">
    <w:abstractNumId w:val="14"/>
  </w:num>
  <w:num w:numId="2" w16cid:durableId="1271864245">
    <w:abstractNumId w:val="7"/>
  </w:num>
  <w:num w:numId="3" w16cid:durableId="103577780">
    <w:abstractNumId w:val="2"/>
  </w:num>
  <w:num w:numId="4" w16cid:durableId="1122959461">
    <w:abstractNumId w:val="3"/>
  </w:num>
  <w:num w:numId="5" w16cid:durableId="1503624683">
    <w:abstractNumId w:val="5"/>
  </w:num>
  <w:num w:numId="6" w16cid:durableId="587353809">
    <w:abstractNumId w:val="9"/>
  </w:num>
  <w:num w:numId="7" w16cid:durableId="1078013676">
    <w:abstractNumId w:val="6"/>
  </w:num>
  <w:num w:numId="8" w16cid:durableId="938173387">
    <w:abstractNumId w:val="11"/>
  </w:num>
  <w:num w:numId="9" w16cid:durableId="771163758">
    <w:abstractNumId w:val="13"/>
  </w:num>
  <w:num w:numId="10" w16cid:durableId="1191382383">
    <w:abstractNumId w:val="12"/>
  </w:num>
  <w:num w:numId="11" w16cid:durableId="1615480804">
    <w:abstractNumId w:val="1"/>
  </w:num>
  <w:num w:numId="12" w16cid:durableId="571702620">
    <w:abstractNumId w:val="4"/>
  </w:num>
  <w:num w:numId="13" w16cid:durableId="146558180">
    <w:abstractNumId w:val="0"/>
  </w:num>
  <w:num w:numId="14" w16cid:durableId="382603125">
    <w:abstractNumId w:val="8"/>
  </w:num>
  <w:num w:numId="15" w16cid:durableId="1807234078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권 태홍">
    <w15:presenceInfo w15:providerId="AD" w15:userId="S::thkwon@enu-tech.co.kr::8e5996e7-e359-4aec-8ef1-4c6bca266f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FD8"/>
    <w:rsid w:val="00050D96"/>
    <w:rsid w:val="00457FD8"/>
    <w:rsid w:val="00B95C11"/>
    <w:rsid w:val="00BF3EF2"/>
    <w:rsid w:val="00F6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A20D"/>
  <w15:docId w15:val="{FE320C3C-E6FC-48D8-A743-9B0DEA45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spacing w:before="79"/>
      <w:ind w:left="398" w:hanging="257"/>
      <w:jc w:val="both"/>
      <w:outlineLvl w:val="0"/>
    </w:pPr>
    <w:rPr>
      <w:b/>
      <w:bCs/>
      <w:sz w:val="34"/>
      <w:szCs w:val="34"/>
    </w:rPr>
  </w:style>
  <w:style w:type="paragraph" w:styleId="2">
    <w:name w:val="heading 2"/>
    <w:basedOn w:val="a"/>
    <w:uiPriority w:val="9"/>
    <w:unhideWhenUsed/>
    <w:qFormat/>
    <w:pPr>
      <w:ind w:left="570" w:hanging="429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190"/>
      <w:ind w:left="399" w:hanging="258"/>
      <w:jc w:val="both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30"/>
      <w:ind w:left="715" w:hanging="574"/>
    </w:pPr>
    <w:rPr>
      <w:b/>
      <w:bCs/>
      <w:sz w:val="24"/>
      <w:szCs w:val="24"/>
    </w:rPr>
  </w:style>
  <w:style w:type="paragraph" w:styleId="20">
    <w:name w:val="toc 2"/>
    <w:basedOn w:val="a"/>
    <w:uiPriority w:val="1"/>
    <w:qFormat/>
    <w:pPr>
      <w:spacing w:before="230"/>
      <w:ind w:left="715" w:hanging="574"/>
    </w:pPr>
    <w:rPr>
      <w:b/>
      <w:bCs/>
      <w:i/>
      <w:iCs/>
    </w:rPr>
  </w:style>
  <w:style w:type="paragraph" w:styleId="30">
    <w:name w:val="toc 3"/>
    <w:basedOn w:val="a"/>
    <w:uiPriority w:val="1"/>
    <w:qFormat/>
    <w:pPr>
      <w:spacing w:before="230"/>
      <w:ind w:left="1073" w:hanging="573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141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667" w:hanging="216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annotation text"/>
    <w:basedOn w:val="a"/>
    <w:link w:val="Char"/>
    <w:uiPriority w:val="99"/>
    <w:unhideWhenUsed/>
  </w:style>
  <w:style w:type="character" w:customStyle="1" w:styleId="Char">
    <w:name w:val="메모 텍스트 Char"/>
    <w:basedOn w:val="a0"/>
    <w:link w:val="a5"/>
    <w:uiPriority w:val="99"/>
    <w:rPr>
      <w:rFonts w:ascii="Times New Roman" w:eastAsia="Times New Roman" w:hAnsi="Times New Roman" w:cs="Times New Roman"/>
    </w:rPr>
  </w:style>
  <w:style w:type="character" w:styleId="a6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7">
    <w:name w:val="annotation subject"/>
    <w:basedOn w:val="a5"/>
    <w:next w:val="a5"/>
    <w:link w:val="Char0"/>
    <w:uiPriority w:val="99"/>
    <w:semiHidden/>
    <w:unhideWhenUsed/>
    <w:rsid w:val="00B95C11"/>
    <w:rPr>
      <w:b/>
      <w:bCs/>
    </w:rPr>
  </w:style>
  <w:style w:type="character" w:customStyle="1" w:styleId="Char0">
    <w:name w:val="메모 주제 Char"/>
    <w:basedOn w:val="Char"/>
    <w:link w:val="a7"/>
    <w:uiPriority w:val="99"/>
    <w:semiHidden/>
    <w:rsid w:val="00B95C11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3390/app16146929" TargetMode="External"/><Relationship Id="rId18" Type="http://schemas.openxmlformats.org/officeDocument/2006/relationships/hyperlink" Target="https://arxiv.org/abs/2412.00710" TargetMode="External"/><Relationship Id="rId26" Type="http://schemas.openxmlformats.org/officeDocument/2006/relationships/hyperlink" Target="https://doi.org/10.20955/r.103.153-7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passport.xyz/" TargetMode="External"/><Relationship Id="rId7" Type="http://schemas.openxmlformats.org/officeDocument/2006/relationships/footer" Target="footer1.xml"/><Relationship Id="rId12" Type="http://schemas.openxmlformats.org/officeDocument/2006/relationships/hyperlink" Target="https://docs.arbitrum.io/" TargetMode="External"/><Relationship Id="rId17" Type="http://schemas.openxmlformats.org/officeDocument/2006/relationships/hyperlink" Target="https://eips.ethereum.org/EIPS/eip-2612" TargetMode="External"/><Relationship Id="rId25" Type="http://schemas.openxmlformats.org/officeDocument/2006/relationships/hyperlink" Target="https://doi.org/10.2139/ssrn.4375920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eips.ethereum.org/EIPS/eip-20" TargetMode="External"/><Relationship Id="rId20" Type="http://schemas.openxmlformats.org/officeDocument/2006/relationships/hyperlink" Target="https://doi.org/10.1109/TNSE.2020.2982488" TargetMode="External"/><Relationship Id="rId29" Type="http://schemas.openxmlformats.org/officeDocument/2006/relationships/hyperlink" Target="https://doi.org/10.3389/fbloc.2020.59017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doi.org/10.3390/smartcities6030061" TargetMode="External"/><Relationship Id="rId32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hyperlink" Target="https://doi.org/10.4018/IJSI.315737" TargetMode="External"/><Relationship Id="rId23" Type="http://schemas.openxmlformats.org/officeDocument/2006/relationships/hyperlink" Target="https://doi.org/10.1109/TDSC.2024.3475825" TargetMode="External"/><Relationship Id="rId28" Type="http://schemas.openxmlformats.org/officeDocument/2006/relationships/hyperlink" Target="https://doi.org/10.31979/etd.kq2w-p3ah" TargetMode="External"/><Relationship Id="rId10" Type="http://schemas.microsoft.com/office/2016/09/relationships/commentsIds" Target="commentsIds.xml"/><Relationship Id="rId19" Type="http://schemas.openxmlformats.org/officeDocument/2006/relationships/hyperlink" Target="https://docs.gmx.io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yperlink" Target="https://doi.org/10.1287/mnsc.2019.3337" TargetMode="External"/><Relationship Id="rId22" Type="http://schemas.openxmlformats.org/officeDocument/2006/relationships/hyperlink" Target="https://doi.org/10.1109/IMSA58542.2023.10217411" TargetMode="External"/><Relationship Id="rId27" Type="http://schemas.openxmlformats.org/officeDocument/2006/relationships/hyperlink" Target="https://doi.org/10.20955/r.103.153-74" TargetMode="External"/><Relationship Id="rId30" Type="http://schemas.openxmlformats.org/officeDocument/2006/relationships/hyperlink" Target="https://ijrmt.com/index.php/ijrmt/article/view/4" TargetMode="Externa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12184</Words>
  <Characters>78226</Characters>
  <Application>Microsoft Office Word</Application>
  <DocSecurity>0</DocSecurity>
  <Lines>1955</Lines>
  <Paragraphs>615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권 태홍</cp:lastModifiedBy>
  <cp:revision>3</cp:revision>
  <dcterms:created xsi:type="dcterms:W3CDTF">2026-08-04T07:27:00Z</dcterms:created>
  <dcterms:modified xsi:type="dcterms:W3CDTF">2026-08-04T08:05:00Z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LaTeX with hyperref</vt:lpwstr>
  </property>
  <property fmtid="{D5CDD505-2E9C-101B-9397-08002B2CF9AE}" pid="5" name="Producer">
    <vt:lpwstr>MiKTeX-dvipdfmx (20250410)</vt:lpwstr>
  </property>
  <property fmtid="{D5CDD505-2E9C-101B-9397-08002B2CF9AE}" pid="6" name="LastSaved">
    <vt:filetime>2026-08-04T00:00:00Z</vt:filetime>
  </property>
</Properties>
</file>