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t xml:space="preserve">Fathima Rasheed</w:t>
      </w:r>
    </w:p>
    <w:p>
      <w:pPr>
        <w:spacing w:after="60"/>
      </w:pPr>
      <w:r>
        <w:rPr>
          <w:b/>
          <w:bCs/>
          <w:color w:val="444444"/>
          <w:sz w:val="24"/>
          <w:szCs w:val="24"/>
        </w:rPr>
        <w:t xml:space="preserve">Customer Support Executive</w:t>
      </w:r>
    </w:p>
    <w:p>
      <w:pPr>
        <w:pBdr>
          <w:bottom w:val="single" w:color="CCCCCC" w:sz="4" w:space="6"/>
        </w:pBdr>
        <w:spacing w:after="200"/>
      </w:pPr>
      <w:r>
        <w:rPr>
          <w:color w:val="666666"/>
          <w:sz w:val="20"/>
          <w:szCs w:val="20"/>
        </w:rPr>
        <w:t xml:space="preserve">Kozhikode, Kerala | fathima.rasheed@supportmail.com | +91 97460 22389</w:t>
      </w:r>
    </w:p>
    <w:p>
      <w:pPr>
        <w:spacing w:after="60" w:before="100"/>
      </w:pPr>
      <w:r>
        <w:rPr>
          <w:b/>
          <w:bCs/>
          <w:sz w:val="20"/>
          <w:szCs w:val="20"/>
        </w:rPr>
        <w:t xml:space="preserve">SUMMARY</w:t>
      </w:r>
    </w:p>
    <w:p>
      <w:pPr>
        <w:spacing w:after="160"/>
      </w:pPr>
      <w:r>
        <w:t xml:space="preserve">Customer support professional with 3 years of experience handling voice and chat support for a fintech product. Known for staying calm with frustrated customers and resolving issues quickly.</w:t>
      </w:r>
    </w:p>
    <w:p>
      <w:pPr>
        <w:spacing w:after="60" w:before="100"/>
      </w:pPr>
      <w:r>
        <w:rPr>
          <w:b/>
          <w:bCs/>
          <w:sz w:val="20"/>
          <w:szCs w:val="20"/>
        </w:rPr>
        <w:t xml:space="preserve">SKILLS</w:t>
      </w:r>
    </w:p>
    <w:p>
      <w:pPr>
        <w:spacing w:after="160"/>
      </w:pPr>
      <w:r>
        <w:t xml:space="preserve">Zendesk, Customer De-escalation, Ticket Management, Product Troubleshooting, Multilingual Support (English, Malayalam, Hindi)</w:t>
      </w:r>
    </w:p>
    <w:p>
      <w:pPr>
        <w:spacing w:after="60" w:before="100"/>
      </w:pPr>
      <w:r>
        <w:rPr>
          <w:b/>
          <w:bCs/>
          <w:sz w:val="20"/>
          <w:szCs w:val="20"/>
        </w:rPr>
        <w:t xml:space="preserve">EXPERIENCE</w:t>
      </w:r>
    </w:p>
    <w:p>
      <w:pPr>
        <w:spacing w:after="40" w:before="80"/>
      </w:pPr>
      <w:r>
        <w:rPr>
          <w:b/>
          <w:bCs/>
        </w:rPr>
        <w:t xml:space="preserve">Senior Customer Support Executive, </w:t>
      </w:r>
      <w:r>
        <w:rPr>
          <w:b/>
          <w:bCs/>
        </w:rPr>
        <w:t xml:space="preserve">PayNest Fintech Solutions</w:t>
      </w:r>
      <w:r>
        <w:rPr>
          <w:i/>
          <w:iCs/>
          <w:color w:val="666666"/>
        </w:rPr>
        <w:t xml:space="preserve">  —  Nov 2022 – Present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Handle 50+ customer interactions daily across chat and voice with a 92% satisfaction score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Reduced average resolution time from 12 minutes to 7 minutes by creating an internal FAQ playbook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Trained 5 new hires during their first month on the floor</w:t>
      </w:r>
    </w:p>
    <w:p>
      <w:pPr>
        <w:spacing w:after="40" w:before="80"/>
      </w:pPr>
      <w:r>
        <w:rPr>
          <w:b/>
          <w:bCs/>
        </w:rPr>
        <w:t xml:space="preserve">Customer Support Associate, </w:t>
      </w:r>
      <w:r>
        <w:rPr>
          <w:b/>
          <w:bCs/>
        </w:rPr>
        <w:t xml:space="preserve">Clarion BPO Services</w:t>
      </w:r>
      <w:r>
        <w:rPr>
          <w:i/>
          <w:iCs/>
          <w:color w:val="666666"/>
        </w:rPr>
        <w:t xml:space="preserve">  —  Feb 2021 – Oct 2022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Managed inbound queries for a telecom client's billing process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Consistently met SLA targets for call handling time and quality score</w:t>
      </w:r>
    </w:p>
    <w:p>
      <w:pPr>
        <w:spacing w:after="60" w:before="160"/>
      </w:pPr>
      <w:r>
        <w:rPr>
          <w:b/>
          <w:bCs/>
          <w:sz w:val="20"/>
          <w:szCs w:val="20"/>
        </w:rPr>
        <w:t xml:space="preserve">EDUCATION</w:t>
      </w:r>
    </w:p>
    <w:p>
      <w:pPr>
        <w:spacing w:after="20"/>
      </w:pPr>
      <w:r>
        <w:t xml:space="preserve">B.A. English Literature — University of Calicut (2020)</w:t>
      </w:r>
    </w:p>
    <w:p>
      <w:r>
        <w:br w:type="pag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2026-09-26T04:44:41.124Z</dcterms:created>
  <dcterms:modified xsi:type="dcterms:W3CDTF">2026-09-26T04:44:41.133Z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