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821B4" w14:textId="77777777" w:rsidR="00B53C88" w:rsidRPr="00FC4DDE" w:rsidRDefault="007D626E">
      <w:pPr>
        <w:jc w:val="center"/>
        <w:rPr>
          <w:rFonts w:ascii="Arial" w:eastAsia="Arial" w:hAnsi="Arial" w:cs="Arial"/>
        </w:rPr>
      </w:pPr>
      <w:r w:rsidRPr="00FC4DDE">
        <w:rPr>
          <w:rFonts w:ascii="Arial" w:eastAsia="Arial" w:hAnsi="Arial" w:cs="Arial"/>
        </w:rPr>
        <w:t>NOTA DINAS</w:t>
      </w:r>
    </w:p>
    <w:p w14:paraId="2C71DAB9" w14:textId="77777777" w:rsidR="00B53C88" w:rsidRPr="00FC4DDE" w:rsidRDefault="007D626E">
      <w:pPr>
        <w:jc w:val="center"/>
        <w:rPr>
          <w:rFonts w:ascii="Arial" w:eastAsia="Arial" w:hAnsi="Arial" w:cs="Arial"/>
        </w:rPr>
      </w:pPr>
      <w:r w:rsidRPr="00FC4DDE">
        <w:rPr>
          <w:rFonts w:ascii="Arial" w:eastAsia="Arial" w:hAnsi="Arial" w:cs="Arial"/>
        </w:rPr>
        <w:t xml:space="preserve">NOMOR </w:t>
      </w:r>
      <w:hyperlink r:id="rId7" w:history="1">
        <w:r w:rsidRPr="00FC4DDE">
          <w:rPr>
            <w:rFonts w:ascii="Arial" w:eastAsia="Arial" w:hAnsi="Arial" w:cs="Arial"/>
          </w:rPr>
          <w:t>[@NomorND]</w:t>
        </w:r>
      </w:hyperlink>
    </w:p>
    <w:p w14:paraId="26E0A700" w14:textId="77777777" w:rsidR="00B53C88" w:rsidRPr="00FC4DDE" w:rsidRDefault="00B53C88">
      <w:pPr>
        <w:jc w:val="center"/>
        <w:rPr>
          <w:rFonts w:ascii="Arial" w:eastAsia="Arial" w:hAnsi="Arial" w:cs="Arial"/>
        </w:rPr>
      </w:pPr>
    </w:p>
    <w:p w14:paraId="137382E5" w14:textId="77777777" w:rsidR="00B53C88" w:rsidRPr="00FC4DDE" w:rsidRDefault="00B53C88">
      <w:pPr>
        <w:jc w:val="center"/>
        <w:rPr>
          <w:rFonts w:ascii="Arial" w:eastAsia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523"/>
        <w:gridCol w:w="374"/>
        <w:gridCol w:w="7672"/>
      </w:tblGrid>
      <w:tr w:rsidR="00B53C88" w:rsidRPr="00FC4DDE" w14:paraId="7E2063A1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14124" w14:textId="77777777" w:rsidR="00B53C88" w:rsidRPr="00FC4DDE" w:rsidRDefault="007D626E">
            <w:pPr>
              <w:rPr>
                <w:rFonts w:ascii="Arial" w:eastAsia="Arial" w:hAnsi="Arial" w:cs="Arial"/>
              </w:rPr>
            </w:pPr>
            <w:proofErr w:type="spellStart"/>
            <w:r w:rsidRPr="00FC4DDE">
              <w:rPr>
                <w:rFonts w:ascii="Arial" w:eastAsia="Arial" w:hAnsi="Arial" w:cs="Arial"/>
              </w:rPr>
              <w:t>Yth</w:t>
            </w:r>
            <w:proofErr w:type="spellEnd"/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CD388" w14:textId="77777777" w:rsidR="00B53C88" w:rsidRPr="00FC4DDE" w:rsidRDefault="007D626E">
            <w:pPr>
              <w:jc w:val="center"/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BA687" w14:textId="77777777" w:rsidR="00B53C88" w:rsidRPr="00FC4DDE" w:rsidRDefault="00FD6A42">
            <w:pPr>
              <w:rPr>
                <w:rFonts w:ascii="Arial" w:eastAsia="Arial" w:hAnsi="Arial" w:cs="Arial"/>
              </w:rPr>
            </w:pPr>
            <w:hyperlink r:id="rId8" w:history="1">
              <w:r w:rsidR="007D626E" w:rsidRPr="00FC4DDE">
                <w:rPr>
                  <w:rFonts w:ascii="Arial" w:eastAsia="Arial" w:hAnsi="Arial" w:cs="Arial"/>
                </w:rPr>
                <w:t>Kepala Kantor Pelayanan Kekayaan Negara Dan Lelang Ternate</w:t>
              </w:r>
            </w:hyperlink>
          </w:p>
        </w:tc>
      </w:tr>
      <w:tr w:rsidR="00B53C88" w:rsidRPr="00FC4DDE" w14:paraId="517BACF7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B13FB" w14:textId="77777777" w:rsidR="00B53C88" w:rsidRPr="00FC4DDE" w:rsidRDefault="007D626E">
            <w:pPr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Dari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A6969" w14:textId="77777777" w:rsidR="00B53C88" w:rsidRPr="00FC4DDE" w:rsidRDefault="007D626E">
            <w:pPr>
              <w:jc w:val="center"/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ACA31" w14:textId="0D0CFCFE" w:rsidR="00B53C88" w:rsidRPr="00FC4DDE" w:rsidRDefault="00FD6A42">
            <w:pPr>
              <w:rPr>
                <w:rFonts w:ascii="Arial" w:eastAsia="Arial" w:hAnsi="Arial" w:cs="Arial"/>
              </w:rPr>
            </w:pPr>
            <w:hyperlink r:id="rId9" w:history="1">
              <w:r w:rsidR="007D626E" w:rsidRPr="00FC4DDE">
                <w:rPr>
                  <w:rFonts w:ascii="Arial" w:eastAsia="Arial" w:hAnsi="Arial" w:cs="Arial"/>
                </w:rPr>
                <w:t>Kepala S</w:t>
              </w:r>
              <w:r w:rsidR="008515B9" w:rsidRPr="00FC4DDE">
                <w:rPr>
                  <w:rFonts w:ascii="Arial" w:eastAsia="Arial" w:hAnsi="Arial" w:cs="Arial"/>
                </w:rPr>
                <w:t>eksi</w:t>
              </w:r>
            </w:hyperlink>
            <w:r w:rsidR="00E50FCB">
              <w:rPr>
                <w:rFonts w:ascii="Arial" w:hAnsi="Arial" w:cs="Arial"/>
              </w:rPr>
              <w:t xml:space="preserve"> Pengelolaan Kekayaan Negara</w:t>
            </w:r>
          </w:p>
        </w:tc>
      </w:tr>
      <w:tr w:rsidR="00B53C88" w:rsidRPr="00FC4DDE" w14:paraId="48C77E83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7609E" w14:textId="77777777" w:rsidR="00B53C88" w:rsidRPr="00FC4DDE" w:rsidRDefault="007D626E">
            <w:pPr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Sifat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23B8F" w14:textId="77777777" w:rsidR="00B53C88" w:rsidRPr="00FC4DDE" w:rsidRDefault="007D626E">
            <w:pPr>
              <w:jc w:val="center"/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38C3B" w14:textId="77777777" w:rsidR="00B53C88" w:rsidRPr="00FC4DDE" w:rsidRDefault="00FD6A42">
            <w:pPr>
              <w:rPr>
                <w:rFonts w:ascii="Arial" w:eastAsia="Arial" w:hAnsi="Arial" w:cs="Arial"/>
              </w:rPr>
            </w:pPr>
            <w:hyperlink r:id="rId10" w:history="1">
              <w:r w:rsidR="007D626E" w:rsidRPr="00FC4DDE">
                <w:rPr>
                  <w:rFonts w:ascii="Arial" w:eastAsia="Arial" w:hAnsi="Arial" w:cs="Arial"/>
                </w:rPr>
                <w:t>Biasa</w:t>
              </w:r>
            </w:hyperlink>
          </w:p>
        </w:tc>
      </w:tr>
      <w:tr w:rsidR="00B53C88" w:rsidRPr="00FC4DDE" w14:paraId="104C3A17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D4FF7" w14:textId="77777777" w:rsidR="00B53C88" w:rsidRPr="00FC4DDE" w:rsidRDefault="007D626E">
            <w:pPr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Lampiran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1918B" w14:textId="77777777" w:rsidR="00B53C88" w:rsidRPr="00FC4DDE" w:rsidRDefault="007D626E">
            <w:pPr>
              <w:jc w:val="center"/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96108" w14:textId="7878B3B8" w:rsidR="00B53C88" w:rsidRPr="00FC4DDE" w:rsidRDefault="00FD6A42">
            <w:pPr>
              <w:rPr>
                <w:rFonts w:ascii="Arial" w:eastAsia="Arial" w:hAnsi="Arial" w:cs="Arial"/>
              </w:rPr>
            </w:pPr>
            <w:hyperlink r:id="rId11" w:history="1">
              <w:r w:rsidR="008515B9" w:rsidRPr="00FC4DDE">
                <w:rPr>
                  <w:rFonts w:ascii="Arial" w:eastAsia="Arial" w:hAnsi="Arial" w:cs="Arial"/>
                </w:rPr>
                <w:t>Satu</w:t>
              </w:r>
              <w:r w:rsidR="007D626E" w:rsidRPr="00FC4DDE">
                <w:rPr>
                  <w:rFonts w:ascii="Arial" w:eastAsia="Arial" w:hAnsi="Arial" w:cs="Arial"/>
                </w:rPr>
                <w:t xml:space="preserve"> Set</w:t>
              </w:r>
            </w:hyperlink>
          </w:p>
        </w:tc>
      </w:tr>
      <w:tr w:rsidR="00B53C88" w:rsidRPr="00FC4DDE" w14:paraId="36588883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D3116" w14:textId="77777777" w:rsidR="00B53C88" w:rsidRPr="00FC4DDE" w:rsidRDefault="007D626E">
            <w:pPr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Hal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103B1" w14:textId="77777777" w:rsidR="00B53C88" w:rsidRPr="00FC4DDE" w:rsidRDefault="007D626E">
            <w:pPr>
              <w:jc w:val="center"/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769F4" w14:textId="6C4DD362" w:rsidR="00B53C88" w:rsidRPr="00FC4DDE" w:rsidRDefault="00FC4DDE" w:rsidP="00FC4DDE">
            <w:pPr>
              <w:jc w:val="both"/>
              <w:rPr>
                <w:rFonts w:ascii="Arial" w:hAnsi="Arial" w:cs="Arial"/>
              </w:rPr>
            </w:pPr>
            <w:r w:rsidRPr="00FC4DDE">
              <w:rPr>
                <w:rFonts w:ascii="Arial" w:hAnsi="Arial" w:cs="Arial"/>
              </w:rPr>
              <w:t xml:space="preserve">Permohonan Penilaian Barang Milik Negara Pada </w:t>
            </w:r>
            <w:r w:rsidR="004A43B2">
              <w:rPr>
                <w:rFonts w:ascii="Arial" w:hAnsi="Arial" w:cs="Arial"/>
              </w:rPr>
              <w:t>${</w:t>
            </w:r>
            <w:r w:rsidR="003A1D10" w:rsidRPr="003A1D10">
              <w:rPr>
                <w:rFonts w:ascii="Arial" w:hAnsi="Arial" w:cs="Arial"/>
              </w:rPr>
              <w:t>satker</w:t>
            </w:r>
            <w:r w:rsidR="003A1D10">
              <w:rPr>
                <w:rFonts w:ascii="Arial" w:hAnsi="Arial" w:cs="Arial"/>
              </w:rPr>
              <w:t>}</w:t>
            </w:r>
          </w:p>
        </w:tc>
      </w:tr>
      <w:tr w:rsidR="00B53C88" w:rsidRPr="00FC4DDE" w14:paraId="6CCDB1CC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9DF61" w14:textId="77777777" w:rsidR="00B53C88" w:rsidRPr="00FC4DDE" w:rsidRDefault="007D626E">
            <w:pPr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Tanggal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B8B9E" w14:textId="77777777" w:rsidR="00B53C88" w:rsidRPr="00FC4DDE" w:rsidRDefault="007D626E">
            <w:pPr>
              <w:jc w:val="center"/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7FE25" w14:textId="77777777" w:rsidR="00B53C88" w:rsidRPr="00FC4DDE" w:rsidRDefault="00FD6A42">
            <w:pPr>
              <w:rPr>
                <w:rFonts w:ascii="Arial" w:eastAsia="Arial" w:hAnsi="Arial" w:cs="Arial"/>
              </w:rPr>
            </w:pPr>
            <w:hyperlink r:id="rId12" w:history="1">
              <w:r w:rsidR="007D626E" w:rsidRPr="00FC4DDE">
                <w:rPr>
                  <w:rFonts w:ascii="Arial" w:eastAsia="Arial" w:hAnsi="Arial" w:cs="Arial"/>
                </w:rPr>
                <w:t>[@TanggalND]</w:t>
              </w:r>
            </w:hyperlink>
          </w:p>
        </w:tc>
      </w:tr>
      <w:tr w:rsidR="00B53C88" w:rsidRPr="00FC4DDE" w14:paraId="3016B779" w14:textId="77777777">
        <w:tc>
          <w:tcPr>
            <w:tcW w:w="152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A2ACF94" w14:textId="77777777" w:rsidR="00B53C88" w:rsidRPr="00FC4DDE" w:rsidRDefault="00B53C88">
            <w:pPr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76A2CF8" w14:textId="77777777" w:rsidR="00B53C88" w:rsidRPr="00FC4DDE" w:rsidRDefault="00B53C88">
            <w:pPr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76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F4BF584" w14:textId="77777777" w:rsidR="00B53C88" w:rsidRPr="00FC4DDE" w:rsidRDefault="00B53C88">
            <w:pPr>
              <w:rPr>
                <w:rFonts w:ascii="Arial" w:eastAsia="Arial" w:hAnsi="Arial" w:cs="Arial"/>
                <w:sz w:val="10"/>
              </w:rPr>
            </w:pPr>
          </w:p>
        </w:tc>
      </w:tr>
    </w:tbl>
    <w:p w14:paraId="728973B9" w14:textId="77777777" w:rsidR="00B53C88" w:rsidRPr="00FC4DDE" w:rsidRDefault="00B53C88">
      <w:pPr>
        <w:rPr>
          <w:rFonts w:ascii="Arial" w:eastAsia="Arial" w:hAnsi="Arial" w:cs="Arial"/>
        </w:rPr>
      </w:pPr>
    </w:p>
    <w:p w14:paraId="56BE3111" w14:textId="7B9A28A1" w:rsidR="008515B9" w:rsidRPr="00FC4DDE" w:rsidRDefault="008515B9" w:rsidP="00F25791">
      <w:pPr>
        <w:spacing w:line="276" w:lineRule="auto"/>
        <w:ind w:firstLine="720"/>
        <w:jc w:val="both"/>
        <w:rPr>
          <w:rFonts w:ascii="Arial" w:eastAsia="Arial" w:hAnsi="Arial" w:cs="Arial"/>
        </w:rPr>
      </w:pPr>
      <w:r w:rsidRPr="00FC4DDE">
        <w:rPr>
          <w:rFonts w:ascii="Arial" w:eastAsia="Arial" w:hAnsi="Arial" w:cs="Arial"/>
        </w:rPr>
        <w:t xml:space="preserve">Sehubungan dengan Surat </w:t>
      </w:r>
      <w:r w:rsidR="00A10655">
        <w:rPr>
          <w:rFonts w:ascii="Arial" w:eastAsia="Arial" w:hAnsi="Arial" w:cs="Arial"/>
        </w:rPr>
        <w:t>Kepala</w:t>
      </w:r>
      <w:r w:rsidRPr="00FC4DDE">
        <w:rPr>
          <w:rFonts w:ascii="Arial" w:eastAsia="Arial" w:hAnsi="Arial" w:cs="Arial"/>
        </w:rPr>
        <w:t xml:space="preserve"> </w:t>
      </w:r>
      <w:bookmarkStart w:id="0" w:name="_Hlk99116315"/>
      <w:r w:rsidR="004A43B2">
        <w:rPr>
          <w:rFonts w:ascii="Arial" w:hAnsi="Arial" w:cs="Arial"/>
        </w:rPr>
        <w:t>${</w:t>
      </w:r>
      <w:r w:rsidR="003A1D10" w:rsidRPr="003A1D10">
        <w:rPr>
          <w:rFonts w:ascii="Arial" w:hAnsi="Arial" w:cs="Arial"/>
        </w:rPr>
        <w:t>satker</w:t>
      </w:r>
      <w:r w:rsidR="003A1D10">
        <w:rPr>
          <w:rFonts w:ascii="Arial" w:hAnsi="Arial" w:cs="Arial"/>
        </w:rPr>
        <w:t>}</w:t>
      </w:r>
      <w:bookmarkEnd w:id="0"/>
      <w:r w:rsidR="003A1D10">
        <w:rPr>
          <w:rFonts w:ascii="Arial" w:hAnsi="Arial" w:cs="Arial"/>
        </w:rPr>
        <w:t xml:space="preserve"> nomor ${</w:t>
      </w:r>
      <w:proofErr w:type="spellStart"/>
      <w:r w:rsidR="003A1D10">
        <w:rPr>
          <w:rFonts w:ascii="Arial" w:hAnsi="Arial" w:cs="Arial"/>
        </w:rPr>
        <w:t>nomorSurat</w:t>
      </w:r>
      <w:proofErr w:type="spellEnd"/>
      <w:r w:rsidR="003A1D10">
        <w:rPr>
          <w:rFonts w:ascii="Arial" w:hAnsi="Arial" w:cs="Arial"/>
        </w:rPr>
        <w:t>}</w:t>
      </w:r>
      <w:r w:rsidRPr="00FC4DDE">
        <w:rPr>
          <w:rFonts w:ascii="Arial" w:eastAsia="Arial" w:hAnsi="Arial" w:cs="Arial"/>
        </w:rPr>
        <w:t xml:space="preserve"> tanggal </w:t>
      </w:r>
      <w:r w:rsidR="003A1D10">
        <w:rPr>
          <w:rFonts w:ascii="Arial" w:hAnsi="Arial" w:cs="Arial"/>
        </w:rPr>
        <w:t>${</w:t>
      </w:r>
      <w:proofErr w:type="spellStart"/>
      <w:r w:rsidR="003A1D10">
        <w:rPr>
          <w:rFonts w:ascii="Arial" w:hAnsi="Arial" w:cs="Arial"/>
        </w:rPr>
        <w:t>tanggalSurat</w:t>
      </w:r>
      <w:proofErr w:type="spellEnd"/>
      <w:r w:rsidR="003A1D10">
        <w:rPr>
          <w:rFonts w:ascii="Arial" w:hAnsi="Arial" w:cs="Arial"/>
        </w:rPr>
        <w:t>}</w:t>
      </w:r>
      <w:r w:rsidRPr="00FC4DDE">
        <w:rPr>
          <w:rFonts w:ascii="Arial" w:eastAsia="Arial" w:hAnsi="Arial" w:cs="Arial"/>
        </w:rPr>
        <w:t xml:space="preserve"> hal</w:t>
      </w:r>
      <w:r w:rsidR="000640B1">
        <w:rPr>
          <w:rFonts w:ascii="Arial" w:eastAsia="Arial" w:hAnsi="Arial" w:cs="Arial"/>
        </w:rPr>
        <w:t xml:space="preserve"> ${hal}</w:t>
      </w:r>
      <w:r w:rsidRPr="00FC4DDE">
        <w:rPr>
          <w:rFonts w:ascii="Arial" w:eastAsia="Arial" w:hAnsi="Arial" w:cs="Arial"/>
        </w:rPr>
        <w:t>, dengan ini kami sampaikan hal-hal sebagai berikut:</w:t>
      </w:r>
    </w:p>
    <w:p w14:paraId="5D5F76F8" w14:textId="218C7B98" w:rsidR="008515B9" w:rsidRPr="00FC4DDE" w:rsidRDefault="008515B9" w:rsidP="00F25791">
      <w:pPr>
        <w:pStyle w:val="ListParagraph"/>
        <w:numPr>
          <w:ilvl w:val="0"/>
          <w:numId w:val="1"/>
        </w:numPr>
        <w:spacing w:line="276" w:lineRule="auto"/>
        <w:ind w:left="357" w:hanging="357"/>
        <w:jc w:val="both"/>
        <w:rPr>
          <w:rFonts w:ascii="Arial" w:eastAsia="Arial" w:hAnsi="Arial" w:cs="Arial"/>
        </w:rPr>
      </w:pPr>
      <w:r w:rsidRPr="00FC4DDE">
        <w:rPr>
          <w:rFonts w:ascii="Arial" w:eastAsia="Arial" w:hAnsi="Arial" w:cs="Arial"/>
        </w:rPr>
        <w:t xml:space="preserve">Melalui surat tersebut Kepala </w:t>
      </w:r>
      <w:r w:rsidR="004A43B2">
        <w:rPr>
          <w:rFonts w:ascii="Arial" w:hAnsi="Arial" w:cs="Arial"/>
        </w:rPr>
        <w:t>${</w:t>
      </w:r>
      <w:r w:rsidR="002F4846" w:rsidRPr="003A1D10">
        <w:rPr>
          <w:rFonts w:ascii="Arial" w:hAnsi="Arial" w:cs="Arial"/>
        </w:rPr>
        <w:t>satker</w:t>
      </w:r>
      <w:r w:rsidR="002F4846">
        <w:rPr>
          <w:rFonts w:ascii="Arial" w:hAnsi="Arial" w:cs="Arial"/>
        </w:rPr>
        <w:t>}</w:t>
      </w:r>
      <w:r w:rsidRPr="00FC4DDE">
        <w:rPr>
          <w:rFonts w:ascii="Arial" w:eastAsia="Arial" w:hAnsi="Arial" w:cs="Arial"/>
        </w:rPr>
        <w:t xml:space="preserve"> menyampaikan permohonan persetujuan Penjualan BMN pada </w:t>
      </w:r>
      <w:r w:rsidR="004A43B2">
        <w:rPr>
          <w:rFonts w:ascii="Arial" w:hAnsi="Arial" w:cs="Arial"/>
        </w:rPr>
        <w:t>${</w:t>
      </w:r>
      <w:r w:rsidR="002F4846">
        <w:rPr>
          <w:rFonts w:ascii="Arial" w:hAnsi="Arial" w:cs="Arial"/>
        </w:rPr>
        <w:t>kementerian}</w:t>
      </w:r>
      <w:r w:rsidRPr="00FC4DDE">
        <w:rPr>
          <w:rFonts w:ascii="Arial" w:eastAsia="Arial" w:hAnsi="Arial" w:cs="Arial"/>
        </w:rPr>
        <w:t xml:space="preserve"> c.q. </w:t>
      </w:r>
      <w:r w:rsidR="004A43B2">
        <w:rPr>
          <w:rFonts w:ascii="Arial" w:hAnsi="Arial" w:cs="Arial"/>
        </w:rPr>
        <w:t>${</w:t>
      </w:r>
      <w:r w:rsidR="002F4846" w:rsidRPr="003A1D10">
        <w:rPr>
          <w:rFonts w:ascii="Arial" w:hAnsi="Arial" w:cs="Arial"/>
        </w:rPr>
        <w:t>satker</w:t>
      </w:r>
      <w:r w:rsidR="002F4846">
        <w:rPr>
          <w:rFonts w:ascii="Arial" w:hAnsi="Arial" w:cs="Arial"/>
        </w:rPr>
        <w:t>}</w:t>
      </w:r>
      <w:r w:rsidRPr="00FC4DDE">
        <w:rPr>
          <w:rFonts w:ascii="Arial" w:eastAsia="Arial" w:hAnsi="Arial" w:cs="Arial"/>
        </w:rPr>
        <w:t>.</w:t>
      </w:r>
    </w:p>
    <w:p w14:paraId="70BC2011" w14:textId="711B05D9" w:rsidR="008515B9" w:rsidRPr="00FC4DDE" w:rsidRDefault="008515B9" w:rsidP="00F25791">
      <w:pPr>
        <w:pStyle w:val="ListParagraph"/>
        <w:numPr>
          <w:ilvl w:val="0"/>
          <w:numId w:val="1"/>
        </w:numPr>
        <w:spacing w:line="276" w:lineRule="auto"/>
        <w:ind w:left="357" w:hanging="357"/>
        <w:jc w:val="both"/>
        <w:rPr>
          <w:rFonts w:ascii="Arial" w:eastAsia="Arial" w:hAnsi="Arial" w:cs="Arial"/>
        </w:rPr>
      </w:pPr>
      <w:r w:rsidRPr="00FC4DDE">
        <w:rPr>
          <w:rFonts w:ascii="Arial" w:eastAsia="Arial" w:hAnsi="Arial" w:cs="Arial"/>
        </w:rPr>
        <w:t xml:space="preserve">Berdasarkan hasil penelitian yang telah dilakukan terhadap data/dokumen pendukung, dapat dilaporkan Permohonan tersebut telah diajukan berdasarkan pada Peraturan Menteri Keuangan Nomor 111/PMK.06/2016 tentang Tata Cara Pelaksanaan </w:t>
      </w:r>
      <w:proofErr w:type="spellStart"/>
      <w:r w:rsidRPr="00FC4DDE">
        <w:rPr>
          <w:rFonts w:ascii="Arial" w:eastAsia="Arial" w:hAnsi="Arial" w:cs="Arial"/>
        </w:rPr>
        <w:t>Pem</w:t>
      </w:r>
      <w:r w:rsidR="000509B1">
        <w:rPr>
          <w:rFonts w:ascii="Arial" w:eastAsia="Arial" w:hAnsi="Arial" w:cs="Arial"/>
        </w:rPr>
        <w:t>i</w:t>
      </w:r>
      <w:r w:rsidRPr="00FC4DDE">
        <w:rPr>
          <w:rFonts w:ascii="Arial" w:eastAsia="Arial" w:hAnsi="Arial" w:cs="Arial"/>
        </w:rPr>
        <w:t>ndahtanganan</w:t>
      </w:r>
      <w:proofErr w:type="spellEnd"/>
      <w:r w:rsidRPr="00FC4DDE">
        <w:rPr>
          <w:rFonts w:ascii="Arial" w:eastAsia="Arial" w:hAnsi="Arial" w:cs="Arial"/>
        </w:rPr>
        <w:t xml:space="preserve"> Barang Milik Negara.</w:t>
      </w:r>
    </w:p>
    <w:p w14:paraId="64159EB6" w14:textId="79387602" w:rsidR="008515B9" w:rsidRPr="00FC4DDE" w:rsidRDefault="008515B9" w:rsidP="00F25791">
      <w:pPr>
        <w:pStyle w:val="ListParagraph"/>
        <w:numPr>
          <w:ilvl w:val="0"/>
          <w:numId w:val="1"/>
        </w:numPr>
        <w:spacing w:line="276" w:lineRule="auto"/>
        <w:ind w:left="357" w:hanging="357"/>
        <w:jc w:val="both"/>
        <w:rPr>
          <w:rFonts w:ascii="Arial" w:eastAsia="Arial" w:hAnsi="Arial" w:cs="Arial"/>
        </w:rPr>
      </w:pPr>
      <w:r w:rsidRPr="00FC4DDE">
        <w:rPr>
          <w:rFonts w:ascii="Arial" w:eastAsia="Arial" w:hAnsi="Arial" w:cs="Arial"/>
        </w:rPr>
        <w:t xml:space="preserve">Selanjutnya terkait nilai limit BMN telah diajukan oleh </w:t>
      </w:r>
      <w:r w:rsidR="004A43B2">
        <w:rPr>
          <w:rFonts w:ascii="Arial" w:hAnsi="Arial" w:cs="Arial"/>
        </w:rPr>
        <w:t>${</w:t>
      </w:r>
      <w:r w:rsidR="0033350B">
        <w:rPr>
          <w:rFonts w:ascii="Arial" w:hAnsi="Arial" w:cs="Arial"/>
        </w:rPr>
        <w:t>kementerian}</w:t>
      </w:r>
      <w:r w:rsidR="0033350B" w:rsidRPr="00FC4DDE">
        <w:rPr>
          <w:rFonts w:ascii="Arial" w:eastAsia="Arial" w:hAnsi="Arial" w:cs="Arial"/>
        </w:rPr>
        <w:t xml:space="preserve"> c.q. </w:t>
      </w:r>
      <w:r w:rsidR="004A43B2">
        <w:rPr>
          <w:rFonts w:ascii="Arial" w:hAnsi="Arial" w:cs="Arial"/>
        </w:rPr>
        <w:t>${</w:t>
      </w:r>
      <w:r w:rsidR="0033350B" w:rsidRPr="003A1D10">
        <w:rPr>
          <w:rFonts w:ascii="Arial" w:hAnsi="Arial" w:cs="Arial"/>
        </w:rPr>
        <w:t>satker</w:t>
      </w:r>
      <w:r w:rsidR="0033350B">
        <w:rPr>
          <w:rFonts w:ascii="Arial" w:hAnsi="Arial" w:cs="Arial"/>
        </w:rPr>
        <w:t xml:space="preserve">} </w:t>
      </w:r>
      <w:r w:rsidRPr="00FC4DDE">
        <w:rPr>
          <w:rFonts w:ascii="Arial" w:eastAsia="Arial" w:hAnsi="Arial" w:cs="Arial"/>
        </w:rPr>
        <w:t>sesuai lampiran surat tersebut dan tidak melibatkan Penilai.</w:t>
      </w:r>
    </w:p>
    <w:p w14:paraId="5F97E3E3" w14:textId="194FB7D4" w:rsidR="008515B9" w:rsidRPr="00FC4DDE" w:rsidRDefault="008515B9" w:rsidP="00F25791">
      <w:pPr>
        <w:pStyle w:val="ListParagraph"/>
        <w:numPr>
          <w:ilvl w:val="0"/>
          <w:numId w:val="1"/>
        </w:numPr>
        <w:spacing w:line="276" w:lineRule="auto"/>
        <w:ind w:left="357" w:hanging="357"/>
        <w:jc w:val="both"/>
        <w:rPr>
          <w:rFonts w:ascii="Arial" w:eastAsia="Arial" w:hAnsi="Arial" w:cs="Arial"/>
        </w:rPr>
      </w:pPr>
      <w:r w:rsidRPr="00FC4DDE">
        <w:rPr>
          <w:rFonts w:ascii="Arial" w:eastAsia="Arial" w:hAnsi="Arial" w:cs="Arial"/>
        </w:rPr>
        <w:t xml:space="preserve">Berkenaan dengan hal-hal tersebut di atas, kami berpendapat bahwa permohonan persetujuan penghapusan dimaksud telah sesuai dengan ketentuan sebagaimana diatur dalam Peraturan Menteri Keuangan Nomor 111/PMK.06/2016 tentang Tata Cara Pelaksanaan </w:t>
      </w:r>
      <w:proofErr w:type="spellStart"/>
      <w:r w:rsidR="000509B1" w:rsidRPr="00FC4DDE">
        <w:rPr>
          <w:rFonts w:ascii="Arial" w:eastAsia="Arial" w:hAnsi="Arial" w:cs="Arial"/>
        </w:rPr>
        <w:t>Pem</w:t>
      </w:r>
      <w:r w:rsidR="000509B1">
        <w:rPr>
          <w:rFonts w:ascii="Arial" w:eastAsia="Arial" w:hAnsi="Arial" w:cs="Arial"/>
        </w:rPr>
        <w:t>i</w:t>
      </w:r>
      <w:r w:rsidR="000509B1" w:rsidRPr="00FC4DDE">
        <w:rPr>
          <w:rFonts w:ascii="Arial" w:eastAsia="Arial" w:hAnsi="Arial" w:cs="Arial"/>
        </w:rPr>
        <w:t>ndahtanganan</w:t>
      </w:r>
      <w:proofErr w:type="spellEnd"/>
      <w:r w:rsidR="000509B1" w:rsidRPr="00FC4DDE">
        <w:rPr>
          <w:rFonts w:ascii="Arial" w:eastAsia="Arial" w:hAnsi="Arial" w:cs="Arial"/>
        </w:rPr>
        <w:t xml:space="preserve"> </w:t>
      </w:r>
      <w:r w:rsidRPr="00FC4DDE">
        <w:rPr>
          <w:rFonts w:ascii="Arial" w:eastAsia="Arial" w:hAnsi="Arial" w:cs="Arial"/>
        </w:rPr>
        <w:t>Barang Milik Negara.</w:t>
      </w:r>
    </w:p>
    <w:p w14:paraId="7F11881F" w14:textId="2A10A07F" w:rsidR="008515B9" w:rsidRPr="00FC4DDE" w:rsidRDefault="008515B9" w:rsidP="00F25791">
      <w:pPr>
        <w:pStyle w:val="ListParagraph"/>
        <w:numPr>
          <w:ilvl w:val="0"/>
          <w:numId w:val="1"/>
        </w:numPr>
        <w:spacing w:line="276" w:lineRule="auto"/>
        <w:ind w:left="357" w:hanging="357"/>
        <w:jc w:val="both"/>
        <w:rPr>
          <w:rFonts w:ascii="Arial" w:eastAsia="Arial" w:hAnsi="Arial" w:cs="Arial"/>
        </w:rPr>
      </w:pPr>
      <w:r w:rsidRPr="00FC4DDE">
        <w:rPr>
          <w:rFonts w:ascii="Arial" w:eastAsia="Arial" w:hAnsi="Arial" w:cs="Arial"/>
        </w:rPr>
        <w:t xml:space="preserve">Atas permohonan tersebut, kiranya Bapak dapat menugaskan Pejabat Fungsional Penilai Pemerintah untuk segera melaksanakan penilaian guna memperoleh nilai wajar dalam rangka persetujuan/penolakan atas permohonan </w:t>
      </w:r>
      <w:proofErr w:type="spellStart"/>
      <w:r w:rsidR="001B6204">
        <w:rPr>
          <w:rFonts w:ascii="Arial" w:eastAsia="Arial" w:hAnsi="Arial" w:cs="Arial"/>
        </w:rPr>
        <w:t>p</w:t>
      </w:r>
      <w:r w:rsidR="000509B1" w:rsidRPr="00FC4DDE">
        <w:rPr>
          <w:rFonts w:ascii="Arial" w:eastAsia="Arial" w:hAnsi="Arial" w:cs="Arial"/>
        </w:rPr>
        <w:t>em</w:t>
      </w:r>
      <w:r w:rsidR="000509B1">
        <w:rPr>
          <w:rFonts w:ascii="Arial" w:eastAsia="Arial" w:hAnsi="Arial" w:cs="Arial"/>
        </w:rPr>
        <w:t>i</w:t>
      </w:r>
      <w:r w:rsidR="000509B1" w:rsidRPr="00FC4DDE">
        <w:rPr>
          <w:rFonts w:ascii="Arial" w:eastAsia="Arial" w:hAnsi="Arial" w:cs="Arial"/>
        </w:rPr>
        <w:t>ndahtanganan</w:t>
      </w:r>
      <w:proofErr w:type="spellEnd"/>
      <w:r w:rsidR="000509B1" w:rsidRPr="00FC4DDE">
        <w:rPr>
          <w:rFonts w:ascii="Arial" w:eastAsia="Arial" w:hAnsi="Arial" w:cs="Arial"/>
        </w:rPr>
        <w:t xml:space="preserve"> </w:t>
      </w:r>
      <w:r w:rsidRPr="00FC4DDE">
        <w:rPr>
          <w:rFonts w:ascii="Arial" w:eastAsia="Arial" w:hAnsi="Arial" w:cs="Arial"/>
        </w:rPr>
        <w:t xml:space="preserve">dengan cara lelang oleh </w:t>
      </w:r>
      <w:r w:rsidR="004A43B2">
        <w:rPr>
          <w:rFonts w:ascii="Arial" w:hAnsi="Arial" w:cs="Arial"/>
        </w:rPr>
        <w:t>${</w:t>
      </w:r>
      <w:r w:rsidR="001B6DC6">
        <w:rPr>
          <w:rFonts w:ascii="Arial" w:hAnsi="Arial" w:cs="Arial"/>
        </w:rPr>
        <w:t>kementerian}</w:t>
      </w:r>
      <w:r w:rsidRPr="00FC4DDE">
        <w:rPr>
          <w:rFonts w:ascii="Arial" w:eastAsia="Arial" w:hAnsi="Arial" w:cs="Arial"/>
        </w:rPr>
        <w:t>.</w:t>
      </w:r>
    </w:p>
    <w:p w14:paraId="3B6A740F" w14:textId="00134A2E" w:rsidR="008515B9" w:rsidRPr="00FC4DDE" w:rsidRDefault="008515B9" w:rsidP="00F25791">
      <w:pPr>
        <w:spacing w:line="276" w:lineRule="auto"/>
        <w:ind w:firstLine="720"/>
        <w:jc w:val="both"/>
        <w:rPr>
          <w:rFonts w:ascii="Arial" w:eastAsia="Arial" w:hAnsi="Arial" w:cs="Arial"/>
        </w:rPr>
      </w:pPr>
      <w:r w:rsidRPr="00FC4DDE">
        <w:rPr>
          <w:rFonts w:ascii="Arial" w:eastAsia="Arial" w:hAnsi="Arial" w:cs="Arial"/>
        </w:rPr>
        <w:t>Demikian kami sampaikan, mohon arahan Bapak lebih lanjut. Atas perhatian dan arahan Bapak, kami ucapkan terima kasih.</w:t>
      </w:r>
    </w:p>
    <w:p w14:paraId="4F7058E7" w14:textId="77777777" w:rsidR="00B53C88" w:rsidRPr="00FC4DDE" w:rsidRDefault="00B53C88">
      <w:pPr>
        <w:rPr>
          <w:rFonts w:ascii="Arial" w:eastAsia="Arial" w:hAnsi="Arial" w:cs="Arial"/>
        </w:rPr>
      </w:pPr>
    </w:p>
    <w:p w14:paraId="240F7335" w14:textId="190F5339" w:rsidR="00B53C88" w:rsidRDefault="00B53C88">
      <w:pPr>
        <w:rPr>
          <w:rFonts w:ascii="Arial" w:eastAsia="Arial" w:hAnsi="Arial" w:cs="Arial"/>
        </w:rPr>
      </w:pPr>
    </w:p>
    <w:p w14:paraId="7BF874EA" w14:textId="05AA3297" w:rsidR="00F25791" w:rsidRDefault="00F25791">
      <w:pPr>
        <w:rPr>
          <w:rFonts w:ascii="Arial" w:eastAsia="Arial" w:hAnsi="Arial" w:cs="Arial"/>
        </w:rPr>
      </w:pPr>
    </w:p>
    <w:p w14:paraId="6D638ED0" w14:textId="77777777" w:rsidR="00F25791" w:rsidRPr="00FC4DDE" w:rsidRDefault="00F25791">
      <w:pPr>
        <w:rPr>
          <w:rFonts w:ascii="Arial" w:eastAsia="Arial" w:hAnsi="Arial" w:cs="Arial"/>
        </w:rPr>
      </w:pPr>
    </w:p>
    <w:p w14:paraId="7FC37132" w14:textId="77777777" w:rsidR="00B53C88" w:rsidRPr="00FC4DDE" w:rsidRDefault="00B53C88">
      <w:pPr>
        <w:rPr>
          <w:rFonts w:ascii="Arial" w:eastAsia="Arial" w:hAnsi="Arial" w:cs="Arial"/>
        </w:rPr>
      </w:pPr>
    </w:p>
    <w:p w14:paraId="07DA8D2B" w14:textId="77777777" w:rsidR="00B53C88" w:rsidRPr="00FC4DDE" w:rsidRDefault="00B53C88">
      <w:pPr>
        <w:rPr>
          <w:rFonts w:ascii="Arial" w:eastAsia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618"/>
        <w:gridCol w:w="3951"/>
      </w:tblGrid>
      <w:tr w:rsidR="00B53C88" w:rsidRPr="00FC4DDE" w14:paraId="3E3B5332" w14:textId="77777777">
        <w:trPr>
          <w:trHeight w:val="218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663CA" w14:textId="77777777" w:rsidR="00B53C88" w:rsidRPr="00FC4DDE" w:rsidRDefault="00B53C88">
            <w:pPr>
              <w:rPr>
                <w:rFonts w:ascii="Arial" w:eastAsia="Arial" w:hAnsi="Arial" w:cs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0F2CEE" w14:textId="77777777" w:rsidR="00B53C88" w:rsidRPr="00FC4DDE" w:rsidRDefault="007D626E">
            <w:pPr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  <w:color w:val="BFBFBF"/>
              </w:rPr>
              <w:t>Ditandatangani secara elektronik</w:t>
            </w:r>
          </w:p>
        </w:tc>
      </w:tr>
      <w:tr w:rsidR="00B53C88" w:rsidRPr="00FC4DDE" w14:paraId="254D1741" w14:textId="77777777">
        <w:trPr>
          <w:trHeight w:val="303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36981" w14:textId="77777777" w:rsidR="00B53C88" w:rsidRPr="00FC4DDE" w:rsidRDefault="00B53C88">
            <w:pPr>
              <w:rPr>
                <w:rFonts w:ascii="Arial" w:eastAsia="Arial" w:hAnsi="Arial" w:cs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32B9F" w14:textId="27F3A684" w:rsidR="00B53C88" w:rsidRPr="00FC4DDE" w:rsidRDefault="00E94591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Thot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Pardamaian</w:t>
            </w:r>
            <w:proofErr w:type="spellEnd"/>
          </w:p>
        </w:tc>
      </w:tr>
    </w:tbl>
    <w:p w14:paraId="1981DDB3" w14:textId="77777777" w:rsidR="00B53C88" w:rsidRPr="00FC4DDE" w:rsidRDefault="00B53C88">
      <w:pPr>
        <w:rPr>
          <w:rFonts w:ascii="Arial" w:eastAsia="Arial" w:hAnsi="Arial" w:cs="Arial"/>
        </w:rPr>
      </w:pPr>
    </w:p>
    <w:p w14:paraId="2622E1A3" w14:textId="77777777" w:rsidR="00B53C88" w:rsidRPr="00FC4DDE" w:rsidRDefault="00B53C88">
      <w:pPr>
        <w:rPr>
          <w:rFonts w:ascii="Arial" w:eastAsia="Arial" w:hAnsi="Arial" w:cs="Arial"/>
        </w:rPr>
      </w:pPr>
    </w:p>
    <w:p w14:paraId="77520ADC" w14:textId="77777777" w:rsidR="00B53C88" w:rsidRPr="00FC4DDE" w:rsidRDefault="00B53C88">
      <w:pPr>
        <w:rPr>
          <w:rFonts w:ascii="Arial" w:eastAsia="Arial" w:hAnsi="Arial" w:cs="Arial"/>
        </w:rPr>
      </w:pPr>
    </w:p>
    <w:p w14:paraId="2177A118" w14:textId="589FDB0D" w:rsidR="00B53C88" w:rsidRPr="00FC4DDE" w:rsidRDefault="00DC394F" w:rsidP="00DC394F">
      <w:pPr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70E5B5B3" wp14:editId="36E73897">
            <wp:extent cx="6076950" cy="91059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3C88" w:rsidRPr="00FC4DDE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709" w:right="1077" w:bottom="709" w:left="1259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2C2DB" w14:textId="77777777" w:rsidR="00FD6A42" w:rsidRDefault="00FD6A42">
      <w:r>
        <w:separator/>
      </w:r>
    </w:p>
  </w:endnote>
  <w:endnote w:type="continuationSeparator" w:id="0">
    <w:p w14:paraId="6A3F8788" w14:textId="77777777" w:rsidR="00FD6A42" w:rsidRDefault="00FD6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447B" w14:textId="77777777" w:rsidR="00B53C88" w:rsidRDefault="00B53C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523C5" w14:textId="77777777" w:rsidR="00B53C88" w:rsidRDefault="00B53C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DB1E6" w14:textId="77777777" w:rsidR="00FD6A42" w:rsidRDefault="00FD6A42">
      <w:r>
        <w:separator/>
      </w:r>
    </w:p>
  </w:footnote>
  <w:footnote w:type="continuationSeparator" w:id="0">
    <w:p w14:paraId="34F3BFED" w14:textId="77777777" w:rsidR="00FD6A42" w:rsidRDefault="00FD6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0DE83" w14:textId="77777777" w:rsidR="00B53C88" w:rsidRDefault="00B53C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shd w:val="clear" w:color="auto" w:fill="FFFFFF"/>
      <w:tblLayout w:type="fixed"/>
      <w:tblLook w:val="0000" w:firstRow="0" w:lastRow="0" w:firstColumn="0" w:lastColumn="0" w:noHBand="0" w:noVBand="0"/>
    </w:tblPr>
    <w:tblGrid>
      <w:gridCol w:w="1564"/>
      <w:gridCol w:w="8006"/>
    </w:tblGrid>
    <w:tr w:rsidR="00B53C88" w14:paraId="3563C93E" w14:textId="77777777">
      <w:trPr>
        <w:trHeight w:val="335"/>
      </w:trPr>
      <w:tc>
        <w:tcPr>
          <w:tcW w:w="1564" w:type="dxa"/>
          <w:vMerge w:val="restart"/>
          <w:shd w:val="clear" w:color="auto" w:fill="FFFFFF"/>
        </w:tcPr>
        <w:p w14:paraId="141F3E91" w14:textId="77777777" w:rsidR="00B53C88" w:rsidRDefault="007D626E">
          <w:pPr>
            <w:rPr>
              <w:rFonts w:ascii="Arial" w:eastAsia="Arial" w:hAnsi="Arial"/>
            </w:rPr>
          </w:pPr>
          <w:r>
            <w:rPr>
              <w:noProof/>
            </w:rPr>
            <w:drawing>
              <wp:inline distT="0" distB="0" distL="0" distR="0" wp14:anchorId="1792232E" wp14:editId="5C5C6B0F">
                <wp:extent cx="828675" cy="790575"/>
                <wp:effectExtent l="0" t="0" r="0" b="0"/>
                <wp:docPr id="1" name="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6" w:type="dxa"/>
          <w:shd w:val="clear" w:color="auto" w:fill="FFFFFF"/>
        </w:tcPr>
        <w:p w14:paraId="0DB0095C" w14:textId="77777777" w:rsidR="00B53C88" w:rsidRDefault="007D626E">
          <w:pPr>
            <w:jc w:val="center"/>
            <w:rPr>
              <w:rFonts w:ascii="Arial" w:eastAsia="Arial" w:hAnsi="Arial"/>
              <w:b/>
              <w:sz w:val="26"/>
            </w:rPr>
          </w:pPr>
          <w:r>
            <w:rPr>
              <w:rFonts w:ascii="Arial" w:eastAsia="Arial" w:hAnsi="Arial"/>
              <w:b/>
              <w:sz w:val="26"/>
            </w:rPr>
            <w:t>KEMENTERIAN KEUANGAN REPUBLIK INDONESIA</w:t>
          </w:r>
        </w:p>
      </w:tc>
    </w:tr>
    <w:tr w:rsidR="00B53C88" w14:paraId="7494FBC3" w14:textId="77777777">
      <w:trPr>
        <w:trHeight w:val="461"/>
      </w:trPr>
      <w:tc>
        <w:tcPr>
          <w:tcW w:w="8006" w:type="dxa"/>
          <w:vMerge/>
        </w:tcPr>
        <w:p w14:paraId="502C198D" w14:textId="77777777" w:rsidR="00B53C88" w:rsidRDefault="00B53C88"/>
      </w:tc>
      <w:tc>
        <w:tcPr>
          <w:tcW w:w="8006" w:type="dxa"/>
          <w:shd w:val="clear" w:color="auto" w:fill="FFFFFF"/>
        </w:tcPr>
        <w:p w14:paraId="46DD21BF" w14:textId="77777777" w:rsidR="00B53C88" w:rsidRDefault="007D626E">
          <w:pPr>
            <w:jc w:val="center"/>
            <w:rPr>
              <w:rFonts w:ascii="Arial" w:eastAsia="Arial" w:hAnsi="Arial"/>
              <w:b/>
            </w:rPr>
          </w:pPr>
          <w:r>
            <w:fldChar w:fldCharType="begin"/>
          </w:r>
          <w:r>
            <w:rPr>
              <w:rFonts w:ascii="Arial" w:eastAsia="Arial" w:hAnsi="Arial"/>
              <w:b/>
            </w:rPr>
            <w:instrText xml:space="preserve"> HYPERLINK "[@KopSurat]" </w:instrText>
          </w:r>
          <w:r>
            <w:fldChar w:fldCharType="separate"/>
          </w:r>
          <w:r>
            <w:rPr>
              <w:rFonts w:ascii="Arial" w:eastAsia="Arial" w:hAnsi="Arial"/>
              <w:b/>
            </w:rPr>
            <w:t>DIREKTORAT JENDERAL KEKAYAAN NEGARA</w:t>
          </w:r>
        </w:p>
        <w:p w14:paraId="2C6468F7" w14:textId="77777777" w:rsidR="00B53C88" w:rsidRDefault="007D626E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WILAYAH DIREKTORAT JENDERAL KEKAYAAN NEGARA SULAWESI UTARA, TENGAH, GORONTALO DAN MALUKU UTARA</w:t>
          </w:r>
        </w:p>
        <w:p w14:paraId="231B97A3" w14:textId="77777777" w:rsidR="00B53C88" w:rsidRDefault="007D626E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PELAYANAN KEKAYAAN NEGARA DAN LELANG TERNATE</w:t>
          </w:r>
          <w:r>
            <w:fldChar w:fldCharType="end"/>
          </w:r>
        </w:p>
      </w:tc>
    </w:tr>
    <w:tr w:rsidR="00B53C88" w14:paraId="43EA9E21" w14:textId="77777777">
      <w:tc>
        <w:tcPr>
          <w:tcW w:w="8006" w:type="dxa"/>
          <w:vMerge/>
        </w:tcPr>
        <w:p w14:paraId="128B66D9" w14:textId="77777777" w:rsidR="00B53C88" w:rsidRDefault="00B53C88"/>
      </w:tc>
      <w:tc>
        <w:tcPr>
          <w:tcW w:w="8006" w:type="dxa"/>
          <w:shd w:val="clear" w:color="auto" w:fill="FFFFFF"/>
          <w:vAlign w:val="bottom"/>
        </w:tcPr>
        <w:p w14:paraId="08F541D1" w14:textId="77777777" w:rsidR="00B53C88" w:rsidRDefault="00FD6A42">
          <w:pPr>
            <w:jc w:val="center"/>
            <w:rPr>
              <w:rFonts w:ascii="Arial" w:eastAsia="Arial" w:hAnsi="Arial"/>
              <w:sz w:val="14"/>
            </w:rPr>
          </w:pPr>
          <w:hyperlink r:id="rId2" w:history="1">
            <w:r w:rsidR="007D626E">
              <w:rPr>
                <w:rFonts w:ascii="Arial" w:eastAsia="Arial" w:hAnsi="Arial"/>
                <w:sz w:val="14"/>
              </w:rPr>
              <w:t>JALAN YOS SUDARSO NO. 333 TERNATE, MALUKU UTARA 97712; TELEPON: (0921) 3125400; FAKSIMILE: (0921) 3122761; SUREL: KPKNLTERNATE@KEMENKEU.GO.ID</w:t>
            </w:r>
          </w:hyperlink>
        </w:p>
      </w:tc>
    </w:tr>
    <w:tr w:rsidR="00B53C88" w14:paraId="031F86FB" w14:textId="77777777">
      <w:trPr>
        <w:trHeight w:val="60"/>
      </w:trPr>
      <w:tc>
        <w:tcPr>
          <w:tcW w:w="9570" w:type="dxa"/>
          <w:gridSpan w:val="2"/>
          <w:tcBorders>
            <w:bottom w:val="single" w:sz="16" w:space="0" w:color="000000"/>
          </w:tcBorders>
          <w:shd w:val="clear" w:color="auto" w:fill="FFFFFF"/>
        </w:tcPr>
        <w:p w14:paraId="1AC14277" w14:textId="77777777" w:rsidR="00B53C88" w:rsidRDefault="00B53C88">
          <w:pPr>
            <w:rPr>
              <w:rFonts w:ascii="Arial" w:eastAsia="Arial" w:hAnsi="Arial"/>
              <w:sz w:val="10"/>
            </w:rPr>
          </w:pPr>
        </w:p>
      </w:tc>
    </w:tr>
  </w:tbl>
  <w:p w14:paraId="6B8A040D" w14:textId="77777777" w:rsidR="00B53C88" w:rsidRDefault="00B53C8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E5728"/>
    <w:multiLevelType w:val="hybridMultilevel"/>
    <w:tmpl w:val="84CAB3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0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C88"/>
    <w:rsid w:val="000509B1"/>
    <w:rsid w:val="000640B1"/>
    <w:rsid w:val="001B6204"/>
    <w:rsid w:val="001B6DC6"/>
    <w:rsid w:val="002F4846"/>
    <w:rsid w:val="0033350B"/>
    <w:rsid w:val="003A1D10"/>
    <w:rsid w:val="004A43B2"/>
    <w:rsid w:val="007D626E"/>
    <w:rsid w:val="008515B9"/>
    <w:rsid w:val="008F616C"/>
    <w:rsid w:val="00A10655"/>
    <w:rsid w:val="00A43DF8"/>
    <w:rsid w:val="00B53C88"/>
    <w:rsid w:val="00D51A1F"/>
    <w:rsid w:val="00DC394F"/>
    <w:rsid w:val="00E50FCB"/>
    <w:rsid w:val="00E94591"/>
    <w:rsid w:val="00E9630F"/>
    <w:rsid w:val="00F25791"/>
    <w:rsid w:val="00FC4DDE"/>
    <w:rsid w:val="00FD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E708E3"/>
  <w15:docId w15:val="{39CF377F-E720-4209-A418-5786BC6F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/>
      <w:color w:val="2F5496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/>
      <w:color w:val="2F5496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/>
      <w:color w:val="1F3763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/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/>
      <w:color w:val="2F5496"/>
      <w:sz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/>
      <w:color w:val="2F5496"/>
      <w:sz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/>
      <w:color w:val="1F3763"/>
      <w:sz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/>
      <w:i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/>
      <w:color w:val="1F3763"/>
    </w:rPr>
  </w:style>
  <w:style w:type="paragraph" w:styleId="ListParagraph">
    <w:name w:val="List Paragraph"/>
    <w:basedOn w:val="Normal"/>
    <w:uiPriority w:val="34"/>
    <w:qFormat/>
    <w:rsid w:val="00851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2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5b@Tujuan%5d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%5b@NomorND%5d" TargetMode="External"/><Relationship Id="rId12" Type="http://schemas.openxmlformats.org/officeDocument/2006/relationships/hyperlink" Target="%5b@TanggalND%5d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%5b@Lampiran%5d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%5b@SifatNd%5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%5b@pengirim%5d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%5b@AlamatOrganisasi%5d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SEVI CANDRA</cp:lastModifiedBy>
  <cp:revision>17</cp:revision>
  <dcterms:created xsi:type="dcterms:W3CDTF">2022-03-25T04:40:00Z</dcterms:created>
  <dcterms:modified xsi:type="dcterms:W3CDTF">2022-04-14T03:48:00Z</dcterms:modified>
</cp:coreProperties>
</file>