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8C22" w14:textId="77777777" w:rsidR="00763952" w:rsidRPr="000C767F" w:rsidRDefault="00763952" w:rsidP="00763952">
      <w:pPr>
        <w:rPr>
          <w:rFonts w:ascii="Arial Black" w:hAnsi="Arial Black"/>
          <w:b/>
          <w:bCs/>
          <w:sz w:val="32"/>
          <w:szCs w:val="32"/>
        </w:rPr>
      </w:pPr>
      <w:r w:rsidRPr="000C767F">
        <w:rPr>
          <w:rFonts w:ascii="Arial Black" w:hAnsi="Arial Black"/>
          <w:b/>
          <w:bCs/>
          <w:sz w:val="32"/>
          <w:szCs w:val="32"/>
        </w:rPr>
        <w:t>1. Bus topology diagram</w:t>
      </w:r>
    </w:p>
    <w:p w14:paraId="674AD049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BUS TOPOLOGY</w:t>
      </w:r>
    </w:p>
    <w:p w14:paraId="3C257BDA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PC 1</w:t>
      </w:r>
    </w:p>
    <w:p w14:paraId="050D334A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PC 2</w:t>
      </w:r>
    </w:p>
    <w:p w14:paraId="6675503C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Printer</w:t>
      </w:r>
    </w:p>
    <w:p w14:paraId="3D93EA09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PC 3</w:t>
      </w:r>
    </w:p>
    <w:p w14:paraId="6E8625BF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Main bus cable (backbone)</w:t>
      </w:r>
    </w:p>
    <w:p w14:paraId="2B62FF5B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Terminator</w:t>
      </w:r>
    </w:p>
    <w:p w14:paraId="0FEB205A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Terminator</w:t>
      </w:r>
    </w:p>
    <w:p w14:paraId="4A44CB73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 xml:space="preserve">Key components: Computers, shared backbone cable, connection points, and terminators at both </w:t>
      </w:r>
      <w:proofErr w:type="gramStart"/>
      <w:r w:rsidRPr="00763952">
        <w:rPr>
          <w:sz w:val="32"/>
          <w:szCs w:val="32"/>
        </w:rPr>
        <w:t>ends</w:t>
      </w:r>
      <w:proofErr w:type="gramEnd"/>
      <w:r w:rsidRPr="00763952">
        <w:rPr>
          <w:sz w:val="32"/>
          <w:szCs w:val="32"/>
        </w:rPr>
        <w:t>.</w:t>
      </w:r>
    </w:p>
    <w:p w14:paraId="4C3DE1CE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Real-world example: Older Ethernet networks using coaxial cable (10BASE2 or 10BASE5) used bus topology.</w:t>
      </w:r>
    </w:p>
    <w:p w14:paraId="7D0C6C4E" w14:textId="77777777" w:rsidR="00763952" w:rsidRPr="000C767F" w:rsidRDefault="00763952" w:rsidP="00763952">
      <w:pPr>
        <w:rPr>
          <w:rFonts w:ascii="Arial Black" w:hAnsi="Arial Black"/>
          <w:b/>
          <w:bCs/>
          <w:sz w:val="32"/>
          <w:szCs w:val="32"/>
        </w:rPr>
      </w:pPr>
      <w:r w:rsidRPr="000C767F">
        <w:rPr>
          <w:rFonts w:ascii="Arial Black" w:hAnsi="Arial Black"/>
          <w:b/>
          <w:bCs/>
          <w:sz w:val="32"/>
          <w:szCs w:val="32"/>
        </w:rPr>
        <w:t>2. Create a star topology in Cisco Packet Tracer</w:t>
      </w:r>
    </w:p>
    <w:p w14:paraId="0C2EF674" w14:textId="7F33572D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drawing>
          <wp:inline distT="0" distB="0" distL="0" distR="0" wp14:anchorId="18CF50AC" wp14:editId="44E9E897">
            <wp:extent cx="5299710" cy="3412067"/>
            <wp:effectExtent l="0" t="0" r="0" b="0"/>
            <wp:docPr id="1838328690" name="Picture 2" descr="Learn Computer Network — Part 7: Divide and Conquer — Mastering VLAN Configuration in Cisco Packet Tracer | by Farrel Apriandr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earn Computer Network — Part 7: Divide and Conquer — Mastering VLAN Configuration in Cisco Packet Tracer | by Farrel Apriandry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123" cy="342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6682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Steps:</w:t>
      </w:r>
    </w:p>
    <w:p w14:paraId="30B63CB4" w14:textId="77777777" w:rsidR="00763952" w:rsidRPr="00763952" w:rsidRDefault="00763952" w:rsidP="00763952">
      <w:pPr>
        <w:numPr>
          <w:ilvl w:val="0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lastRenderedPageBreak/>
        <w:t>Open Cisco Packet Tracer.</w:t>
      </w:r>
    </w:p>
    <w:p w14:paraId="5A439710" w14:textId="77777777" w:rsidR="00763952" w:rsidRPr="00763952" w:rsidRDefault="00763952" w:rsidP="00763952">
      <w:pPr>
        <w:numPr>
          <w:ilvl w:val="0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Add one 2960 Switch and four PC-PT devices.</w:t>
      </w:r>
    </w:p>
    <w:p w14:paraId="6E0725B3" w14:textId="77777777" w:rsidR="00763952" w:rsidRPr="00763952" w:rsidRDefault="00763952" w:rsidP="00763952">
      <w:pPr>
        <w:numPr>
          <w:ilvl w:val="0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Connect each PC to the switch using Copper Straight-Through cables.</w:t>
      </w:r>
    </w:p>
    <w:p w14:paraId="233E474E" w14:textId="77777777" w:rsidR="00763952" w:rsidRPr="00763952" w:rsidRDefault="00763952" w:rsidP="00763952">
      <w:pPr>
        <w:numPr>
          <w:ilvl w:val="0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Rename the PCs:</w:t>
      </w:r>
    </w:p>
    <w:p w14:paraId="274237CE" w14:textId="77777777" w:rsidR="00763952" w:rsidRPr="00763952" w:rsidRDefault="00763952" w:rsidP="00763952">
      <w:pPr>
        <w:numPr>
          <w:ilvl w:val="1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PC0 → WhatsApp</w:t>
      </w:r>
    </w:p>
    <w:p w14:paraId="3263A3B7" w14:textId="77777777" w:rsidR="00763952" w:rsidRPr="00763952" w:rsidRDefault="00763952" w:rsidP="00763952">
      <w:pPr>
        <w:numPr>
          <w:ilvl w:val="1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PC1 → Zomato</w:t>
      </w:r>
    </w:p>
    <w:p w14:paraId="338C8111" w14:textId="77777777" w:rsidR="00763952" w:rsidRPr="00763952" w:rsidRDefault="00763952" w:rsidP="00763952">
      <w:pPr>
        <w:numPr>
          <w:ilvl w:val="1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PC2 → Spotify</w:t>
      </w:r>
    </w:p>
    <w:p w14:paraId="30403DFF" w14:textId="77777777" w:rsidR="00763952" w:rsidRPr="00763952" w:rsidRDefault="00763952" w:rsidP="00763952">
      <w:pPr>
        <w:numPr>
          <w:ilvl w:val="1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PC3 → Flipkart</w:t>
      </w:r>
    </w:p>
    <w:p w14:paraId="2B972ACB" w14:textId="77777777" w:rsidR="00763952" w:rsidRPr="00763952" w:rsidRDefault="00763952" w:rsidP="00763952">
      <w:pPr>
        <w:numPr>
          <w:ilvl w:val="0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Connect each PC's FastEthernet0 port to a different switch port, such as Fa0/1–Fa0/4.</w:t>
      </w:r>
    </w:p>
    <w:p w14:paraId="61516857" w14:textId="77777777" w:rsidR="00763952" w:rsidRPr="00763952" w:rsidRDefault="00763952" w:rsidP="00763952">
      <w:pPr>
        <w:numPr>
          <w:ilvl w:val="0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Wait for the link indicators to turn green.</w:t>
      </w:r>
    </w:p>
    <w:p w14:paraId="0B1CAD19" w14:textId="77777777" w:rsidR="00763952" w:rsidRPr="00763952" w:rsidRDefault="00763952" w:rsidP="00763952">
      <w:pPr>
        <w:numPr>
          <w:ilvl w:val="0"/>
          <w:numId w:val="1"/>
        </w:numPr>
        <w:rPr>
          <w:sz w:val="32"/>
          <w:szCs w:val="32"/>
        </w:rPr>
      </w:pPr>
      <w:r w:rsidRPr="00763952">
        <w:rPr>
          <w:sz w:val="32"/>
          <w:szCs w:val="32"/>
        </w:rPr>
        <w:t>Take a screenshot using Win + Shift + S.</w:t>
      </w:r>
    </w:p>
    <w:p w14:paraId="6629433D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Result: All four PCs connect to one central switch, forming a star topology.</w:t>
      </w:r>
    </w:p>
    <w:p w14:paraId="58056CFA" w14:textId="77777777" w:rsidR="00763952" w:rsidRPr="00763952" w:rsidRDefault="00763952" w:rsidP="00763952">
      <w:pPr>
        <w:rPr>
          <w:rFonts w:ascii="Arial Black" w:hAnsi="Arial Black"/>
          <w:b/>
          <w:bCs/>
          <w:sz w:val="32"/>
          <w:szCs w:val="32"/>
        </w:rPr>
      </w:pPr>
      <w:r w:rsidRPr="00763952">
        <w:rPr>
          <w:rFonts w:ascii="Arial Black" w:hAnsi="Arial Black"/>
          <w:b/>
          <w:bCs/>
          <w:sz w:val="32"/>
          <w:szCs w:val="32"/>
        </w:rPr>
        <w:t>3. Ring topology diagram</w:t>
      </w:r>
    </w:p>
    <w:p w14:paraId="63328949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RING TOPOLOGY</w:t>
      </w:r>
    </w:p>
    <w:p w14:paraId="24C9A6E3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Arrows show the direction of data flow.</w:t>
      </w:r>
    </w:p>
    <w:p w14:paraId="6714257C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Explanation:</w:t>
      </w:r>
    </w:p>
    <w:p w14:paraId="0AEEE9C8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 xml:space="preserve">In a ring topology, each device connects to two </w:t>
      </w:r>
      <w:proofErr w:type="spellStart"/>
      <w:r w:rsidRPr="00763952">
        <w:rPr>
          <w:sz w:val="32"/>
          <w:szCs w:val="32"/>
        </w:rPr>
        <w:t>neighboring</w:t>
      </w:r>
      <w:proofErr w:type="spellEnd"/>
      <w:r w:rsidRPr="00763952">
        <w:rPr>
          <w:sz w:val="32"/>
          <w:szCs w:val="32"/>
        </w:rPr>
        <w:t xml:space="preserve"> devices, forming a closed loop. Data travels from one device to the next in the direction shown by the arrows until it reaches its destination. Some ring networks use a single direction, while others support two directions.</w:t>
      </w:r>
    </w:p>
    <w:p w14:paraId="0A8B4812" w14:textId="77777777" w:rsidR="00763952" w:rsidRPr="00763952" w:rsidRDefault="00763952" w:rsidP="00763952">
      <w:pPr>
        <w:rPr>
          <w:rFonts w:ascii="Arial Black" w:hAnsi="Arial Black"/>
          <w:b/>
          <w:bCs/>
          <w:sz w:val="32"/>
          <w:szCs w:val="32"/>
        </w:rPr>
      </w:pPr>
      <w:r w:rsidRPr="00763952">
        <w:rPr>
          <w:rFonts w:ascii="Arial Black" w:hAnsi="Arial Black"/>
          <w:b/>
          <w:bCs/>
          <w:sz w:val="32"/>
          <w:szCs w:val="32"/>
        </w:rPr>
        <w:t>4. Mesh vs Star topology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57"/>
        <w:gridCol w:w="4093"/>
      </w:tblGrid>
      <w:tr w:rsidR="00763952" w:rsidRPr="00763952" w14:paraId="0CF0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86AD" w14:textId="77777777" w:rsidR="00763952" w:rsidRPr="00763952" w:rsidRDefault="00763952" w:rsidP="00763952">
            <w:pPr>
              <w:rPr>
                <w:b/>
                <w:bCs/>
                <w:sz w:val="32"/>
                <w:szCs w:val="32"/>
              </w:rPr>
            </w:pPr>
            <w:r w:rsidRPr="00763952">
              <w:rPr>
                <w:b/>
                <w:bCs/>
                <w:sz w:val="32"/>
                <w:szCs w:val="32"/>
              </w:rPr>
              <w:lastRenderedPageBreak/>
              <w:t>Topology</w:t>
            </w:r>
          </w:p>
        </w:tc>
        <w:tc>
          <w:tcPr>
            <w:tcW w:w="0" w:type="auto"/>
            <w:vAlign w:val="center"/>
            <w:hideMark/>
          </w:tcPr>
          <w:p w14:paraId="0B334DCD" w14:textId="77777777" w:rsidR="00763952" w:rsidRPr="00763952" w:rsidRDefault="00763952" w:rsidP="00763952">
            <w:pPr>
              <w:rPr>
                <w:b/>
                <w:bCs/>
                <w:sz w:val="32"/>
                <w:szCs w:val="32"/>
              </w:rPr>
            </w:pPr>
            <w:r w:rsidRPr="00763952">
              <w:rPr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A3C78BB" w14:textId="77777777" w:rsidR="00763952" w:rsidRPr="00763952" w:rsidRDefault="00763952" w:rsidP="00763952">
            <w:pPr>
              <w:rPr>
                <w:b/>
                <w:bCs/>
                <w:sz w:val="32"/>
                <w:szCs w:val="32"/>
              </w:rPr>
            </w:pPr>
            <w:r w:rsidRPr="00763952">
              <w:rPr>
                <w:b/>
                <w:bCs/>
                <w:sz w:val="32"/>
                <w:szCs w:val="32"/>
              </w:rPr>
              <w:t>Disadvantages</w:t>
            </w:r>
          </w:p>
        </w:tc>
      </w:tr>
      <w:tr w:rsidR="00763952" w:rsidRPr="00763952" w14:paraId="6B06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69CC" w14:textId="77777777" w:rsidR="00763952" w:rsidRPr="00763952" w:rsidRDefault="00763952" w:rsidP="00763952">
            <w:pPr>
              <w:rPr>
                <w:sz w:val="32"/>
                <w:szCs w:val="32"/>
              </w:rPr>
            </w:pPr>
            <w:r w:rsidRPr="00763952">
              <w:rPr>
                <w:sz w:val="32"/>
                <w:szCs w:val="32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7734C1E0" w14:textId="77777777" w:rsidR="00763952" w:rsidRPr="00763952" w:rsidRDefault="00763952" w:rsidP="00763952">
            <w:pPr>
              <w:rPr>
                <w:sz w:val="32"/>
                <w:szCs w:val="32"/>
              </w:rPr>
            </w:pPr>
            <w:r w:rsidRPr="00763952">
              <w:rPr>
                <w:sz w:val="32"/>
                <w:szCs w:val="32"/>
              </w:rPr>
              <w:t>1. Multiple paths can keep communication working if a link fails. 2. Reliable and fault-tolerant.</w:t>
            </w:r>
          </w:p>
        </w:tc>
        <w:tc>
          <w:tcPr>
            <w:tcW w:w="0" w:type="auto"/>
            <w:vAlign w:val="center"/>
            <w:hideMark/>
          </w:tcPr>
          <w:p w14:paraId="3DFE9780" w14:textId="77777777" w:rsidR="00763952" w:rsidRPr="00763952" w:rsidRDefault="00763952" w:rsidP="00763952">
            <w:pPr>
              <w:rPr>
                <w:sz w:val="32"/>
                <w:szCs w:val="32"/>
              </w:rPr>
            </w:pPr>
            <w:r w:rsidRPr="00763952">
              <w:rPr>
                <w:sz w:val="32"/>
                <w:szCs w:val="32"/>
              </w:rPr>
              <w:t>1. Requires more cables and connections. 2. Expensive and complex to set up.</w:t>
            </w:r>
          </w:p>
        </w:tc>
      </w:tr>
      <w:tr w:rsidR="00763952" w:rsidRPr="00763952" w14:paraId="4F15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5CA1" w14:textId="77777777" w:rsidR="00763952" w:rsidRPr="00763952" w:rsidRDefault="00763952" w:rsidP="00763952">
            <w:pPr>
              <w:rPr>
                <w:sz w:val="32"/>
                <w:szCs w:val="32"/>
              </w:rPr>
            </w:pPr>
            <w:r w:rsidRPr="00763952">
              <w:rPr>
                <w:sz w:val="32"/>
                <w:szCs w:val="32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4EFC3014" w14:textId="77777777" w:rsidR="00763952" w:rsidRPr="00763952" w:rsidRDefault="00763952" w:rsidP="00763952">
            <w:pPr>
              <w:rPr>
                <w:sz w:val="32"/>
                <w:szCs w:val="32"/>
              </w:rPr>
            </w:pPr>
            <w:r w:rsidRPr="00763952">
              <w:rPr>
                <w:sz w:val="32"/>
                <w:szCs w:val="32"/>
              </w:rPr>
              <w:t>1. Easy to install and manage. 2. Failure of one cable usually affects only one device.</w:t>
            </w:r>
          </w:p>
        </w:tc>
        <w:tc>
          <w:tcPr>
            <w:tcW w:w="0" w:type="auto"/>
            <w:vAlign w:val="center"/>
            <w:hideMark/>
          </w:tcPr>
          <w:p w14:paraId="3BCD53D2" w14:textId="77777777" w:rsidR="00763952" w:rsidRPr="00763952" w:rsidRDefault="00763952" w:rsidP="00763952">
            <w:pPr>
              <w:rPr>
                <w:sz w:val="32"/>
                <w:szCs w:val="32"/>
              </w:rPr>
            </w:pPr>
            <w:r w:rsidRPr="00763952">
              <w:rPr>
                <w:sz w:val="32"/>
                <w:szCs w:val="32"/>
              </w:rPr>
              <w:t>1. If the central switch fails, connected devices lose network connectivity. 2. Requires separate cable runs to the switch.</w:t>
            </w:r>
          </w:p>
        </w:tc>
      </w:tr>
    </w:tbl>
    <w:p w14:paraId="062DD4A8" w14:textId="77777777" w:rsidR="00763952" w:rsidRPr="00763952" w:rsidRDefault="00763952" w:rsidP="00763952">
      <w:pPr>
        <w:rPr>
          <w:sz w:val="32"/>
          <w:szCs w:val="32"/>
        </w:rPr>
      </w:pPr>
      <w:r w:rsidRPr="00763952">
        <w:rPr>
          <w:sz w:val="32"/>
          <w:szCs w:val="32"/>
        </w:rPr>
        <w:t>Conclusion: Star topology is common in homes, schools, and offices because it is easy to manage. Mesh topology is useful when reliability and alternative communication paths are important.</w:t>
      </w:r>
    </w:p>
    <w:p w14:paraId="30C66EFA" w14:textId="77777777" w:rsidR="00E22662" w:rsidRPr="00763952" w:rsidRDefault="00E22662" w:rsidP="00763952"/>
    <w:sectPr w:rsidR="00E22662" w:rsidRPr="00763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347C1"/>
    <w:multiLevelType w:val="multilevel"/>
    <w:tmpl w:val="EF8E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50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52"/>
    <w:rsid w:val="000C767F"/>
    <w:rsid w:val="00763952"/>
    <w:rsid w:val="00792492"/>
    <w:rsid w:val="00B45A0C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EAF5"/>
  <w15:chartTrackingRefBased/>
  <w15:docId w15:val="{176C537F-0AE0-4258-84D1-75E1F723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9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39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2026-10-28T14:29:00Z</dcterms:created>
  <dcterms:modified xsi:type="dcterms:W3CDTF">2026-10-28T14:41:00Z</dcterms:modified>
</cp:coreProperties>
</file>