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D35C3" w14:textId="77777777" w:rsidR="00000A0E" w:rsidRPr="00000A0E" w:rsidRDefault="00000A0E" w:rsidP="00000A0E">
      <w:pPr>
        <w:rPr>
          <w:rFonts w:ascii="Arial Black" w:hAnsi="Arial Black"/>
          <w:b/>
          <w:bCs/>
        </w:rPr>
      </w:pPr>
      <w:r w:rsidRPr="00000A0E">
        <w:rPr>
          <w:rFonts w:ascii="Arial Black" w:hAnsi="Arial Black"/>
          <w:b/>
          <w:bCs/>
        </w:rPr>
        <w:t>Network Topology Assignment</w:t>
      </w:r>
    </w:p>
    <w:p w14:paraId="74343CE6" w14:textId="77777777" w:rsidR="00000A0E" w:rsidRPr="00000A0E" w:rsidRDefault="00000A0E" w:rsidP="00000A0E">
      <w:pPr>
        <w:rPr>
          <w:rFonts w:ascii="Arial Black" w:hAnsi="Arial Black"/>
          <w:b/>
          <w:bCs/>
        </w:rPr>
      </w:pPr>
      <w:r w:rsidRPr="00000A0E">
        <w:rPr>
          <w:rFonts w:ascii="Arial Black" w:hAnsi="Arial Black"/>
          <w:b/>
          <w:bCs/>
        </w:rPr>
        <w:t>1. Star, Bus, and Mesh Topology Diagrams</w:t>
      </w:r>
    </w:p>
    <w:p w14:paraId="13113333" w14:textId="77777777" w:rsidR="00000A0E" w:rsidRPr="00000A0E" w:rsidRDefault="00000A0E" w:rsidP="00000A0E">
      <w:pPr>
        <w:rPr>
          <w:rFonts w:ascii="Arial Black" w:hAnsi="Arial Black"/>
          <w:b/>
          <w:bCs/>
        </w:rPr>
      </w:pPr>
      <w:r w:rsidRPr="00000A0E">
        <w:rPr>
          <w:rFonts w:ascii="Arial Black" w:hAnsi="Arial Black"/>
          <w:b/>
          <w:bCs/>
        </w:rPr>
        <w:t>A. Star Topology</w:t>
      </w:r>
    </w:p>
    <w:p w14:paraId="15E5F7E2" w14:textId="77777777" w:rsidR="00000A0E" w:rsidRPr="00000A0E" w:rsidRDefault="00000A0E" w:rsidP="00000A0E">
      <w:pPr>
        <w:rPr>
          <w:rFonts w:ascii="Arial Black" w:hAnsi="Arial Black"/>
        </w:rPr>
      </w:pPr>
      <w:r w:rsidRPr="00000A0E">
        <w:rPr>
          <w:rFonts w:ascii="Arial Black" w:hAnsi="Arial Black"/>
          <w:noProof/>
        </w:rPr>
        <w:drawing>
          <wp:inline distT="0" distB="0" distL="0" distR="0" wp14:anchorId="457789EA" wp14:editId="3C951990">
            <wp:extent cx="5731510" cy="4149090"/>
            <wp:effectExtent l="0" t="0" r="2540" b="3810"/>
            <wp:docPr id="779153615" name="Picture 6" descr="What Is a VLAN and How Does It Work? (Simple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Is a VLAN and How Does It Work? (Simple Explan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49090"/>
                    </a:xfrm>
                    <a:prstGeom prst="rect">
                      <a:avLst/>
                    </a:prstGeom>
                    <a:noFill/>
                    <a:ln>
                      <a:noFill/>
                    </a:ln>
                  </pic:spPr>
                </pic:pic>
              </a:graphicData>
            </a:graphic>
          </wp:inline>
        </w:drawing>
      </w:r>
    </w:p>
    <w:p w14:paraId="3263501A" w14:textId="77777777" w:rsidR="00000A0E" w:rsidRPr="00000A0E" w:rsidRDefault="00000A0E" w:rsidP="00000A0E">
      <w:pPr>
        <w:rPr>
          <w:rFonts w:ascii="Arial Black" w:hAnsi="Arial Black"/>
        </w:rPr>
      </w:pPr>
      <w:r w:rsidRPr="00000A0E">
        <w:rPr>
          <w:rFonts w:ascii="Arial Black" w:hAnsi="Arial Black"/>
        </w:rPr>
        <w:t>Example: Instagram</w:t>
      </w:r>
    </w:p>
    <w:p w14:paraId="2704B55C" w14:textId="77777777" w:rsidR="00000A0E" w:rsidRPr="00000A0E" w:rsidRDefault="00000A0E" w:rsidP="00000A0E">
      <w:pPr>
        <w:rPr>
          <w:rFonts w:ascii="Arial Black" w:hAnsi="Arial Black"/>
        </w:rPr>
      </w:pPr>
      <w:r w:rsidRPr="00000A0E">
        <w:rPr>
          <w:rFonts w:ascii="Arial Black" w:hAnsi="Arial Black"/>
        </w:rPr>
        <w:t>All devices connect to a central switch or access point. This structure makes it easy to manage devices and troubleshoot connection problems.</w:t>
      </w:r>
    </w:p>
    <w:p w14:paraId="7AAE61EF" w14:textId="77777777" w:rsidR="00000A0E" w:rsidRPr="00000A0E" w:rsidRDefault="00000A0E" w:rsidP="00000A0E">
      <w:pPr>
        <w:rPr>
          <w:rFonts w:ascii="Arial Black" w:hAnsi="Arial Black"/>
          <w:b/>
          <w:bCs/>
        </w:rPr>
      </w:pPr>
      <w:r w:rsidRPr="00000A0E">
        <w:rPr>
          <w:rFonts w:ascii="Arial Black" w:hAnsi="Arial Black"/>
          <w:b/>
          <w:bCs/>
        </w:rPr>
        <w:t>B. Bus Topology</w:t>
      </w:r>
    </w:p>
    <w:p w14:paraId="0EF01406" w14:textId="77777777" w:rsidR="00000A0E" w:rsidRPr="00000A0E" w:rsidRDefault="00000A0E" w:rsidP="00000A0E">
      <w:pPr>
        <w:rPr>
          <w:rFonts w:ascii="Arial Black" w:hAnsi="Arial Black"/>
        </w:rPr>
      </w:pPr>
      <w:r w:rsidRPr="00000A0E">
        <w:rPr>
          <w:rFonts w:ascii="Arial Black" w:hAnsi="Arial Black"/>
          <w:noProof/>
        </w:rPr>
        <w:lastRenderedPageBreak/>
        <w:drawing>
          <wp:inline distT="0" distB="0" distL="0" distR="0" wp14:anchorId="15F2A7D5" wp14:editId="1E95764E">
            <wp:extent cx="5731510" cy="3199130"/>
            <wp:effectExtent l="0" t="0" r="2540" b="1270"/>
            <wp:docPr id="1544791303" name="Picture 5" descr="Network Topologies (Bus, Star, Ring) Revision Notes — OCR GCSE | Mastery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twork Topologies (Bus, Star, Ring) Revision Notes — OCR GCSE | MasteryMin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2B3CE9F2" w14:textId="77777777" w:rsidR="00000A0E" w:rsidRPr="00000A0E" w:rsidRDefault="00000A0E" w:rsidP="00000A0E">
      <w:pPr>
        <w:rPr>
          <w:rFonts w:ascii="Arial Black" w:hAnsi="Arial Black"/>
        </w:rPr>
      </w:pPr>
      <w:r w:rsidRPr="00000A0E">
        <w:rPr>
          <w:rFonts w:ascii="Arial Black" w:hAnsi="Arial Black"/>
        </w:rPr>
        <w:t>Example: File sharing in an older office LAN</w:t>
      </w:r>
    </w:p>
    <w:p w14:paraId="5AE7B27E" w14:textId="77777777" w:rsidR="00000A0E" w:rsidRPr="00000A0E" w:rsidRDefault="00000A0E" w:rsidP="00000A0E">
      <w:pPr>
        <w:rPr>
          <w:rFonts w:ascii="Arial Black" w:hAnsi="Arial Black"/>
        </w:rPr>
      </w:pPr>
      <w:r w:rsidRPr="00000A0E">
        <w:rPr>
          <w:rFonts w:ascii="Arial Black" w:hAnsi="Arial Black"/>
        </w:rPr>
        <w:t>All computers share one main backbone cable. It uses less cable, but a fault in the backbone can disrupt the whole network.</w:t>
      </w:r>
    </w:p>
    <w:p w14:paraId="05B773DA" w14:textId="77777777" w:rsidR="00000A0E" w:rsidRPr="00000A0E" w:rsidRDefault="00000A0E" w:rsidP="00000A0E">
      <w:pPr>
        <w:rPr>
          <w:rFonts w:ascii="Arial Black" w:hAnsi="Arial Black"/>
          <w:b/>
          <w:bCs/>
        </w:rPr>
      </w:pPr>
      <w:r w:rsidRPr="00000A0E">
        <w:rPr>
          <w:rFonts w:ascii="Arial Black" w:hAnsi="Arial Black"/>
          <w:b/>
          <w:bCs/>
        </w:rPr>
        <w:t>C. Mesh Topology</w:t>
      </w:r>
    </w:p>
    <w:p w14:paraId="69E43122" w14:textId="77777777" w:rsidR="00000A0E" w:rsidRPr="00000A0E" w:rsidRDefault="00000A0E" w:rsidP="00000A0E">
      <w:pPr>
        <w:rPr>
          <w:rFonts w:ascii="Arial Black" w:hAnsi="Arial Black"/>
        </w:rPr>
      </w:pPr>
      <w:r w:rsidRPr="00000A0E">
        <w:rPr>
          <w:rFonts w:ascii="Arial Black" w:hAnsi="Arial Black"/>
          <w:noProof/>
        </w:rPr>
        <w:lastRenderedPageBreak/>
        <w:drawing>
          <wp:inline distT="0" distB="0" distL="0" distR="0" wp14:anchorId="191D5758" wp14:editId="4A0127DD">
            <wp:extent cx="5731510" cy="5066665"/>
            <wp:effectExtent l="0" t="0" r="2540" b="635"/>
            <wp:docPr id="1923352414" name="Picture 4" descr="Mesh topology advantages, disadvantages, and features - Know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esh topology advantages, disadvantages, and features - Know Compu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066665"/>
                    </a:xfrm>
                    <a:prstGeom prst="rect">
                      <a:avLst/>
                    </a:prstGeom>
                    <a:noFill/>
                    <a:ln>
                      <a:noFill/>
                    </a:ln>
                  </pic:spPr>
                </pic:pic>
              </a:graphicData>
            </a:graphic>
          </wp:inline>
        </w:drawing>
      </w:r>
    </w:p>
    <w:p w14:paraId="723DD55E" w14:textId="77777777" w:rsidR="00000A0E" w:rsidRPr="00000A0E" w:rsidRDefault="00000A0E" w:rsidP="00000A0E">
      <w:pPr>
        <w:rPr>
          <w:rFonts w:ascii="Arial Black" w:hAnsi="Arial Black"/>
        </w:rPr>
      </w:pPr>
      <w:hyperlink r:id="rId8" w:history="1">
        <w:r w:rsidRPr="00000A0E">
          <w:rPr>
            <w:rStyle w:val="Hyperlink"/>
            <w:rFonts w:ascii="Arial Black" w:hAnsi="Arial Black"/>
          </w:rPr>
          <w:t>knowcomputing.com</w:t>
        </w:r>
      </w:hyperlink>
    </w:p>
    <w:p w14:paraId="492F6631" w14:textId="77777777" w:rsidR="00000A0E" w:rsidRPr="00000A0E" w:rsidRDefault="00000A0E" w:rsidP="00000A0E">
      <w:pPr>
        <w:rPr>
          <w:rFonts w:ascii="Arial Black" w:hAnsi="Arial Black"/>
        </w:rPr>
      </w:pPr>
      <w:r w:rsidRPr="00000A0E">
        <w:rPr>
          <w:rFonts w:ascii="Arial Black" w:hAnsi="Arial Black"/>
        </w:rPr>
        <w:t>Example: Reliable data-center connections supporting Flipkart</w:t>
      </w:r>
    </w:p>
    <w:p w14:paraId="3A704722" w14:textId="77777777" w:rsidR="00000A0E" w:rsidRPr="00000A0E" w:rsidRDefault="00000A0E" w:rsidP="00000A0E">
      <w:pPr>
        <w:rPr>
          <w:rFonts w:ascii="Arial Black" w:hAnsi="Arial Black"/>
        </w:rPr>
      </w:pPr>
      <w:r w:rsidRPr="00000A0E">
        <w:rPr>
          <w:rFonts w:ascii="Arial Black" w:hAnsi="Arial Black"/>
        </w:rPr>
        <w:t>Devices or network nodes have multiple paths between them. If one link fails, traffic may travel through another available path.</w:t>
      </w:r>
    </w:p>
    <w:p w14:paraId="0065BB52" w14:textId="77777777" w:rsidR="00000A0E" w:rsidRDefault="00000A0E" w:rsidP="00000A0E">
      <w:pPr>
        <w:rPr>
          <w:rFonts w:ascii="Arial Black" w:hAnsi="Arial Black"/>
        </w:rPr>
      </w:pPr>
      <w:r w:rsidRPr="00000A0E">
        <w:rPr>
          <w:rFonts w:ascii="Arial Black" w:hAnsi="Arial Black"/>
        </w:rPr>
        <w:t>Note: These apps do not necessarily use only the topology shown. The examples illustrate where each topology's design could be useful.</w:t>
      </w:r>
    </w:p>
    <w:p w14:paraId="59CFF5B4" w14:textId="77777777" w:rsidR="00000A0E" w:rsidRPr="00000A0E" w:rsidRDefault="00000A0E" w:rsidP="00000A0E">
      <w:pPr>
        <w:rPr>
          <w:rFonts w:ascii="Arial Black" w:hAnsi="Arial Black"/>
        </w:rPr>
      </w:pPr>
    </w:p>
    <w:p w14:paraId="1A11EE16" w14:textId="77777777" w:rsidR="00000A0E" w:rsidRPr="00000A0E" w:rsidRDefault="00000A0E" w:rsidP="00000A0E">
      <w:pPr>
        <w:rPr>
          <w:rFonts w:ascii="Arial Black" w:hAnsi="Arial Black"/>
          <w:b/>
          <w:bCs/>
        </w:rPr>
      </w:pPr>
      <w:r w:rsidRPr="00000A0E">
        <w:rPr>
          <w:rFonts w:ascii="Arial Black" w:hAnsi="Arial Black"/>
          <w:b/>
          <w:bCs/>
        </w:rPr>
        <w:t>2. Comparison Table: Star, Bus, Ring, and Mesh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2925"/>
        <w:gridCol w:w="3021"/>
        <w:gridCol w:w="1915"/>
      </w:tblGrid>
      <w:tr w:rsidR="00000A0E" w:rsidRPr="00000A0E" w14:paraId="5D447532" w14:textId="77777777">
        <w:trPr>
          <w:tblCellSpacing w:w="15" w:type="dxa"/>
        </w:trPr>
        <w:tc>
          <w:tcPr>
            <w:tcW w:w="0" w:type="auto"/>
            <w:vAlign w:val="center"/>
            <w:hideMark/>
          </w:tcPr>
          <w:p w14:paraId="3CE76EE0" w14:textId="77777777" w:rsidR="00000A0E" w:rsidRPr="00000A0E" w:rsidRDefault="00000A0E" w:rsidP="00000A0E">
            <w:pPr>
              <w:rPr>
                <w:rFonts w:ascii="Arial Black" w:hAnsi="Arial Black"/>
                <w:b/>
                <w:bCs/>
              </w:rPr>
            </w:pPr>
            <w:r w:rsidRPr="00000A0E">
              <w:rPr>
                <w:rFonts w:ascii="Arial Black" w:hAnsi="Arial Black"/>
                <w:b/>
                <w:bCs/>
              </w:rPr>
              <w:t>Topology</w:t>
            </w:r>
          </w:p>
        </w:tc>
        <w:tc>
          <w:tcPr>
            <w:tcW w:w="0" w:type="auto"/>
            <w:vAlign w:val="center"/>
            <w:hideMark/>
          </w:tcPr>
          <w:p w14:paraId="159559A6" w14:textId="77777777" w:rsidR="00000A0E" w:rsidRPr="00000A0E" w:rsidRDefault="00000A0E" w:rsidP="00000A0E">
            <w:pPr>
              <w:rPr>
                <w:rFonts w:ascii="Arial Black" w:hAnsi="Arial Black"/>
                <w:b/>
                <w:bCs/>
              </w:rPr>
            </w:pPr>
            <w:r w:rsidRPr="00000A0E">
              <w:rPr>
                <w:rFonts w:ascii="Arial Black" w:hAnsi="Arial Black"/>
                <w:b/>
                <w:bCs/>
              </w:rPr>
              <w:t>4 Advantages (Pros)</w:t>
            </w:r>
          </w:p>
        </w:tc>
        <w:tc>
          <w:tcPr>
            <w:tcW w:w="0" w:type="auto"/>
            <w:vAlign w:val="center"/>
            <w:hideMark/>
          </w:tcPr>
          <w:p w14:paraId="1D9CF9B7" w14:textId="77777777" w:rsidR="00000A0E" w:rsidRPr="00000A0E" w:rsidRDefault="00000A0E" w:rsidP="00000A0E">
            <w:pPr>
              <w:rPr>
                <w:rFonts w:ascii="Arial Black" w:hAnsi="Arial Black"/>
                <w:b/>
                <w:bCs/>
              </w:rPr>
            </w:pPr>
            <w:r w:rsidRPr="00000A0E">
              <w:rPr>
                <w:rFonts w:ascii="Arial Black" w:hAnsi="Arial Black"/>
                <w:b/>
                <w:bCs/>
              </w:rPr>
              <w:t>4 Disadvantages (Cons)</w:t>
            </w:r>
          </w:p>
        </w:tc>
        <w:tc>
          <w:tcPr>
            <w:tcW w:w="0" w:type="auto"/>
            <w:vAlign w:val="center"/>
            <w:hideMark/>
          </w:tcPr>
          <w:p w14:paraId="2A24B51A" w14:textId="77777777" w:rsidR="00000A0E" w:rsidRPr="00000A0E" w:rsidRDefault="00000A0E" w:rsidP="00000A0E">
            <w:pPr>
              <w:rPr>
                <w:rFonts w:ascii="Arial Black" w:hAnsi="Arial Black"/>
                <w:b/>
                <w:bCs/>
              </w:rPr>
            </w:pPr>
            <w:r w:rsidRPr="00000A0E">
              <w:rPr>
                <w:rFonts w:ascii="Arial Black" w:hAnsi="Arial Black"/>
                <w:b/>
                <w:bCs/>
              </w:rPr>
              <w:t>Best Use Case</w:t>
            </w:r>
          </w:p>
        </w:tc>
      </w:tr>
      <w:tr w:rsidR="00000A0E" w:rsidRPr="00000A0E" w14:paraId="637BA682" w14:textId="77777777">
        <w:trPr>
          <w:tblCellSpacing w:w="15" w:type="dxa"/>
        </w:trPr>
        <w:tc>
          <w:tcPr>
            <w:tcW w:w="0" w:type="auto"/>
            <w:vAlign w:val="center"/>
            <w:hideMark/>
          </w:tcPr>
          <w:p w14:paraId="2650D555" w14:textId="77777777" w:rsidR="00000A0E" w:rsidRPr="00000A0E" w:rsidRDefault="00000A0E" w:rsidP="00000A0E">
            <w:pPr>
              <w:rPr>
                <w:rFonts w:ascii="Arial Black" w:hAnsi="Arial Black"/>
              </w:rPr>
            </w:pPr>
            <w:r w:rsidRPr="00000A0E">
              <w:rPr>
                <w:rFonts w:ascii="Arial Black" w:hAnsi="Arial Black"/>
              </w:rPr>
              <w:t>Star</w:t>
            </w:r>
          </w:p>
        </w:tc>
        <w:tc>
          <w:tcPr>
            <w:tcW w:w="0" w:type="auto"/>
            <w:vAlign w:val="center"/>
            <w:hideMark/>
          </w:tcPr>
          <w:p w14:paraId="0614F360" w14:textId="77777777" w:rsidR="00000A0E" w:rsidRPr="00000A0E" w:rsidRDefault="00000A0E" w:rsidP="00000A0E">
            <w:pPr>
              <w:rPr>
                <w:rFonts w:ascii="Arial Black" w:hAnsi="Arial Black"/>
              </w:rPr>
            </w:pPr>
            <w:r w:rsidRPr="00000A0E">
              <w:rPr>
                <w:rFonts w:ascii="Arial Black" w:hAnsi="Arial Black"/>
              </w:rPr>
              <w:t xml:space="preserve">1. Easy to install. 2. Easy troubleshooting. 3. Easy to add devices. 4. One cable failure </w:t>
            </w:r>
            <w:r w:rsidRPr="00000A0E">
              <w:rPr>
                <w:rFonts w:ascii="Arial Black" w:hAnsi="Arial Black"/>
              </w:rPr>
              <w:lastRenderedPageBreak/>
              <w:t>affects only one device.</w:t>
            </w:r>
          </w:p>
        </w:tc>
        <w:tc>
          <w:tcPr>
            <w:tcW w:w="0" w:type="auto"/>
            <w:vAlign w:val="center"/>
            <w:hideMark/>
          </w:tcPr>
          <w:p w14:paraId="6CC96704" w14:textId="77777777" w:rsidR="00000A0E" w:rsidRPr="00000A0E" w:rsidRDefault="00000A0E" w:rsidP="00000A0E">
            <w:pPr>
              <w:rPr>
                <w:rFonts w:ascii="Arial Black" w:hAnsi="Arial Black"/>
              </w:rPr>
            </w:pPr>
            <w:r w:rsidRPr="00000A0E">
              <w:rPr>
                <w:rFonts w:ascii="Arial Black" w:hAnsi="Arial Black"/>
              </w:rPr>
              <w:lastRenderedPageBreak/>
              <w:t xml:space="preserve">1. Needs more cables. 2. Requires a central switch. 3. Switch failure affects all devices. 4. </w:t>
            </w:r>
            <w:r w:rsidRPr="00000A0E">
              <w:rPr>
                <w:rFonts w:ascii="Arial Black" w:hAnsi="Arial Black"/>
              </w:rPr>
              <w:lastRenderedPageBreak/>
              <w:t>Higher cost than a simple bus network.</w:t>
            </w:r>
          </w:p>
        </w:tc>
        <w:tc>
          <w:tcPr>
            <w:tcW w:w="0" w:type="auto"/>
            <w:vAlign w:val="center"/>
            <w:hideMark/>
          </w:tcPr>
          <w:p w14:paraId="0581E6B0" w14:textId="77777777" w:rsidR="00000A0E" w:rsidRPr="00000A0E" w:rsidRDefault="00000A0E" w:rsidP="00000A0E">
            <w:pPr>
              <w:rPr>
                <w:rFonts w:ascii="Arial Black" w:hAnsi="Arial Black"/>
              </w:rPr>
            </w:pPr>
            <w:r w:rsidRPr="00000A0E">
              <w:rPr>
                <w:rFonts w:ascii="Arial Black" w:hAnsi="Arial Black"/>
              </w:rPr>
              <w:lastRenderedPageBreak/>
              <w:t xml:space="preserve">Office LAN; computers processing </w:t>
            </w:r>
            <w:r w:rsidRPr="00000A0E">
              <w:rPr>
                <w:rFonts w:ascii="Arial Black" w:hAnsi="Arial Black"/>
              </w:rPr>
              <w:lastRenderedPageBreak/>
              <w:t>Zomato orders.</w:t>
            </w:r>
          </w:p>
        </w:tc>
      </w:tr>
      <w:tr w:rsidR="00000A0E" w:rsidRPr="00000A0E" w14:paraId="1C9018C8" w14:textId="77777777">
        <w:trPr>
          <w:tblCellSpacing w:w="15" w:type="dxa"/>
        </w:trPr>
        <w:tc>
          <w:tcPr>
            <w:tcW w:w="0" w:type="auto"/>
            <w:vAlign w:val="center"/>
            <w:hideMark/>
          </w:tcPr>
          <w:p w14:paraId="19AFA863" w14:textId="77777777" w:rsidR="00000A0E" w:rsidRPr="00000A0E" w:rsidRDefault="00000A0E" w:rsidP="00000A0E">
            <w:pPr>
              <w:rPr>
                <w:rFonts w:ascii="Arial Black" w:hAnsi="Arial Black"/>
              </w:rPr>
            </w:pPr>
            <w:r w:rsidRPr="00000A0E">
              <w:rPr>
                <w:rFonts w:ascii="Arial Black" w:hAnsi="Arial Black"/>
              </w:rPr>
              <w:lastRenderedPageBreak/>
              <w:t>Bus</w:t>
            </w:r>
          </w:p>
        </w:tc>
        <w:tc>
          <w:tcPr>
            <w:tcW w:w="0" w:type="auto"/>
            <w:vAlign w:val="center"/>
            <w:hideMark/>
          </w:tcPr>
          <w:p w14:paraId="02DBABAB" w14:textId="77777777" w:rsidR="00000A0E" w:rsidRPr="00000A0E" w:rsidRDefault="00000A0E" w:rsidP="00000A0E">
            <w:pPr>
              <w:rPr>
                <w:rFonts w:ascii="Arial Black" w:hAnsi="Arial Black"/>
              </w:rPr>
            </w:pPr>
            <w:r w:rsidRPr="00000A0E">
              <w:rPr>
                <w:rFonts w:ascii="Arial Black" w:hAnsi="Arial Black"/>
              </w:rPr>
              <w:t>1. Uses less cable. 2. Low installation cost. 3. Simple for small setups. 4. No central switch required.</w:t>
            </w:r>
          </w:p>
        </w:tc>
        <w:tc>
          <w:tcPr>
            <w:tcW w:w="0" w:type="auto"/>
            <w:vAlign w:val="center"/>
            <w:hideMark/>
          </w:tcPr>
          <w:p w14:paraId="40558075" w14:textId="77777777" w:rsidR="00000A0E" w:rsidRPr="00000A0E" w:rsidRDefault="00000A0E" w:rsidP="00000A0E">
            <w:pPr>
              <w:rPr>
                <w:rFonts w:ascii="Arial Black" w:hAnsi="Arial Black"/>
              </w:rPr>
            </w:pPr>
            <w:r w:rsidRPr="00000A0E">
              <w:rPr>
                <w:rFonts w:ascii="Arial Black" w:hAnsi="Arial Black"/>
              </w:rPr>
              <w:t>1. Backbone failure stops communication. 2. Performance decreases with heavy traffic. 3. Troubleshooting is difficult. 4. Limited scalability.</w:t>
            </w:r>
          </w:p>
        </w:tc>
        <w:tc>
          <w:tcPr>
            <w:tcW w:w="0" w:type="auto"/>
            <w:vAlign w:val="center"/>
            <w:hideMark/>
          </w:tcPr>
          <w:p w14:paraId="2B2DF155" w14:textId="77777777" w:rsidR="00000A0E" w:rsidRPr="00000A0E" w:rsidRDefault="00000A0E" w:rsidP="00000A0E">
            <w:pPr>
              <w:rPr>
                <w:rFonts w:ascii="Arial Black" w:hAnsi="Arial Black"/>
              </w:rPr>
            </w:pPr>
            <w:r w:rsidRPr="00000A0E">
              <w:rPr>
                <w:rFonts w:ascii="Arial Black" w:hAnsi="Arial Black"/>
              </w:rPr>
              <w:t>Small, older wired LANs.</w:t>
            </w:r>
          </w:p>
        </w:tc>
      </w:tr>
      <w:tr w:rsidR="00000A0E" w:rsidRPr="00000A0E" w14:paraId="5DC5FE02" w14:textId="77777777">
        <w:trPr>
          <w:tblCellSpacing w:w="15" w:type="dxa"/>
        </w:trPr>
        <w:tc>
          <w:tcPr>
            <w:tcW w:w="0" w:type="auto"/>
            <w:vAlign w:val="center"/>
            <w:hideMark/>
          </w:tcPr>
          <w:p w14:paraId="5F136E65" w14:textId="77777777" w:rsidR="00000A0E" w:rsidRPr="00000A0E" w:rsidRDefault="00000A0E" w:rsidP="00000A0E">
            <w:pPr>
              <w:rPr>
                <w:rFonts w:ascii="Arial Black" w:hAnsi="Arial Black"/>
              </w:rPr>
            </w:pPr>
            <w:r w:rsidRPr="00000A0E">
              <w:rPr>
                <w:rFonts w:ascii="Arial Black" w:hAnsi="Arial Black"/>
              </w:rPr>
              <w:t>Ring</w:t>
            </w:r>
          </w:p>
        </w:tc>
        <w:tc>
          <w:tcPr>
            <w:tcW w:w="0" w:type="auto"/>
            <w:vAlign w:val="center"/>
            <w:hideMark/>
          </w:tcPr>
          <w:p w14:paraId="077F0C4F" w14:textId="77777777" w:rsidR="00000A0E" w:rsidRPr="00000A0E" w:rsidRDefault="00000A0E" w:rsidP="00000A0E">
            <w:pPr>
              <w:rPr>
                <w:rFonts w:ascii="Arial Black" w:hAnsi="Arial Black"/>
              </w:rPr>
            </w:pPr>
            <w:r w:rsidRPr="00000A0E">
              <w:rPr>
                <w:rFonts w:ascii="Arial Black" w:hAnsi="Arial Black"/>
              </w:rPr>
              <w:t>1. Organized data flow. 2. Predictable access to the network. 3. Can reduce data collisions. 4. Suitable for some specialized networks.</w:t>
            </w:r>
          </w:p>
        </w:tc>
        <w:tc>
          <w:tcPr>
            <w:tcW w:w="0" w:type="auto"/>
            <w:vAlign w:val="center"/>
            <w:hideMark/>
          </w:tcPr>
          <w:p w14:paraId="3007F097" w14:textId="77777777" w:rsidR="00000A0E" w:rsidRPr="00000A0E" w:rsidRDefault="00000A0E" w:rsidP="00000A0E">
            <w:pPr>
              <w:rPr>
                <w:rFonts w:ascii="Arial Black" w:hAnsi="Arial Black"/>
              </w:rPr>
            </w:pPr>
            <w:r w:rsidRPr="00000A0E">
              <w:rPr>
                <w:rFonts w:ascii="Arial Black" w:hAnsi="Arial Black"/>
              </w:rPr>
              <w:t>1. A link failure may disrupt the ring. 2. Adding devices can be difficult. 3. Troubleshooting can be complex. 4. Changes may interrupt communication.</w:t>
            </w:r>
          </w:p>
        </w:tc>
        <w:tc>
          <w:tcPr>
            <w:tcW w:w="0" w:type="auto"/>
            <w:vAlign w:val="center"/>
            <w:hideMark/>
          </w:tcPr>
          <w:p w14:paraId="3BA5AC0B" w14:textId="77777777" w:rsidR="00000A0E" w:rsidRPr="00000A0E" w:rsidRDefault="00000A0E" w:rsidP="00000A0E">
            <w:pPr>
              <w:rPr>
                <w:rFonts w:ascii="Arial Black" w:hAnsi="Arial Black"/>
              </w:rPr>
            </w:pPr>
            <w:r w:rsidRPr="00000A0E">
              <w:rPr>
                <w:rFonts w:ascii="Arial Black" w:hAnsi="Arial Black"/>
              </w:rPr>
              <w:t>Specialized industrial networks and some ring-based fiber networks.</w:t>
            </w:r>
          </w:p>
        </w:tc>
      </w:tr>
      <w:tr w:rsidR="00000A0E" w:rsidRPr="00000A0E" w14:paraId="004E44A1" w14:textId="77777777">
        <w:trPr>
          <w:tblCellSpacing w:w="15" w:type="dxa"/>
        </w:trPr>
        <w:tc>
          <w:tcPr>
            <w:tcW w:w="0" w:type="auto"/>
            <w:vAlign w:val="center"/>
            <w:hideMark/>
          </w:tcPr>
          <w:p w14:paraId="0FAE6EAB" w14:textId="77777777" w:rsidR="00000A0E" w:rsidRPr="00000A0E" w:rsidRDefault="00000A0E" w:rsidP="00000A0E">
            <w:pPr>
              <w:rPr>
                <w:rFonts w:ascii="Arial Black" w:hAnsi="Arial Black"/>
              </w:rPr>
            </w:pPr>
            <w:r w:rsidRPr="00000A0E">
              <w:rPr>
                <w:rFonts w:ascii="Arial Black" w:hAnsi="Arial Black"/>
              </w:rPr>
              <w:t>Mesh</w:t>
            </w:r>
          </w:p>
        </w:tc>
        <w:tc>
          <w:tcPr>
            <w:tcW w:w="0" w:type="auto"/>
            <w:vAlign w:val="center"/>
            <w:hideMark/>
          </w:tcPr>
          <w:p w14:paraId="31D844BA" w14:textId="77777777" w:rsidR="00000A0E" w:rsidRPr="00000A0E" w:rsidRDefault="00000A0E" w:rsidP="00000A0E">
            <w:pPr>
              <w:rPr>
                <w:rFonts w:ascii="Arial Black" w:hAnsi="Arial Black"/>
              </w:rPr>
            </w:pPr>
            <w:r w:rsidRPr="00000A0E">
              <w:rPr>
                <w:rFonts w:ascii="Arial Black" w:hAnsi="Arial Black"/>
              </w:rPr>
              <w:t>1. Highly reliable. 2. Multiple paths for data. 3. Can recover from link failures. 4. Good redundancy.</w:t>
            </w:r>
          </w:p>
        </w:tc>
        <w:tc>
          <w:tcPr>
            <w:tcW w:w="0" w:type="auto"/>
            <w:vAlign w:val="center"/>
            <w:hideMark/>
          </w:tcPr>
          <w:p w14:paraId="50D16CA9" w14:textId="77777777" w:rsidR="00000A0E" w:rsidRPr="00000A0E" w:rsidRDefault="00000A0E" w:rsidP="00000A0E">
            <w:pPr>
              <w:rPr>
                <w:rFonts w:ascii="Arial Black" w:hAnsi="Arial Black"/>
              </w:rPr>
            </w:pPr>
            <w:r w:rsidRPr="00000A0E">
              <w:rPr>
                <w:rFonts w:ascii="Arial Black" w:hAnsi="Arial Black"/>
              </w:rPr>
              <w:t>1. Expensive installation. 2. Requires many connections. 3. Complex configuration. 4. Difficult to maintain as the network grows.</w:t>
            </w:r>
          </w:p>
        </w:tc>
        <w:tc>
          <w:tcPr>
            <w:tcW w:w="0" w:type="auto"/>
            <w:vAlign w:val="center"/>
            <w:hideMark/>
          </w:tcPr>
          <w:p w14:paraId="0D42681D" w14:textId="77777777" w:rsidR="00000A0E" w:rsidRDefault="00000A0E" w:rsidP="00000A0E">
            <w:pPr>
              <w:rPr>
                <w:rFonts w:ascii="Arial Black" w:hAnsi="Arial Black"/>
              </w:rPr>
            </w:pPr>
            <w:r w:rsidRPr="00000A0E">
              <w:rPr>
                <w:rFonts w:ascii="Arial Black" w:hAnsi="Arial Black"/>
              </w:rPr>
              <w:t>Data centers and resilient networks supporting services such as Paytm.</w:t>
            </w:r>
          </w:p>
          <w:p w14:paraId="47A0D669" w14:textId="77777777" w:rsidR="00000A0E" w:rsidRPr="00000A0E" w:rsidRDefault="00000A0E" w:rsidP="00000A0E">
            <w:pPr>
              <w:rPr>
                <w:rFonts w:ascii="Arial Black" w:hAnsi="Arial Black"/>
              </w:rPr>
            </w:pPr>
          </w:p>
        </w:tc>
      </w:tr>
      <w:tr w:rsidR="00000A0E" w:rsidRPr="00000A0E" w14:paraId="77C09CA3" w14:textId="77777777">
        <w:trPr>
          <w:tblCellSpacing w:w="15" w:type="dxa"/>
        </w:trPr>
        <w:tc>
          <w:tcPr>
            <w:tcW w:w="0" w:type="auto"/>
            <w:vAlign w:val="center"/>
          </w:tcPr>
          <w:p w14:paraId="55AB76BB" w14:textId="77777777" w:rsidR="00000A0E" w:rsidRPr="00000A0E" w:rsidRDefault="00000A0E" w:rsidP="00000A0E">
            <w:pPr>
              <w:rPr>
                <w:rFonts w:ascii="Arial Black" w:hAnsi="Arial Black"/>
              </w:rPr>
            </w:pPr>
          </w:p>
        </w:tc>
        <w:tc>
          <w:tcPr>
            <w:tcW w:w="0" w:type="auto"/>
            <w:vAlign w:val="center"/>
          </w:tcPr>
          <w:p w14:paraId="2DF6BE26" w14:textId="77777777" w:rsidR="00000A0E" w:rsidRPr="00000A0E" w:rsidRDefault="00000A0E" w:rsidP="00000A0E">
            <w:pPr>
              <w:rPr>
                <w:rFonts w:ascii="Arial Black" w:hAnsi="Arial Black"/>
              </w:rPr>
            </w:pPr>
          </w:p>
        </w:tc>
        <w:tc>
          <w:tcPr>
            <w:tcW w:w="0" w:type="auto"/>
            <w:vAlign w:val="center"/>
          </w:tcPr>
          <w:p w14:paraId="6DE99457" w14:textId="77777777" w:rsidR="00000A0E" w:rsidRPr="00000A0E" w:rsidRDefault="00000A0E" w:rsidP="00000A0E">
            <w:pPr>
              <w:rPr>
                <w:rFonts w:ascii="Arial Black" w:hAnsi="Arial Black"/>
              </w:rPr>
            </w:pPr>
          </w:p>
        </w:tc>
        <w:tc>
          <w:tcPr>
            <w:tcW w:w="0" w:type="auto"/>
            <w:vAlign w:val="center"/>
          </w:tcPr>
          <w:p w14:paraId="34ECB3F5" w14:textId="77777777" w:rsidR="00000A0E" w:rsidRPr="00000A0E" w:rsidRDefault="00000A0E" w:rsidP="00000A0E">
            <w:pPr>
              <w:rPr>
                <w:rFonts w:ascii="Arial Black" w:hAnsi="Arial Black"/>
              </w:rPr>
            </w:pPr>
          </w:p>
        </w:tc>
      </w:tr>
    </w:tbl>
    <w:p w14:paraId="334602DD" w14:textId="77777777" w:rsidR="00000A0E" w:rsidRDefault="00000A0E" w:rsidP="00000A0E">
      <w:pPr>
        <w:rPr>
          <w:rFonts w:ascii="Arial Black" w:hAnsi="Arial Black"/>
          <w:b/>
          <w:bCs/>
        </w:rPr>
      </w:pPr>
    </w:p>
    <w:p w14:paraId="1FE8B69F" w14:textId="77777777" w:rsidR="00000A0E" w:rsidRPr="00000A0E" w:rsidRDefault="00000A0E" w:rsidP="00000A0E">
      <w:pPr>
        <w:rPr>
          <w:rFonts w:ascii="Arial Black" w:hAnsi="Arial Black"/>
          <w:b/>
          <w:bCs/>
        </w:rPr>
      </w:pPr>
      <w:r w:rsidRPr="00000A0E">
        <w:rPr>
          <w:rFonts w:ascii="Arial Black" w:hAnsi="Arial Black"/>
          <w:b/>
          <w:bCs/>
        </w:rPr>
        <w:t>3. Best Topology for a Multiplayer Mobile Game</w:t>
      </w:r>
    </w:p>
    <w:p w14:paraId="3DB2BF8A" w14:textId="77777777" w:rsidR="00000A0E" w:rsidRPr="00000A0E" w:rsidRDefault="00000A0E" w:rsidP="00000A0E">
      <w:pPr>
        <w:rPr>
          <w:rFonts w:ascii="Arial Black" w:hAnsi="Arial Black"/>
        </w:rPr>
      </w:pPr>
      <w:r w:rsidRPr="00000A0E">
        <w:rPr>
          <w:rFonts w:ascii="Arial Black" w:hAnsi="Arial Black"/>
        </w:rPr>
        <w:t>Chosen topology: Client-Server (Star-like architecture)</w:t>
      </w:r>
    </w:p>
    <w:p w14:paraId="0D6AD971" w14:textId="77777777" w:rsidR="00000A0E" w:rsidRPr="00000A0E" w:rsidRDefault="00000A0E" w:rsidP="00000A0E">
      <w:pPr>
        <w:numPr>
          <w:ilvl w:val="0"/>
          <w:numId w:val="1"/>
        </w:numPr>
        <w:rPr>
          <w:rFonts w:ascii="Arial Black" w:hAnsi="Arial Black"/>
        </w:rPr>
      </w:pPr>
      <w:r w:rsidRPr="00000A0E">
        <w:rPr>
          <w:rFonts w:ascii="Arial Black" w:hAnsi="Arial Black"/>
        </w:rPr>
        <w:t>All players' mobile devices connect to a central game server to exchange game information.</w:t>
      </w:r>
    </w:p>
    <w:p w14:paraId="57248264" w14:textId="77777777" w:rsidR="00000A0E" w:rsidRPr="00000A0E" w:rsidRDefault="00000A0E" w:rsidP="00000A0E">
      <w:pPr>
        <w:numPr>
          <w:ilvl w:val="0"/>
          <w:numId w:val="1"/>
        </w:numPr>
        <w:rPr>
          <w:rFonts w:ascii="Arial Black" w:hAnsi="Arial Black"/>
        </w:rPr>
      </w:pPr>
      <w:r w:rsidRPr="00000A0E">
        <w:rPr>
          <w:rFonts w:ascii="Arial Black" w:hAnsi="Arial Black"/>
        </w:rPr>
        <w:t>The server processes player movements and game events, helping keep the game synchronized.</w:t>
      </w:r>
    </w:p>
    <w:p w14:paraId="2EAB14F7" w14:textId="77777777" w:rsidR="00000A0E" w:rsidRPr="00000A0E" w:rsidRDefault="00000A0E" w:rsidP="00000A0E">
      <w:pPr>
        <w:numPr>
          <w:ilvl w:val="0"/>
          <w:numId w:val="1"/>
        </w:numPr>
        <w:rPr>
          <w:rFonts w:ascii="Arial Black" w:hAnsi="Arial Black"/>
        </w:rPr>
      </w:pPr>
      <w:r w:rsidRPr="00000A0E">
        <w:rPr>
          <w:rFonts w:ascii="Arial Black" w:hAnsi="Arial Black"/>
        </w:rPr>
        <w:t>A well-connected server can provide fast responses, while backup servers and network links improve reliability.</w:t>
      </w:r>
    </w:p>
    <w:p w14:paraId="74500B03" w14:textId="77777777" w:rsidR="00000A0E" w:rsidRPr="00000A0E" w:rsidRDefault="00000A0E" w:rsidP="00000A0E">
      <w:pPr>
        <w:numPr>
          <w:ilvl w:val="0"/>
          <w:numId w:val="1"/>
        </w:numPr>
        <w:rPr>
          <w:rFonts w:ascii="Arial Black" w:hAnsi="Arial Black"/>
        </w:rPr>
      </w:pPr>
      <w:r w:rsidRPr="00000A0E">
        <w:rPr>
          <w:rFonts w:ascii="Arial Black" w:hAnsi="Arial Black"/>
        </w:rPr>
        <w:t>This design has a manageable cost compared with a fully connected mesh, although server hosting and maintenance still cost money.</w:t>
      </w:r>
    </w:p>
    <w:p w14:paraId="3DC376A3" w14:textId="77777777" w:rsidR="00000A0E" w:rsidRPr="00000A0E" w:rsidRDefault="00000A0E" w:rsidP="00000A0E">
      <w:pPr>
        <w:rPr>
          <w:rFonts w:ascii="Arial Black" w:hAnsi="Arial Black"/>
          <w:b/>
          <w:bCs/>
        </w:rPr>
      </w:pPr>
      <w:r w:rsidRPr="00000A0E">
        <w:rPr>
          <w:rFonts w:ascii="Arial Black" w:hAnsi="Arial Black"/>
          <w:b/>
          <w:bCs/>
        </w:rPr>
        <w:lastRenderedPageBreak/>
        <w:t>4. Flipkart-Style Warehouse — 8 Computers</w:t>
      </w:r>
    </w:p>
    <w:p w14:paraId="0EAB317F" w14:textId="77777777" w:rsidR="00000A0E" w:rsidRPr="00000A0E" w:rsidRDefault="00000A0E" w:rsidP="00000A0E">
      <w:pPr>
        <w:rPr>
          <w:rFonts w:ascii="Arial Black" w:hAnsi="Arial Black"/>
        </w:rPr>
      </w:pPr>
      <w:r w:rsidRPr="00000A0E">
        <w:rPr>
          <w:rFonts w:ascii="Arial Black" w:hAnsi="Arial Black"/>
        </w:rPr>
        <w:t>Recommended topology: Star topology</w:t>
      </w:r>
    </w:p>
    <w:p w14:paraId="5896864A" w14:textId="77777777" w:rsidR="00000A0E" w:rsidRPr="00000A0E" w:rsidRDefault="00000A0E" w:rsidP="00000A0E">
      <w:pPr>
        <w:rPr>
          <w:rFonts w:ascii="Arial Black" w:hAnsi="Arial Black"/>
        </w:rPr>
      </w:pPr>
      <w:r w:rsidRPr="00000A0E">
        <w:rPr>
          <w:rFonts w:ascii="Arial Black" w:hAnsi="Arial Black"/>
        </w:rPr>
        <w:t>Main Network Switch</w:t>
      </w:r>
    </w:p>
    <w:p w14:paraId="21AAA4B8" w14:textId="77777777" w:rsidR="00000A0E" w:rsidRPr="00000A0E" w:rsidRDefault="00000A0E" w:rsidP="00000A0E">
      <w:pPr>
        <w:rPr>
          <w:rFonts w:ascii="Arial Black" w:hAnsi="Arial Black"/>
        </w:rPr>
      </w:pPr>
      <w:r w:rsidRPr="00000A0E">
        <w:rPr>
          <w:rFonts w:ascii="Arial Black" w:hAnsi="Arial Black"/>
        </w:rPr>
        <w:t>PC 1</w:t>
      </w:r>
    </w:p>
    <w:p w14:paraId="2A7DE689" w14:textId="77777777" w:rsidR="00000A0E" w:rsidRPr="00000A0E" w:rsidRDefault="00000A0E" w:rsidP="00000A0E">
      <w:pPr>
        <w:rPr>
          <w:rFonts w:ascii="Arial Black" w:hAnsi="Arial Black"/>
        </w:rPr>
      </w:pPr>
      <w:r w:rsidRPr="00000A0E">
        <w:rPr>
          <w:rFonts w:ascii="Arial Black" w:hAnsi="Arial Black"/>
        </w:rPr>
        <w:t>PC 2</w:t>
      </w:r>
    </w:p>
    <w:p w14:paraId="3B01D862" w14:textId="77777777" w:rsidR="00000A0E" w:rsidRPr="00000A0E" w:rsidRDefault="00000A0E" w:rsidP="00000A0E">
      <w:pPr>
        <w:rPr>
          <w:rFonts w:ascii="Arial Black" w:hAnsi="Arial Black"/>
        </w:rPr>
      </w:pPr>
      <w:r w:rsidRPr="00000A0E">
        <w:rPr>
          <w:rFonts w:ascii="Arial Black" w:hAnsi="Arial Black"/>
        </w:rPr>
        <w:t>PC 3</w:t>
      </w:r>
    </w:p>
    <w:p w14:paraId="50D6ED6F" w14:textId="77777777" w:rsidR="00000A0E" w:rsidRPr="00000A0E" w:rsidRDefault="00000A0E" w:rsidP="00000A0E">
      <w:pPr>
        <w:rPr>
          <w:rFonts w:ascii="Arial Black" w:hAnsi="Arial Black"/>
        </w:rPr>
      </w:pPr>
      <w:r w:rsidRPr="00000A0E">
        <w:rPr>
          <w:rFonts w:ascii="Arial Black" w:hAnsi="Arial Black"/>
        </w:rPr>
        <w:t>PC 4</w:t>
      </w:r>
    </w:p>
    <w:p w14:paraId="605FA040" w14:textId="77777777" w:rsidR="00000A0E" w:rsidRPr="00000A0E" w:rsidRDefault="00000A0E" w:rsidP="00000A0E">
      <w:pPr>
        <w:rPr>
          <w:rFonts w:ascii="Arial Black" w:hAnsi="Arial Black"/>
        </w:rPr>
      </w:pPr>
      <w:r w:rsidRPr="00000A0E">
        <w:rPr>
          <w:rFonts w:ascii="Arial Black" w:hAnsi="Arial Black"/>
        </w:rPr>
        <w:t>PC 5</w:t>
      </w:r>
    </w:p>
    <w:p w14:paraId="4F93AACA" w14:textId="77777777" w:rsidR="00000A0E" w:rsidRPr="00000A0E" w:rsidRDefault="00000A0E" w:rsidP="00000A0E">
      <w:pPr>
        <w:rPr>
          <w:rFonts w:ascii="Arial Black" w:hAnsi="Arial Black"/>
        </w:rPr>
      </w:pPr>
      <w:r w:rsidRPr="00000A0E">
        <w:rPr>
          <w:rFonts w:ascii="Arial Black" w:hAnsi="Arial Black"/>
        </w:rPr>
        <w:t>PC 6</w:t>
      </w:r>
    </w:p>
    <w:p w14:paraId="6F0BE4AA" w14:textId="77777777" w:rsidR="00000A0E" w:rsidRPr="00000A0E" w:rsidRDefault="00000A0E" w:rsidP="00000A0E">
      <w:pPr>
        <w:rPr>
          <w:rFonts w:ascii="Arial Black" w:hAnsi="Arial Black"/>
        </w:rPr>
      </w:pPr>
      <w:r w:rsidRPr="00000A0E">
        <w:rPr>
          <w:rFonts w:ascii="Arial Black" w:hAnsi="Arial Black"/>
        </w:rPr>
        <w:t>PC 7</w:t>
      </w:r>
    </w:p>
    <w:p w14:paraId="3650536E" w14:textId="77777777" w:rsidR="00000A0E" w:rsidRPr="00000A0E" w:rsidRDefault="00000A0E" w:rsidP="00000A0E">
      <w:pPr>
        <w:rPr>
          <w:rFonts w:ascii="Arial Black" w:hAnsi="Arial Black"/>
        </w:rPr>
      </w:pPr>
      <w:r w:rsidRPr="00000A0E">
        <w:rPr>
          <w:rFonts w:ascii="Arial Black" w:hAnsi="Arial Black"/>
        </w:rPr>
        <w:t>PC 8</w:t>
      </w:r>
    </w:p>
    <w:p w14:paraId="429D7E99" w14:textId="77777777" w:rsidR="00000A0E" w:rsidRPr="00000A0E" w:rsidRDefault="00000A0E" w:rsidP="00000A0E">
      <w:pPr>
        <w:rPr>
          <w:rFonts w:ascii="Arial Black" w:hAnsi="Arial Black"/>
        </w:rPr>
      </w:pPr>
      <w:r w:rsidRPr="00000A0E">
        <w:rPr>
          <w:rFonts w:ascii="Arial Black" w:hAnsi="Arial Black"/>
        </w:rPr>
        <w:t>Each computer connects separately to the central switch.</w:t>
      </w:r>
    </w:p>
    <w:p w14:paraId="2F0E930B" w14:textId="77777777" w:rsidR="00000A0E" w:rsidRPr="00000A0E" w:rsidRDefault="00000A0E" w:rsidP="00000A0E">
      <w:pPr>
        <w:rPr>
          <w:rFonts w:ascii="Arial Black" w:hAnsi="Arial Black"/>
        </w:rPr>
      </w:pPr>
      <w:r w:rsidRPr="00000A0E">
        <w:rPr>
          <w:rFonts w:ascii="Arial Black" w:hAnsi="Arial Black"/>
        </w:rPr>
        <w:t>Reasoning (2–3 lines):</w:t>
      </w:r>
    </w:p>
    <w:p w14:paraId="5D2BD035" w14:textId="77777777" w:rsidR="00000A0E" w:rsidRPr="00000A0E" w:rsidRDefault="00000A0E" w:rsidP="00000A0E">
      <w:pPr>
        <w:rPr>
          <w:rFonts w:ascii="Arial Black" w:hAnsi="Arial Black"/>
        </w:rPr>
      </w:pPr>
      <w:r w:rsidRPr="00000A0E">
        <w:rPr>
          <w:rFonts w:ascii="Arial Black" w:hAnsi="Arial Black"/>
        </w:rPr>
        <w:t>Star topology is ideal because it is easy to install, troubleshoot, and maintain. If one computer's cable fails, the other computers can continue working. More computers can be added by connecting them to the switch, provided it has available ports.</w:t>
      </w:r>
    </w:p>
    <w:p w14:paraId="74DF5878" w14:textId="77777777" w:rsidR="00E22662" w:rsidRPr="00000A0E" w:rsidRDefault="00E22662">
      <w:pPr>
        <w:rPr>
          <w:rFonts w:ascii="Arial Black" w:hAnsi="Arial Black"/>
          <w:lang w:val="en-US"/>
        </w:rPr>
      </w:pPr>
    </w:p>
    <w:sectPr w:rsidR="00E22662" w:rsidRPr="00000A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05DAE"/>
    <w:multiLevelType w:val="multilevel"/>
    <w:tmpl w:val="665E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0E"/>
    <w:rsid w:val="00000A0E"/>
    <w:rsid w:val="0075198B"/>
    <w:rsid w:val="00B45A0C"/>
    <w:rsid w:val="00E22662"/>
    <w:rsid w:val="00F80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8FF8E"/>
  <w15:chartTrackingRefBased/>
  <w15:docId w15:val="{83048813-CF2E-4AB6-8295-8EED5A38E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A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A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A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A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A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A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A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A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0E"/>
    <w:rPr>
      <w:rFonts w:eastAsiaTheme="majorEastAsia" w:cstheme="majorBidi"/>
      <w:color w:val="272727" w:themeColor="text1" w:themeTint="D8"/>
    </w:rPr>
  </w:style>
  <w:style w:type="paragraph" w:styleId="Title">
    <w:name w:val="Title"/>
    <w:basedOn w:val="Normal"/>
    <w:next w:val="Normal"/>
    <w:link w:val="TitleChar"/>
    <w:uiPriority w:val="10"/>
    <w:qFormat/>
    <w:rsid w:val="0000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0E"/>
    <w:pPr>
      <w:spacing w:before="160"/>
      <w:jc w:val="center"/>
    </w:pPr>
    <w:rPr>
      <w:i/>
      <w:iCs/>
      <w:color w:val="404040" w:themeColor="text1" w:themeTint="BF"/>
    </w:rPr>
  </w:style>
  <w:style w:type="character" w:customStyle="1" w:styleId="QuoteChar">
    <w:name w:val="Quote Char"/>
    <w:basedOn w:val="DefaultParagraphFont"/>
    <w:link w:val="Quote"/>
    <w:uiPriority w:val="29"/>
    <w:rsid w:val="00000A0E"/>
    <w:rPr>
      <w:i/>
      <w:iCs/>
      <w:color w:val="404040" w:themeColor="text1" w:themeTint="BF"/>
    </w:rPr>
  </w:style>
  <w:style w:type="paragraph" w:styleId="ListParagraph">
    <w:name w:val="List Paragraph"/>
    <w:basedOn w:val="Normal"/>
    <w:uiPriority w:val="34"/>
    <w:qFormat/>
    <w:rsid w:val="00000A0E"/>
    <w:pPr>
      <w:ind w:left="720"/>
      <w:contextualSpacing/>
    </w:pPr>
  </w:style>
  <w:style w:type="character" w:styleId="IntenseEmphasis">
    <w:name w:val="Intense Emphasis"/>
    <w:basedOn w:val="DefaultParagraphFont"/>
    <w:uiPriority w:val="21"/>
    <w:qFormat/>
    <w:rsid w:val="00000A0E"/>
    <w:rPr>
      <w:i/>
      <w:iCs/>
      <w:color w:val="2F5496" w:themeColor="accent1" w:themeShade="BF"/>
    </w:rPr>
  </w:style>
  <w:style w:type="paragraph" w:styleId="IntenseQuote">
    <w:name w:val="Intense Quote"/>
    <w:basedOn w:val="Normal"/>
    <w:next w:val="Normal"/>
    <w:link w:val="IntenseQuoteChar"/>
    <w:uiPriority w:val="30"/>
    <w:qFormat/>
    <w:rsid w:val="00000A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A0E"/>
    <w:rPr>
      <w:i/>
      <w:iCs/>
      <w:color w:val="2F5496" w:themeColor="accent1" w:themeShade="BF"/>
    </w:rPr>
  </w:style>
  <w:style w:type="character" w:styleId="IntenseReference">
    <w:name w:val="Intense Reference"/>
    <w:basedOn w:val="DefaultParagraphFont"/>
    <w:uiPriority w:val="32"/>
    <w:qFormat/>
    <w:rsid w:val="00000A0E"/>
    <w:rPr>
      <w:b/>
      <w:bCs/>
      <w:smallCaps/>
      <w:color w:val="2F5496" w:themeColor="accent1" w:themeShade="BF"/>
      <w:spacing w:val="5"/>
    </w:rPr>
  </w:style>
  <w:style w:type="character" w:styleId="Hyperlink">
    <w:name w:val="Hyperlink"/>
    <w:basedOn w:val="DefaultParagraphFont"/>
    <w:uiPriority w:val="99"/>
    <w:unhideWhenUsed/>
    <w:rsid w:val="00000A0E"/>
    <w:rPr>
      <w:color w:val="0563C1" w:themeColor="hyperlink"/>
      <w:u w:val="single"/>
    </w:rPr>
  </w:style>
  <w:style w:type="character" w:styleId="UnresolvedMention">
    <w:name w:val="Unresolved Mention"/>
    <w:basedOn w:val="DefaultParagraphFont"/>
    <w:uiPriority w:val="99"/>
    <w:semiHidden/>
    <w:unhideWhenUsed/>
    <w:rsid w:val="00000A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nowcomputing.com/mesh-topology-advantages-disadvantages-and-features/?utm_source=chatgpt.co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Abdullkadir Mulla</dc:creator>
  <cp:keywords/>
  <dc:description/>
  <cp:lastModifiedBy>Abdullkadir Mulla</cp:lastModifiedBy>
  <cp:revision>1</cp:revision>
  <dcterms:created xsi:type="dcterms:W3CDTF">2026-10-27T15:43:00Z</dcterms:created>
  <dcterms:modified xsi:type="dcterms:W3CDTF">2026-10-27T15:46:00Z</dcterms:modified>
</cp:coreProperties>
</file>