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SÃO PAULO</w:t>
      </w:r>
    </w:p>
    <w:p>
      <w:pPr>
        <w:pStyle w:val="BodyText"/>
      </w:pPr>
      <w:r>
        <w:t xml:space="preserve">Foro Regional III - Jabaquara</w:t>
      </w:r>
    </w:p>
    <w:p>
      <w:pPr>
        <w:pStyle w:val="BodyText"/>
      </w:pPr>
      <w:r>
        <w:t xml:space="preserve">1ª Vara do Juizado Especial Cível</w:t>
      </w:r>
    </w:p>
    <w:p>
      <w:pPr>
        <w:pStyle w:val="BodyText"/>
      </w:pPr>
      <w:r>
        <w:t xml:space="preserve">Rua Joel Jorge de Melo, 424, São Paulo-SP - cep 04128-080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0008140-63.2013.8.26.0003</w:t>
      </w:r>
    </w:p>
    <w:p>
      <w:pPr>
        <w:pStyle w:val="BodyText"/>
      </w:pPr>
      <w:r>
        <w:t xml:space="preserve">Classe – Assunto:</w:t>
      </w:r>
    </w:p>
    <w:p>
      <w:pPr>
        <w:pStyle w:val="BodyText"/>
      </w:pPr>
      <w:r>
        <w:t xml:space="preserve">Procedimento do Juizado Especial Cível - Estabelecimentos de Ensino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Marília Peretti Duarte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Faculdades Metropolitanas Unidas Associação Educacional</w:t>
      </w:r>
    </w:p>
    <w:p>
      <w:pPr>
        <w:pStyle w:val="BodyText"/>
      </w:pPr>
      <w:r>
        <w:t xml:space="preserve">Juiz(a) de Direito: Dr(a). Marcos Blank Gonçalves</w:t>
      </w:r>
    </w:p>
    <w:p>
      <w:pPr>
        <w:pStyle w:val="BodyText"/>
      </w:pPr>
      <w:r>
        <w:t xml:space="preserve">Processo nº. 0008140-63.2013</w:t>
      </w:r>
    </w:p>
    <w:p>
      <w:pPr>
        <w:pStyle w:val="BodyText"/>
      </w:pPr>
      <w:r>
        <w:t xml:space="preserve">Vistos em Embargos de Declaração.</w:t>
      </w:r>
    </w:p>
    <w:p>
      <w:pPr>
        <w:pStyle w:val="BodyText"/>
      </w:pPr>
      <w:r>
        <w:t xml:space="preserve">Embargos procrastinatórios, uma vez que a decisão encontra-se devidamente fundamentada, de forma clara e objetiva.</w:t>
      </w:r>
    </w:p>
    <w:p>
      <w:pPr>
        <w:pStyle w:val="BodyText"/>
      </w:pPr>
      <w:r>
        <w:t xml:space="preserve">A pretensão de mudança do mérito da sentença somente através de recurso inominado.</w:t>
      </w:r>
    </w:p>
    <w:p>
      <w:pPr>
        <w:pStyle w:val="BodyText"/>
      </w:pPr>
      <w:r>
        <w:t xml:space="preserve">Quanto à eventual omissão de algum ponto da matéria, conforme decisão prolatada pelo Ilustre Desembargador IVAN SARTORI ao relatar a Apelação nº. 17.942-4/2, junto à 5ª Câmara de Direito Privado, “que o magistrado não está obrigado a abordar todas as questões levantadas pelas partes, quando já encontrou motivo suficiente ao desfecho que vem proclamar.”</w:t>
      </w:r>
    </w:p>
    <w:p>
      <w:pPr>
        <w:pStyle w:val="BodyText"/>
      </w:pPr>
      <w:r>
        <w:t xml:space="preserve">Posto isso, conheço e nego provimento aos embargos de declaração opostos e, em consequência, mantenho a sentença como proferida.</w:t>
      </w:r>
    </w:p>
    <w:p>
      <w:pPr>
        <w:pStyle w:val="BodyText"/>
      </w:pPr>
      <w:r>
        <w:t xml:space="preserve">DEFIRO O PEDIDO DE GRATUIDADE.</w:t>
      </w:r>
    </w:p>
    <w:p>
      <w:pPr>
        <w:pStyle w:val="BodyText"/>
      </w:pPr>
      <w:r>
        <w:t xml:space="preserve">Int.</w:t>
      </w:r>
    </w:p>
    <w:p>
      <w:pPr>
        <w:pStyle w:val="BodyText"/>
      </w:pPr>
      <w:r>
        <w:t xml:space="preserve">São Paulo, 28 de junho de 2013.</w:t>
      </w:r>
    </w:p>
    <w:p>
      <w:pPr>
        <w:pStyle w:val="BodyText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3472c2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2017-04-02T14:08:09Z</dcterms:created>
  <dcterms:modified xsi:type="dcterms:W3CDTF">2017-04-02T14:08:09Z</dcterms:modified>
</cp:coreProperties>
</file>