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Foro Regional IX - Vila Prudente</w:t>
      </w:r>
    </w:p>
    <w:p>
      <w:pPr>
        <w:pStyle w:val="BodyText"/>
      </w:pPr>
      <w:r>
        <w:t xml:space="preserve">3ª Vara Cível</w:t>
      </w:r>
    </w:p>
    <w:p>
      <w:pPr>
        <w:pStyle w:val="BodyText"/>
      </w:pPr>
      <w:r>
        <w:t xml:space="preserve">Avenida Sapopemba nº 3740, São Paulo - SP - cep 03345-000</w:t>
      </w:r>
    </w:p>
    <w:p>
      <w:pPr>
        <w:pStyle w:val="BodyText"/>
      </w:pPr>
      <w:r>
        <w:t xml:space="preserve">CERTIDÃO</w:t>
      </w:r>
    </w:p>
    <w:p>
      <w:pPr>
        <w:pStyle w:val="BodyText"/>
      </w:pPr>
      <w:r>
        <w:t xml:space="preserve">Certifico que decorreu o prazo legal aos 24/01/2011, sem que a ré contestasse a ação. O referido é verdade e dou fé. São Paulo, 11/02/2011. Eu, ____ Escrevente, lavrei este termo.</w:t>
      </w:r>
    </w:p>
    <w:p>
      <w:pPr>
        <w:pStyle w:val="BodyText"/>
      </w:pPr>
      <w:r>
        <w:t xml:space="preserve">Em 21 de 02 de 2011, faço estes autos conclusos a(o) MM(a). Juíz(a) de Direito, Dr(a). Cristiane Sampaio Alves Mascari Bonilha. Eu, JULIANA MAGALHÃES TERRA SILVA, Escrevente Técnico Judiciário, lavrei este termo.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0012433-63.2010.8.26.0009 - Procedimento Ordinário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Unifec - União para Formação, Educação e Cultura do ABC Ltda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Salvadora de Jesus Leal Ferreira</w:t>
      </w:r>
    </w:p>
    <w:p>
      <w:pPr>
        <w:pStyle w:val="SourceCode"/>
      </w:pPr>
      <w:r>
        <w:rPr>
          <w:rStyle w:val="VerbatimChar"/>
        </w:rPr>
        <w:t xml:space="preserve">     VISTOS.</w:t>
      </w:r>
    </w:p>
    <w:p>
      <w:pPr>
        <w:pStyle w:val="FirstParagraph"/>
      </w:pPr>
      <w:r>
        <w:t xml:space="preserve">Unifec - União para Formação, Educação e Cultura do ABC Ltda propôs ação de cobrança, sob rito Ordinário, em face a Salvadora de Jesus Leal Ferreira alegando, em suma, que celebraram Contrato de Prestação de Serviços Educacionais, referente ao Curso de Pedagogia - Licenciatura Plena, no período referente ao primeiro semestre do ano letivo de 2006 e que a requerida deixou de pagar as mensalidades dos meses de fevereiro a junho, perfazendo um total de R$3.027,20. Requereu a condenação da ré a pagar referido valor. A inicial foi instruída com documentos (fls. 13/16).</w:t>
      </w:r>
    </w:p>
    <w:p>
      <w:pPr>
        <w:pStyle w:val="BodyText"/>
      </w:pPr>
      <w:r>
        <w:t xml:space="preserve">A ré foi citada (fls. 22) e deixou de oferecer contestação (certidão supra)</w:t>
      </w:r>
    </w:p>
    <w:p>
      <w:pPr>
        <w:pStyle w:val="BodyText"/>
      </w:pPr>
      <w:r>
        <w:t xml:space="preserve">É O RELATÓRIO.</w:t>
      </w:r>
    </w:p>
    <w:p>
      <w:pPr>
        <w:pStyle w:val="BodyText"/>
      </w:pPr>
      <w:r>
        <w:t xml:space="preserve">DECIDO.</w:t>
      </w:r>
    </w:p>
    <w:p>
      <w:pPr>
        <w:pStyle w:val="BodyText"/>
      </w:pPr>
      <w:r>
        <w:t xml:space="preserve">A revelia da ré, faz presumir como verdadeiros os fatos narrados pela autora, o que acarreta a procedência do pedido na forma do artigo 319, do Código de Processo Civil.</w:t>
      </w:r>
    </w:p>
    <w:p>
      <w:pPr>
        <w:pStyle w:val="BodyText"/>
      </w:pPr>
      <w:r>
        <w:t xml:space="preserve">Pelo exposto, JULGO PROCEDENTE a ação movida por Unifec - União para Formação, Educação e Cultura do ABC Ltda em face de Salvadora de Jesus Leal Ferreira, para o fim de condenar a ré ao pagamento das mensalidades escolares vencidas de fevereiro a junho de 2006, no valor mensal de R$ 341,10, as quais deverão ser acrescidas de multa moratória de 2%, além da incidência de correção monetária pela Tabela Prática do Egrégio Tribunal de Justiça de São Paulo, e de juros moratórios de 1,0% ao mês, a partir de cada respectivo vencimento. Condeno a ré, ainda, no pagamento das custas, despesas do processo e honorários advocatícios, que fixo em 10% do total do débito.</w:t>
      </w:r>
    </w:p>
    <w:p>
      <w:pPr>
        <w:pStyle w:val="BodyText"/>
      </w:pPr>
      <w:r>
        <w:t xml:space="preserve">P.R.I.</w:t>
      </w:r>
    </w:p>
    <w:p>
      <w:pPr>
        <w:pStyle w:val="SourceCode"/>
      </w:pPr>
      <w:r>
        <w:rPr>
          <w:rStyle w:val="VerbatimChar"/>
        </w:rPr>
        <w:t xml:space="preserve">          São Paulo, data supra.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46c9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2017-04-02T14:08:17Z</dcterms:created>
  <dcterms:modified xsi:type="dcterms:W3CDTF">2017-04-02T14:08:17Z</dcterms:modified>
</cp:coreProperties>
</file>