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  <w:r>
        <w:t xml:space="preserve"> </w:t>
      </w:r>
      <w:r>
        <w:t xml:space="preserve">COMARCA de Amparo</w:t>
      </w:r>
    </w:p>
    <w:p>
      <w:pPr>
        <w:pStyle w:val="BodyText"/>
      </w:pPr>
      <w:r>
        <w:t xml:space="preserve">Foro de Amparo</w:t>
      </w:r>
    </w:p>
    <w:p>
      <w:pPr>
        <w:pStyle w:val="BodyText"/>
      </w:pPr>
      <w:r>
        <w:t xml:space="preserve">Centro Jud de Solução de Conflitos e Cidadania</w:t>
      </w:r>
    </w:p>
    <w:p>
      <w:pPr>
        <w:pStyle w:val="BodyText"/>
      </w:pPr>
      <w:r>
        <w:t xml:space="preserve">Rua Doutor Osvaldo Cruz, 209, Sala 13</w:t>
      </w:r>
    </w:p>
    <w:p>
      <w:pPr>
        <w:pStyle w:val="BodyText"/>
      </w:pPr>
      <w:r>
        <w:t xml:space="preserve">CEP 13900-010, Amparo - SP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Reclamação nº:</w:t>
      </w:r>
    </w:p>
    <w:p>
      <w:pPr>
        <w:pStyle w:val="BodyText"/>
      </w:pPr>
      <w:r>
        <w:t xml:space="preserve">3001611-17.2013.8.26.0022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Reclamação Pré-processual - Estabelecimentos de Ensino</w:t>
      </w:r>
    </w:p>
    <w:p>
      <w:pPr>
        <w:pStyle w:val="BodyText"/>
      </w:pPr>
      <w:r>
        <w:t xml:space="preserve">Reclamante:</w:t>
      </w:r>
    </w:p>
    <w:p>
      <w:pPr>
        <w:pStyle w:val="BodyText"/>
      </w:pPr>
      <w:r>
        <w:t xml:space="preserve">TEMA COLÉGIO LTDA ME</w:t>
      </w:r>
    </w:p>
    <w:p>
      <w:pPr>
        <w:pStyle w:val="BodyText"/>
      </w:pPr>
      <w:r>
        <w:t xml:space="preserve">Reclamado:</w:t>
      </w:r>
    </w:p>
    <w:p>
      <w:pPr>
        <w:pStyle w:val="BodyText"/>
      </w:pPr>
      <w:r>
        <w:t xml:space="preserve">Rogerio de Campos Bueno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Fabiola Brito do Amaral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o acordo a que chegaram as partes para que produza os seus jurídicos e legais efeitos, julgando extinto o expediente nos termos do Provimento CSM nº 1.892/2011 (Resolução CNJ nº 125). Com as necessárias anotações.</w:t>
      </w:r>
    </w:p>
    <w:p>
      <w:pPr>
        <w:pStyle w:val="BodyText"/>
      </w:pPr>
      <w:r>
        <w:t xml:space="preserve">Amparo, 18 de junho de 2013.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0b59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2017-04-02T14:08:17Z</dcterms:created>
  <dcterms:modified xsi:type="dcterms:W3CDTF">2017-04-02T14:08:17Z</dcterms:modified>
</cp:coreProperties>
</file>