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5C2E" w14:textId="1744CBBB" w:rsidR="00BA6491" w:rsidRPr="00BA6491" w:rsidRDefault="00BA6491" w:rsidP="00EA2DD8">
      <w:pPr>
        <w:jc w:val="both"/>
        <w:rPr>
          <w:b/>
          <w:bCs/>
          <w:sz w:val="44"/>
          <w:szCs w:val="44"/>
        </w:rPr>
      </w:pPr>
      <w:r w:rsidRPr="00BA6491">
        <w:rPr>
          <w:b/>
          <w:bCs/>
          <w:sz w:val="44"/>
          <w:szCs w:val="44"/>
        </w:rPr>
        <w:t>Glossário</w:t>
      </w:r>
      <w:r>
        <w:rPr>
          <w:b/>
          <w:bCs/>
          <w:sz w:val="44"/>
          <w:szCs w:val="44"/>
        </w:rPr>
        <w:t xml:space="preserve"> d</w:t>
      </w:r>
      <w:r w:rsidRPr="00BA6491">
        <w:rPr>
          <w:b/>
          <w:bCs/>
          <w:sz w:val="44"/>
          <w:szCs w:val="44"/>
        </w:rPr>
        <w:t>e atributos do Datajud:</w:t>
      </w:r>
    </w:p>
    <w:p w14:paraId="54F8B7E6" w14:textId="53227ABC" w:rsidR="001B469B" w:rsidRPr="001B469B" w:rsidRDefault="001B469B" w:rsidP="00EA2DD8">
      <w:pPr>
        <w:jc w:val="both"/>
      </w:pPr>
      <w:r w:rsidRPr="001B469B">
        <w:rPr>
          <w:b/>
          <w:bCs/>
        </w:rPr>
        <w:t>millisInsercao</w:t>
      </w:r>
      <w:r w:rsidRPr="001B469B">
        <w:t xml:space="preserve">: </w:t>
      </w:r>
      <w:r w:rsidR="003177D1">
        <w:t>c</w:t>
      </w:r>
      <w:r w:rsidRPr="001B469B">
        <w:t>ampo interno com data e hora em milissegundos que representa quando o arquivo foi indexado no Datajud;</w:t>
      </w:r>
    </w:p>
    <w:p w14:paraId="5FF19928" w14:textId="38E8DCBF" w:rsidR="001B469B" w:rsidRDefault="001B469B" w:rsidP="00EA2DD8">
      <w:pPr>
        <w:jc w:val="both"/>
      </w:pPr>
      <w:r w:rsidRPr="001B469B">
        <w:rPr>
          <w:b/>
          <w:bCs/>
        </w:rPr>
        <w:t>grau</w:t>
      </w:r>
      <w:r w:rsidRPr="001B469B">
        <w:t xml:space="preserve">: Campo identificador do grau de jurisdição em que o processo se encontra; </w:t>
      </w:r>
      <w:r>
        <w:t>v</w:t>
      </w:r>
      <w:r w:rsidRPr="001B469B">
        <w:t>alores possíveis: - 'SUP': Tribunal Superior - 'G2': 2º Grau - 'TR': Turma Recursal - 'G1': 1º grau, justiça comum - 'JE': Juizados Especiais (inclusive os regidos pelas leis dos Juizados Especiais 9.099/95 e 12.153/2009 que tramitam em varas de juízo único ou em varas que acumulam competência de juizado especial) - 'TRU': Turma Regional de Uniformização - 'TNU': Turma Nacional de Uniformização - 'TEU': Turma Estadual de Uniformização - 'CJF': Conselho da Justiça Federal - 'CSJT': Conselho Superior da Justiça do Trabalho;</w:t>
      </w:r>
    </w:p>
    <w:p w14:paraId="5503C802" w14:textId="5C933A87" w:rsidR="00A46F23" w:rsidRPr="00A46F23" w:rsidRDefault="001B469B" w:rsidP="00EA2DD8">
      <w:pPr>
        <w:jc w:val="both"/>
      </w:pPr>
      <w:r w:rsidRPr="001B469B">
        <w:rPr>
          <w:b/>
          <w:bCs/>
        </w:rPr>
        <w:t>siglaTribunal</w:t>
      </w:r>
      <w:r w:rsidRPr="001B469B">
        <w:t>: campo identificado</w:t>
      </w:r>
      <w:r w:rsidR="00EA5DE6">
        <w:t>r</w:t>
      </w:r>
      <w:r w:rsidRPr="001B469B">
        <w:t xml:space="preserve"> da sigla do Tribunal em que o processo se encontra; </w:t>
      </w:r>
    </w:p>
    <w:p w14:paraId="305F8D34" w14:textId="77777777" w:rsidR="008B072C" w:rsidRDefault="008B072C" w:rsidP="00EA2DD8">
      <w:pPr>
        <w:jc w:val="both"/>
        <w:rPr>
          <w:b/>
          <w:bCs/>
        </w:rPr>
      </w:pPr>
    </w:p>
    <w:p w14:paraId="0B360211" w14:textId="6B5152BD" w:rsidR="008B072C" w:rsidRDefault="008B072C" w:rsidP="00EA2DD8">
      <w:pPr>
        <w:jc w:val="both"/>
        <w:rPr>
          <w:b/>
          <w:bCs/>
          <w:sz w:val="32"/>
          <w:szCs w:val="32"/>
        </w:rPr>
      </w:pPr>
      <w:r w:rsidRPr="008B072C">
        <w:rPr>
          <w:b/>
          <w:bCs/>
          <w:sz w:val="32"/>
          <w:szCs w:val="32"/>
        </w:rPr>
        <w:t>Cabeçalho Processual:</w:t>
      </w:r>
    </w:p>
    <w:p w14:paraId="15812F8B" w14:textId="039B89C1" w:rsidR="00635322" w:rsidRDefault="00635322" w:rsidP="00EA2DD8">
      <w:pPr>
        <w:jc w:val="both"/>
        <w:rPr>
          <w:b/>
          <w:bCs/>
        </w:rPr>
      </w:pPr>
      <w:r w:rsidRPr="00DE353D">
        <w:rPr>
          <w:b/>
          <w:bCs/>
        </w:rPr>
        <w:t>dadosBasicos.assunto</w:t>
      </w:r>
      <w:r>
        <w:rPr>
          <w:b/>
          <w:bCs/>
        </w:rPr>
        <w:t>: (Lista de assuntos do processo</w:t>
      </w:r>
      <w:r w:rsidR="00312378">
        <w:rPr>
          <w:b/>
          <w:bCs/>
        </w:rPr>
        <w:t xml:space="preserve"> - r</w:t>
      </w:r>
      <w:r w:rsidR="00312378">
        <w:rPr>
          <w:b/>
          <w:bCs/>
        </w:rPr>
        <w:t>elação com sgt_</w:t>
      </w:r>
      <w:r w:rsidR="00312378">
        <w:rPr>
          <w:b/>
          <w:bCs/>
        </w:rPr>
        <w:t>assuntos</w:t>
      </w:r>
      <w:r w:rsidR="00312378">
        <w:rPr>
          <w:b/>
          <w:bCs/>
        </w:rPr>
        <w:t>.csv</w:t>
      </w:r>
      <w:r>
        <w:rPr>
          <w:b/>
          <w:bCs/>
        </w:rPr>
        <w:t>)</w:t>
      </w:r>
    </w:p>
    <w:p w14:paraId="18099AE6" w14:textId="77777777" w:rsidR="00635322" w:rsidRDefault="00635322" w:rsidP="00EA2DD8">
      <w:pPr>
        <w:ind w:firstLine="708"/>
        <w:jc w:val="both"/>
        <w:rPr>
          <w:b/>
          <w:bCs/>
        </w:rPr>
      </w:pPr>
      <w:r w:rsidRPr="00DE353D">
        <w:rPr>
          <w:b/>
          <w:bCs/>
        </w:rPr>
        <w:t>dadosBasicos.assunto</w:t>
      </w:r>
      <w:r>
        <w:rPr>
          <w:b/>
          <w:bCs/>
        </w:rPr>
        <w:t xml:space="preserve">.principal: </w:t>
      </w:r>
      <w:r>
        <w:t xml:space="preserve">atributo do tipo </w:t>
      </w:r>
      <w:r w:rsidRPr="00AC6D55">
        <w:rPr>
          <w:i/>
          <w:iCs/>
        </w:rPr>
        <w:t>boolean</w:t>
      </w:r>
      <w:r>
        <w:t xml:space="preserve"> que informa se o assunto referido é o assunto principal do processo.</w:t>
      </w:r>
    </w:p>
    <w:p w14:paraId="43883442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Pela estrutura do XSD é possível informar o assunto local, com referência ao assunto nacional, ou, o assunto nacional:</w:t>
      </w:r>
    </w:p>
    <w:p w14:paraId="5B49A57C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[</w:t>
      </w:r>
    </w:p>
    <w:p w14:paraId="335E7A43" w14:textId="77777777" w:rsidR="00635322" w:rsidRDefault="00635322" w:rsidP="00EA2DD8">
      <w:pPr>
        <w:ind w:firstLine="708"/>
        <w:jc w:val="both"/>
        <w:rPr>
          <w:b/>
          <w:bCs/>
        </w:rPr>
      </w:pPr>
      <w:r w:rsidRPr="00DE353D">
        <w:rPr>
          <w:b/>
          <w:bCs/>
        </w:rPr>
        <w:t>dadosBasicos.assunto</w:t>
      </w:r>
      <w:r>
        <w:rPr>
          <w:b/>
          <w:bCs/>
        </w:rPr>
        <w:t xml:space="preserve">.assuntoLocal: </w:t>
      </w:r>
    </w:p>
    <w:p w14:paraId="4A852B9D" w14:textId="77777777" w:rsidR="00635322" w:rsidRDefault="00635322" w:rsidP="00EA2DD8">
      <w:pPr>
        <w:ind w:left="708" w:firstLine="708"/>
        <w:jc w:val="both"/>
      </w:pPr>
      <w:r w:rsidRPr="00DE353D">
        <w:rPr>
          <w:b/>
          <w:bCs/>
        </w:rPr>
        <w:t>dadosBasicos.assunto</w:t>
      </w:r>
      <w:r>
        <w:rPr>
          <w:b/>
          <w:bCs/>
        </w:rPr>
        <w:t>.assuntoLocal.</w:t>
      </w:r>
      <w:r w:rsidRPr="00706E10">
        <w:rPr>
          <w:b/>
          <w:bCs/>
        </w:rPr>
        <w:t>codigoAssunto</w:t>
      </w:r>
      <w:r>
        <w:rPr>
          <w:b/>
          <w:bCs/>
        </w:rPr>
        <w:t>: a</w:t>
      </w:r>
      <w:r>
        <w:t>tributo destinado a incluir a informação relativa ao código numérico utilizado localmente pelo tribunal.</w:t>
      </w:r>
    </w:p>
    <w:p w14:paraId="71E7069D" w14:textId="77777777" w:rsidR="00635322" w:rsidRDefault="00635322" w:rsidP="00EA2DD8">
      <w:pPr>
        <w:ind w:left="708" w:firstLine="708"/>
        <w:jc w:val="both"/>
      </w:pPr>
      <w:r w:rsidRPr="00DE353D">
        <w:rPr>
          <w:b/>
          <w:bCs/>
        </w:rPr>
        <w:t>dadosBasicos.assunto</w:t>
      </w:r>
      <w:r>
        <w:rPr>
          <w:b/>
          <w:bCs/>
        </w:rPr>
        <w:t>.assuntoLocal.</w:t>
      </w:r>
      <w:r w:rsidRPr="00995E72">
        <w:rPr>
          <w:b/>
          <w:bCs/>
        </w:rPr>
        <w:t>codigoPaiNacional</w:t>
      </w:r>
      <w:r>
        <w:rPr>
          <w:b/>
          <w:bCs/>
        </w:rPr>
        <w:t xml:space="preserve">: </w:t>
      </w:r>
      <w:r w:rsidRPr="002028A3">
        <w:t>atributo destinado à entrada do código de assunto</w:t>
      </w:r>
      <w:r>
        <w:t xml:space="preserve"> </w:t>
      </w:r>
      <w:r w:rsidRPr="002028A3">
        <w:t>nacional de que o assunto local é filho.</w:t>
      </w:r>
    </w:p>
    <w:p w14:paraId="46F5BA68" w14:textId="77777777" w:rsidR="00635322" w:rsidRDefault="00635322" w:rsidP="00EA2DD8">
      <w:pPr>
        <w:ind w:left="708" w:firstLine="708"/>
        <w:jc w:val="both"/>
      </w:pPr>
      <w:r w:rsidRPr="00DE353D">
        <w:rPr>
          <w:b/>
          <w:bCs/>
        </w:rPr>
        <w:t>dadosBasicos.assunto</w:t>
      </w:r>
      <w:r>
        <w:rPr>
          <w:b/>
          <w:bCs/>
        </w:rPr>
        <w:t>.assuntoLocal.descricao:</w:t>
      </w:r>
      <w:r w:rsidRPr="00F07A27">
        <w:t xml:space="preserve"> </w:t>
      </w:r>
      <w:r>
        <w:t>a</w:t>
      </w:r>
      <w:r w:rsidRPr="00F07A27">
        <w:t>tributo destinado à entrada da descrição textual do assunto local.</w:t>
      </w:r>
    </w:p>
    <w:p w14:paraId="5BFD0DE8" w14:textId="77777777" w:rsidR="00635322" w:rsidRDefault="00635322" w:rsidP="00EA2DD8">
      <w:pPr>
        <w:ind w:firstLine="708"/>
        <w:jc w:val="both"/>
      </w:pPr>
      <w:r w:rsidRPr="008F535A">
        <w:rPr>
          <w:b/>
          <w:bCs/>
        </w:rPr>
        <w:t>]</w:t>
      </w:r>
    </w:p>
    <w:p w14:paraId="160B6D3A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ou</w:t>
      </w:r>
    </w:p>
    <w:p w14:paraId="4F6A0BC8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[</w:t>
      </w:r>
    </w:p>
    <w:p w14:paraId="3252DCF6" w14:textId="77777777" w:rsidR="00635322" w:rsidRDefault="00635322" w:rsidP="00EA2DD8">
      <w:pPr>
        <w:ind w:left="708"/>
        <w:jc w:val="both"/>
        <w:rPr>
          <w:b/>
          <w:bCs/>
        </w:rPr>
      </w:pPr>
      <w:r w:rsidRPr="00DE353D">
        <w:rPr>
          <w:b/>
          <w:bCs/>
        </w:rPr>
        <w:t>dadosBasicos.assunto</w:t>
      </w:r>
      <w:r>
        <w:rPr>
          <w:b/>
          <w:bCs/>
        </w:rPr>
        <w:t xml:space="preserve">.codigoNacional: </w:t>
      </w:r>
      <w:r>
        <w:t>elemento destinado a que se informe o código de assunto existente na tabela nacional unificada decorrente da Resolução 46;</w:t>
      </w:r>
    </w:p>
    <w:p w14:paraId="29E01C91" w14:textId="106F940E" w:rsidR="00635322" w:rsidRDefault="00635322" w:rsidP="00EA2DD8">
      <w:pPr>
        <w:ind w:firstLine="708"/>
        <w:jc w:val="both"/>
        <w:rPr>
          <w:b/>
          <w:bCs/>
        </w:rPr>
      </w:pPr>
      <w:r>
        <w:rPr>
          <w:b/>
          <w:bCs/>
        </w:rPr>
        <w:t>]</w:t>
      </w:r>
    </w:p>
    <w:p w14:paraId="72A6782D" w14:textId="77777777" w:rsidR="00E37543" w:rsidRDefault="00E37543" w:rsidP="00EA2DD8">
      <w:pPr>
        <w:jc w:val="both"/>
      </w:pPr>
      <w:r w:rsidRPr="009E504A">
        <w:rPr>
          <w:b/>
          <w:bCs/>
        </w:rPr>
        <w:t>dadosBasicos.</w:t>
      </w:r>
      <w:r w:rsidRPr="00E12422">
        <w:rPr>
          <w:b/>
          <w:bCs/>
        </w:rPr>
        <w:t>processoVinculado</w:t>
      </w:r>
      <w:r>
        <w:rPr>
          <w:b/>
          <w:bCs/>
        </w:rPr>
        <w:t xml:space="preserve">: </w:t>
      </w:r>
      <w:r w:rsidRPr="00251286">
        <w:t>elemento destinado a permitir a indicação da</w:t>
      </w:r>
      <w:r>
        <w:t xml:space="preserve"> </w:t>
      </w:r>
      <w:r w:rsidRPr="00251286">
        <w:t>existência de um ou mais processos judiciais</w:t>
      </w:r>
      <w:r>
        <w:t xml:space="preserve"> </w:t>
      </w:r>
      <w:r w:rsidRPr="00251286">
        <w:t>vinculados.</w:t>
      </w:r>
    </w:p>
    <w:p w14:paraId="7BC0E52F" w14:textId="77777777" w:rsidR="00F66604" w:rsidRPr="00F401FE" w:rsidRDefault="00F66604" w:rsidP="00EA2DD8">
      <w:pPr>
        <w:jc w:val="both"/>
        <w:rPr>
          <w:b/>
          <w:bCs/>
        </w:rPr>
      </w:pPr>
      <w:r w:rsidRPr="009E504A">
        <w:rPr>
          <w:b/>
          <w:bCs/>
        </w:rPr>
        <w:lastRenderedPageBreak/>
        <w:t>dadosBasicos.</w:t>
      </w:r>
      <w:r w:rsidRPr="00F401FE">
        <w:rPr>
          <w:b/>
          <w:bCs/>
        </w:rPr>
        <w:t>relacaoIncidental</w:t>
      </w:r>
      <w:r>
        <w:rPr>
          <w:b/>
          <w:bCs/>
        </w:rPr>
        <w:t xml:space="preserve">: </w:t>
      </w:r>
      <w:r w:rsidRPr="00F401FE">
        <w:t>elemento destinado a permitir identificar se existe algum elemento incidental que tenha gerado novo</w:t>
      </w:r>
      <w:r>
        <w:t xml:space="preserve"> </w:t>
      </w:r>
      <w:r w:rsidRPr="00F401FE">
        <w:t>processo judicial, em razão da existência de uma nova relação processual jurídica (por</w:t>
      </w:r>
      <w:r>
        <w:t xml:space="preserve"> </w:t>
      </w:r>
      <w:r w:rsidRPr="00F401FE">
        <w:t>exemplo, como pode ocorrer em embargos à execução de títulos extrajudiciais, embargos de</w:t>
      </w:r>
      <w:r>
        <w:t xml:space="preserve"> </w:t>
      </w:r>
      <w:r w:rsidRPr="00F401FE">
        <w:t>terceiro, em recursos internos, impugnações ao valor da causa, entre outras Situações, em</w:t>
      </w:r>
      <w:r>
        <w:t xml:space="preserve"> </w:t>
      </w:r>
      <w:r w:rsidRPr="00F401FE">
        <w:t>que há criação de novos autos vinculados ao processo principal)</w:t>
      </w:r>
      <w:r>
        <w:t>;</w:t>
      </w:r>
    </w:p>
    <w:p w14:paraId="1327A4D5" w14:textId="2801A887" w:rsidR="005D7D1D" w:rsidRDefault="00EA5DE6" w:rsidP="00EA2DD8">
      <w:pPr>
        <w:jc w:val="both"/>
      </w:pPr>
      <w:r w:rsidRPr="00EA5DE6">
        <w:rPr>
          <w:b/>
          <w:bCs/>
        </w:rPr>
        <w:t>dadosBasicos.</w:t>
      </w:r>
      <w:r w:rsidR="005D7D1D" w:rsidRPr="005D7D1D">
        <w:rPr>
          <w:b/>
          <w:bCs/>
        </w:rPr>
        <w:t>prioridade</w:t>
      </w:r>
      <w:r>
        <w:t xml:space="preserve">: </w:t>
      </w:r>
      <w:r w:rsidR="005D7D1D" w:rsidRPr="005D7D1D">
        <w:t>Elemento destinado a permitir a identificação da</w:t>
      </w:r>
      <w:r w:rsidR="005D7D1D">
        <w:t xml:space="preserve"> </w:t>
      </w:r>
      <w:r w:rsidR="005D7D1D" w:rsidRPr="005D7D1D">
        <w:t>existência de propriedades processuais não</w:t>
      </w:r>
      <w:r w:rsidR="005D7D1D">
        <w:t xml:space="preserve"> </w:t>
      </w:r>
      <w:r w:rsidR="005D7D1D" w:rsidRPr="005D7D1D">
        <w:t>óbvias, ou seja, aquelas</w:t>
      </w:r>
      <w:r w:rsidR="005D7D1D">
        <w:t xml:space="preserve"> </w:t>
      </w:r>
      <w:r w:rsidR="005D7D1D" w:rsidRPr="005D7D1D">
        <w:t>que não são resultado</w:t>
      </w:r>
      <w:r w:rsidR="005D7D1D">
        <w:t xml:space="preserve"> </w:t>
      </w:r>
      <w:r w:rsidR="005D7D1D" w:rsidRPr="005D7D1D">
        <w:t>direto da identificação da classe processual</w:t>
      </w:r>
      <w:r w:rsidR="005D7D1D">
        <w:t xml:space="preserve"> </w:t>
      </w:r>
      <w:r w:rsidR="005D7D1D" w:rsidRPr="005D7D1D">
        <w:t>(ex.: habeas corpus ou mandado de segurança). Na</w:t>
      </w:r>
      <w:r w:rsidR="005D7D1D">
        <w:t xml:space="preserve"> </w:t>
      </w:r>
      <w:r w:rsidR="005D7D1D" w:rsidRPr="005D7D1D">
        <w:t>versão 2.0, será</w:t>
      </w:r>
      <w:r w:rsidR="005D7D1D">
        <w:t xml:space="preserve"> </w:t>
      </w:r>
      <w:r w:rsidR="005D7D1D" w:rsidRPr="005D7D1D">
        <w:t>texto livre, mas é recomendável</w:t>
      </w:r>
      <w:r w:rsidR="005D7D1D">
        <w:t xml:space="preserve"> </w:t>
      </w:r>
      <w:r w:rsidR="005D7D1D" w:rsidRPr="005D7D1D">
        <w:t>utilizar os seguintes textos</w:t>
      </w:r>
      <w:r w:rsidR="005D7D1D">
        <w:t xml:space="preserve"> </w:t>
      </w:r>
      <w:r w:rsidR="005D7D1D" w:rsidRPr="005D7D1D">
        <w:t>identificadores:</w:t>
      </w:r>
      <w:r w:rsidR="005D7D1D">
        <w:t xml:space="preserve"> </w:t>
      </w:r>
      <w:r w:rsidR="005D7D1D" w:rsidRPr="005D7D1D">
        <w:t>"IDOSO" "RÉU PRESO" "PERECIMENTO" "MENOR"</w:t>
      </w:r>
      <w:r w:rsidR="005D7D1D">
        <w:t>;</w:t>
      </w:r>
    </w:p>
    <w:p w14:paraId="62AB05A7" w14:textId="450880B4" w:rsidR="007E5978" w:rsidRDefault="007E5978" w:rsidP="00EA2DD8">
      <w:pPr>
        <w:jc w:val="both"/>
      </w:pPr>
      <w:r w:rsidRPr="007E5978">
        <w:rPr>
          <w:b/>
          <w:bCs/>
        </w:rPr>
        <w:t>dadosBasicos.valorCausa:</w:t>
      </w:r>
      <w:r>
        <w:rPr>
          <w:b/>
          <w:bCs/>
        </w:rPr>
        <w:t xml:space="preserve"> </w:t>
      </w:r>
      <w:r w:rsidR="004E1D20" w:rsidRPr="004E1D20">
        <w:t>valor da causa</w:t>
      </w:r>
      <w:r w:rsidR="004E1D20">
        <w:t>;</w:t>
      </w:r>
    </w:p>
    <w:p w14:paraId="5D67A075" w14:textId="512208F0" w:rsidR="008B528D" w:rsidRDefault="008B528D" w:rsidP="00EA2DD8">
      <w:pPr>
        <w:jc w:val="both"/>
        <w:rPr>
          <w:b/>
          <w:bCs/>
        </w:rPr>
      </w:pPr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3209FB">
        <w:rPr>
          <w:b/>
          <w:bCs/>
        </w:rPr>
        <w:t>nomeOrgao</w:t>
      </w:r>
      <w:r>
        <w:rPr>
          <w:b/>
          <w:bCs/>
        </w:rPr>
        <w:t xml:space="preserve">: </w:t>
      </w:r>
      <w:r>
        <w:t>descrição textual da Unidade Judiciária constante no Módulo de Produtividade, Anexo II da Resolução 76;</w:t>
      </w:r>
    </w:p>
    <w:p w14:paraId="6B83820A" w14:textId="0CC433E7" w:rsidR="008B528D" w:rsidRDefault="008B528D" w:rsidP="00EA2DD8">
      <w:pPr>
        <w:jc w:val="both"/>
        <w:rPr>
          <w:b/>
          <w:bCs/>
        </w:rPr>
      </w:pPr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9C47CB">
        <w:rPr>
          <w:b/>
          <w:bCs/>
        </w:rPr>
        <w:t>codigoMunicipioIBGE</w:t>
      </w:r>
      <w:r>
        <w:rPr>
          <w:b/>
          <w:bCs/>
        </w:rPr>
        <w:t xml:space="preserve">: </w:t>
      </w:r>
      <w:r>
        <w:t>município-sede da unidade judiciária, conforme código de municípios definidos pelo IBGE. Usar código com sete dígitos. Fonte: www.ibge.gov.br;</w:t>
      </w:r>
    </w:p>
    <w:p w14:paraId="2F20BC29" w14:textId="020BBBCD" w:rsidR="008B528D" w:rsidRDefault="008B528D" w:rsidP="00EA2DD8">
      <w:pPr>
        <w:jc w:val="both"/>
        <w:rPr>
          <w:b/>
          <w:bCs/>
        </w:rPr>
      </w:pPr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F83C34">
        <w:rPr>
          <w:b/>
          <w:bCs/>
        </w:rPr>
        <w:t>codigoOrgao</w:t>
      </w:r>
      <w:r>
        <w:rPr>
          <w:b/>
          <w:bCs/>
        </w:rPr>
        <w:t xml:space="preserve">: </w:t>
      </w:r>
      <w:r>
        <w:t>código da Unidade Judiciária constante no Módulo de Produtividade, Anexo II da Resolução 76;</w:t>
      </w:r>
    </w:p>
    <w:p w14:paraId="15DF348F" w14:textId="11D48FAA" w:rsidR="008B528D" w:rsidRDefault="008B528D" w:rsidP="00EA2DD8">
      <w:pPr>
        <w:jc w:val="both"/>
        <w:rPr>
          <w:b/>
          <w:bCs/>
        </w:rPr>
      </w:pPr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C03B11">
        <w:rPr>
          <w:b/>
          <w:bCs/>
        </w:rPr>
        <w:t>instancia</w:t>
      </w:r>
      <w:r>
        <w:rPr>
          <w:b/>
          <w:bCs/>
        </w:rPr>
        <w:t xml:space="preserve">: </w:t>
      </w:r>
      <w:r w:rsidRPr="00254C34">
        <w:t>o</w:t>
      </w:r>
      <w:r>
        <w:t>s tipos de instância podem ser: - ORIG: instância originária em que o processo teve início; - REV: instância de revisão direta de um processo originariamente proposto em outra instância; - ESP: instância de revisão especial de processo submetido ou não à revisão direta; - EXT: instância de revisão extraordinária - ADM: instância administrativa de análise;</w:t>
      </w:r>
    </w:p>
    <w:p w14:paraId="44132B96" w14:textId="530C45F2" w:rsidR="00360706" w:rsidRDefault="00360706" w:rsidP="00EA2DD8">
      <w:pPr>
        <w:jc w:val="both"/>
      </w:pPr>
      <w:r w:rsidRPr="008B667D">
        <w:rPr>
          <w:b/>
          <w:bCs/>
        </w:rPr>
        <w:t>dadosBasicos.</w:t>
      </w:r>
      <w:r w:rsidRPr="00360706">
        <w:rPr>
          <w:b/>
          <w:bCs/>
        </w:rPr>
        <w:t>outrosnumeros</w:t>
      </w:r>
      <w:r>
        <w:rPr>
          <w:b/>
          <w:bCs/>
        </w:rPr>
        <w:t xml:space="preserve">: </w:t>
      </w:r>
      <w:r w:rsidR="00264FCE">
        <w:t>o</w:t>
      </w:r>
      <w:r w:rsidR="00264FCE" w:rsidRPr="00264FCE">
        <w:t>utros números que o processo possa ter recebido</w:t>
      </w:r>
      <w:r w:rsidR="00264FCE">
        <w:t xml:space="preserve"> </w:t>
      </w:r>
      <w:r w:rsidR="00264FCE" w:rsidRPr="00264FCE">
        <w:t>durante sua vida;</w:t>
      </w:r>
    </w:p>
    <w:p w14:paraId="241D47AF" w14:textId="60FEDDDA" w:rsidR="007443B9" w:rsidRDefault="00353796" w:rsidP="00EA2DD8">
      <w:pPr>
        <w:jc w:val="both"/>
      </w:pPr>
      <w:r w:rsidRPr="00EA5DE6">
        <w:rPr>
          <w:b/>
          <w:bCs/>
        </w:rPr>
        <w:t>dadosBasicos.numero</w:t>
      </w:r>
      <w:r>
        <w:t xml:space="preserve">: </w:t>
      </w:r>
      <w:r w:rsidR="00310448">
        <w:t>numeração única</w:t>
      </w:r>
      <w:r w:rsidR="00884AD4">
        <w:t xml:space="preserve"> do processo conforme</w:t>
      </w:r>
      <w:r w:rsidR="00310448">
        <w:t xml:space="preserve"> determinado pela Resolução 65</w:t>
      </w:r>
      <w:r w:rsidR="007443B9">
        <w:t>;</w:t>
      </w:r>
    </w:p>
    <w:p w14:paraId="0855E99A" w14:textId="4444F2A4" w:rsidR="00A46F23" w:rsidRDefault="00E543BF" w:rsidP="00EA2DD8">
      <w:pPr>
        <w:jc w:val="both"/>
      </w:pPr>
      <w:r w:rsidRPr="00E543BF">
        <w:rPr>
          <w:b/>
          <w:bCs/>
        </w:rPr>
        <w:t>dadosBasicos.compet</w:t>
      </w:r>
      <w:r w:rsidR="004E3A28">
        <w:rPr>
          <w:b/>
          <w:bCs/>
        </w:rPr>
        <w:t>e</w:t>
      </w:r>
      <w:r w:rsidRPr="00E543BF">
        <w:rPr>
          <w:b/>
          <w:bCs/>
        </w:rPr>
        <w:t>ncia</w:t>
      </w:r>
      <w:r>
        <w:t>:</w:t>
      </w:r>
      <w:r w:rsidR="004E3A28">
        <w:t xml:space="preserve"> identificador da competência a que pertence o processo, ou da competência a que ele se destina caso se trate de processo inicial;</w:t>
      </w:r>
    </w:p>
    <w:p w14:paraId="15EA9B9C" w14:textId="2A27EFB9" w:rsidR="00D340A6" w:rsidRDefault="00D340A6" w:rsidP="00EA2DD8">
      <w:pPr>
        <w:jc w:val="both"/>
      </w:pPr>
      <w:r w:rsidRPr="008B667D">
        <w:rPr>
          <w:b/>
          <w:bCs/>
        </w:rPr>
        <w:t>dadosBasicos.</w:t>
      </w:r>
      <w:r w:rsidRPr="007E2EE7">
        <w:rPr>
          <w:b/>
          <w:bCs/>
        </w:rPr>
        <w:t>classeProcessual</w:t>
      </w:r>
      <w:r>
        <w:rPr>
          <w:b/>
          <w:bCs/>
        </w:rPr>
        <w:t xml:space="preserve">: </w:t>
      </w:r>
      <w:r>
        <w:t>código da classe processual conforme Resolução 46</w:t>
      </w:r>
      <w:r w:rsidR="00312378">
        <w:t xml:space="preserve">. </w:t>
      </w:r>
      <w:r w:rsidR="00312378" w:rsidRPr="00312378">
        <w:rPr>
          <w:b/>
          <w:bCs/>
          <w:u w:val="single"/>
        </w:rPr>
        <w:t>Re</w:t>
      </w:r>
      <w:r w:rsidR="00312378" w:rsidRPr="00312378">
        <w:rPr>
          <w:b/>
          <w:bCs/>
          <w:u w:val="single"/>
        </w:rPr>
        <w:t>lação com sgt_</w:t>
      </w:r>
      <w:r w:rsidR="00312378" w:rsidRPr="00312378">
        <w:rPr>
          <w:b/>
          <w:bCs/>
          <w:u w:val="single"/>
        </w:rPr>
        <w:t>classes</w:t>
      </w:r>
      <w:r w:rsidR="00312378" w:rsidRPr="00312378">
        <w:rPr>
          <w:b/>
          <w:bCs/>
          <w:u w:val="single"/>
        </w:rPr>
        <w:t>.csv</w:t>
      </w:r>
      <w:r w:rsidR="00312378" w:rsidRPr="00312378">
        <w:rPr>
          <w:b/>
          <w:bCs/>
          <w:u w:val="single"/>
        </w:rPr>
        <w:t>;</w:t>
      </w:r>
    </w:p>
    <w:p w14:paraId="689E3DA9" w14:textId="61095A7C" w:rsidR="00767801" w:rsidRDefault="00767801" w:rsidP="00EA2DD8">
      <w:pPr>
        <w:jc w:val="both"/>
      </w:pPr>
      <w:r w:rsidRPr="009E504A">
        <w:rPr>
          <w:b/>
          <w:bCs/>
        </w:rPr>
        <w:t>dadosBasicos.codigoLocalidade</w:t>
      </w:r>
      <w:r>
        <w:rPr>
          <w:b/>
          <w:bCs/>
        </w:rPr>
        <w:t>: c</w:t>
      </w:r>
      <w:r w:rsidRPr="00947977">
        <w:t>ódigo identificador da localidade a que pertence ou</w:t>
      </w:r>
      <w:r>
        <w:t xml:space="preserve"> </w:t>
      </w:r>
      <w:r w:rsidRPr="00947977">
        <w:t>deve pertencer o processo. Deve ser utilizado o código do município, segundo códigos do IBGE</w:t>
      </w:r>
      <w:r>
        <w:t xml:space="preserve"> </w:t>
      </w:r>
      <w:r w:rsidRPr="00947977">
        <w:t>disponíveis em www.ibge.gov.br (usar códigos com sete dígitos)</w:t>
      </w:r>
      <w:r>
        <w:t>;</w:t>
      </w:r>
    </w:p>
    <w:p w14:paraId="3EE133C5" w14:textId="680F0CA9" w:rsidR="00767801" w:rsidRDefault="00767801" w:rsidP="00EA2DD8">
      <w:pPr>
        <w:jc w:val="both"/>
      </w:pPr>
      <w:r w:rsidRPr="009E504A">
        <w:rPr>
          <w:b/>
          <w:bCs/>
        </w:rPr>
        <w:t>dadosBasicos.</w:t>
      </w:r>
      <w:r>
        <w:rPr>
          <w:b/>
          <w:bCs/>
        </w:rPr>
        <w:t xml:space="preserve">nivelSigilo: </w:t>
      </w:r>
      <w:r w:rsidRPr="00E51376">
        <w:t>nível de sigilo a ser aplicado ao processo</w:t>
      </w:r>
      <w:r w:rsidR="00C25808">
        <w:t>;</w:t>
      </w:r>
    </w:p>
    <w:p w14:paraId="246591A1" w14:textId="66701E07" w:rsidR="00C25808" w:rsidRDefault="00C25808" w:rsidP="00EA2DD8">
      <w:pPr>
        <w:jc w:val="both"/>
      </w:pPr>
      <w:r w:rsidRPr="009E504A">
        <w:rPr>
          <w:b/>
          <w:bCs/>
        </w:rPr>
        <w:t>dadosBasicos.</w:t>
      </w:r>
      <w:r w:rsidR="00833EE4" w:rsidRPr="00833EE4">
        <w:rPr>
          <w:b/>
          <w:bCs/>
        </w:rPr>
        <w:t>intervencaoMP</w:t>
      </w:r>
      <w:r>
        <w:rPr>
          <w:b/>
          <w:bCs/>
        </w:rPr>
        <w:t>:</w:t>
      </w:r>
      <w:r w:rsidR="00833EE4">
        <w:rPr>
          <w:b/>
          <w:bCs/>
        </w:rPr>
        <w:t xml:space="preserve"> </w:t>
      </w:r>
      <w:r w:rsidR="00833EE4" w:rsidRPr="00833EE4">
        <w:t>atributo destinado a identificar que o processo</w:t>
      </w:r>
      <w:r w:rsidR="004B59B8">
        <w:t xml:space="preserve"> </w:t>
      </w:r>
      <w:r w:rsidR="00833EE4" w:rsidRPr="00833EE4">
        <w:t>exige</w:t>
      </w:r>
      <w:r w:rsidR="004B59B8">
        <w:t xml:space="preserve"> </w:t>
      </w:r>
      <w:r w:rsidR="00833EE4" w:rsidRPr="00833EE4">
        <w:t>a intervenção do Ministério Público</w:t>
      </w:r>
      <w:r w:rsidRPr="00833EE4">
        <w:t>;</w:t>
      </w:r>
    </w:p>
    <w:p w14:paraId="763CD9F1" w14:textId="7DC0F705" w:rsidR="004B59B8" w:rsidRDefault="004B59B8" w:rsidP="00EA2DD8">
      <w:pPr>
        <w:jc w:val="both"/>
      </w:pPr>
      <w:r w:rsidRPr="008B667D">
        <w:rPr>
          <w:b/>
          <w:bCs/>
        </w:rPr>
        <w:t>dadosBasicos.tamanhoProcesso</w:t>
      </w:r>
      <w:r>
        <w:rPr>
          <w:b/>
          <w:bCs/>
        </w:rPr>
        <w:t xml:space="preserve">: </w:t>
      </w:r>
      <w:r>
        <w:t>v</w:t>
      </w:r>
      <w:r w:rsidRPr="00D6627A">
        <w:t>olume, em bytes, dos documentos existentes no processo judicial</w:t>
      </w:r>
      <w:r>
        <w:t>;</w:t>
      </w:r>
    </w:p>
    <w:p w14:paraId="6ED1692F" w14:textId="61425814" w:rsidR="001344D3" w:rsidRDefault="001344D3" w:rsidP="00EA2DD8">
      <w:pPr>
        <w:jc w:val="both"/>
      </w:pPr>
      <w:r w:rsidRPr="008B667D">
        <w:rPr>
          <w:b/>
          <w:bCs/>
        </w:rPr>
        <w:lastRenderedPageBreak/>
        <w:t>dadosBasicos.</w:t>
      </w:r>
      <w:r w:rsidRPr="00726A07">
        <w:rPr>
          <w:b/>
          <w:bCs/>
        </w:rPr>
        <w:t>dataAjuizamento</w:t>
      </w:r>
      <w:r>
        <w:rPr>
          <w:b/>
          <w:bCs/>
        </w:rPr>
        <w:t xml:space="preserve">: </w:t>
      </w:r>
      <w:r>
        <w:t>indica a data em que o processo foi inicialmente recebido pelo Poder Judiciário no órgão consultado. Caso se trate de instância recursal, especial ou extraordinária, deve refletir a data de entrada do processo nessa instância;</w:t>
      </w:r>
    </w:p>
    <w:p w14:paraId="4EAF7596" w14:textId="0A0D577B" w:rsidR="00D340A6" w:rsidRDefault="00D340A6" w:rsidP="00EA2DD8">
      <w:pPr>
        <w:jc w:val="both"/>
      </w:pPr>
      <w:r w:rsidRPr="00D0169B">
        <w:rPr>
          <w:b/>
          <w:bCs/>
        </w:rPr>
        <w:t>dadosBasicos.procEl</w:t>
      </w:r>
      <w:r>
        <w:t>: campo identifica se</w:t>
      </w:r>
      <w:r w:rsidRPr="00C02F25">
        <w:t xml:space="preserve"> o processo tramita em sistema eletrônico</w:t>
      </w:r>
      <w:r>
        <w:t xml:space="preserve"> </w:t>
      </w:r>
      <w:r w:rsidRPr="00C02F25">
        <w:t>ou em papel. São valores possíveis - 1: Sistema Eletrônico - 2: Sistema Físico</w:t>
      </w:r>
      <w:r>
        <w:t>;</w:t>
      </w:r>
    </w:p>
    <w:p w14:paraId="3CE1CF98" w14:textId="17EA30F2" w:rsidR="00062519" w:rsidRDefault="00062519" w:rsidP="00EA2DD8">
      <w:pPr>
        <w:jc w:val="both"/>
      </w:pPr>
      <w:r w:rsidRPr="004E1948">
        <w:rPr>
          <w:b/>
          <w:bCs/>
        </w:rPr>
        <w:t>dadosBasicos.dscSistema</w:t>
      </w:r>
      <w:r w:rsidRPr="004E1948">
        <w:t xml:space="preserve">: </w:t>
      </w:r>
      <w:r>
        <w:t>identifica</w:t>
      </w:r>
      <w:r w:rsidRPr="004E1948">
        <w:t xml:space="preserve"> qual o sistema eletrônico</w:t>
      </w:r>
      <w:r>
        <w:t xml:space="preserve"> que</w:t>
      </w:r>
      <w:r w:rsidRPr="004E1948">
        <w:t xml:space="preserve"> o processo</w:t>
      </w:r>
      <w:r>
        <w:t xml:space="preserve"> </w:t>
      </w:r>
      <w:r w:rsidRPr="004E1948">
        <w:t>tramita. São valores possíveis:</w:t>
      </w:r>
      <w:r>
        <w:t xml:space="preserve"> </w:t>
      </w:r>
      <w:r w:rsidRPr="004E1948">
        <w:t xml:space="preserve">1 </w:t>
      </w:r>
      <w:r>
        <w:t>–</w:t>
      </w:r>
      <w:r w:rsidRPr="004E1948">
        <w:t xml:space="preserve"> Pje</w:t>
      </w:r>
      <w:r>
        <w:t xml:space="preserve">, </w:t>
      </w:r>
      <w:r w:rsidRPr="004E1948">
        <w:t xml:space="preserve">2 </w:t>
      </w:r>
      <w:r>
        <w:t>–</w:t>
      </w:r>
      <w:r w:rsidRPr="004E1948">
        <w:t xml:space="preserve"> Projudi</w:t>
      </w:r>
      <w:r>
        <w:t xml:space="preserve">, </w:t>
      </w:r>
      <w:r w:rsidRPr="004E1948">
        <w:t xml:space="preserve">3 </w:t>
      </w:r>
      <w:r>
        <w:t>–</w:t>
      </w:r>
      <w:r w:rsidRPr="004E1948">
        <w:t xml:space="preserve"> SAJ</w:t>
      </w:r>
      <w:r>
        <w:t xml:space="preserve">, </w:t>
      </w:r>
      <w:r w:rsidRPr="004E1948">
        <w:t xml:space="preserve">4 </w:t>
      </w:r>
      <w:r>
        <w:t>–</w:t>
      </w:r>
      <w:r w:rsidRPr="004E1948">
        <w:t xml:space="preserve"> EPROC</w:t>
      </w:r>
      <w:r>
        <w:t xml:space="preserve">, </w:t>
      </w:r>
      <w:r w:rsidRPr="004E1948">
        <w:t xml:space="preserve">5 </w:t>
      </w:r>
      <w:r>
        <w:t>–</w:t>
      </w:r>
      <w:r w:rsidRPr="004E1948">
        <w:t xml:space="preserve"> Apolo</w:t>
      </w:r>
      <w:r>
        <w:t xml:space="preserve">, </w:t>
      </w:r>
      <w:r w:rsidRPr="004E1948">
        <w:t xml:space="preserve">6 </w:t>
      </w:r>
      <w:r>
        <w:t>–</w:t>
      </w:r>
      <w:r w:rsidRPr="004E1948">
        <w:t xml:space="preserve"> Themis</w:t>
      </w:r>
      <w:r>
        <w:t xml:space="preserve">, </w:t>
      </w:r>
      <w:r w:rsidRPr="004E1948">
        <w:t xml:space="preserve">7 </w:t>
      </w:r>
      <w:r>
        <w:t>–</w:t>
      </w:r>
      <w:r w:rsidRPr="004E1948">
        <w:t xml:space="preserve"> Libra</w:t>
      </w:r>
      <w:r>
        <w:t xml:space="preserve">, </w:t>
      </w:r>
      <w:r w:rsidRPr="004E1948">
        <w:t xml:space="preserve">8 </w:t>
      </w:r>
      <w:r>
        <w:t>–</w:t>
      </w:r>
      <w:r w:rsidRPr="004E1948">
        <w:t xml:space="preserve"> Outros</w:t>
      </w:r>
      <w:r>
        <w:t>;</w:t>
      </w:r>
    </w:p>
    <w:p w14:paraId="0F988BFB" w14:textId="6A3EDAF9" w:rsidR="009C030F" w:rsidRDefault="009C030F" w:rsidP="00EA2DD8">
      <w:pPr>
        <w:jc w:val="both"/>
        <w:rPr>
          <w:b/>
          <w:bCs/>
        </w:rPr>
      </w:pPr>
    </w:p>
    <w:p w14:paraId="52A730FF" w14:textId="23ED9D05" w:rsidR="00EF162B" w:rsidRPr="00EF162B" w:rsidRDefault="00EF162B" w:rsidP="00EA2DD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Polos e Partes</w:t>
      </w:r>
      <w:r w:rsidRPr="008B072C">
        <w:rPr>
          <w:b/>
          <w:bCs/>
          <w:sz w:val="32"/>
          <w:szCs w:val="32"/>
        </w:rPr>
        <w:t>:</w:t>
      </w:r>
    </w:p>
    <w:p w14:paraId="37431545" w14:textId="62C24A3F" w:rsidR="00BA5012" w:rsidRDefault="008E7B99" w:rsidP="00EA2DD8">
      <w:pPr>
        <w:jc w:val="both"/>
        <w:rPr>
          <w:b/>
          <w:bCs/>
        </w:rPr>
      </w:pPr>
      <w:r w:rsidRPr="008B667D">
        <w:rPr>
          <w:b/>
          <w:bCs/>
        </w:rPr>
        <w:t>dadosBasicos</w:t>
      </w:r>
      <w:r>
        <w:rPr>
          <w:b/>
          <w:bCs/>
        </w:rPr>
        <w:t>.polo: (Os dados de Polo</w:t>
      </w:r>
      <w:r w:rsidR="00EF162B">
        <w:rPr>
          <w:b/>
          <w:bCs/>
        </w:rPr>
        <w:t>s</w:t>
      </w:r>
      <w:r>
        <w:rPr>
          <w:b/>
          <w:bCs/>
        </w:rPr>
        <w:t xml:space="preserve"> e Parte</w:t>
      </w:r>
      <w:r w:rsidR="00EF162B">
        <w:rPr>
          <w:b/>
          <w:bCs/>
        </w:rPr>
        <w:t>s</w:t>
      </w:r>
      <w:r>
        <w:rPr>
          <w:b/>
          <w:bCs/>
        </w:rPr>
        <w:t xml:space="preserve"> </w:t>
      </w:r>
      <w:r w:rsidR="00EF162B">
        <w:rPr>
          <w:b/>
          <w:bCs/>
        </w:rPr>
        <w:t>não estão disponíveis nos metadados do Hackathon – LGPD)</w:t>
      </w:r>
    </w:p>
    <w:p w14:paraId="36FB7316" w14:textId="77777777" w:rsidR="00EF162B" w:rsidRDefault="00EF162B" w:rsidP="00EA2DD8">
      <w:pPr>
        <w:jc w:val="both"/>
        <w:rPr>
          <w:b/>
          <w:bCs/>
          <w:sz w:val="32"/>
          <w:szCs w:val="32"/>
        </w:rPr>
      </w:pPr>
    </w:p>
    <w:p w14:paraId="76EEB0B7" w14:textId="6DAD935E" w:rsidR="00BA5012" w:rsidRPr="008B072C" w:rsidRDefault="004D6359" w:rsidP="00EA2DD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Movimentações Processuais</w:t>
      </w:r>
      <w:r w:rsidR="00BA5012" w:rsidRPr="008B072C">
        <w:rPr>
          <w:b/>
          <w:bCs/>
          <w:sz w:val="32"/>
          <w:szCs w:val="32"/>
        </w:rPr>
        <w:t>:</w:t>
      </w:r>
    </w:p>
    <w:p w14:paraId="73F43FA0" w14:textId="6674619A" w:rsidR="00BA5012" w:rsidRDefault="00BA5012" w:rsidP="00EA2DD8">
      <w:pPr>
        <w:jc w:val="both"/>
        <w:rPr>
          <w:b/>
          <w:bCs/>
        </w:rPr>
      </w:pPr>
      <w:r w:rsidRPr="00BA5012">
        <w:rPr>
          <w:b/>
          <w:bCs/>
        </w:rPr>
        <w:t>movimento:</w:t>
      </w:r>
      <w:r>
        <w:rPr>
          <w:b/>
          <w:bCs/>
        </w:rPr>
        <w:t xml:space="preserve"> </w:t>
      </w:r>
      <w:r w:rsidR="00A06975">
        <w:rPr>
          <w:b/>
          <w:bCs/>
        </w:rPr>
        <w:t xml:space="preserve">(Lista de </w:t>
      </w:r>
      <w:r w:rsidR="00C86A5B">
        <w:rPr>
          <w:b/>
          <w:bCs/>
        </w:rPr>
        <w:t>m</w:t>
      </w:r>
      <w:r w:rsidR="00A06975">
        <w:rPr>
          <w:b/>
          <w:bCs/>
        </w:rPr>
        <w:t>ovimentações processuais</w:t>
      </w:r>
      <w:r w:rsidR="00312378">
        <w:rPr>
          <w:b/>
          <w:bCs/>
        </w:rPr>
        <w:t xml:space="preserve"> - </w:t>
      </w:r>
      <w:r w:rsidR="00312378" w:rsidRPr="00312378">
        <w:rPr>
          <w:b/>
          <w:bCs/>
          <w:u w:val="single"/>
        </w:rPr>
        <w:t xml:space="preserve">relação com </w:t>
      </w:r>
      <w:r w:rsidR="00312378" w:rsidRPr="00312378">
        <w:rPr>
          <w:b/>
          <w:bCs/>
          <w:u w:val="single"/>
        </w:rPr>
        <w:t>sgt</w:t>
      </w:r>
      <w:r w:rsidR="00312378" w:rsidRPr="00312378">
        <w:rPr>
          <w:b/>
          <w:bCs/>
          <w:u w:val="single"/>
        </w:rPr>
        <w:t>_</w:t>
      </w:r>
      <w:r w:rsidR="00312378" w:rsidRPr="00312378">
        <w:rPr>
          <w:b/>
          <w:bCs/>
          <w:u w:val="single"/>
        </w:rPr>
        <w:t>movimentos</w:t>
      </w:r>
      <w:r w:rsidR="00312378" w:rsidRPr="00312378">
        <w:rPr>
          <w:b/>
          <w:bCs/>
          <w:u w:val="single"/>
        </w:rPr>
        <w:t>.csv</w:t>
      </w:r>
      <w:r w:rsidR="00A06975">
        <w:rPr>
          <w:b/>
          <w:bCs/>
        </w:rPr>
        <w:t>)</w:t>
      </w:r>
    </w:p>
    <w:p w14:paraId="737F6204" w14:textId="1C0D81C7" w:rsidR="00C86A5B" w:rsidRDefault="00C8705E" w:rsidP="00EA2DD8">
      <w:pPr>
        <w:jc w:val="both"/>
      </w:pPr>
      <w:r w:rsidRPr="00BA5012">
        <w:rPr>
          <w:b/>
          <w:bCs/>
        </w:rPr>
        <w:t>movimento</w:t>
      </w:r>
      <w:r>
        <w:rPr>
          <w:b/>
          <w:bCs/>
        </w:rPr>
        <w:t xml:space="preserve">.dataHora: </w:t>
      </w:r>
      <w:r>
        <w:t>atributo destinado a indicar o momento em que foi realizada a movimentação.</w:t>
      </w:r>
    </w:p>
    <w:p w14:paraId="4D387234" w14:textId="565B8B87" w:rsidR="00C8705E" w:rsidRDefault="00E94675" w:rsidP="00EA2DD8">
      <w:pPr>
        <w:jc w:val="both"/>
      </w:pPr>
      <w:r>
        <w:rPr>
          <w:b/>
          <w:bCs/>
        </w:rPr>
        <w:t>m</w:t>
      </w:r>
      <w:r w:rsidR="003863A6" w:rsidRPr="00BA5012">
        <w:rPr>
          <w:b/>
          <w:bCs/>
        </w:rPr>
        <w:t>ovimento</w:t>
      </w:r>
      <w:r w:rsidR="003863A6">
        <w:rPr>
          <w:b/>
          <w:bCs/>
        </w:rPr>
        <w:t xml:space="preserve">.nivelSigilo: </w:t>
      </w:r>
      <w:r w:rsidR="00880F78">
        <w:t>nível de sigilo a ser aplicado ao processo;</w:t>
      </w:r>
    </w:p>
    <w:p w14:paraId="1104A5F2" w14:textId="754D7BC3" w:rsidR="00E94675" w:rsidRDefault="00E94675" w:rsidP="00EA2DD8">
      <w:pPr>
        <w:jc w:val="both"/>
      </w:pPr>
      <w:r>
        <w:rPr>
          <w:b/>
          <w:bCs/>
        </w:rPr>
        <w:t>m</w:t>
      </w:r>
      <w:r w:rsidRPr="00BA5012">
        <w:rPr>
          <w:b/>
          <w:bCs/>
        </w:rPr>
        <w:t>ovimento</w:t>
      </w:r>
      <w:r>
        <w:rPr>
          <w:b/>
          <w:bCs/>
        </w:rPr>
        <w:t xml:space="preserve">.identificadorMovimento: </w:t>
      </w:r>
      <w:r w:rsidR="00C71D64" w:rsidRPr="00C71D64">
        <w:t>atri</w:t>
      </w:r>
      <w:r w:rsidR="004D6359">
        <w:t>buto incluído para permitir a atribuição de um identificador específico para a movimentação realizada em um determinado processo judicial.</w:t>
      </w:r>
    </w:p>
    <w:p w14:paraId="3FBAB8CF" w14:textId="4B46B646" w:rsidR="00C8631E" w:rsidRPr="00207574" w:rsidRDefault="00207574" w:rsidP="00EA2DD8">
      <w:pPr>
        <w:jc w:val="both"/>
      </w:pPr>
      <w:r w:rsidRPr="00F53A6F">
        <w:rPr>
          <w:b/>
          <w:bCs/>
        </w:rPr>
        <w:t>movimento.tipoResponsavelMovimento:</w:t>
      </w:r>
      <w:r w:rsidR="00F53A6F">
        <w:t xml:space="preserve"> i</w:t>
      </w:r>
      <w:r w:rsidR="00F53A6F" w:rsidRPr="00F53A6F">
        <w:t>dentificação do responsável pelo movimento: Servidor=0; Magistrado=1;</w:t>
      </w:r>
    </w:p>
    <w:p w14:paraId="008FE5C4" w14:textId="0C7DBA95" w:rsidR="008F4433" w:rsidRDefault="008F4433" w:rsidP="00EA2DD8">
      <w:pPr>
        <w:jc w:val="both"/>
      </w:pPr>
      <w:r w:rsidRPr="008F4433">
        <w:rPr>
          <w:b/>
          <w:bCs/>
        </w:rPr>
        <w:t>movimento.complementoNacional:</w:t>
      </w:r>
      <w:r w:rsidR="00AE655D">
        <w:rPr>
          <w:b/>
          <w:bCs/>
        </w:rPr>
        <w:t xml:space="preserve"> (Lista de Complementos</w:t>
      </w:r>
      <w:r w:rsidR="00AE655D" w:rsidRPr="009B1DBF">
        <w:t>)</w:t>
      </w:r>
      <w:r w:rsidR="009B1DBF" w:rsidRPr="009B1DBF">
        <w:t xml:space="preserve"> - </w:t>
      </w:r>
      <w:r w:rsidR="00AE655D" w:rsidRPr="009B1DBF">
        <w:t>elemento destinado a permitir a inclusão dos</w:t>
      </w:r>
      <w:r w:rsidR="009B1DBF">
        <w:t xml:space="preserve"> </w:t>
      </w:r>
      <w:r w:rsidR="00AE655D" w:rsidRPr="009B1DBF">
        <w:t>complementos de movimentação conforme tabela nacional de</w:t>
      </w:r>
      <w:r w:rsidR="009B1DBF">
        <w:t xml:space="preserve"> </w:t>
      </w:r>
      <w:r w:rsidR="00AE655D" w:rsidRPr="009B1DBF">
        <w:t>complementos</w:t>
      </w:r>
      <w:r w:rsidR="0055064D">
        <w:t xml:space="preserve"> segundo novo modelo de dados</w:t>
      </w:r>
      <w:r w:rsidR="00AE655D" w:rsidRPr="009B1DBF">
        <w:t>.</w:t>
      </w:r>
    </w:p>
    <w:p w14:paraId="4E6BA691" w14:textId="4ABB57C2" w:rsidR="0055064D" w:rsidRDefault="0055064D" w:rsidP="00EA2DD8">
      <w:pPr>
        <w:jc w:val="both"/>
      </w:pPr>
      <w:r>
        <w:tab/>
      </w:r>
      <w:r w:rsidRPr="008F4433">
        <w:rPr>
          <w:b/>
          <w:bCs/>
        </w:rPr>
        <w:t>movimento.complementoNacional</w:t>
      </w:r>
      <w:r w:rsidR="00B42363">
        <w:rPr>
          <w:b/>
          <w:bCs/>
        </w:rPr>
        <w:t>.</w:t>
      </w:r>
      <w:r w:rsidR="00B42363" w:rsidRPr="00B42363">
        <w:rPr>
          <w:b/>
          <w:bCs/>
        </w:rPr>
        <w:t>codComplemento</w:t>
      </w:r>
      <w:r>
        <w:rPr>
          <w:b/>
          <w:bCs/>
        </w:rPr>
        <w:t>:</w:t>
      </w:r>
      <w:r w:rsidR="00413BEC">
        <w:rPr>
          <w:b/>
          <w:bCs/>
        </w:rPr>
        <w:t xml:space="preserve"> </w:t>
      </w:r>
      <w:r w:rsidR="00413BEC">
        <w:t>a</w:t>
      </w:r>
      <w:r w:rsidR="00413BEC" w:rsidRPr="00413BEC">
        <w:t>tributo destinado à entrada do código docomplemento do movimentonacional ou do movimento local</w:t>
      </w:r>
      <w:r w:rsidR="00413BEC">
        <w:t>;</w:t>
      </w:r>
    </w:p>
    <w:p w14:paraId="10228838" w14:textId="62D030D3" w:rsidR="00413BEC" w:rsidRDefault="00413BEC" w:rsidP="00EA2DD8">
      <w:pPr>
        <w:jc w:val="both"/>
      </w:pPr>
      <w:r>
        <w:tab/>
      </w:r>
      <w:r w:rsidRPr="008F4433">
        <w:rPr>
          <w:b/>
          <w:bCs/>
        </w:rPr>
        <w:t>movimento.complementoNacional</w:t>
      </w:r>
      <w:r>
        <w:rPr>
          <w:b/>
          <w:bCs/>
        </w:rPr>
        <w:t>.</w:t>
      </w:r>
      <w:r w:rsidR="00C23471" w:rsidRPr="00C23471">
        <w:rPr>
          <w:b/>
          <w:bCs/>
        </w:rPr>
        <w:t>descricaoComplemento</w:t>
      </w:r>
      <w:r>
        <w:rPr>
          <w:b/>
          <w:bCs/>
        </w:rPr>
        <w:t>:</w:t>
      </w:r>
      <w:r w:rsidR="00C23471">
        <w:rPr>
          <w:b/>
          <w:bCs/>
        </w:rPr>
        <w:t xml:space="preserve"> </w:t>
      </w:r>
      <w:r w:rsidR="00C23471" w:rsidRPr="00C23471">
        <w:t>atributo destinado à entrada da descrição textualdocomplemento do movimento nacional ou do movimento local</w:t>
      </w:r>
      <w:r w:rsidR="00C23471">
        <w:t>;</w:t>
      </w:r>
    </w:p>
    <w:p w14:paraId="67EE0842" w14:textId="69D0E0D6" w:rsidR="00EA2DD8" w:rsidRDefault="00EA2DD8" w:rsidP="00EA2DD8">
      <w:pPr>
        <w:ind w:firstLine="708"/>
        <w:jc w:val="both"/>
      </w:pPr>
      <w:r w:rsidRPr="008F4433">
        <w:rPr>
          <w:b/>
          <w:bCs/>
        </w:rPr>
        <w:t>movimento.complementoNacional</w:t>
      </w:r>
      <w:r>
        <w:rPr>
          <w:b/>
          <w:bCs/>
        </w:rPr>
        <w:t>.</w:t>
      </w:r>
      <w:r w:rsidRPr="00EA2DD8">
        <w:rPr>
          <w:b/>
          <w:bCs/>
        </w:rPr>
        <w:t>codComplementoTabelado</w:t>
      </w:r>
      <w:r>
        <w:rPr>
          <w:b/>
          <w:bCs/>
        </w:rPr>
        <w:t xml:space="preserve">: </w:t>
      </w:r>
      <w:r w:rsidRPr="00EA2DD8">
        <w:t>atributo destinado à entrada do código do complemento tabelado do movimento nacional ou do movimento local</w:t>
      </w:r>
      <w:r w:rsidR="00A06A43">
        <w:t>;</w:t>
      </w:r>
    </w:p>
    <w:p w14:paraId="3F3D8601" w14:textId="37E7DF8B" w:rsidR="00450B02" w:rsidRDefault="00AF6794" w:rsidP="008C46BE">
      <w:pPr>
        <w:jc w:val="both"/>
      </w:pPr>
      <w:r w:rsidRPr="00AF6794">
        <w:rPr>
          <w:b/>
          <w:bCs/>
        </w:rPr>
        <w:t>movimento.idDocumentoVinculado:</w:t>
      </w:r>
      <w:r>
        <w:rPr>
          <w:b/>
          <w:bCs/>
        </w:rPr>
        <w:t xml:space="preserve"> </w:t>
      </w:r>
      <w:r w:rsidRPr="00AF6794">
        <w:t>elemento destinado a permitir a vinculação de um</w:t>
      </w:r>
      <w:r>
        <w:t xml:space="preserve"> </w:t>
      </w:r>
      <w:r w:rsidRPr="00AF6794">
        <w:t>ou</w:t>
      </w:r>
      <w:r>
        <w:t xml:space="preserve"> </w:t>
      </w:r>
      <w:r w:rsidRPr="00AF6794">
        <w:t>mais documentos à movimentação</w:t>
      </w:r>
      <w:r>
        <w:t>;</w:t>
      </w:r>
    </w:p>
    <w:p w14:paraId="1204E975" w14:textId="77777777" w:rsidR="0046026D" w:rsidRDefault="0046026D" w:rsidP="008C46BE">
      <w:pPr>
        <w:jc w:val="both"/>
        <w:rPr>
          <w:b/>
          <w:bCs/>
        </w:rPr>
      </w:pPr>
    </w:p>
    <w:p w14:paraId="5CFB64F6" w14:textId="77777777" w:rsidR="00312378" w:rsidRDefault="00312378" w:rsidP="008C46BE">
      <w:pPr>
        <w:jc w:val="both"/>
        <w:rPr>
          <w:b/>
          <w:bCs/>
        </w:rPr>
      </w:pPr>
    </w:p>
    <w:p w14:paraId="5577A98B" w14:textId="35DD4D59" w:rsidR="00C37A39" w:rsidRPr="00C37A39" w:rsidRDefault="00C37A39" w:rsidP="008C46BE">
      <w:pPr>
        <w:jc w:val="both"/>
        <w:rPr>
          <w:b/>
          <w:bCs/>
        </w:rPr>
      </w:pPr>
      <w:r w:rsidRPr="00C37A39">
        <w:rPr>
          <w:b/>
          <w:bCs/>
        </w:rPr>
        <w:lastRenderedPageBreak/>
        <w:t>Órgão Julgador Responsável pela movimentação</w:t>
      </w:r>
      <w:r w:rsidR="00312378">
        <w:rPr>
          <w:b/>
          <w:bCs/>
        </w:rPr>
        <w:t xml:space="preserve"> </w:t>
      </w:r>
      <w:r w:rsidR="00312378" w:rsidRPr="00312378">
        <w:rPr>
          <w:b/>
          <w:bCs/>
          <w:u w:val="single"/>
        </w:rPr>
        <w:t>(relação com mpm_serventias.csv)</w:t>
      </w:r>
    </w:p>
    <w:p w14:paraId="451993A0" w14:textId="3720F54C" w:rsidR="00450B02" w:rsidRDefault="000F4F72" w:rsidP="00450B02">
      <w:pPr>
        <w:jc w:val="both"/>
        <w:rPr>
          <w:b/>
          <w:bCs/>
        </w:rPr>
      </w:pPr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dadosBasicos.</w:t>
      </w:r>
      <w:r w:rsidR="00450B02" w:rsidRPr="003209FB">
        <w:rPr>
          <w:b/>
          <w:bCs/>
        </w:rPr>
        <w:t>nomeOrgao</w:t>
      </w:r>
      <w:r w:rsidR="00450B02">
        <w:rPr>
          <w:b/>
          <w:bCs/>
        </w:rPr>
        <w:t xml:space="preserve">: </w:t>
      </w:r>
      <w:r w:rsidR="00450B02">
        <w:t>descrição textual da Unidade Judiciária constante no Módulo de Produtividade, Anexo II da Resolução 76;</w:t>
      </w:r>
    </w:p>
    <w:p w14:paraId="01413679" w14:textId="7570AB4C" w:rsidR="00450B02" w:rsidRDefault="000F4F72" w:rsidP="00450B02">
      <w:pPr>
        <w:jc w:val="both"/>
        <w:rPr>
          <w:b/>
          <w:bCs/>
        </w:rPr>
      </w:pPr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dadosBasicos.</w:t>
      </w:r>
      <w:r w:rsidR="00450B02" w:rsidRPr="009C47CB">
        <w:rPr>
          <w:b/>
          <w:bCs/>
        </w:rPr>
        <w:t>codigoMunicipioIBGE</w:t>
      </w:r>
      <w:r w:rsidR="00450B02">
        <w:rPr>
          <w:b/>
          <w:bCs/>
        </w:rPr>
        <w:t xml:space="preserve">: </w:t>
      </w:r>
      <w:r w:rsidR="00450B02">
        <w:t>município-sede da unidade judiciária, conforme código de municípios definidos pelo IBGE. Usar código com sete dígitos. Fonte: www.ibge.gov.br;</w:t>
      </w:r>
    </w:p>
    <w:p w14:paraId="3DD36F2A" w14:textId="70F4A1E3" w:rsidR="00450B02" w:rsidRPr="00312378" w:rsidRDefault="000F4F72" w:rsidP="00450B02">
      <w:pPr>
        <w:jc w:val="both"/>
        <w:rPr>
          <w:b/>
          <w:bCs/>
        </w:rPr>
      </w:pPr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dadosBasicos.</w:t>
      </w:r>
      <w:r w:rsidR="00450B02" w:rsidRPr="00F83C34">
        <w:rPr>
          <w:b/>
          <w:bCs/>
        </w:rPr>
        <w:t>codigoOrgao</w:t>
      </w:r>
      <w:r w:rsidR="00450B02">
        <w:rPr>
          <w:b/>
          <w:bCs/>
        </w:rPr>
        <w:t xml:space="preserve">: </w:t>
      </w:r>
      <w:r w:rsidR="00450B02">
        <w:t>código da Unidade Judiciária constante no Módulo de Produtividade, Anexo II da Resolução 76</w:t>
      </w:r>
      <w:r w:rsidR="00312378">
        <w:t>.</w:t>
      </w:r>
      <w:r w:rsidR="00312378">
        <w:rPr>
          <w:b/>
          <w:bCs/>
        </w:rPr>
        <w:t xml:space="preserve"> </w:t>
      </w:r>
    </w:p>
    <w:p w14:paraId="735C625E" w14:textId="60796626" w:rsidR="00450B02" w:rsidRDefault="000F4F72" w:rsidP="00450B02">
      <w:pPr>
        <w:jc w:val="both"/>
      </w:pPr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dadosBasicos.</w:t>
      </w:r>
      <w:r w:rsidR="00450B02" w:rsidRPr="00C03B11">
        <w:rPr>
          <w:b/>
          <w:bCs/>
        </w:rPr>
        <w:t>instancia</w:t>
      </w:r>
      <w:r w:rsidR="00450B02">
        <w:rPr>
          <w:b/>
          <w:bCs/>
        </w:rPr>
        <w:t xml:space="preserve">: </w:t>
      </w:r>
      <w:r w:rsidR="00450B02" w:rsidRPr="00254C34">
        <w:t>o</w:t>
      </w:r>
      <w:r w:rsidR="00450B02">
        <w:t>s tipos de instância podem ser: - ORIG: instância originária em que o processo teve início; - REV: instância de revisão direta de um processo originariamente proposto em outra instância; - ESP: instância de revisão especial de processo submetido ou não à revisão direta; - EXT: instância de revisão extraordinária - ADM: instância administrativa de análise;</w:t>
      </w:r>
    </w:p>
    <w:p w14:paraId="2C509E97" w14:textId="4AD8B9EC" w:rsidR="00441E1C" w:rsidRDefault="00441E1C" w:rsidP="00450B02">
      <w:pPr>
        <w:jc w:val="both"/>
        <w:rPr>
          <w:u w:val="single"/>
        </w:rPr>
      </w:pPr>
      <w:r w:rsidRPr="00441E1C">
        <w:rPr>
          <w:b/>
          <w:bCs/>
        </w:rPr>
        <w:t>movimento.tipoDecisao:</w:t>
      </w:r>
      <w:r w:rsidR="00B62F80">
        <w:rPr>
          <w:b/>
          <w:bCs/>
        </w:rPr>
        <w:t xml:space="preserve"> </w:t>
      </w:r>
      <w:r w:rsidR="00B62F80">
        <w:t>a</w:t>
      </w:r>
      <w:r w:rsidR="00B62F80" w:rsidRPr="00B62F80">
        <w:t>tributo que permite a atribuição da decisão como sendomonocrática (proferida por um magistrado), ou colegiada;Valores possíveis são numéricos (0 ou 1):0 - decisão MONOCRATICA1 - decisão COLEGIADA</w:t>
      </w:r>
      <w:r w:rsidR="00B62F80">
        <w:t>;</w:t>
      </w:r>
    </w:p>
    <w:p w14:paraId="6DEDB8E6" w14:textId="22E87DD7" w:rsidR="00F46691" w:rsidRDefault="00F46691" w:rsidP="00F46691">
      <w:pPr>
        <w:jc w:val="both"/>
        <w:rPr>
          <w:b/>
          <w:bCs/>
        </w:rPr>
      </w:pPr>
      <w:r>
        <w:rPr>
          <w:b/>
          <w:bCs/>
        </w:rPr>
        <w:t xml:space="preserve">Pela estrutura do XSD é possível informar </w:t>
      </w:r>
      <w:r w:rsidR="0095655F">
        <w:rPr>
          <w:b/>
          <w:bCs/>
        </w:rPr>
        <w:t>uma movimentação</w:t>
      </w:r>
      <w:r>
        <w:rPr>
          <w:b/>
          <w:bCs/>
        </w:rPr>
        <w:t xml:space="preserve"> local, com referência ao </w:t>
      </w:r>
      <w:r w:rsidR="0095655F">
        <w:rPr>
          <w:b/>
          <w:bCs/>
        </w:rPr>
        <w:t>movimento</w:t>
      </w:r>
      <w:r>
        <w:rPr>
          <w:b/>
          <w:bCs/>
        </w:rPr>
        <w:t xml:space="preserve"> nacional, ou, </w:t>
      </w:r>
      <w:r w:rsidR="0095655F">
        <w:rPr>
          <w:b/>
          <w:bCs/>
        </w:rPr>
        <w:t xml:space="preserve">a própria movimentação </w:t>
      </w:r>
      <w:r>
        <w:rPr>
          <w:b/>
          <w:bCs/>
        </w:rPr>
        <w:t>nacional:</w:t>
      </w:r>
    </w:p>
    <w:p w14:paraId="0D19BBB4" w14:textId="2F42902E" w:rsidR="000F7F1B" w:rsidRDefault="00CE3359" w:rsidP="00450B02">
      <w:pPr>
        <w:jc w:val="both"/>
        <w:rPr>
          <w:u w:val="single"/>
        </w:rPr>
      </w:pPr>
      <w:r>
        <w:rPr>
          <w:u w:val="single"/>
        </w:rPr>
        <w:t>[</w:t>
      </w:r>
    </w:p>
    <w:p w14:paraId="78246D0F" w14:textId="70E3E4EB" w:rsidR="007502A3" w:rsidRDefault="007502A3" w:rsidP="00450B02">
      <w:pPr>
        <w:jc w:val="both"/>
        <w:rPr>
          <w:b/>
          <w:bCs/>
        </w:rPr>
      </w:pPr>
      <w:r>
        <w:rPr>
          <w:b/>
          <w:bCs/>
        </w:rPr>
        <w:t>m</w:t>
      </w:r>
      <w:r w:rsidRPr="00441E1C">
        <w:rPr>
          <w:b/>
          <w:bCs/>
        </w:rPr>
        <w:t>ovimento</w:t>
      </w:r>
      <w:r>
        <w:rPr>
          <w:b/>
          <w:bCs/>
        </w:rPr>
        <w:t>.movimentoNacional.codigoNaci</w:t>
      </w:r>
      <w:r w:rsidR="00616736">
        <w:rPr>
          <w:b/>
          <w:bCs/>
        </w:rPr>
        <w:t>o</w:t>
      </w:r>
      <w:r>
        <w:rPr>
          <w:b/>
          <w:bCs/>
        </w:rPr>
        <w:t xml:space="preserve">nal: </w:t>
      </w:r>
      <w:r>
        <w:t>atributo destinado à indicação do código do movimento previsto na tabela unificada de que trata a Resolução 46;</w:t>
      </w:r>
    </w:p>
    <w:p w14:paraId="77618081" w14:textId="26F7D7AC" w:rsidR="006F0274" w:rsidRDefault="00CE3359" w:rsidP="00450B02">
      <w:pPr>
        <w:jc w:val="both"/>
        <w:rPr>
          <w:u w:val="single"/>
        </w:rPr>
      </w:pPr>
      <w:r>
        <w:rPr>
          <w:u w:val="single"/>
        </w:rPr>
        <w:t>]</w:t>
      </w:r>
    </w:p>
    <w:p w14:paraId="607614EB" w14:textId="37B43E4C" w:rsidR="00CE3359" w:rsidRPr="007B161B" w:rsidRDefault="00CE3359" w:rsidP="00450B02">
      <w:pPr>
        <w:jc w:val="both"/>
        <w:rPr>
          <w:b/>
          <w:bCs/>
        </w:rPr>
      </w:pPr>
      <w:r w:rsidRPr="007B161B">
        <w:rPr>
          <w:b/>
          <w:bCs/>
        </w:rPr>
        <w:t>OU</w:t>
      </w:r>
    </w:p>
    <w:p w14:paraId="4B60ED95" w14:textId="608739DB" w:rsidR="007B161B" w:rsidRDefault="00CE3359" w:rsidP="00450B02">
      <w:pPr>
        <w:jc w:val="both"/>
        <w:rPr>
          <w:u w:val="single"/>
        </w:rPr>
      </w:pPr>
      <w:r>
        <w:rPr>
          <w:u w:val="single"/>
        </w:rPr>
        <w:t>[</w:t>
      </w:r>
    </w:p>
    <w:p w14:paraId="3EC36066" w14:textId="4D6CA57E" w:rsidR="007B161B" w:rsidRDefault="007B161B" w:rsidP="00450B02">
      <w:pPr>
        <w:jc w:val="both"/>
      </w:pPr>
      <w:r w:rsidRPr="005D1462">
        <w:rPr>
          <w:b/>
          <w:bCs/>
        </w:rPr>
        <w:t>movimento.movimentoLocal.</w:t>
      </w:r>
      <w:r w:rsidR="00FF008C" w:rsidRPr="005D1462">
        <w:rPr>
          <w:b/>
          <w:bCs/>
        </w:rPr>
        <w:t>codigoMovimento:</w:t>
      </w:r>
      <w:r w:rsidR="00FF008C">
        <w:t xml:space="preserve"> </w:t>
      </w:r>
      <w:r w:rsidR="005D1462">
        <w:t>a</w:t>
      </w:r>
      <w:r w:rsidR="005D1462" w:rsidRPr="005D1462">
        <w:t>tributo destinado a incluir a informação relativa ao</w:t>
      </w:r>
      <w:r w:rsidR="00CF74D7">
        <w:t xml:space="preserve"> </w:t>
      </w:r>
      <w:r w:rsidR="005D1462" w:rsidRPr="005D1462">
        <w:t>código numérico utilizado localmente pelo tribunal</w:t>
      </w:r>
      <w:r w:rsidR="005D1462">
        <w:t>;</w:t>
      </w:r>
    </w:p>
    <w:p w14:paraId="562B0CDC" w14:textId="68306CEE" w:rsidR="005D1462" w:rsidRDefault="005D1462" w:rsidP="00450B02">
      <w:pPr>
        <w:jc w:val="both"/>
      </w:pPr>
      <w:r w:rsidRPr="00CF74D7">
        <w:rPr>
          <w:b/>
          <w:bCs/>
        </w:rPr>
        <w:t>movimento.movimentoLocal.</w:t>
      </w:r>
      <w:r w:rsidR="00CF74D7" w:rsidRPr="00CF74D7">
        <w:rPr>
          <w:b/>
          <w:bCs/>
        </w:rPr>
        <w:t>codigoPaiNacional</w:t>
      </w:r>
      <w:r w:rsidRPr="00CF74D7">
        <w:rPr>
          <w:b/>
          <w:bCs/>
        </w:rPr>
        <w:t>:</w:t>
      </w:r>
      <w:r w:rsidR="00CF74D7">
        <w:rPr>
          <w:b/>
          <w:bCs/>
        </w:rPr>
        <w:t xml:space="preserve"> </w:t>
      </w:r>
      <w:r w:rsidR="00CF74D7" w:rsidRPr="00CF74D7">
        <w:t>atributo destinado à entrada do código de movimento</w:t>
      </w:r>
      <w:r w:rsidR="00CF74D7">
        <w:t xml:space="preserve"> </w:t>
      </w:r>
      <w:r w:rsidR="00CF74D7" w:rsidRPr="00CF74D7">
        <w:t>nacional de que o movimento local é filho</w:t>
      </w:r>
      <w:r w:rsidR="00CF74D7">
        <w:t>;</w:t>
      </w:r>
    </w:p>
    <w:p w14:paraId="18C6B73D" w14:textId="38AFCD3A" w:rsidR="00CE3359" w:rsidRPr="00B62F80" w:rsidRDefault="00CE3359" w:rsidP="00450B02">
      <w:pPr>
        <w:jc w:val="both"/>
        <w:rPr>
          <w:b/>
          <w:bCs/>
          <w:u w:val="single"/>
        </w:rPr>
      </w:pPr>
      <w:r>
        <w:rPr>
          <w:u w:val="single"/>
        </w:rPr>
        <w:t>]</w:t>
      </w:r>
    </w:p>
    <w:p w14:paraId="6A40701A" w14:textId="77777777" w:rsidR="00450B02" w:rsidRPr="00C34213" w:rsidRDefault="00450B02" w:rsidP="008C46BE">
      <w:pPr>
        <w:jc w:val="both"/>
        <w:rPr>
          <w:u w:val="single"/>
        </w:rPr>
      </w:pPr>
    </w:p>
    <w:p w14:paraId="18A57EAA" w14:textId="1FF8F9C1" w:rsidR="00DD6C02" w:rsidRDefault="00DD6C02" w:rsidP="00584DB6">
      <w:pPr>
        <w:jc w:val="both"/>
      </w:pPr>
    </w:p>
    <w:p w14:paraId="2D922B38" w14:textId="5B90CF78" w:rsidR="00DD6C02" w:rsidRDefault="00DD6C02" w:rsidP="00584DB6">
      <w:pPr>
        <w:jc w:val="both"/>
      </w:pPr>
    </w:p>
    <w:p w14:paraId="5D741D69" w14:textId="4A9937C9" w:rsidR="00DD6C02" w:rsidRDefault="00DD6C02" w:rsidP="00584DB6">
      <w:pPr>
        <w:jc w:val="both"/>
      </w:pPr>
    </w:p>
    <w:p w14:paraId="72FDF069" w14:textId="12FCD68C" w:rsidR="00DD6C02" w:rsidRDefault="00DD6C02" w:rsidP="00584DB6">
      <w:pPr>
        <w:jc w:val="both"/>
      </w:pPr>
    </w:p>
    <w:p w14:paraId="08BF69A4" w14:textId="32447592" w:rsidR="00DD6C02" w:rsidRDefault="00DD6C02" w:rsidP="00584DB6">
      <w:pPr>
        <w:jc w:val="both"/>
      </w:pPr>
    </w:p>
    <w:p w14:paraId="104D7716" w14:textId="351BFDC4" w:rsidR="00DD6C02" w:rsidRDefault="00DD6C02" w:rsidP="00584DB6">
      <w:pPr>
        <w:jc w:val="both"/>
      </w:pPr>
    </w:p>
    <w:p w14:paraId="0DE30E44" w14:textId="63DBB760" w:rsidR="00C45EA6" w:rsidRDefault="00C45EA6" w:rsidP="00C45EA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Tabelas SGT:</w:t>
      </w:r>
    </w:p>
    <w:p w14:paraId="784885F1" w14:textId="2C78A7D4" w:rsidR="00681929" w:rsidRDefault="00681929" w:rsidP="00681929">
      <w:pPr>
        <w:jc w:val="both"/>
        <w:rPr>
          <w:sz w:val="24"/>
          <w:szCs w:val="24"/>
        </w:rPr>
      </w:pPr>
      <w:r>
        <w:rPr>
          <w:b/>
          <w:bCs/>
          <w:sz w:val="44"/>
          <w:szCs w:val="44"/>
        </w:rPr>
        <w:tab/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tabelas de </w:t>
      </w:r>
      <w:r w:rsidRPr="00681929">
        <w:rPr>
          <w:b/>
          <w:bCs/>
          <w:sz w:val="24"/>
          <w:szCs w:val="24"/>
        </w:rPr>
        <w:t>Classes Processuais</w:t>
      </w:r>
      <w:r>
        <w:rPr>
          <w:sz w:val="24"/>
          <w:szCs w:val="24"/>
        </w:rPr>
        <w:t xml:space="preserve">, </w:t>
      </w:r>
      <w:r w:rsidRPr="00681929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 e </w:t>
      </w:r>
      <w:r w:rsidRPr="00681929">
        <w:rPr>
          <w:b/>
          <w:bCs/>
          <w:sz w:val="24"/>
          <w:szCs w:val="24"/>
        </w:rPr>
        <w:t>Movimentos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do Sistema de Gestão de Tabelas Processuais Unificadas (SGT)</w:t>
      </w:r>
      <w:r>
        <w:rPr>
          <w:sz w:val="24"/>
          <w:szCs w:val="24"/>
        </w:rPr>
        <w:t xml:space="preserve"> são organizadas de maneira hierárquica, sendo o último nível da hierarquia o mais</w:t>
      </w:r>
      <w:r>
        <w:rPr>
          <w:sz w:val="24"/>
          <w:szCs w:val="24"/>
        </w:rPr>
        <w:t xml:space="preserve"> específico e</w:t>
      </w:r>
      <w:r>
        <w:rPr>
          <w:sz w:val="24"/>
          <w:szCs w:val="24"/>
        </w:rPr>
        <w:t xml:space="preserve"> relevante, e o primeiro nível o mais genérico</w:t>
      </w:r>
      <w:r>
        <w:rPr>
          <w:sz w:val="24"/>
          <w:szCs w:val="24"/>
        </w:rPr>
        <w:t>.</w:t>
      </w:r>
    </w:p>
    <w:p w14:paraId="2BCB4031" w14:textId="0FCE7697" w:rsidR="00681929" w:rsidRPr="00681929" w:rsidRDefault="00681929" w:rsidP="0068192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tabela de </w:t>
      </w:r>
      <w:r>
        <w:rPr>
          <w:b/>
          <w:bCs/>
          <w:sz w:val="24"/>
          <w:szCs w:val="24"/>
        </w:rPr>
        <w:t>Serventias</w:t>
      </w:r>
      <w:r>
        <w:rPr>
          <w:sz w:val="24"/>
          <w:szCs w:val="24"/>
        </w:rPr>
        <w:t xml:space="preserve"> </w:t>
      </w:r>
      <w:r w:rsidR="00F6365E">
        <w:rPr>
          <w:sz w:val="24"/>
          <w:szCs w:val="24"/>
        </w:rPr>
        <w:t>apresentará as informações de cada unidade judiciária (Órgão Julgador) cadastrado no Módulo de Produtividade do CNJ.</w:t>
      </w:r>
    </w:p>
    <w:p w14:paraId="1B418E72" w14:textId="53CACBF8" w:rsidR="00C45EA6" w:rsidRDefault="00C45EA6" w:rsidP="00C45EA6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t>Classe</w:t>
      </w:r>
      <w:r w:rsidR="006A3BC4" w:rsidRPr="006A3BC4">
        <w:rPr>
          <w:b/>
          <w:bCs/>
          <w:sz w:val="36"/>
          <w:szCs w:val="36"/>
        </w:rPr>
        <w:t>s Processuais (</w:t>
      </w:r>
      <w:r w:rsidR="006A3BC4" w:rsidRPr="006A3BC4">
        <w:rPr>
          <w:b/>
          <w:bCs/>
          <w:sz w:val="36"/>
          <w:szCs w:val="36"/>
        </w:rPr>
        <w:t>sgt_classes.csv</w:t>
      </w:r>
      <w:r w:rsidR="006A3BC4" w:rsidRPr="006A3BC4">
        <w:rPr>
          <w:b/>
          <w:bCs/>
          <w:sz w:val="36"/>
          <w:szCs w:val="36"/>
        </w:rPr>
        <w:t>)</w:t>
      </w:r>
    </w:p>
    <w:p w14:paraId="014D6118" w14:textId="77777777" w:rsidR="00681929" w:rsidRDefault="006A3BC4" w:rsidP="00C45EA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56E6">
        <w:rPr>
          <w:sz w:val="24"/>
          <w:szCs w:val="24"/>
        </w:rPr>
        <w:t xml:space="preserve">O arquivo </w:t>
      </w:r>
      <w:r w:rsidR="00BD56E6" w:rsidRPr="00681929">
        <w:rPr>
          <w:b/>
          <w:bCs/>
          <w:sz w:val="24"/>
          <w:szCs w:val="24"/>
        </w:rPr>
        <w:t>sgt_classes.csv</w:t>
      </w:r>
      <w:r w:rsidR="00BD56E6">
        <w:rPr>
          <w:sz w:val="24"/>
          <w:szCs w:val="24"/>
        </w:rPr>
        <w:t xml:space="preserve"> contém uma estrutura simplificada da tabela de </w:t>
      </w:r>
      <w:r w:rsidR="00BD56E6" w:rsidRPr="00BD56E6">
        <w:rPr>
          <w:b/>
          <w:bCs/>
          <w:sz w:val="24"/>
          <w:szCs w:val="24"/>
        </w:rPr>
        <w:t>classes processuais</w:t>
      </w:r>
      <w:r w:rsidR="00BD56E6">
        <w:rPr>
          <w:sz w:val="24"/>
          <w:szCs w:val="24"/>
        </w:rPr>
        <w:t xml:space="preserve"> disponível </w:t>
      </w:r>
      <w:r w:rsidR="00681929">
        <w:rPr>
          <w:sz w:val="24"/>
          <w:szCs w:val="24"/>
        </w:rPr>
        <w:t xml:space="preserve">no </w:t>
      </w:r>
      <w:r w:rsidR="00BD56E6">
        <w:rPr>
          <w:sz w:val="24"/>
          <w:szCs w:val="24"/>
        </w:rPr>
        <w:t>SGT</w:t>
      </w:r>
      <w:r w:rsidR="00681929">
        <w:rPr>
          <w:sz w:val="24"/>
          <w:szCs w:val="24"/>
        </w:rPr>
        <w:t xml:space="preserve"> em</w:t>
      </w:r>
      <w:r w:rsidR="00BD56E6">
        <w:rPr>
          <w:sz w:val="24"/>
          <w:szCs w:val="24"/>
        </w:rPr>
        <w:t xml:space="preserve">: </w:t>
      </w:r>
    </w:p>
    <w:p w14:paraId="25FFBDB1" w14:textId="7A540795" w:rsidR="006A3BC4" w:rsidRPr="006A3BC4" w:rsidRDefault="00681929" w:rsidP="00681929">
      <w:pPr>
        <w:ind w:firstLine="708"/>
        <w:jc w:val="both"/>
        <w:rPr>
          <w:sz w:val="24"/>
          <w:szCs w:val="24"/>
        </w:rPr>
      </w:pPr>
      <w:hyperlink r:id="rId7" w:history="1">
        <w:r w:rsidRPr="002910D8">
          <w:rPr>
            <w:rStyle w:val="Hyperlink"/>
            <w:sz w:val="24"/>
            <w:szCs w:val="24"/>
          </w:rPr>
          <w:t>https://www.cnj.jus.br/sgt/consulta_publica_classes.php</w:t>
        </w:r>
      </w:hyperlink>
      <w:r w:rsidR="00BD56E6">
        <w:rPr>
          <w:sz w:val="24"/>
          <w:szCs w:val="24"/>
        </w:rPr>
        <w:t xml:space="preserve">. </w:t>
      </w:r>
    </w:p>
    <w:p w14:paraId="20365E13" w14:textId="4020DAE7" w:rsidR="00BD56E6" w:rsidRDefault="00BD56E6" w:rsidP="006A3BC4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51DA0DF1" w14:textId="1AC55ABA" w:rsidR="006A3BC4" w:rsidRDefault="006A3BC4" w:rsidP="00BD56E6">
      <w:pPr>
        <w:ind w:firstLine="708"/>
        <w:jc w:val="both"/>
        <w:rPr>
          <w:b/>
          <w:bCs/>
        </w:rPr>
      </w:pPr>
      <w:r>
        <w:rPr>
          <w:b/>
          <w:bCs/>
        </w:rPr>
        <w:t>codigo</w:t>
      </w:r>
      <w:r w:rsidRPr="00BA5012">
        <w:rPr>
          <w:b/>
          <w:bCs/>
        </w:rPr>
        <w:t>:</w:t>
      </w:r>
      <w:r>
        <w:rPr>
          <w:b/>
          <w:bCs/>
        </w:rPr>
        <w:t xml:space="preserve"> </w:t>
      </w:r>
      <w:r w:rsidR="00BD56E6">
        <w:rPr>
          <w:b/>
          <w:bCs/>
        </w:rPr>
        <w:t xml:space="preserve">código identificador único da Classe Processual. </w:t>
      </w:r>
    </w:p>
    <w:p w14:paraId="3555BBA1" w14:textId="7F89E0B8" w:rsidR="006A3BC4" w:rsidRDefault="006A3BC4" w:rsidP="00BD56E6">
      <w:pPr>
        <w:ind w:firstLine="708"/>
        <w:jc w:val="both"/>
      </w:pPr>
      <w:r>
        <w:rPr>
          <w:b/>
          <w:bCs/>
        </w:rPr>
        <w:t xml:space="preserve">descricao: </w:t>
      </w:r>
      <w:r w:rsidR="00BD56E6">
        <w:t>descrição da Classe Processual;</w:t>
      </w:r>
    </w:p>
    <w:p w14:paraId="350BEA9A" w14:textId="735D2175" w:rsidR="006A3BC4" w:rsidRDefault="006A3BC4" w:rsidP="00BD56E6">
      <w:pPr>
        <w:ind w:firstLine="708"/>
        <w:jc w:val="both"/>
      </w:pPr>
      <w:r>
        <w:rPr>
          <w:b/>
          <w:bCs/>
        </w:rPr>
        <w:t xml:space="preserve">cod_pai: </w:t>
      </w:r>
      <w:r w:rsidR="00BD56E6">
        <w:t>código identificador da Classe Processual pai</w:t>
      </w:r>
      <w:r>
        <w:t>;</w:t>
      </w:r>
    </w:p>
    <w:p w14:paraId="2533EAFE" w14:textId="36D9FB84" w:rsidR="006A3BC4" w:rsidRPr="001B469B" w:rsidRDefault="006A3BC4" w:rsidP="00BD56E6">
      <w:pPr>
        <w:ind w:firstLine="708"/>
        <w:jc w:val="both"/>
      </w:pPr>
      <w:r>
        <w:rPr>
          <w:b/>
          <w:bCs/>
        </w:rPr>
        <w:t xml:space="preserve">cod_filhos: </w:t>
      </w:r>
      <w:r w:rsidR="00BD56E6">
        <w:t>lista com os códigos das classes processuais filhas daquela classe</w:t>
      </w:r>
      <w:r>
        <w:t>;</w:t>
      </w:r>
    </w:p>
    <w:p w14:paraId="64A610A9" w14:textId="77777777" w:rsidR="006A3BC4" w:rsidRPr="006A3BC4" w:rsidRDefault="006A3BC4" w:rsidP="00C45EA6">
      <w:pPr>
        <w:jc w:val="both"/>
        <w:rPr>
          <w:b/>
          <w:bCs/>
          <w:sz w:val="36"/>
          <w:szCs w:val="36"/>
        </w:rPr>
      </w:pPr>
    </w:p>
    <w:p w14:paraId="43BDD120" w14:textId="566F777A" w:rsidR="006A3BC4" w:rsidRDefault="006A3BC4" w:rsidP="00C45EA6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t>Assuntos Processuais (sgt_</w:t>
      </w:r>
      <w:r w:rsidR="00BD56E6">
        <w:rPr>
          <w:b/>
          <w:bCs/>
          <w:sz w:val="36"/>
          <w:szCs w:val="36"/>
        </w:rPr>
        <w:t>assuntos</w:t>
      </w:r>
      <w:r w:rsidRPr="006A3BC4">
        <w:rPr>
          <w:b/>
          <w:bCs/>
          <w:sz w:val="36"/>
          <w:szCs w:val="36"/>
        </w:rPr>
        <w:t>.csv)</w:t>
      </w:r>
    </w:p>
    <w:p w14:paraId="01208F3E" w14:textId="77777777" w:rsidR="00681929" w:rsidRDefault="00F6716B" w:rsidP="00F671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 w:rsidRPr="00681929">
        <w:rPr>
          <w:b/>
          <w:bCs/>
          <w:sz w:val="24"/>
          <w:szCs w:val="24"/>
        </w:rPr>
        <w:t>sgt_</w:t>
      </w:r>
      <w:r w:rsidRPr="00681929">
        <w:rPr>
          <w:b/>
          <w:bCs/>
          <w:sz w:val="24"/>
          <w:szCs w:val="24"/>
        </w:rPr>
        <w:t>assuntos</w:t>
      </w:r>
      <w:r w:rsidRPr="0068192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assuntos</w:t>
      </w:r>
      <w:r w:rsidRPr="00BD56E6">
        <w:rPr>
          <w:b/>
          <w:bCs/>
          <w:sz w:val="24"/>
          <w:szCs w:val="24"/>
        </w:rPr>
        <w:t xml:space="preserve"> processuais</w:t>
      </w:r>
      <w:r>
        <w:rPr>
          <w:sz w:val="24"/>
          <w:szCs w:val="24"/>
        </w:rPr>
        <w:t xml:space="preserve"> disponível no SGT</w:t>
      </w:r>
      <w:r w:rsidR="006819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em: </w:t>
      </w:r>
    </w:p>
    <w:p w14:paraId="091519CF" w14:textId="4C1B865E" w:rsidR="00F6716B" w:rsidRPr="006A3BC4" w:rsidRDefault="00681929" w:rsidP="00681929">
      <w:pPr>
        <w:ind w:firstLine="708"/>
        <w:jc w:val="both"/>
        <w:rPr>
          <w:sz w:val="24"/>
          <w:szCs w:val="24"/>
        </w:rPr>
      </w:pPr>
      <w:hyperlink r:id="rId8" w:history="1">
        <w:r w:rsidRPr="002910D8">
          <w:rPr>
            <w:rStyle w:val="Hyperlink"/>
            <w:sz w:val="24"/>
            <w:szCs w:val="24"/>
          </w:rPr>
          <w:t>https://www.cnj.jus.br/sgt/consulta_publica_assuntos.php</w:t>
        </w:r>
      </w:hyperlink>
      <w:r>
        <w:rPr>
          <w:sz w:val="24"/>
          <w:szCs w:val="24"/>
        </w:rPr>
        <w:t>.</w:t>
      </w:r>
    </w:p>
    <w:p w14:paraId="098BBF24" w14:textId="77777777" w:rsidR="00F6716B" w:rsidRDefault="00F6716B" w:rsidP="00F6716B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5130909C" w14:textId="1FC14F06" w:rsidR="00F6716B" w:rsidRDefault="00F6716B" w:rsidP="00F6716B">
      <w:pPr>
        <w:ind w:firstLine="708"/>
        <w:jc w:val="both"/>
        <w:rPr>
          <w:b/>
          <w:bCs/>
        </w:rPr>
      </w:pPr>
      <w:r>
        <w:rPr>
          <w:b/>
          <w:bCs/>
        </w:rPr>
        <w:t>codigo</w:t>
      </w:r>
      <w:r w:rsidRPr="00BA5012">
        <w:rPr>
          <w:b/>
          <w:bCs/>
        </w:rPr>
        <w:t>:</w:t>
      </w:r>
      <w:r>
        <w:rPr>
          <w:b/>
          <w:bCs/>
        </w:rPr>
        <w:t xml:space="preserve"> código identificador único </w:t>
      </w:r>
      <w:r w:rsidR="00681929">
        <w:rPr>
          <w:b/>
          <w:bCs/>
        </w:rPr>
        <w:t>Assunto Processual</w:t>
      </w:r>
      <w:r>
        <w:rPr>
          <w:b/>
          <w:bCs/>
        </w:rPr>
        <w:t xml:space="preserve">. </w:t>
      </w:r>
    </w:p>
    <w:p w14:paraId="4F2883EB" w14:textId="474536D6" w:rsidR="00F6716B" w:rsidRDefault="00F6716B" w:rsidP="00F6716B">
      <w:pPr>
        <w:ind w:firstLine="708"/>
        <w:jc w:val="both"/>
      </w:pPr>
      <w:r>
        <w:rPr>
          <w:b/>
          <w:bCs/>
        </w:rPr>
        <w:t xml:space="preserve">descricao: </w:t>
      </w:r>
      <w:r>
        <w:t xml:space="preserve">descrição </w:t>
      </w:r>
      <w:r w:rsidR="00681929">
        <w:t>do Assunto Processual</w:t>
      </w:r>
      <w:r>
        <w:t>;</w:t>
      </w:r>
    </w:p>
    <w:p w14:paraId="6059A0A4" w14:textId="7BDD6083" w:rsidR="00F6716B" w:rsidRDefault="00F6716B" w:rsidP="00F6716B">
      <w:pPr>
        <w:ind w:firstLine="708"/>
        <w:jc w:val="both"/>
      </w:pPr>
      <w:r>
        <w:rPr>
          <w:b/>
          <w:bCs/>
        </w:rPr>
        <w:t xml:space="preserve">cod_pai: </w:t>
      </w:r>
      <w:r>
        <w:t xml:space="preserve">código identificador da </w:t>
      </w:r>
      <w:r w:rsidR="00681929">
        <w:t>Assunto Processual</w:t>
      </w:r>
      <w:r>
        <w:t xml:space="preserve"> pai;</w:t>
      </w:r>
    </w:p>
    <w:p w14:paraId="69749E59" w14:textId="62D3B54E" w:rsidR="00F6716B" w:rsidRPr="001B469B" w:rsidRDefault="00F6716B" w:rsidP="00F6716B">
      <w:pPr>
        <w:ind w:firstLine="708"/>
        <w:jc w:val="both"/>
      </w:pPr>
      <w:r>
        <w:rPr>
          <w:b/>
          <w:bCs/>
        </w:rPr>
        <w:t xml:space="preserve">cod_filhos: </w:t>
      </w:r>
      <w:r>
        <w:t>lista com os códigos d</w:t>
      </w:r>
      <w:r w:rsidR="00681929">
        <w:t xml:space="preserve">os assuntos </w:t>
      </w:r>
      <w:r>
        <w:t>processuais filh</w:t>
      </w:r>
      <w:r w:rsidR="00681929">
        <w:t>os</w:t>
      </w:r>
      <w:r>
        <w:t xml:space="preserve"> daquel</w:t>
      </w:r>
      <w:r w:rsidR="00681929">
        <w:t>e</w:t>
      </w:r>
      <w:r>
        <w:t xml:space="preserve"> </w:t>
      </w:r>
      <w:r w:rsidR="00681929">
        <w:t>assunto</w:t>
      </w:r>
      <w:r>
        <w:t>;</w:t>
      </w:r>
    </w:p>
    <w:p w14:paraId="0D47730B" w14:textId="77777777" w:rsidR="00F6716B" w:rsidRPr="006A3BC4" w:rsidRDefault="00F6716B" w:rsidP="00C45EA6">
      <w:pPr>
        <w:jc w:val="both"/>
        <w:rPr>
          <w:b/>
          <w:bCs/>
          <w:sz w:val="36"/>
          <w:szCs w:val="36"/>
        </w:rPr>
      </w:pPr>
    </w:p>
    <w:p w14:paraId="5928D1A8" w14:textId="77777777" w:rsidR="00F6365E" w:rsidRDefault="00F6365E" w:rsidP="006A3BC4">
      <w:pPr>
        <w:jc w:val="both"/>
        <w:rPr>
          <w:b/>
          <w:bCs/>
          <w:sz w:val="36"/>
          <w:szCs w:val="36"/>
        </w:rPr>
      </w:pPr>
    </w:p>
    <w:p w14:paraId="2F1EC4FA" w14:textId="77777777" w:rsidR="00F6365E" w:rsidRDefault="00F6365E" w:rsidP="006A3BC4">
      <w:pPr>
        <w:jc w:val="both"/>
        <w:rPr>
          <w:b/>
          <w:bCs/>
          <w:sz w:val="36"/>
          <w:szCs w:val="36"/>
        </w:rPr>
      </w:pPr>
    </w:p>
    <w:p w14:paraId="0118C184" w14:textId="0DFFF320" w:rsidR="006A3BC4" w:rsidRDefault="006A3BC4" w:rsidP="006A3BC4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lastRenderedPageBreak/>
        <w:t>Movimentações</w:t>
      </w:r>
      <w:r w:rsidRPr="006A3BC4">
        <w:rPr>
          <w:b/>
          <w:bCs/>
          <w:sz w:val="36"/>
          <w:szCs w:val="36"/>
        </w:rPr>
        <w:t xml:space="preserve"> Processuais (sgt_classes.csv)</w:t>
      </w:r>
    </w:p>
    <w:p w14:paraId="78FC3F41" w14:textId="286048CC" w:rsidR="00681929" w:rsidRDefault="00681929" w:rsidP="0068192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 w:rsidRPr="00681929">
        <w:rPr>
          <w:b/>
          <w:bCs/>
          <w:sz w:val="24"/>
          <w:szCs w:val="24"/>
        </w:rPr>
        <w:t>sgt_</w:t>
      </w:r>
      <w:r>
        <w:rPr>
          <w:b/>
          <w:bCs/>
          <w:sz w:val="24"/>
          <w:szCs w:val="24"/>
        </w:rPr>
        <w:t>movimentos</w:t>
      </w:r>
      <w:r w:rsidRPr="0068192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movimentos</w:t>
      </w:r>
      <w:r w:rsidRPr="00BD56E6">
        <w:rPr>
          <w:b/>
          <w:bCs/>
          <w:sz w:val="24"/>
          <w:szCs w:val="24"/>
        </w:rPr>
        <w:t xml:space="preserve"> processuais</w:t>
      </w:r>
      <w:r>
        <w:rPr>
          <w:sz w:val="24"/>
          <w:szCs w:val="24"/>
        </w:rPr>
        <w:t xml:space="preserve"> disponível no SGT em: </w:t>
      </w:r>
    </w:p>
    <w:p w14:paraId="0013A95D" w14:textId="07303665" w:rsidR="00681929" w:rsidRDefault="00681929" w:rsidP="00681929">
      <w:pPr>
        <w:ind w:firstLine="708"/>
        <w:jc w:val="both"/>
        <w:rPr>
          <w:sz w:val="24"/>
          <w:szCs w:val="24"/>
        </w:rPr>
      </w:pPr>
      <w:hyperlink r:id="rId9" w:history="1">
        <w:r w:rsidRPr="002910D8">
          <w:rPr>
            <w:rStyle w:val="Hyperlink"/>
            <w:sz w:val="24"/>
            <w:szCs w:val="24"/>
          </w:rPr>
          <w:t>https://www.cnj.jus.br/sgt/consulta_publica_movimentos.php</w:t>
        </w:r>
      </w:hyperlink>
      <w:r>
        <w:rPr>
          <w:sz w:val="24"/>
          <w:szCs w:val="24"/>
        </w:rPr>
        <w:t>.</w:t>
      </w:r>
    </w:p>
    <w:p w14:paraId="479511B0" w14:textId="77777777" w:rsidR="00681929" w:rsidRPr="006A3BC4" w:rsidRDefault="00681929" w:rsidP="00681929">
      <w:pPr>
        <w:ind w:firstLine="708"/>
        <w:jc w:val="both"/>
        <w:rPr>
          <w:sz w:val="24"/>
          <w:szCs w:val="24"/>
        </w:rPr>
      </w:pPr>
    </w:p>
    <w:p w14:paraId="0D54F4EF" w14:textId="77777777" w:rsidR="00681929" w:rsidRDefault="00681929" w:rsidP="00681929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0F452562" w14:textId="694C2F4E" w:rsidR="00681929" w:rsidRDefault="00681929" w:rsidP="00681929">
      <w:pPr>
        <w:ind w:firstLine="708"/>
        <w:jc w:val="both"/>
        <w:rPr>
          <w:b/>
          <w:bCs/>
        </w:rPr>
      </w:pPr>
      <w:r>
        <w:rPr>
          <w:b/>
          <w:bCs/>
        </w:rPr>
        <w:t>codigo</w:t>
      </w:r>
      <w:r w:rsidRPr="00BA5012">
        <w:rPr>
          <w:b/>
          <w:bCs/>
        </w:rPr>
        <w:t>:</w:t>
      </w:r>
      <w:r>
        <w:rPr>
          <w:b/>
          <w:bCs/>
        </w:rPr>
        <w:t xml:space="preserve"> código identificador único </w:t>
      </w:r>
      <w:r>
        <w:rPr>
          <w:b/>
          <w:bCs/>
        </w:rPr>
        <w:t>da Movimentação Processual</w:t>
      </w:r>
      <w:r>
        <w:rPr>
          <w:b/>
          <w:bCs/>
        </w:rPr>
        <w:t xml:space="preserve">. </w:t>
      </w:r>
    </w:p>
    <w:p w14:paraId="6AB7D657" w14:textId="48AAA774" w:rsidR="00681929" w:rsidRDefault="00681929" w:rsidP="00681929">
      <w:pPr>
        <w:ind w:firstLine="708"/>
        <w:jc w:val="both"/>
      </w:pPr>
      <w:r>
        <w:rPr>
          <w:b/>
          <w:bCs/>
        </w:rPr>
        <w:t xml:space="preserve">descricao: </w:t>
      </w:r>
      <w:r>
        <w:t>descrição d</w:t>
      </w:r>
      <w:r>
        <w:t>a Movimentação Processual</w:t>
      </w:r>
      <w:r>
        <w:t>;</w:t>
      </w:r>
    </w:p>
    <w:p w14:paraId="29A6C907" w14:textId="17239FD1" w:rsidR="00681929" w:rsidRDefault="00681929" w:rsidP="00681929">
      <w:pPr>
        <w:ind w:firstLine="708"/>
        <w:jc w:val="both"/>
      </w:pPr>
      <w:r>
        <w:rPr>
          <w:b/>
          <w:bCs/>
        </w:rPr>
        <w:t xml:space="preserve">cod_pai: </w:t>
      </w:r>
      <w:r>
        <w:t xml:space="preserve">código identificador da </w:t>
      </w:r>
      <w:r>
        <w:t>Movimentação</w:t>
      </w:r>
      <w:r>
        <w:t xml:space="preserve"> Processual pai;</w:t>
      </w:r>
    </w:p>
    <w:p w14:paraId="7E7AD7BF" w14:textId="54583F59" w:rsidR="00681929" w:rsidRDefault="00681929" w:rsidP="00681929">
      <w:pPr>
        <w:ind w:firstLine="708"/>
        <w:jc w:val="both"/>
      </w:pPr>
      <w:r>
        <w:rPr>
          <w:b/>
          <w:bCs/>
        </w:rPr>
        <w:t xml:space="preserve">cod_filhos: </w:t>
      </w:r>
      <w:r>
        <w:t xml:space="preserve">lista com os códigos dos </w:t>
      </w:r>
      <w:r>
        <w:t>movimentos</w:t>
      </w:r>
      <w:r>
        <w:t xml:space="preserve"> processuais filhos daquele </w:t>
      </w:r>
      <w:r>
        <w:t>movimento</w:t>
      </w:r>
      <w:r>
        <w:t>;</w:t>
      </w:r>
    </w:p>
    <w:p w14:paraId="5AEA1E82" w14:textId="62A13B83" w:rsidR="00F6365E" w:rsidRDefault="00F6365E" w:rsidP="00681929">
      <w:pPr>
        <w:ind w:firstLine="708"/>
        <w:jc w:val="both"/>
      </w:pPr>
    </w:p>
    <w:p w14:paraId="4B5CF591" w14:textId="14860EEE" w:rsidR="00F6365E" w:rsidRDefault="00F6365E" w:rsidP="00F6365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Serventias</w:t>
      </w:r>
      <w:r w:rsidRPr="006A3BC4">
        <w:rPr>
          <w:b/>
          <w:bCs/>
          <w:sz w:val="36"/>
          <w:szCs w:val="36"/>
        </w:rPr>
        <w:t xml:space="preserve"> (</w:t>
      </w:r>
      <w:r w:rsidRPr="00F6365E">
        <w:rPr>
          <w:b/>
          <w:bCs/>
          <w:sz w:val="36"/>
          <w:szCs w:val="36"/>
        </w:rPr>
        <w:t>mpm</w:t>
      </w:r>
      <w:r w:rsidRPr="006A3BC4">
        <w:rPr>
          <w:b/>
          <w:bCs/>
          <w:sz w:val="36"/>
          <w:szCs w:val="36"/>
        </w:rPr>
        <w:t>_</w:t>
      </w:r>
      <w:r>
        <w:rPr>
          <w:b/>
          <w:bCs/>
          <w:sz w:val="36"/>
          <w:szCs w:val="36"/>
        </w:rPr>
        <w:t>serventias</w:t>
      </w:r>
      <w:r w:rsidRPr="006A3BC4">
        <w:rPr>
          <w:b/>
          <w:bCs/>
          <w:sz w:val="36"/>
          <w:szCs w:val="36"/>
        </w:rPr>
        <w:t>.csv)</w:t>
      </w:r>
    </w:p>
    <w:p w14:paraId="48458C26" w14:textId="5DDCD4C8" w:rsidR="00F6365E" w:rsidRDefault="00F6365E" w:rsidP="00F636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>
        <w:rPr>
          <w:b/>
          <w:bCs/>
          <w:sz w:val="24"/>
          <w:szCs w:val="24"/>
        </w:rPr>
        <w:t>mpm</w:t>
      </w:r>
      <w:r w:rsidRPr="0068192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serventias</w:t>
      </w:r>
      <w:r w:rsidRPr="0068192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órgãos julgadores</w:t>
      </w:r>
      <w:r>
        <w:rPr>
          <w:sz w:val="24"/>
          <w:szCs w:val="24"/>
        </w:rPr>
        <w:t xml:space="preserve"> disponível no </w:t>
      </w:r>
      <w:r>
        <w:rPr>
          <w:sz w:val="24"/>
          <w:szCs w:val="24"/>
        </w:rPr>
        <w:t>painel do Módulo de Produtividade Mensal</w:t>
      </w:r>
      <w:r>
        <w:rPr>
          <w:sz w:val="24"/>
          <w:szCs w:val="24"/>
        </w:rPr>
        <w:t xml:space="preserve"> em: </w:t>
      </w:r>
    </w:p>
    <w:p w14:paraId="2EEFD238" w14:textId="1C5FB627" w:rsidR="00F6365E" w:rsidRDefault="00F6365E" w:rsidP="00F6365E">
      <w:pPr>
        <w:ind w:firstLine="708"/>
        <w:jc w:val="both"/>
        <w:rPr>
          <w:sz w:val="24"/>
          <w:szCs w:val="24"/>
        </w:rPr>
      </w:pPr>
      <w:hyperlink r:id="rId10" w:history="1">
        <w:r w:rsidRPr="002910D8">
          <w:rPr>
            <w:rStyle w:val="Hyperlink"/>
            <w:sz w:val="24"/>
            <w:szCs w:val="24"/>
          </w:rPr>
          <w:t>https://paineis.cnj.jus.br/QvAJAXZfc/opendoc.htm?document=qvw_l%2FPainelCNJ.qvw</w:t>
        </w:r>
      </w:hyperlink>
      <w:r>
        <w:rPr>
          <w:sz w:val="24"/>
          <w:szCs w:val="24"/>
        </w:rPr>
        <w:t>.</w:t>
      </w:r>
    </w:p>
    <w:p w14:paraId="287EFB95" w14:textId="77777777" w:rsidR="00F6365E" w:rsidRPr="006A3BC4" w:rsidRDefault="00F6365E" w:rsidP="00F6365E">
      <w:pPr>
        <w:ind w:firstLine="708"/>
        <w:jc w:val="both"/>
        <w:rPr>
          <w:sz w:val="24"/>
          <w:szCs w:val="24"/>
        </w:rPr>
      </w:pPr>
    </w:p>
    <w:p w14:paraId="6BE11DD5" w14:textId="77777777" w:rsidR="00F6365E" w:rsidRDefault="00F6365E" w:rsidP="00F6365E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36425257" w14:textId="40B87126" w:rsidR="00F6365E" w:rsidRDefault="00F6365E" w:rsidP="00F6365E">
      <w:pPr>
        <w:ind w:firstLine="708"/>
        <w:jc w:val="both"/>
        <w:rPr>
          <w:b/>
          <w:bCs/>
        </w:rPr>
      </w:pPr>
      <w:r w:rsidRPr="00F6365E">
        <w:rPr>
          <w:b/>
          <w:bCs/>
        </w:rPr>
        <w:t>SEQ_ORGAO</w:t>
      </w:r>
      <w:r w:rsidRPr="00BA5012">
        <w:rPr>
          <w:b/>
          <w:bCs/>
        </w:rPr>
        <w:t>:</w:t>
      </w:r>
      <w:r>
        <w:rPr>
          <w:b/>
          <w:bCs/>
        </w:rPr>
        <w:t xml:space="preserve"> código identificador </w:t>
      </w:r>
      <w:r>
        <w:rPr>
          <w:b/>
          <w:bCs/>
        </w:rPr>
        <w:t>Órgão Julgador</w:t>
      </w:r>
      <w:r w:rsidR="00637BC1">
        <w:rPr>
          <w:b/>
          <w:bCs/>
        </w:rPr>
        <w:t xml:space="preserve"> (OJ)</w:t>
      </w:r>
      <w:r>
        <w:rPr>
          <w:b/>
          <w:bCs/>
        </w:rPr>
        <w:t>/Serventia</w:t>
      </w:r>
      <w:r>
        <w:rPr>
          <w:b/>
          <w:bCs/>
        </w:rPr>
        <w:t xml:space="preserve">. </w:t>
      </w:r>
    </w:p>
    <w:p w14:paraId="295DA50E" w14:textId="020FF0C5" w:rsidR="00F6365E" w:rsidRDefault="00637BC1" w:rsidP="00F6365E">
      <w:pPr>
        <w:ind w:firstLine="708"/>
        <w:jc w:val="both"/>
      </w:pPr>
      <w:r w:rsidRPr="00F6365E">
        <w:rPr>
          <w:b/>
          <w:bCs/>
        </w:rPr>
        <w:t>NOMEDAVARA</w:t>
      </w:r>
      <w:r w:rsidR="00F6365E">
        <w:rPr>
          <w:b/>
          <w:bCs/>
        </w:rPr>
        <w:t xml:space="preserve">: </w:t>
      </w:r>
      <w:r>
        <w:t>nome do Órgão Julgador</w:t>
      </w:r>
      <w:r w:rsidR="001E3CE5">
        <w:t>/Serventia</w:t>
      </w:r>
      <w:r w:rsidR="00F6365E">
        <w:t>;</w:t>
      </w:r>
    </w:p>
    <w:p w14:paraId="0891CE93" w14:textId="7FE9BF09" w:rsidR="00F6365E" w:rsidRDefault="00637BC1" w:rsidP="00F6365E">
      <w:pPr>
        <w:ind w:firstLine="708"/>
        <w:jc w:val="both"/>
      </w:pPr>
      <w:r w:rsidRPr="00637BC1">
        <w:rPr>
          <w:b/>
          <w:bCs/>
        </w:rPr>
        <w:t>TIP_ORGAO</w:t>
      </w:r>
      <w:r w:rsidR="00F6365E">
        <w:rPr>
          <w:b/>
          <w:bCs/>
        </w:rPr>
        <w:t xml:space="preserve">: </w:t>
      </w:r>
      <w:r>
        <w:t xml:space="preserve">tipo do </w:t>
      </w:r>
      <w:r>
        <w:t>Órgão Julgador</w:t>
      </w:r>
      <w:r w:rsidR="00F6365E">
        <w:t>;</w:t>
      </w:r>
    </w:p>
    <w:p w14:paraId="5CAE91A0" w14:textId="43065FB9" w:rsidR="00F6365E" w:rsidRDefault="00637BC1" w:rsidP="00637BC1">
      <w:pPr>
        <w:ind w:left="708"/>
        <w:jc w:val="both"/>
      </w:pPr>
      <w:r w:rsidRPr="00637BC1">
        <w:rPr>
          <w:b/>
          <w:bCs/>
        </w:rPr>
        <w:t>SEQ_CIDADE</w:t>
      </w:r>
      <w:r w:rsidR="00F6365E" w:rsidRPr="00637BC1">
        <w:rPr>
          <w:b/>
          <w:bCs/>
        </w:rPr>
        <w:t>:</w:t>
      </w:r>
      <w:r>
        <w:rPr>
          <w:b/>
          <w:bCs/>
        </w:rPr>
        <w:t xml:space="preserve"> </w:t>
      </w:r>
      <w:r w:rsidR="00F6365E">
        <w:t>lista com os códigos dos movimentos processuais filhos daquele movimento;</w:t>
      </w:r>
    </w:p>
    <w:p w14:paraId="3A4E55F9" w14:textId="51699F66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DSC_CIDADE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>
        <w:t>nome da cidade do OJ;</w:t>
      </w:r>
    </w:p>
    <w:p w14:paraId="70D66D2F" w14:textId="24B9C5DA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SIG_UF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>
        <w:t>UF da cidade do OJ</w:t>
      </w:r>
    </w:p>
    <w:p w14:paraId="1D934BE5" w14:textId="5D79A2F5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COD_IBGE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 w:rsidRPr="00637BC1">
        <w:t>código IBGE da cidade do OJ;</w:t>
      </w:r>
    </w:p>
    <w:p w14:paraId="5E5B19D0" w14:textId="77D39F85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DSC_TIP_ORGAO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 w:rsidRPr="00637BC1">
        <w:t>tipo de OJ</w:t>
      </w:r>
      <w:r>
        <w:rPr>
          <w:b/>
          <w:bCs/>
        </w:rPr>
        <w:t>;</w:t>
      </w:r>
    </w:p>
    <w:p w14:paraId="21F8E36A" w14:textId="3EE790E8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TIP_ESFERA_JUSTICA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>
        <w:t>esfera de justiça;</w:t>
      </w:r>
    </w:p>
    <w:p w14:paraId="1BFADFE8" w14:textId="2748961A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INT_ORDEM_ORGAO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>
        <w:t>atributo utilizado identificação ordinal da serventia (Ex: 1ª Vara)</w:t>
      </w:r>
      <w:r w:rsidRPr="00637BC1">
        <w:t>;</w:t>
      </w:r>
    </w:p>
    <w:p w14:paraId="18B1867C" w14:textId="5A819B54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DSC_ORGAO</w:t>
      </w:r>
      <w:r w:rsidRPr="00637BC1">
        <w:rPr>
          <w:b/>
          <w:bCs/>
        </w:rPr>
        <w:t>:</w:t>
      </w:r>
      <w:r>
        <w:rPr>
          <w:b/>
          <w:bCs/>
        </w:rPr>
        <w:t xml:space="preserve"> </w:t>
      </w:r>
      <w:r>
        <w:t>nome d</w:t>
      </w:r>
      <w:r w:rsidR="001E3CE5">
        <w:t>a serventia</w:t>
      </w:r>
      <w:r>
        <w:t xml:space="preserve"> sem identificação </w:t>
      </w:r>
      <w:r w:rsidR="001E3CE5">
        <w:t>ordinal;</w:t>
      </w:r>
    </w:p>
    <w:p w14:paraId="36441552" w14:textId="1A8E038B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DSC_DENOM_SERVENTIA_JUDICIAL</w:t>
      </w:r>
      <w:r w:rsidRPr="00637BC1">
        <w:rPr>
          <w:b/>
          <w:bCs/>
        </w:rPr>
        <w:t>:</w:t>
      </w:r>
      <w:r w:rsidR="001E3CE5">
        <w:rPr>
          <w:b/>
          <w:bCs/>
        </w:rPr>
        <w:t xml:space="preserve"> </w:t>
      </w:r>
      <w:r w:rsidR="001E3CE5" w:rsidRPr="001E3CE5">
        <w:t>especificação da serventia</w:t>
      </w:r>
      <w:r w:rsidR="001E3CE5">
        <w:rPr>
          <w:b/>
          <w:bCs/>
        </w:rPr>
        <w:t>;</w:t>
      </w:r>
    </w:p>
    <w:p w14:paraId="16818756" w14:textId="59B7A33E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lastRenderedPageBreak/>
        <w:t>endereco_serventia</w:t>
      </w:r>
      <w:r w:rsidRPr="00637BC1">
        <w:rPr>
          <w:b/>
          <w:bCs/>
        </w:rPr>
        <w:t>:</w:t>
      </w:r>
      <w:r w:rsidR="001E3CE5" w:rsidRPr="001E3CE5">
        <w:t xml:space="preserve"> endereço;</w:t>
      </w:r>
    </w:p>
    <w:p w14:paraId="1A5BF35B" w14:textId="5671C2C9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cep_serventia</w:t>
      </w:r>
      <w:r w:rsidRPr="00637BC1">
        <w:rPr>
          <w:b/>
          <w:bCs/>
        </w:rPr>
        <w:t>:</w:t>
      </w:r>
      <w:r w:rsidR="001E3CE5">
        <w:rPr>
          <w:b/>
          <w:bCs/>
        </w:rPr>
        <w:t xml:space="preserve"> </w:t>
      </w:r>
      <w:r w:rsidR="001E3CE5" w:rsidRPr="001E3CE5">
        <w:t>CEP;</w:t>
      </w:r>
    </w:p>
    <w:p w14:paraId="2D2A1C74" w14:textId="163DFC97" w:rsidR="00637BC1" w:rsidRPr="001E3CE5" w:rsidRDefault="00637BC1" w:rsidP="00F6365E">
      <w:pPr>
        <w:ind w:firstLine="708"/>
        <w:jc w:val="both"/>
      </w:pPr>
      <w:r w:rsidRPr="00637BC1">
        <w:rPr>
          <w:b/>
          <w:bCs/>
        </w:rPr>
        <w:t>LATITUDE</w:t>
      </w:r>
      <w:r w:rsidRPr="00637BC1">
        <w:rPr>
          <w:b/>
          <w:bCs/>
        </w:rPr>
        <w:t>:</w:t>
      </w:r>
      <w:r w:rsidR="001E3CE5">
        <w:rPr>
          <w:b/>
          <w:bCs/>
        </w:rPr>
        <w:t xml:space="preserve"> </w:t>
      </w:r>
      <w:r w:rsidR="001E3CE5" w:rsidRPr="001E3CE5">
        <w:t>coordenadas de latitude;</w:t>
      </w:r>
    </w:p>
    <w:p w14:paraId="37C5EBDC" w14:textId="34875793" w:rsidR="00637BC1" w:rsidRPr="001E3CE5" w:rsidRDefault="00637BC1" w:rsidP="00F6365E">
      <w:pPr>
        <w:ind w:firstLine="708"/>
        <w:jc w:val="both"/>
        <w:rPr>
          <w:u w:val="single"/>
        </w:rPr>
      </w:pPr>
      <w:r w:rsidRPr="00637BC1">
        <w:rPr>
          <w:b/>
          <w:bCs/>
        </w:rPr>
        <w:t>LONGITUDE</w:t>
      </w:r>
      <w:r w:rsidRPr="00637BC1">
        <w:rPr>
          <w:b/>
          <w:bCs/>
        </w:rPr>
        <w:t>:</w:t>
      </w:r>
      <w:r w:rsidR="001E3CE5">
        <w:rPr>
          <w:b/>
          <w:bCs/>
        </w:rPr>
        <w:t xml:space="preserve"> </w:t>
      </w:r>
      <w:r w:rsidR="001E3CE5" w:rsidRPr="001E3CE5">
        <w:rPr>
          <w:u w:val="single"/>
        </w:rPr>
        <w:t xml:space="preserve">coordenadas de </w:t>
      </w:r>
      <w:r w:rsidR="001E3CE5" w:rsidRPr="001E3CE5">
        <w:rPr>
          <w:u w:val="single"/>
        </w:rPr>
        <w:t>longitude</w:t>
      </w:r>
      <w:r w:rsidR="001E3CE5" w:rsidRPr="001E3CE5">
        <w:rPr>
          <w:u w:val="single"/>
        </w:rPr>
        <w:t>;</w:t>
      </w:r>
    </w:p>
    <w:p w14:paraId="5E750C12" w14:textId="047683A3" w:rsidR="00F6365E" w:rsidRPr="001B469B" w:rsidRDefault="00F6365E" w:rsidP="00681929">
      <w:pPr>
        <w:ind w:firstLine="708"/>
        <w:jc w:val="both"/>
      </w:pP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</w:p>
    <w:p w14:paraId="063D4E94" w14:textId="77777777" w:rsidR="00681929" w:rsidRPr="006A3BC4" w:rsidRDefault="00681929" w:rsidP="006A3BC4">
      <w:pPr>
        <w:jc w:val="both"/>
        <w:rPr>
          <w:b/>
          <w:bCs/>
          <w:sz w:val="36"/>
          <w:szCs w:val="36"/>
        </w:rPr>
      </w:pPr>
    </w:p>
    <w:sectPr w:rsidR="00681929" w:rsidRPr="006A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9B"/>
    <w:rsid w:val="00006657"/>
    <w:rsid w:val="00016D58"/>
    <w:rsid w:val="000229DE"/>
    <w:rsid w:val="00062519"/>
    <w:rsid w:val="000628B0"/>
    <w:rsid w:val="000636AB"/>
    <w:rsid w:val="00094348"/>
    <w:rsid w:val="000A4803"/>
    <w:rsid w:val="000F4F72"/>
    <w:rsid w:val="000F7F1B"/>
    <w:rsid w:val="00121D54"/>
    <w:rsid w:val="001344D3"/>
    <w:rsid w:val="00134BE1"/>
    <w:rsid w:val="00157643"/>
    <w:rsid w:val="00196DBA"/>
    <w:rsid w:val="001B469B"/>
    <w:rsid w:val="001D5B62"/>
    <w:rsid w:val="001E277F"/>
    <w:rsid w:val="001E3CE5"/>
    <w:rsid w:val="001F60C8"/>
    <w:rsid w:val="002028A3"/>
    <w:rsid w:val="00205E97"/>
    <w:rsid w:val="00207574"/>
    <w:rsid w:val="00210940"/>
    <w:rsid w:val="00211093"/>
    <w:rsid w:val="00251286"/>
    <w:rsid w:val="00254C34"/>
    <w:rsid w:val="00264FCE"/>
    <w:rsid w:val="002F43EE"/>
    <w:rsid w:val="00310448"/>
    <w:rsid w:val="00312378"/>
    <w:rsid w:val="003177D1"/>
    <w:rsid w:val="003209FB"/>
    <w:rsid w:val="00353796"/>
    <w:rsid w:val="00360706"/>
    <w:rsid w:val="003808FC"/>
    <w:rsid w:val="003863A6"/>
    <w:rsid w:val="0039241A"/>
    <w:rsid w:val="003933D4"/>
    <w:rsid w:val="003D34CC"/>
    <w:rsid w:val="00413BEC"/>
    <w:rsid w:val="0041702C"/>
    <w:rsid w:val="00420D39"/>
    <w:rsid w:val="00441E1C"/>
    <w:rsid w:val="00450B02"/>
    <w:rsid w:val="0046026D"/>
    <w:rsid w:val="00476896"/>
    <w:rsid w:val="004872D6"/>
    <w:rsid w:val="004B59B8"/>
    <w:rsid w:val="004D6359"/>
    <w:rsid w:val="004E1948"/>
    <w:rsid w:val="004E1D20"/>
    <w:rsid w:val="004E3A28"/>
    <w:rsid w:val="00510248"/>
    <w:rsid w:val="005121BD"/>
    <w:rsid w:val="00515325"/>
    <w:rsid w:val="00515AEA"/>
    <w:rsid w:val="0051609E"/>
    <w:rsid w:val="00546DD1"/>
    <w:rsid w:val="0055064D"/>
    <w:rsid w:val="00584DB6"/>
    <w:rsid w:val="005A152E"/>
    <w:rsid w:val="005D1462"/>
    <w:rsid w:val="005D53FA"/>
    <w:rsid w:val="005D7D1D"/>
    <w:rsid w:val="0060033E"/>
    <w:rsid w:val="00616736"/>
    <w:rsid w:val="00633363"/>
    <w:rsid w:val="00635322"/>
    <w:rsid w:val="00637BC1"/>
    <w:rsid w:val="00650DD5"/>
    <w:rsid w:val="00681929"/>
    <w:rsid w:val="006A3BC4"/>
    <w:rsid w:val="006A7306"/>
    <w:rsid w:val="006C2953"/>
    <w:rsid w:val="006E06A5"/>
    <w:rsid w:val="006F0274"/>
    <w:rsid w:val="00706E10"/>
    <w:rsid w:val="00726A07"/>
    <w:rsid w:val="007443B9"/>
    <w:rsid w:val="007502A3"/>
    <w:rsid w:val="00767801"/>
    <w:rsid w:val="007B161B"/>
    <w:rsid w:val="007B6A47"/>
    <w:rsid w:val="007C1C46"/>
    <w:rsid w:val="007E202F"/>
    <w:rsid w:val="007E20F3"/>
    <w:rsid w:val="007E2EE7"/>
    <w:rsid w:val="007E5978"/>
    <w:rsid w:val="0081546F"/>
    <w:rsid w:val="00830597"/>
    <w:rsid w:val="00833EE4"/>
    <w:rsid w:val="00836536"/>
    <w:rsid w:val="00857769"/>
    <w:rsid w:val="00857BF9"/>
    <w:rsid w:val="00866FC0"/>
    <w:rsid w:val="00880F78"/>
    <w:rsid w:val="0088377B"/>
    <w:rsid w:val="00884AD4"/>
    <w:rsid w:val="00897A2C"/>
    <w:rsid w:val="008A1C85"/>
    <w:rsid w:val="008B072C"/>
    <w:rsid w:val="008B528D"/>
    <w:rsid w:val="008B667D"/>
    <w:rsid w:val="008C46BE"/>
    <w:rsid w:val="008E5E7B"/>
    <w:rsid w:val="008E7B99"/>
    <w:rsid w:val="008F4433"/>
    <w:rsid w:val="008F535A"/>
    <w:rsid w:val="00920198"/>
    <w:rsid w:val="00947977"/>
    <w:rsid w:val="0095655F"/>
    <w:rsid w:val="00995E72"/>
    <w:rsid w:val="009B1DBF"/>
    <w:rsid w:val="009B1FB0"/>
    <w:rsid w:val="009C030F"/>
    <w:rsid w:val="009C47CB"/>
    <w:rsid w:val="009E3C2C"/>
    <w:rsid w:val="009E504A"/>
    <w:rsid w:val="009F5E9F"/>
    <w:rsid w:val="00A05F6C"/>
    <w:rsid w:val="00A06975"/>
    <w:rsid w:val="00A06A43"/>
    <w:rsid w:val="00A30C9F"/>
    <w:rsid w:val="00A34148"/>
    <w:rsid w:val="00A46F23"/>
    <w:rsid w:val="00A612C7"/>
    <w:rsid w:val="00AA4012"/>
    <w:rsid w:val="00AC6D55"/>
    <w:rsid w:val="00AE655D"/>
    <w:rsid w:val="00AF6794"/>
    <w:rsid w:val="00B13BBE"/>
    <w:rsid w:val="00B42363"/>
    <w:rsid w:val="00B42BC8"/>
    <w:rsid w:val="00B43A4F"/>
    <w:rsid w:val="00B460E4"/>
    <w:rsid w:val="00B62633"/>
    <w:rsid w:val="00B62F80"/>
    <w:rsid w:val="00BA5012"/>
    <w:rsid w:val="00BA6491"/>
    <w:rsid w:val="00BB2E50"/>
    <w:rsid w:val="00BD56E6"/>
    <w:rsid w:val="00BE0B22"/>
    <w:rsid w:val="00BE2D71"/>
    <w:rsid w:val="00C02F25"/>
    <w:rsid w:val="00C03B11"/>
    <w:rsid w:val="00C23471"/>
    <w:rsid w:val="00C25808"/>
    <w:rsid w:val="00C34213"/>
    <w:rsid w:val="00C37A39"/>
    <w:rsid w:val="00C45EA6"/>
    <w:rsid w:val="00C71D64"/>
    <w:rsid w:val="00C80449"/>
    <w:rsid w:val="00C8631E"/>
    <w:rsid w:val="00C86A5B"/>
    <w:rsid w:val="00C8705E"/>
    <w:rsid w:val="00CC6C89"/>
    <w:rsid w:val="00CE04E5"/>
    <w:rsid w:val="00CE3359"/>
    <w:rsid w:val="00CF74D7"/>
    <w:rsid w:val="00D0169B"/>
    <w:rsid w:val="00D3372F"/>
    <w:rsid w:val="00D340A6"/>
    <w:rsid w:val="00D4648D"/>
    <w:rsid w:val="00D6627A"/>
    <w:rsid w:val="00DD6C02"/>
    <w:rsid w:val="00DE353D"/>
    <w:rsid w:val="00DF4BC8"/>
    <w:rsid w:val="00E01398"/>
    <w:rsid w:val="00E12422"/>
    <w:rsid w:val="00E37543"/>
    <w:rsid w:val="00E51376"/>
    <w:rsid w:val="00E543BF"/>
    <w:rsid w:val="00E875D9"/>
    <w:rsid w:val="00E94675"/>
    <w:rsid w:val="00E94C5D"/>
    <w:rsid w:val="00EA2DD8"/>
    <w:rsid w:val="00EA5DE6"/>
    <w:rsid w:val="00EF162B"/>
    <w:rsid w:val="00F07A27"/>
    <w:rsid w:val="00F401FE"/>
    <w:rsid w:val="00F46691"/>
    <w:rsid w:val="00F53A6F"/>
    <w:rsid w:val="00F6365E"/>
    <w:rsid w:val="00F66604"/>
    <w:rsid w:val="00F6716B"/>
    <w:rsid w:val="00F83B5B"/>
    <w:rsid w:val="00F83C34"/>
    <w:rsid w:val="00F97E40"/>
    <w:rsid w:val="00FA042E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E481"/>
  <w15:chartTrackingRefBased/>
  <w15:docId w15:val="{EDB695BB-D85D-4702-97B2-D66A0BE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56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j.jus.br/sgt/consulta_publica_assuntos.ph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nj.jus.br/sgt/consulta_publica_classes.ph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ineis.cnj.jus.br/QvAJAXZfc/opendoc.htm?document=qvw_l%2FPainelCNJ.qvw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j.jus.br/sgt/consulta_publica_movimento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E3A6381102D47B61EB5EEF442D40A" ma:contentTypeVersion="9" ma:contentTypeDescription="Create a new document." ma:contentTypeScope="" ma:versionID="c473ecd5ac70d56b0dca0212970096bf">
  <xsd:schema xmlns:xsd="http://www.w3.org/2001/XMLSchema" xmlns:xs="http://www.w3.org/2001/XMLSchema" xmlns:p="http://schemas.microsoft.com/office/2006/metadata/properties" xmlns:ns3="c48206d6-6d01-4869-8589-37841877a677" xmlns:ns4="e68ebbd4-468f-421e-b26e-4d78e958d33c" targetNamespace="http://schemas.microsoft.com/office/2006/metadata/properties" ma:root="true" ma:fieldsID="4a5ae9a1ea04846bab4360d12a87d663" ns3:_="" ns4:_="">
    <xsd:import namespace="c48206d6-6d01-4869-8589-37841877a677"/>
    <xsd:import namespace="e68ebbd4-468f-421e-b26e-4d78e958d3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6d6-6d01-4869-8589-37841877a6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ebbd4-468f-421e-b26e-4d78e958d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3F353-2164-4998-AD62-BA239A6A0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6d6-6d01-4869-8589-37841877a677"/>
    <ds:schemaRef ds:uri="e68ebbd4-468f-421e-b26e-4d78e958d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1CB2F6-A303-4BE2-982B-F36C4A6B0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75FA61-E85F-449D-A0A5-4FA9C391B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1838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 Costa Monteiro</dc:creator>
  <cp:keywords/>
  <dc:description/>
  <cp:lastModifiedBy>Alexander da Costa Monteiro</cp:lastModifiedBy>
  <cp:revision>7</cp:revision>
  <dcterms:created xsi:type="dcterms:W3CDTF">2020-09-22T00:31:00Z</dcterms:created>
  <dcterms:modified xsi:type="dcterms:W3CDTF">2020-10-06T12:05:00Z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0x010100D07E3A6381102D47B61EB5EEF442D40A</vt:lpwstr>
  </property>
</Properties>
</file>