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037C" w14:textId="77777777" w:rsidR="00001132" w:rsidRDefault="00001132" w:rsidP="00001132">
      <w:pPr>
        <w:pStyle w:val="Title"/>
        <w:ind w:left="0"/>
        <w:jc w:val="left"/>
      </w:pPr>
    </w:p>
    <w:p w14:paraId="564F6843" w14:textId="77777777" w:rsidR="00001132" w:rsidRDefault="00001132" w:rsidP="00001132">
      <w:pPr>
        <w:pStyle w:val="Title"/>
        <w:ind w:left="0"/>
        <w:jc w:val="left"/>
      </w:pPr>
    </w:p>
    <w:p w14:paraId="55DE610D" w14:textId="77777777" w:rsidR="00001132" w:rsidRDefault="00001132" w:rsidP="00001132">
      <w:pPr>
        <w:pStyle w:val="Title"/>
        <w:ind w:left="0"/>
        <w:jc w:val="left"/>
      </w:pPr>
    </w:p>
    <w:p w14:paraId="1D6B83AC" w14:textId="77777777" w:rsidR="00001132" w:rsidRDefault="00001132" w:rsidP="00001132">
      <w:pPr>
        <w:pStyle w:val="Title"/>
        <w:ind w:left="0"/>
        <w:jc w:val="left"/>
      </w:pPr>
    </w:p>
    <w:p w14:paraId="1E682522" w14:textId="05887038" w:rsidR="00001132" w:rsidRDefault="007823CD" w:rsidP="00001132">
      <w:pPr>
        <w:pStyle w:val="Title"/>
        <w:ind w:left="0"/>
      </w:pPr>
      <w:r>
        <w:t>I</w:t>
      </w:r>
      <w:r w:rsidR="00001132">
        <w:t>NFSCI</w:t>
      </w:r>
      <w:r w:rsidR="00001132">
        <w:rPr>
          <w:spacing w:val="9"/>
        </w:rPr>
        <w:t xml:space="preserve"> </w:t>
      </w:r>
      <w:r w:rsidR="00001132">
        <w:t>2750:</w:t>
      </w:r>
      <w:r w:rsidR="00001132">
        <w:rPr>
          <w:spacing w:val="32"/>
        </w:rPr>
        <w:t xml:space="preserve"> </w:t>
      </w:r>
      <w:r w:rsidR="00001132">
        <w:t>Cloud</w:t>
      </w:r>
      <w:r w:rsidR="00001132">
        <w:rPr>
          <w:spacing w:val="10"/>
        </w:rPr>
        <w:t xml:space="preserve"> </w:t>
      </w:r>
      <w:r w:rsidR="00001132">
        <w:rPr>
          <w:spacing w:val="-2"/>
        </w:rPr>
        <w:t>Computing</w:t>
      </w:r>
    </w:p>
    <w:p w14:paraId="1C655CF9" w14:textId="58BD7E83" w:rsidR="00001132" w:rsidRPr="00EF122C" w:rsidRDefault="00001132" w:rsidP="00001132">
      <w:pPr>
        <w:pStyle w:val="BodyText"/>
        <w:spacing w:before="91"/>
        <w:ind w:right="617"/>
        <w:jc w:val="center"/>
        <w:rPr>
          <w:spacing w:val="-10"/>
          <w:sz w:val="28"/>
          <w:szCs w:val="28"/>
        </w:rPr>
      </w:pPr>
      <w:r w:rsidRPr="00EF122C">
        <w:rPr>
          <w:sz w:val="28"/>
          <w:szCs w:val="28"/>
        </w:rPr>
        <w:t>Mini</w:t>
      </w:r>
      <w:r w:rsidRPr="00EF122C">
        <w:rPr>
          <w:spacing w:val="-7"/>
          <w:sz w:val="28"/>
          <w:szCs w:val="28"/>
        </w:rPr>
        <w:t xml:space="preserve"> </w:t>
      </w:r>
      <w:r w:rsidRPr="00EF122C">
        <w:rPr>
          <w:sz w:val="28"/>
          <w:szCs w:val="28"/>
        </w:rPr>
        <w:t>project</w:t>
      </w:r>
      <w:r w:rsidRPr="00EF122C">
        <w:rPr>
          <w:spacing w:val="-7"/>
          <w:sz w:val="28"/>
          <w:szCs w:val="28"/>
        </w:rPr>
        <w:t xml:space="preserve"> </w:t>
      </w:r>
      <w:r w:rsidRPr="00EF122C">
        <w:rPr>
          <w:spacing w:val="-10"/>
          <w:sz w:val="28"/>
          <w:szCs w:val="28"/>
        </w:rPr>
        <w:t>3</w:t>
      </w:r>
    </w:p>
    <w:p w14:paraId="16801337" w14:textId="77777777" w:rsidR="00001132" w:rsidRDefault="00001132" w:rsidP="00001132">
      <w:pPr>
        <w:pStyle w:val="BodyText"/>
        <w:spacing w:before="91"/>
        <w:ind w:right="617"/>
        <w:jc w:val="center"/>
      </w:pPr>
    </w:p>
    <w:p w14:paraId="77AC8B34" w14:textId="77777777" w:rsidR="00001132" w:rsidRDefault="00001132" w:rsidP="00001132">
      <w:pPr>
        <w:pStyle w:val="BodyText"/>
        <w:spacing w:before="35"/>
        <w:jc w:val="center"/>
      </w:pPr>
    </w:p>
    <w:p w14:paraId="662B290D" w14:textId="77777777" w:rsidR="00001132" w:rsidRDefault="00001132" w:rsidP="00001132">
      <w:pPr>
        <w:pStyle w:val="BodyText"/>
        <w:spacing w:before="35"/>
        <w:jc w:val="center"/>
      </w:pPr>
    </w:p>
    <w:p w14:paraId="522002E0" w14:textId="77777777" w:rsidR="00001132" w:rsidRDefault="00001132" w:rsidP="00001132">
      <w:pPr>
        <w:pStyle w:val="BodyText"/>
        <w:spacing w:before="35"/>
        <w:jc w:val="center"/>
      </w:pPr>
    </w:p>
    <w:p w14:paraId="3A137F37" w14:textId="6FA16791" w:rsidR="00001132" w:rsidRPr="00001132" w:rsidRDefault="00001132" w:rsidP="00001132">
      <w:pPr>
        <w:pStyle w:val="BodyText"/>
        <w:spacing w:before="91"/>
        <w:ind w:right="617"/>
        <w:jc w:val="center"/>
        <w:rPr>
          <w:b/>
          <w:bCs/>
          <w:sz w:val="32"/>
          <w:szCs w:val="32"/>
        </w:rPr>
      </w:pPr>
      <w:r w:rsidRPr="00001132">
        <w:rPr>
          <w:b/>
          <w:bCs/>
          <w:sz w:val="32"/>
          <w:szCs w:val="32"/>
        </w:rPr>
        <w:t>Group1</w:t>
      </w:r>
      <w:r w:rsidR="00AB315C">
        <w:rPr>
          <w:b/>
          <w:bCs/>
          <w:sz w:val="32"/>
          <w:szCs w:val="32"/>
        </w:rPr>
        <w:t>7</w:t>
      </w:r>
    </w:p>
    <w:p w14:paraId="7997BED7" w14:textId="77777777" w:rsidR="00001132" w:rsidRDefault="00001132" w:rsidP="00001132">
      <w:pPr>
        <w:pStyle w:val="BodyText"/>
        <w:spacing w:before="35"/>
      </w:pPr>
    </w:p>
    <w:p w14:paraId="03BC427A" w14:textId="4A334C6F" w:rsidR="00001132" w:rsidRDefault="00AB315C" w:rsidP="00001132">
      <w:pPr>
        <w:ind w:left="1255" w:right="617"/>
        <w:jc w:val="center"/>
        <w:rPr>
          <w:i/>
          <w:spacing w:val="-2"/>
          <w:sz w:val="32"/>
          <w:szCs w:val="28"/>
        </w:rPr>
      </w:pPr>
      <w:r>
        <w:rPr>
          <w:i/>
          <w:spacing w:val="-2"/>
          <w:sz w:val="32"/>
          <w:szCs w:val="28"/>
        </w:rPr>
        <w:t>Abhigyan Kishor (abk171)</w:t>
      </w:r>
    </w:p>
    <w:p w14:paraId="5A2947E6" w14:textId="4226630D" w:rsidR="006C553A" w:rsidRDefault="00AB315C" w:rsidP="006C553A">
      <w:pPr>
        <w:ind w:left="1255" w:right="617"/>
        <w:jc w:val="center"/>
        <w:rPr>
          <w:i/>
          <w:spacing w:val="-2"/>
          <w:sz w:val="32"/>
          <w:szCs w:val="28"/>
        </w:rPr>
      </w:pPr>
      <w:r>
        <w:rPr>
          <w:i/>
          <w:spacing w:val="-2"/>
          <w:sz w:val="32"/>
          <w:szCs w:val="28"/>
        </w:rPr>
        <w:t>Quinn K Wolter (</w:t>
      </w:r>
      <w:r w:rsidR="000D6271">
        <w:rPr>
          <w:i/>
          <w:spacing w:val="-2"/>
          <w:sz w:val="32"/>
          <w:szCs w:val="28"/>
        </w:rPr>
        <w:t>QuinnKWolter</w:t>
      </w:r>
      <w:r w:rsidR="006C553A">
        <w:rPr>
          <w:i/>
          <w:spacing w:val="-2"/>
          <w:sz w:val="32"/>
          <w:szCs w:val="28"/>
        </w:rPr>
        <w:t>)</w:t>
      </w:r>
    </w:p>
    <w:p w14:paraId="39A4B1E5" w14:textId="4C28CDAD" w:rsidR="006C553A" w:rsidRPr="006C553A" w:rsidRDefault="006C553A" w:rsidP="006C553A">
      <w:pPr>
        <w:ind w:left="1255" w:right="617"/>
        <w:jc w:val="center"/>
        <w:rPr>
          <w:i/>
          <w:spacing w:val="-2"/>
          <w:sz w:val="32"/>
          <w:szCs w:val="28"/>
        </w:rPr>
      </w:pPr>
      <w:r>
        <w:rPr>
          <w:i/>
          <w:spacing w:val="-2"/>
          <w:sz w:val="32"/>
          <w:szCs w:val="28"/>
        </w:rPr>
        <w:t>Saleh Almutairi (saa451)</w:t>
      </w:r>
    </w:p>
    <w:p w14:paraId="3AADE876" w14:textId="77777777" w:rsidR="00001132" w:rsidRDefault="00001132" w:rsidP="00001132">
      <w:pPr>
        <w:ind w:left="1255" w:right="617"/>
        <w:jc w:val="center"/>
        <w:rPr>
          <w:i/>
          <w:sz w:val="24"/>
        </w:rPr>
      </w:pPr>
    </w:p>
    <w:p w14:paraId="0D4FEEDD" w14:textId="77777777" w:rsidR="00001132" w:rsidRDefault="00001132" w:rsidP="00001132">
      <w:pPr>
        <w:ind w:left="1255" w:right="617"/>
        <w:jc w:val="center"/>
        <w:rPr>
          <w:i/>
          <w:sz w:val="24"/>
        </w:rPr>
      </w:pPr>
    </w:p>
    <w:p w14:paraId="677E75AA" w14:textId="77777777" w:rsidR="00001132" w:rsidRDefault="00001132" w:rsidP="00001132">
      <w:pPr>
        <w:ind w:left="1255" w:right="617"/>
        <w:jc w:val="center"/>
        <w:rPr>
          <w:i/>
          <w:sz w:val="24"/>
        </w:rPr>
      </w:pPr>
    </w:p>
    <w:p w14:paraId="177644EC" w14:textId="77777777" w:rsidR="00001132" w:rsidRDefault="00001132" w:rsidP="00001132">
      <w:pPr>
        <w:ind w:left="1255" w:right="617"/>
        <w:jc w:val="center"/>
        <w:rPr>
          <w:i/>
          <w:sz w:val="24"/>
        </w:rPr>
      </w:pPr>
    </w:p>
    <w:p w14:paraId="1756EC53" w14:textId="77777777" w:rsidR="00001132" w:rsidRDefault="00001132" w:rsidP="00001132">
      <w:pPr>
        <w:ind w:left="1255" w:right="617"/>
        <w:jc w:val="center"/>
        <w:rPr>
          <w:i/>
          <w:sz w:val="24"/>
        </w:rPr>
      </w:pPr>
    </w:p>
    <w:p w14:paraId="442D1B8E" w14:textId="77777777" w:rsidR="00001132" w:rsidRDefault="00001132" w:rsidP="00001132">
      <w:pPr>
        <w:ind w:left="1255" w:right="617"/>
        <w:jc w:val="center"/>
        <w:rPr>
          <w:i/>
          <w:sz w:val="24"/>
        </w:rPr>
      </w:pPr>
    </w:p>
    <w:p w14:paraId="7F2469E4" w14:textId="77777777" w:rsidR="00001132" w:rsidRDefault="00001132" w:rsidP="00001132">
      <w:pPr>
        <w:ind w:left="1255" w:right="617"/>
        <w:jc w:val="center"/>
        <w:rPr>
          <w:i/>
          <w:sz w:val="24"/>
        </w:rPr>
      </w:pPr>
    </w:p>
    <w:p w14:paraId="7BAF5D46" w14:textId="77777777" w:rsidR="00001132" w:rsidRDefault="00001132" w:rsidP="00001132">
      <w:pPr>
        <w:ind w:left="1255" w:right="617"/>
        <w:jc w:val="center"/>
        <w:rPr>
          <w:i/>
          <w:sz w:val="24"/>
        </w:rPr>
      </w:pPr>
    </w:p>
    <w:p w14:paraId="61591C7D" w14:textId="77777777" w:rsidR="00001132" w:rsidRDefault="00001132" w:rsidP="00001132">
      <w:pPr>
        <w:ind w:left="1255" w:right="617"/>
        <w:jc w:val="center"/>
        <w:rPr>
          <w:i/>
          <w:sz w:val="24"/>
        </w:rPr>
      </w:pPr>
    </w:p>
    <w:p w14:paraId="154B72BB" w14:textId="02CC4CDB" w:rsidR="00001132" w:rsidRDefault="00001132" w:rsidP="00001132">
      <w:pPr>
        <w:pStyle w:val="BodyText"/>
        <w:spacing w:before="113"/>
        <w:ind w:right="617"/>
        <w:jc w:val="center"/>
      </w:pPr>
      <w:r>
        <w:t>April</w:t>
      </w:r>
      <w:r>
        <w:rPr>
          <w:spacing w:val="-5"/>
        </w:rPr>
        <w:t xml:space="preserve"> </w:t>
      </w:r>
      <w:r>
        <w:t>23,</w:t>
      </w:r>
      <w:r>
        <w:rPr>
          <w:spacing w:val="-4"/>
        </w:rPr>
        <w:t xml:space="preserve"> 2023</w:t>
      </w:r>
    </w:p>
    <w:p w14:paraId="68DA44DB" w14:textId="77777777" w:rsidR="00001132" w:rsidRDefault="00001132">
      <w:pPr>
        <w:rPr>
          <w:b/>
          <w:bCs/>
          <w:spacing w:val="-2"/>
          <w:sz w:val="24"/>
          <w:szCs w:val="24"/>
        </w:rPr>
      </w:pPr>
    </w:p>
    <w:p w14:paraId="3C8E7C57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0AA3111C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5F7D34BC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4466D433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4495C372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4D84C2B7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1474BA5B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624300D9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5977C15F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2398B443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5114C044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19CA7F60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7DE4161A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15195167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56120878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669FEA3E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772D142B" w14:textId="77777777" w:rsidR="00AD0A07" w:rsidRDefault="00AD0A07" w:rsidP="00001132">
      <w:pPr>
        <w:rPr>
          <w:b/>
          <w:bCs/>
          <w:spacing w:val="-2"/>
          <w:sz w:val="24"/>
          <w:szCs w:val="24"/>
        </w:rPr>
      </w:pPr>
    </w:p>
    <w:p w14:paraId="233AF052" w14:textId="1FEA362D" w:rsidR="00BD66ED" w:rsidRPr="00001132" w:rsidRDefault="007823CD" w:rsidP="00001132">
      <w:pPr>
        <w:rPr>
          <w:b/>
          <w:bCs/>
          <w:spacing w:val="-2"/>
          <w:sz w:val="28"/>
          <w:szCs w:val="28"/>
        </w:rPr>
      </w:pPr>
      <w:r w:rsidRPr="00001132">
        <w:rPr>
          <w:b/>
          <w:bCs/>
          <w:spacing w:val="-2"/>
          <w:sz w:val="24"/>
          <w:szCs w:val="24"/>
        </w:rPr>
        <w:lastRenderedPageBreak/>
        <w:t>Objective:</w:t>
      </w:r>
    </w:p>
    <w:p w14:paraId="68F2500C" w14:textId="7F40A623" w:rsidR="00BD66ED" w:rsidRDefault="00AD0A07">
      <w:pPr>
        <w:pStyle w:val="BodyText"/>
        <w:spacing w:before="13" w:line="252" w:lineRule="auto"/>
        <w:ind w:left="100" w:right="377"/>
      </w:pPr>
      <w:r>
        <w:t>In this project, we have implemented the ODB described in the following figure.</w:t>
      </w:r>
    </w:p>
    <w:p w14:paraId="6E329203" w14:textId="10332BB7" w:rsidR="00AD0A07" w:rsidRDefault="00AD0A07">
      <w:pPr>
        <w:pStyle w:val="BodyText"/>
        <w:spacing w:before="13" w:line="252" w:lineRule="auto"/>
        <w:ind w:left="100" w:right="377"/>
      </w:pPr>
      <w:r w:rsidRPr="00AD0A07">
        <w:drawing>
          <wp:inline distT="0" distB="0" distL="0" distR="0" wp14:anchorId="1620C1BC" wp14:editId="18C82DA0">
            <wp:extent cx="6254750" cy="3143250"/>
            <wp:effectExtent l="0" t="0" r="6350" b="6350"/>
            <wp:docPr id="3" name="Picture 3" descr="A diagram of a diagram of a block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 of a blockcha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DCA3" w14:textId="77777777" w:rsidR="00BD66ED" w:rsidRDefault="00BD66ED">
      <w:pPr>
        <w:pStyle w:val="BodyText"/>
        <w:spacing w:before="122"/>
      </w:pPr>
    </w:p>
    <w:p w14:paraId="6A263FFC" w14:textId="77777777" w:rsidR="00001132" w:rsidRDefault="007823CD">
      <w:pPr>
        <w:pStyle w:val="Heading1"/>
        <w:spacing w:line="252" w:lineRule="auto"/>
      </w:pPr>
      <w:r>
        <w:t>Part</w:t>
      </w:r>
      <w:r>
        <w:rPr>
          <w:spacing w:val="-2"/>
        </w:rPr>
        <w:t xml:space="preserve"> </w:t>
      </w:r>
      <w:r>
        <w:t>1:</w:t>
      </w:r>
    </w:p>
    <w:p w14:paraId="1D1E31DC" w14:textId="13D4EA1E" w:rsidR="00BD66ED" w:rsidRDefault="007823CD">
      <w:pPr>
        <w:pStyle w:val="Heading1"/>
        <w:spacing w:line="252" w:lineRule="auto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implementations in Python.</w:t>
      </w:r>
    </w:p>
    <w:p w14:paraId="71CA6AF0" w14:textId="4A8B3C83" w:rsidR="0065164A" w:rsidRDefault="0065164A">
      <w:pPr>
        <w:pStyle w:val="Heading1"/>
        <w:spacing w:line="252" w:lineRule="auto"/>
        <w:rPr>
          <w:b w:val="0"/>
          <w:bCs w:val="0"/>
        </w:rPr>
      </w:pPr>
      <w:proofErr w:type="gramStart"/>
      <w:r w:rsidRPr="0065164A">
        <w:rPr>
          <w:b w:val="0"/>
          <w:bCs w:val="0"/>
        </w:rPr>
        <w:t>For the purpose of</w:t>
      </w:r>
      <w:proofErr w:type="gramEnd"/>
      <w:r w:rsidRPr="0065164A">
        <w:rPr>
          <w:b w:val="0"/>
          <w:bCs w:val="0"/>
        </w:rPr>
        <w:t xml:space="preserve"> this project, </w:t>
      </w:r>
      <w:r w:rsidR="007B638C">
        <w:rPr>
          <w:b w:val="0"/>
          <w:bCs w:val="0"/>
        </w:rPr>
        <w:t xml:space="preserve">we </w:t>
      </w:r>
      <w:r w:rsidRPr="0065164A">
        <w:rPr>
          <w:b w:val="0"/>
          <w:bCs w:val="0"/>
        </w:rPr>
        <w:t>have prepared a dataset consisting of the following five key-value pairs:</w:t>
      </w:r>
    </w:p>
    <w:p w14:paraId="18AE6B19" w14:textId="77777777" w:rsidR="0065164A" w:rsidRDefault="0065164A" w:rsidP="0065164A">
      <w:pPr>
        <w:pStyle w:val="Heading1"/>
        <w:numPr>
          <w:ilvl w:val="0"/>
          <w:numId w:val="1"/>
        </w:numPr>
        <w:spacing w:line="252" w:lineRule="auto"/>
        <w:rPr>
          <w:b w:val="0"/>
          <w:bCs w:val="0"/>
        </w:rPr>
      </w:pPr>
      <w:r>
        <w:rPr>
          <w:b w:val="0"/>
          <w:bCs w:val="0"/>
        </w:rPr>
        <w:t>k</w:t>
      </w:r>
      <w:r w:rsidRPr="0065164A">
        <w:rPr>
          <w:b w:val="0"/>
          <w:bCs w:val="0"/>
        </w:rPr>
        <w:t xml:space="preserve">1: </w:t>
      </w:r>
      <w:r>
        <w:rPr>
          <w:b w:val="0"/>
          <w:bCs w:val="0"/>
        </w:rPr>
        <w:t>v</w:t>
      </w:r>
      <w:r w:rsidRPr="0065164A">
        <w:rPr>
          <w:b w:val="0"/>
          <w:bCs w:val="0"/>
        </w:rPr>
        <w:t>1</w:t>
      </w:r>
    </w:p>
    <w:p w14:paraId="01656931" w14:textId="681E3626" w:rsidR="0065164A" w:rsidRDefault="0065164A" w:rsidP="0065164A">
      <w:pPr>
        <w:pStyle w:val="Heading1"/>
        <w:numPr>
          <w:ilvl w:val="0"/>
          <w:numId w:val="1"/>
        </w:numPr>
        <w:spacing w:line="252" w:lineRule="auto"/>
        <w:rPr>
          <w:b w:val="0"/>
          <w:bCs w:val="0"/>
        </w:rPr>
      </w:pPr>
      <w:r>
        <w:rPr>
          <w:b w:val="0"/>
          <w:bCs w:val="0"/>
        </w:rPr>
        <w:t>k2</w:t>
      </w:r>
      <w:r w:rsidRPr="0065164A">
        <w:rPr>
          <w:b w:val="0"/>
          <w:bCs w:val="0"/>
        </w:rPr>
        <w:t xml:space="preserve">: </w:t>
      </w:r>
      <w:r>
        <w:rPr>
          <w:b w:val="0"/>
          <w:bCs w:val="0"/>
        </w:rPr>
        <w:t>v2</w:t>
      </w:r>
    </w:p>
    <w:p w14:paraId="1016F5A9" w14:textId="0DF01B13" w:rsidR="0065164A" w:rsidRDefault="0065164A" w:rsidP="0065164A">
      <w:pPr>
        <w:pStyle w:val="Heading1"/>
        <w:numPr>
          <w:ilvl w:val="0"/>
          <w:numId w:val="1"/>
        </w:numPr>
        <w:spacing w:line="252" w:lineRule="auto"/>
        <w:rPr>
          <w:b w:val="0"/>
          <w:bCs w:val="0"/>
        </w:rPr>
      </w:pPr>
      <w:r>
        <w:rPr>
          <w:b w:val="0"/>
          <w:bCs w:val="0"/>
        </w:rPr>
        <w:t>k3</w:t>
      </w:r>
      <w:r w:rsidRPr="0065164A">
        <w:rPr>
          <w:b w:val="0"/>
          <w:bCs w:val="0"/>
        </w:rPr>
        <w:t xml:space="preserve">: </w:t>
      </w:r>
      <w:r>
        <w:rPr>
          <w:b w:val="0"/>
          <w:bCs w:val="0"/>
        </w:rPr>
        <w:t>v3</w:t>
      </w:r>
    </w:p>
    <w:p w14:paraId="0ECEE03A" w14:textId="19D7F716" w:rsidR="0065164A" w:rsidRDefault="0065164A" w:rsidP="0065164A">
      <w:pPr>
        <w:pStyle w:val="Heading1"/>
        <w:numPr>
          <w:ilvl w:val="0"/>
          <w:numId w:val="1"/>
        </w:numPr>
        <w:spacing w:line="252" w:lineRule="auto"/>
        <w:rPr>
          <w:b w:val="0"/>
          <w:bCs w:val="0"/>
        </w:rPr>
      </w:pPr>
      <w:r>
        <w:rPr>
          <w:b w:val="0"/>
          <w:bCs w:val="0"/>
        </w:rPr>
        <w:t>k4</w:t>
      </w:r>
      <w:r w:rsidRPr="0065164A">
        <w:rPr>
          <w:b w:val="0"/>
          <w:bCs w:val="0"/>
        </w:rPr>
        <w:t xml:space="preserve">: </w:t>
      </w:r>
      <w:r>
        <w:rPr>
          <w:b w:val="0"/>
          <w:bCs w:val="0"/>
        </w:rPr>
        <w:t>v4</w:t>
      </w:r>
    </w:p>
    <w:p w14:paraId="4B66ECFA" w14:textId="77777777" w:rsidR="0065164A" w:rsidRDefault="0065164A" w:rsidP="0065164A">
      <w:pPr>
        <w:pStyle w:val="Heading1"/>
        <w:numPr>
          <w:ilvl w:val="0"/>
          <w:numId w:val="1"/>
        </w:numPr>
        <w:spacing w:line="252" w:lineRule="auto"/>
        <w:rPr>
          <w:b w:val="0"/>
          <w:bCs w:val="0"/>
        </w:rPr>
      </w:pPr>
      <w:r>
        <w:rPr>
          <w:b w:val="0"/>
          <w:bCs w:val="0"/>
        </w:rPr>
        <w:t>k5</w:t>
      </w:r>
      <w:r w:rsidRPr="0065164A">
        <w:rPr>
          <w:b w:val="0"/>
          <w:bCs w:val="0"/>
        </w:rPr>
        <w:t xml:space="preserve">: </w:t>
      </w:r>
      <w:r>
        <w:rPr>
          <w:b w:val="0"/>
          <w:bCs w:val="0"/>
        </w:rPr>
        <w:t>v5</w:t>
      </w:r>
    </w:p>
    <w:p w14:paraId="71FA2744" w14:textId="77777777" w:rsidR="00CA15B2" w:rsidRDefault="00CA15B2" w:rsidP="00CA15B2">
      <w:pPr>
        <w:pStyle w:val="Heading1"/>
        <w:spacing w:line="252" w:lineRule="auto"/>
        <w:ind w:left="820"/>
        <w:rPr>
          <w:b w:val="0"/>
          <w:bCs w:val="0"/>
        </w:rPr>
      </w:pPr>
    </w:p>
    <w:p w14:paraId="45A7DFF1" w14:textId="741352AB" w:rsidR="00583162" w:rsidRPr="0065164A" w:rsidRDefault="0065164A" w:rsidP="0065164A">
      <w:pPr>
        <w:pStyle w:val="Heading1"/>
        <w:spacing w:line="252" w:lineRule="auto"/>
        <w:rPr>
          <w:b w:val="0"/>
          <w:bCs w:val="0"/>
        </w:rPr>
      </w:pPr>
      <w:r w:rsidRPr="0065164A">
        <w:rPr>
          <w:b w:val="0"/>
          <w:bCs w:val="0"/>
        </w:rPr>
        <w:t>These key-value pairs are used to build a Merkle Hash Tree, which is essential for the verification process.</w:t>
      </w:r>
    </w:p>
    <w:p w14:paraId="2A6B73D4" w14:textId="77777777" w:rsidR="00BD66ED" w:rsidRDefault="00BD66ED">
      <w:pPr>
        <w:pStyle w:val="BodyText"/>
        <w:rPr>
          <w:b/>
          <w:sz w:val="20"/>
        </w:rPr>
      </w:pPr>
    </w:p>
    <w:p w14:paraId="77475A9D" w14:textId="176B9BD3" w:rsidR="00BD66ED" w:rsidRDefault="00BD66ED">
      <w:pPr>
        <w:pStyle w:val="BodyText"/>
        <w:spacing w:before="52"/>
        <w:rPr>
          <w:b/>
          <w:sz w:val="20"/>
        </w:rPr>
      </w:pPr>
    </w:p>
    <w:p w14:paraId="6C2BD0E7" w14:textId="77777777" w:rsidR="00001132" w:rsidRDefault="007823CD" w:rsidP="0065164A">
      <w:pPr>
        <w:pStyle w:val="Heading1"/>
        <w:ind w:left="0"/>
        <w:rPr>
          <w:spacing w:val="2"/>
        </w:rPr>
      </w:pPr>
      <w:r>
        <w:t>Part</w:t>
      </w:r>
      <w:r>
        <w:rPr>
          <w:spacing w:val="-12"/>
        </w:rPr>
        <w:t xml:space="preserve"> </w:t>
      </w:r>
      <w:r>
        <w:t>2:</w:t>
      </w:r>
    </w:p>
    <w:p w14:paraId="5406ECA6" w14:textId="6C125412" w:rsidR="0065164A" w:rsidRDefault="007823CD" w:rsidP="0065164A">
      <w:pPr>
        <w:pStyle w:val="Heading1"/>
        <w:ind w:left="0"/>
        <w:rPr>
          <w:spacing w:val="-2"/>
        </w:rPr>
      </w:pP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verification</w:t>
      </w:r>
      <w:r>
        <w:rPr>
          <w:spacing w:val="-11"/>
        </w:rPr>
        <w:t xml:space="preserve"> </w:t>
      </w:r>
      <w:r>
        <w:rPr>
          <w:spacing w:val="-2"/>
        </w:rPr>
        <w:t>results:</w:t>
      </w:r>
    </w:p>
    <w:p w14:paraId="3CB329F2" w14:textId="7F69CDB5" w:rsidR="00EF122C" w:rsidRPr="00265C6F" w:rsidRDefault="00EF122C" w:rsidP="0065164A">
      <w:pPr>
        <w:pStyle w:val="Heading1"/>
        <w:ind w:left="0"/>
        <w:rPr>
          <w:b w:val="0"/>
          <w:bCs w:val="0"/>
          <w:spacing w:val="-2"/>
        </w:rPr>
      </w:pPr>
      <w:r w:rsidRPr="00265C6F">
        <w:rPr>
          <w:b w:val="0"/>
          <w:bCs w:val="0"/>
          <w:spacing w:val="-2"/>
        </w:rPr>
        <w:t xml:space="preserve">We have modified the blockchain.py file while we were getting “invalid opcode” error before you made announcement on canvas. The detail </w:t>
      </w:r>
      <w:r w:rsidR="00265C6F" w:rsidRPr="00265C6F">
        <w:rPr>
          <w:b w:val="0"/>
          <w:bCs w:val="0"/>
          <w:spacing w:val="-2"/>
        </w:rPr>
        <w:t>explanation of our modifications and how we tackle this error is given at the end.</w:t>
      </w:r>
    </w:p>
    <w:p w14:paraId="2D165897" w14:textId="77777777" w:rsidR="00EF122C" w:rsidRDefault="007823CD" w:rsidP="00EF122C">
      <w:pPr>
        <w:pStyle w:val="BodyText"/>
        <w:spacing w:before="250"/>
        <w:ind w:left="383"/>
        <w:rPr>
          <w:b/>
          <w:spacing w:val="6"/>
        </w:rPr>
      </w:pPr>
      <w:r>
        <w:rPr>
          <w:b/>
        </w:rPr>
        <w:t>No</w:t>
      </w:r>
      <w:r>
        <w:rPr>
          <w:b/>
          <w:spacing w:val="-7"/>
        </w:rPr>
        <w:t xml:space="preserve"> </w:t>
      </w:r>
      <w:r>
        <w:rPr>
          <w:b/>
        </w:rPr>
        <w:t>Attack:</w:t>
      </w:r>
    </w:p>
    <w:p w14:paraId="7A520A6A" w14:textId="7657E884" w:rsidR="0065164A" w:rsidRPr="00EF122C" w:rsidRDefault="007823CD" w:rsidP="00EF122C">
      <w:pPr>
        <w:pStyle w:val="BodyText"/>
        <w:spacing w:before="250"/>
        <w:ind w:left="383"/>
        <w:rPr>
          <w:b/>
          <w:spacing w:val="6"/>
        </w:rPr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scenario,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rPr>
          <w:spacing w:val="-2"/>
        </w:rPr>
        <w:t>result</w:t>
      </w:r>
      <w:r w:rsidR="00EF122C">
        <w:rPr>
          <w:spacing w:val="-2"/>
        </w:rPr>
        <w:t xml:space="preserve">, </w:t>
      </w:r>
      <w:r w:rsidR="0065164A" w:rsidRPr="0065164A">
        <w:t>and the system's integrity verification process is demonstrated under normal operating conditions.</w:t>
      </w:r>
    </w:p>
    <w:p w14:paraId="7E16B7E1" w14:textId="77777777" w:rsidR="0065164A" w:rsidRPr="0065164A" w:rsidRDefault="0065164A" w:rsidP="0065164A">
      <w:pPr>
        <w:pStyle w:val="BodyText"/>
        <w:spacing w:before="250"/>
        <w:ind w:left="383"/>
        <w:rPr>
          <w:b/>
          <w:bCs/>
        </w:rPr>
      </w:pPr>
      <w:r w:rsidRPr="0065164A">
        <w:rPr>
          <w:b/>
          <w:bCs/>
        </w:rPr>
        <w:t>Verification Process:</w:t>
      </w:r>
    </w:p>
    <w:p w14:paraId="6E337730" w14:textId="77777777" w:rsidR="0065164A" w:rsidRDefault="0065164A" w:rsidP="0065164A">
      <w:pPr>
        <w:pStyle w:val="BodyText"/>
        <w:numPr>
          <w:ilvl w:val="0"/>
          <w:numId w:val="2"/>
        </w:numPr>
        <w:spacing w:before="250"/>
      </w:pPr>
      <w:r w:rsidRPr="0065164A">
        <w:lastRenderedPageBreak/>
        <w:t>The Query Client requests a value for a specific key.</w:t>
      </w:r>
    </w:p>
    <w:p w14:paraId="0E5FBF93" w14:textId="77777777" w:rsidR="0065164A" w:rsidRDefault="0065164A" w:rsidP="0065164A">
      <w:pPr>
        <w:pStyle w:val="BodyText"/>
        <w:numPr>
          <w:ilvl w:val="0"/>
          <w:numId w:val="2"/>
        </w:numPr>
        <w:spacing w:before="250"/>
      </w:pPr>
      <w:r w:rsidRPr="0065164A">
        <w:t>The Service Provider returns the value and the corresponding Merkle proof.</w:t>
      </w:r>
    </w:p>
    <w:p w14:paraId="48CD615E" w14:textId="3DFC2D39" w:rsidR="0065164A" w:rsidRDefault="0065164A" w:rsidP="0065164A">
      <w:pPr>
        <w:pStyle w:val="BodyText"/>
        <w:numPr>
          <w:ilvl w:val="0"/>
          <w:numId w:val="2"/>
        </w:numPr>
        <w:spacing w:before="250"/>
      </w:pPr>
      <w:r w:rsidRPr="0065164A">
        <w:t>The Query Client verifies the Merkle proof against the Merkle root stored on the Ethereum blockchain.</w:t>
      </w:r>
    </w:p>
    <w:p w14:paraId="308ACAE8" w14:textId="26C3B045" w:rsidR="00BD66ED" w:rsidRDefault="00E052D5">
      <w:pPr>
        <w:pStyle w:val="BodyText"/>
        <w:spacing w:before="25"/>
        <w:rPr>
          <w:sz w:val="20"/>
        </w:rPr>
      </w:pPr>
      <w:r w:rsidRPr="00E052D5">
        <w:rPr>
          <w:sz w:val="20"/>
        </w:rPr>
        <w:drawing>
          <wp:inline distT="0" distB="0" distL="0" distR="0" wp14:anchorId="3C4E0170" wp14:editId="3C792D20">
            <wp:extent cx="6254750" cy="6419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F57B" w14:textId="14AD7E08" w:rsidR="00BD66ED" w:rsidRDefault="007823CD">
      <w:pPr>
        <w:spacing w:before="184"/>
        <w:ind w:left="638" w:right="1255"/>
        <w:jc w:val="center"/>
      </w:pPr>
      <w:r>
        <w:rPr>
          <w:b/>
        </w:rPr>
        <w:t>Figure</w:t>
      </w:r>
      <w:r>
        <w:rPr>
          <w:b/>
          <w:spacing w:val="-6"/>
        </w:rPr>
        <w:t xml:space="preserve"> </w:t>
      </w:r>
      <w:r w:rsidR="00E052D5">
        <w:rPr>
          <w:b/>
        </w:rPr>
        <w:t>1</w:t>
      </w:r>
      <w:r>
        <w:rPr>
          <w:b/>
        </w:rPr>
        <w:t>:</w:t>
      </w:r>
      <w:r>
        <w:rPr>
          <w:b/>
          <w:spacing w:val="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’No</w:t>
      </w:r>
      <w:r>
        <w:rPr>
          <w:spacing w:val="-5"/>
        </w:rPr>
        <w:t xml:space="preserve"> </w:t>
      </w:r>
      <w:r>
        <w:t>Attack’</w:t>
      </w:r>
      <w:r>
        <w:rPr>
          <w:spacing w:val="-6"/>
        </w:rPr>
        <w:t xml:space="preserve"> </w:t>
      </w:r>
      <w:r>
        <w:rPr>
          <w:spacing w:val="-2"/>
        </w:rPr>
        <w:t>scenario</w:t>
      </w:r>
    </w:p>
    <w:p w14:paraId="5554494C" w14:textId="77777777" w:rsidR="00BD66ED" w:rsidRDefault="00BD66ED">
      <w:pPr>
        <w:jc w:val="center"/>
        <w:sectPr w:rsidR="00BD66ED" w:rsidSect="00B7641C">
          <w:footerReference w:type="default" r:id="rId9"/>
          <w:type w:val="continuous"/>
          <w:pgSz w:w="11910" w:h="16840"/>
          <w:pgMar w:top="1240" w:right="720" w:bottom="1660" w:left="1340" w:header="0" w:footer="1461" w:gutter="0"/>
          <w:pgNumType w:start="1"/>
          <w:cols w:space="720"/>
        </w:sectPr>
      </w:pPr>
    </w:p>
    <w:p w14:paraId="6AD6067D" w14:textId="77777777" w:rsidR="0065164A" w:rsidRDefault="007823CD" w:rsidP="0065164A">
      <w:pPr>
        <w:pStyle w:val="BodyText"/>
        <w:spacing w:before="77"/>
        <w:ind w:left="100" w:firstLine="298"/>
        <w:rPr>
          <w:b/>
          <w:spacing w:val="40"/>
        </w:rPr>
      </w:pPr>
      <w:r>
        <w:rPr>
          <w:b/>
        </w:rPr>
        <w:lastRenderedPageBreak/>
        <w:t>Attack has happened:</w:t>
      </w:r>
    </w:p>
    <w:p w14:paraId="5BAC3BCE" w14:textId="77777777" w:rsidR="0065164A" w:rsidRDefault="007823CD" w:rsidP="0065164A">
      <w:pPr>
        <w:pStyle w:val="BodyText"/>
        <w:spacing w:before="77"/>
        <w:ind w:left="100" w:firstLine="298"/>
      </w:pPr>
      <w:r>
        <w:t>In this scenario, you will need to run your MC first, followed by performing queries as well as</w:t>
      </w:r>
    </w:p>
    <w:p w14:paraId="2D13FDAD" w14:textId="2435751E" w:rsidR="0065164A" w:rsidRDefault="007823CD" w:rsidP="00EF122C">
      <w:pPr>
        <w:pStyle w:val="BodyText"/>
        <w:spacing w:before="77"/>
        <w:ind w:left="100" w:firstLine="298"/>
      </w:pPr>
      <w:r>
        <w:t>verification, and showing your verification result.</w:t>
      </w:r>
    </w:p>
    <w:p w14:paraId="2FF7A657" w14:textId="77777777" w:rsidR="00EF122C" w:rsidRDefault="00EF122C" w:rsidP="00EF122C">
      <w:pPr>
        <w:pStyle w:val="BodyText"/>
        <w:spacing w:before="77"/>
        <w:ind w:left="100" w:firstLine="298"/>
      </w:pPr>
    </w:p>
    <w:p w14:paraId="67E2D564" w14:textId="77777777" w:rsidR="0065164A" w:rsidRPr="0065164A" w:rsidRDefault="0065164A" w:rsidP="0065164A">
      <w:pPr>
        <w:pStyle w:val="BodyText"/>
        <w:spacing w:before="77"/>
        <w:ind w:left="100" w:firstLine="298"/>
        <w:rPr>
          <w:b/>
          <w:bCs/>
        </w:rPr>
      </w:pPr>
      <w:r w:rsidRPr="0065164A">
        <w:rPr>
          <w:b/>
          <w:bCs/>
        </w:rPr>
        <w:t>Steps:</w:t>
      </w:r>
    </w:p>
    <w:p w14:paraId="2A986700" w14:textId="77777777" w:rsidR="0065164A" w:rsidRDefault="0065164A" w:rsidP="0065164A">
      <w:pPr>
        <w:pStyle w:val="BodyText"/>
        <w:numPr>
          <w:ilvl w:val="0"/>
          <w:numId w:val="3"/>
        </w:numPr>
        <w:spacing w:before="77"/>
      </w:pPr>
      <w:r w:rsidRPr="0065164A">
        <w:t>The Malicious Client modifies the value of a specific key in the database.</w:t>
      </w:r>
    </w:p>
    <w:p w14:paraId="64344356" w14:textId="773CCFBC" w:rsidR="0065164A" w:rsidRDefault="0065164A" w:rsidP="0065164A">
      <w:pPr>
        <w:pStyle w:val="BodyText"/>
        <w:numPr>
          <w:ilvl w:val="0"/>
          <w:numId w:val="3"/>
        </w:numPr>
        <w:spacing w:before="77"/>
      </w:pPr>
      <w:r w:rsidRPr="0065164A">
        <w:t>The Query Client requests the altered key's value and receives the tampered data along with a Merkle proof.</w:t>
      </w:r>
    </w:p>
    <w:p w14:paraId="1F6F5A85" w14:textId="20C29754" w:rsidR="0065164A" w:rsidRDefault="0065164A" w:rsidP="0065164A">
      <w:pPr>
        <w:pStyle w:val="BodyText"/>
        <w:numPr>
          <w:ilvl w:val="0"/>
          <w:numId w:val="3"/>
        </w:numPr>
        <w:spacing w:before="77"/>
      </w:pPr>
      <w:r w:rsidRPr="0065164A">
        <w:t>The Query Client attempts to verify the received data using the Merkle root on the blockchain.</w:t>
      </w:r>
    </w:p>
    <w:p w14:paraId="3D70F76A" w14:textId="5CE1F3D5" w:rsidR="00BD66ED" w:rsidRDefault="00E052D5">
      <w:pPr>
        <w:pStyle w:val="BodyText"/>
        <w:spacing w:before="10"/>
        <w:rPr>
          <w:sz w:val="20"/>
        </w:rPr>
      </w:pPr>
      <w:r w:rsidRPr="00E052D5">
        <w:rPr>
          <w:sz w:val="20"/>
        </w:rPr>
        <w:drawing>
          <wp:inline distT="0" distB="0" distL="0" distR="0" wp14:anchorId="63541462" wp14:editId="3E5883A3">
            <wp:extent cx="6254750" cy="5257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6A9C" w14:textId="09E38A8E" w:rsidR="00BD66ED" w:rsidRDefault="007823CD">
      <w:pPr>
        <w:spacing w:before="183"/>
        <w:ind w:left="2357"/>
      </w:pPr>
      <w:r>
        <w:rPr>
          <w:b/>
        </w:rPr>
        <w:t>Figure</w:t>
      </w:r>
      <w:r>
        <w:rPr>
          <w:b/>
          <w:spacing w:val="-7"/>
        </w:rPr>
        <w:t xml:space="preserve"> </w:t>
      </w:r>
      <w:r w:rsidR="00E052D5">
        <w:rPr>
          <w:b/>
        </w:rPr>
        <w:t>2</w:t>
      </w:r>
      <w:r>
        <w:rPr>
          <w:b/>
        </w:rPr>
        <w:t>:</w:t>
      </w:r>
      <w:r>
        <w:rPr>
          <w:b/>
          <w:spacing w:val="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’</w:t>
      </w:r>
      <w:r>
        <w:t>Attack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happened’</w:t>
      </w:r>
      <w:r>
        <w:rPr>
          <w:spacing w:val="-7"/>
        </w:rPr>
        <w:t xml:space="preserve"> </w:t>
      </w:r>
      <w:r>
        <w:rPr>
          <w:spacing w:val="-2"/>
        </w:rPr>
        <w:t>scenario</w:t>
      </w:r>
    </w:p>
    <w:p w14:paraId="2396B8FE" w14:textId="77777777" w:rsidR="00BD66ED" w:rsidRDefault="00BD66ED">
      <w:pPr>
        <w:pStyle w:val="BodyText"/>
        <w:rPr>
          <w:sz w:val="22"/>
        </w:rPr>
      </w:pPr>
    </w:p>
    <w:p w14:paraId="6843A556" w14:textId="77777777" w:rsidR="00BD66ED" w:rsidRDefault="00BD66ED">
      <w:pPr>
        <w:pStyle w:val="BodyText"/>
        <w:rPr>
          <w:sz w:val="22"/>
        </w:rPr>
      </w:pPr>
    </w:p>
    <w:p w14:paraId="062AD5DF" w14:textId="77777777" w:rsidR="00BD66ED" w:rsidRDefault="00BD66ED">
      <w:pPr>
        <w:pStyle w:val="BodyText"/>
        <w:spacing w:before="26"/>
        <w:rPr>
          <w:sz w:val="22"/>
        </w:rPr>
      </w:pPr>
    </w:p>
    <w:p w14:paraId="14BBA81D" w14:textId="77777777" w:rsidR="0065164A" w:rsidRDefault="0065164A">
      <w:pPr>
        <w:rPr>
          <w:b/>
          <w:bCs/>
          <w:sz w:val="24"/>
          <w:szCs w:val="24"/>
        </w:rPr>
      </w:pPr>
      <w:r>
        <w:br w:type="page"/>
      </w:r>
    </w:p>
    <w:p w14:paraId="68995C90" w14:textId="5E80F81F" w:rsidR="0065164A" w:rsidRDefault="007823CD">
      <w:pPr>
        <w:pStyle w:val="Heading1"/>
        <w:spacing w:line="252" w:lineRule="auto"/>
        <w:ind w:right="377"/>
      </w:pPr>
      <w:r>
        <w:lastRenderedPageBreak/>
        <w:t>Part</w:t>
      </w:r>
      <w:r>
        <w:rPr>
          <w:spacing w:val="-11"/>
        </w:rPr>
        <w:t xml:space="preserve"> </w:t>
      </w:r>
      <w:r>
        <w:t>3:</w:t>
      </w:r>
    </w:p>
    <w:p w14:paraId="345B88A1" w14:textId="4E4FDB35" w:rsidR="00BD66ED" w:rsidRDefault="007823CD">
      <w:pPr>
        <w:pStyle w:val="Heading1"/>
        <w:spacing w:line="252" w:lineRule="auto"/>
        <w:ind w:right="377"/>
      </w:pP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submit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Cassandra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showing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screen- </w:t>
      </w:r>
      <w:r>
        <w:rPr>
          <w:spacing w:val="-4"/>
        </w:rPr>
        <w:t>shot</w:t>
      </w:r>
    </w:p>
    <w:p w14:paraId="3695604E" w14:textId="77777777" w:rsidR="00BD66ED" w:rsidRDefault="00BD66ED">
      <w:pPr>
        <w:pStyle w:val="BodyText"/>
        <w:rPr>
          <w:b/>
          <w:sz w:val="20"/>
        </w:rPr>
      </w:pPr>
    </w:p>
    <w:p w14:paraId="1B9C65AF" w14:textId="21D49AE3" w:rsidR="00BD66ED" w:rsidRDefault="00E052D5">
      <w:pPr>
        <w:pStyle w:val="BodyText"/>
        <w:spacing w:before="52"/>
        <w:rPr>
          <w:b/>
          <w:sz w:val="20"/>
        </w:rPr>
      </w:pPr>
      <w:r w:rsidRPr="00E052D5">
        <w:rPr>
          <w:b/>
          <w:sz w:val="20"/>
        </w:rPr>
        <w:drawing>
          <wp:inline distT="0" distB="0" distL="0" distR="0" wp14:anchorId="7446BC25" wp14:editId="03F7DC03">
            <wp:extent cx="6254750" cy="1678305"/>
            <wp:effectExtent l="0" t="0" r="635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99C7" w14:textId="2255ADAF" w:rsidR="00EF122C" w:rsidRDefault="007823CD">
      <w:pPr>
        <w:spacing w:before="194"/>
        <w:ind w:left="2835"/>
        <w:rPr>
          <w:spacing w:val="-2"/>
        </w:rPr>
      </w:pPr>
      <w:r>
        <w:rPr>
          <w:b/>
        </w:rPr>
        <w:t>Figure</w:t>
      </w:r>
      <w:r>
        <w:rPr>
          <w:b/>
          <w:spacing w:val="-9"/>
        </w:rPr>
        <w:t xml:space="preserve"> </w:t>
      </w:r>
      <w:r w:rsidR="00E052D5">
        <w:rPr>
          <w:b/>
        </w:rPr>
        <w:t>3</w:t>
      </w:r>
      <w:r>
        <w:rPr>
          <w:b/>
        </w:rPr>
        <w:t>:</w:t>
      </w:r>
      <w:r>
        <w:rPr>
          <w:b/>
          <w:spacing w:val="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2"/>
        </w:rPr>
        <w:t>Cassandra</w:t>
      </w:r>
    </w:p>
    <w:p w14:paraId="19176FFB" w14:textId="3E9F1F5B" w:rsidR="00EF122C" w:rsidRDefault="00EF122C">
      <w:pPr>
        <w:rPr>
          <w:spacing w:val="-2"/>
        </w:rPr>
      </w:pPr>
      <w:r>
        <w:rPr>
          <w:spacing w:val="-2"/>
        </w:rPr>
        <w:br w:type="page"/>
      </w:r>
    </w:p>
    <w:p w14:paraId="159BFD96" w14:textId="4BF4E465" w:rsidR="00CA15B2" w:rsidRPr="00265C6F" w:rsidRDefault="00CA15B2" w:rsidP="00EF122C">
      <w:pPr>
        <w:spacing w:before="194"/>
        <w:rPr>
          <w:sz w:val="24"/>
          <w:szCs w:val="24"/>
        </w:rPr>
      </w:pPr>
    </w:p>
    <w:sectPr w:rsidR="00CA15B2" w:rsidRPr="00265C6F">
      <w:pgSz w:w="11910" w:h="16840"/>
      <w:pgMar w:top="1360" w:right="720" w:bottom="1660" w:left="1340" w:header="0" w:footer="1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0279" w14:textId="77777777" w:rsidR="007823CD" w:rsidRDefault="007823CD">
      <w:r>
        <w:separator/>
      </w:r>
    </w:p>
  </w:endnote>
  <w:endnote w:type="continuationSeparator" w:id="0">
    <w:p w14:paraId="1A761E77" w14:textId="77777777" w:rsidR="007823CD" w:rsidRDefault="0078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3F0F" w14:textId="77777777" w:rsidR="00BD66ED" w:rsidRDefault="007823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3CD61421" wp14:editId="7BCF045C">
              <wp:simplePos x="0" y="0"/>
              <wp:positionH relativeFrom="page">
                <wp:posOffset>3703942</wp:posOffset>
              </wp:positionH>
              <wp:positionV relativeFrom="page">
                <wp:posOffset>9624610</wp:posOffset>
              </wp:positionV>
              <wp:extent cx="16510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73D79" w14:textId="77777777" w:rsidR="00BD66ED" w:rsidRDefault="007823CD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614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65pt;margin-top:757.85pt;width:13pt;height:16.45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" filled="f" stroked="f">
              <v:textbox inset="0,0,0,0">
                <w:txbxContent>
                  <w:p w14:paraId="4FE73D79" w14:textId="77777777" w:rsidR="00BD66ED" w:rsidRDefault="007823CD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508C" w14:textId="77777777" w:rsidR="007823CD" w:rsidRDefault="007823CD">
      <w:r>
        <w:separator/>
      </w:r>
    </w:p>
  </w:footnote>
  <w:footnote w:type="continuationSeparator" w:id="0">
    <w:p w14:paraId="2441D3EB" w14:textId="77777777" w:rsidR="007823CD" w:rsidRDefault="0078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016"/>
    <w:multiLevelType w:val="hybridMultilevel"/>
    <w:tmpl w:val="43D6C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01D38"/>
    <w:multiLevelType w:val="hybridMultilevel"/>
    <w:tmpl w:val="47866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E26B5"/>
    <w:multiLevelType w:val="hybridMultilevel"/>
    <w:tmpl w:val="367A6C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76469E5"/>
    <w:multiLevelType w:val="hybridMultilevel"/>
    <w:tmpl w:val="838C1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AF022F"/>
    <w:multiLevelType w:val="hybridMultilevel"/>
    <w:tmpl w:val="DD2A1A8C"/>
    <w:lvl w:ilvl="0" w:tplc="0409000F">
      <w:start w:val="1"/>
      <w:numFmt w:val="decimal"/>
      <w:lvlText w:val="%1."/>
      <w:lvlJc w:val="left"/>
      <w:pPr>
        <w:ind w:left="1118" w:hanging="360"/>
      </w:p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5" w15:restartNumberingAfterBreak="0">
    <w:nsid w:val="648E78A8"/>
    <w:multiLevelType w:val="hybridMultilevel"/>
    <w:tmpl w:val="34CE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200A4"/>
    <w:multiLevelType w:val="hybridMultilevel"/>
    <w:tmpl w:val="855EF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216219"/>
    <w:multiLevelType w:val="hybridMultilevel"/>
    <w:tmpl w:val="5FDE574C"/>
    <w:lvl w:ilvl="0" w:tplc="0409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8" w15:restartNumberingAfterBreak="0">
    <w:nsid w:val="7FFD5383"/>
    <w:multiLevelType w:val="hybridMultilevel"/>
    <w:tmpl w:val="02A6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ED"/>
    <w:rsid w:val="00001132"/>
    <w:rsid w:val="000D6271"/>
    <w:rsid w:val="00265C6F"/>
    <w:rsid w:val="00454AC0"/>
    <w:rsid w:val="00583162"/>
    <w:rsid w:val="0065164A"/>
    <w:rsid w:val="006627D3"/>
    <w:rsid w:val="006C553A"/>
    <w:rsid w:val="007823CD"/>
    <w:rsid w:val="007B638C"/>
    <w:rsid w:val="00852FA9"/>
    <w:rsid w:val="00AB315C"/>
    <w:rsid w:val="00AD0A07"/>
    <w:rsid w:val="00B7641C"/>
    <w:rsid w:val="00BD66ED"/>
    <w:rsid w:val="00CA15B2"/>
    <w:rsid w:val="00E00B93"/>
    <w:rsid w:val="00E052D5"/>
    <w:rsid w:val="00E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39FC9"/>
  <w15:docId w15:val="{8BD03163-D403-8C4A-B437-0B58DD17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1255" w:right="61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Abhigyan  Kishor</cp:lastModifiedBy>
  <cp:revision>3</cp:revision>
  <dcterms:created xsi:type="dcterms:W3CDTF">2024-04-23T22:17:00Z</dcterms:created>
  <dcterms:modified xsi:type="dcterms:W3CDTF">2024-04-23T22:19:00Z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