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FF52" w14:textId="77777777" w:rsidR="00C76C9D" w:rsidRDefault="00000000">
      <w:pPr>
        <w:pStyle w:val="Heading1"/>
      </w:pPr>
      <w:r>
        <w:rPr>
          <w:color w:val="1F497D"/>
        </w:rPr>
        <w:t>Nexus Customer Portal – Monthly Project Report</w:t>
      </w:r>
    </w:p>
    <w:p w14:paraId="39A5E86C" w14:textId="77777777" w:rsidR="00C76C9D" w:rsidRDefault="00000000">
      <w:r>
        <w:rPr>
          <w:b/>
        </w:rPr>
        <w:t>Reporting Period:</w:t>
      </w:r>
      <w:r>
        <w:t xml:space="preserve"> February 2026</w:t>
      </w:r>
    </w:p>
    <w:p w14:paraId="2CD245D6" w14:textId="77777777" w:rsidR="00C76C9D" w:rsidRDefault="00000000">
      <w:r>
        <w:rPr>
          <w:b/>
        </w:rPr>
        <w:t>Report Date:</w:t>
      </w:r>
      <w:r>
        <w:t xml:space="preserve"> March 3, 2026</w:t>
      </w:r>
    </w:p>
    <w:p w14:paraId="19CDEAFA" w14:textId="77777777" w:rsidR="00C76C9D" w:rsidRDefault="00000000">
      <w:r>
        <w:rPr>
          <w:b/>
        </w:rPr>
        <w:t>Prepared by:</w:t>
      </w:r>
      <w:r>
        <w:t xml:space="preserve"> Project Management Office</w:t>
      </w:r>
    </w:p>
    <w:p w14:paraId="0BBC3032" w14:textId="77777777" w:rsidR="00C76C9D" w:rsidRDefault="00000000">
      <w:r>
        <w:rPr>
          <w:b/>
        </w:rPr>
        <w:t>Version:</w:t>
      </w:r>
      <w:r>
        <w:t xml:space="preserve"> 1.0 – Final</w:t>
      </w:r>
    </w:p>
    <w:p w14:paraId="4D91AA8E" w14:textId="77777777" w:rsidR="00C76C9D" w:rsidRDefault="00C76C9D">
      <w:pPr>
        <w:pBdr>
          <w:bottom w:val="single" w:sz="6" w:space="1" w:color="4472C4"/>
        </w:pBdr>
      </w:pPr>
    </w:p>
    <w:p w14:paraId="6848F2DC" w14:textId="77777777" w:rsidR="00C76C9D" w:rsidRDefault="00000000">
      <w:pPr>
        <w:pStyle w:val="Heading2"/>
      </w:pPr>
      <w:r>
        <w:rPr>
          <w:color w:val="2F5496"/>
        </w:rPr>
        <w:t>Executive Summary</w:t>
      </w:r>
    </w:p>
    <w:p w14:paraId="5199C3A1" w14:textId="77777777" w:rsidR="00C76C9D" w:rsidRDefault="00000000">
      <w:r>
        <w:t xml:space="preserve">February 2026 was a month of strong foundational progress on the Nexus Customer Portal project. All five delivery streams met their February commitments, and the project is </w:t>
      </w:r>
      <w:r>
        <w:rPr>
          <w:b/>
        </w:rPr>
        <w:t>2% ahead of the baseline plan</w:t>
      </w:r>
      <w:r>
        <w:t xml:space="preserve"> heading into March. Overall project completion stands at </w:t>
      </w:r>
      <w:r>
        <w:rPr>
          <w:b/>
        </w:rPr>
        <w:t>42%</w:t>
      </w:r>
      <w:r>
        <w:t xml:space="preserve"> against a plan of 40%.</w:t>
      </w:r>
    </w:p>
    <w:p w14:paraId="12F2CBEF" w14:textId="77777777" w:rsidR="00C76C9D" w:rsidRDefault="00000000">
      <w:r>
        <w:t xml:space="preserve">The project is rated </w:t>
      </w:r>
      <w:r>
        <w:rPr>
          <w:b/>
        </w:rPr>
        <w:t>AMBER</w:t>
      </w:r>
      <w:r>
        <w:t xml:space="preserve"> overall. While delivery is on track, three emerging risks require proactive management in March: the Salesforce CRM sandbox access request (now 2 weeks outstanding), the DBA team schema approval process (first submission pending), and a shared infrastructure environment that is creating friction across multiple streams.</w:t>
      </w:r>
    </w:p>
    <w:p w14:paraId="07865E81" w14:textId="77777777" w:rsidR="00C76C9D" w:rsidRDefault="00000000">
      <w:r>
        <w:rPr>
          <w:b/>
        </w:rPr>
        <w:t>Key highlights for February:</w:t>
      </w:r>
    </w:p>
    <w:p w14:paraId="48E423B3" w14:textId="77777777" w:rsidR="00C76C9D" w:rsidRDefault="00000000">
      <w:pPr>
        <w:pStyle w:val="ListBullet"/>
      </w:pPr>
      <w:r>
        <w:t>Authentication and SSO flows (Azure AD, MFA) fully implemented and passed security review</w:t>
      </w:r>
    </w:p>
    <w:p w14:paraId="733A63A4" w14:textId="77777777" w:rsidR="00C76C9D" w:rsidRDefault="00000000">
      <w:pPr>
        <w:pStyle w:val="ListBullet"/>
      </w:pPr>
      <w:r>
        <w:t>Integration architecture approved by Architecture Review Board (February 28)</w:t>
      </w:r>
    </w:p>
    <w:p w14:paraId="220D6DB6" w14:textId="77777777" w:rsidR="00C76C9D" w:rsidRDefault="00000000">
      <w:pPr>
        <w:pStyle w:val="ListBullet"/>
      </w:pPr>
      <w:r>
        <w:t>Design system v2.0 delivered; component library work underway in Frontend Dev</w:t>
      </w:r>
    </w:p>
    <w:p w14:paraId="78369E94" w14:textId="77777777" w:rsidR="00C76C9D" w:rsidRDefault="00000000">
      <w:pPr>
        <w:pStyle w:val="ListBullet"/>
      </w:pPr>
      <w:r>
        <w:t>Round 1 usability testing completed: 8 participants, SUS score 73/100 (Good)</w:t>
      </w:r>
    </w:p>
    <w:p w14:paraId="626E8E32" w14:textId="77777777" w:rsidR="00C76C9D" w:rsidRDefault="00000000">
      <w:pPr>
        <w:pStyle w:val="ListBullet"/>
      </w:pPr>
      <w:r>
        <w:t>Azure Service Bus integration infrastructure provisioned and operational</w:t>
      </w:r>
    </w:p>
    <w:p w14:paraId="46520CE0" w14:textId="77777777" w:rsidR="00C76C9D" w:rsidRDefault="00000000">
      <w:r>
        <w:rPr>
          <w:b/>
        </w:rPr>
        <w:t>Key concerns entering March:</w:t>
      </w:r>
    </w:p>
    <w:p w14:paraId="54C4B8C0" w14:textId="77777777" w:rsidR="00C76C9D" w:rsidRDefault="00000000">
      <w:pPr>
        <w:pStyle w:val="ListBullet"/>
      </w:pPr>
      <w:r>
        <w:t>Salesforce sandbox provisioning has not started — CRM integration work begins in March</w:t>
      </w:r>
    </w:p>
    <w:p w14:paraId="19F0939D" w14:textId="77777777" w:rsidR="00C76C9D" w:rsidRDefault="00000000">
      <w:pPr>
        <w:pStyle w:val="ListBullet"/>
      </w:pPr>
      <w:r>
        <w:t>DBA team capacity may bottleneck database schema approvals (first submission pending)</w:t>
      </w:r>
    </w:p>
    <w:p w14:paraId="3D5BBD29" w14:textId="77777777" w:rsidR="00C76C9D" w:rsidRDefault="00000000">
      <w:pPr>
        <w:pStyle w:val="ListBullet"/>
      </w:pPr>
      <w:r>
        <w:t>Dedicated staging environment not provisioned — Infrastructure team 2 weeks behind schedule</w:t>
      </w:r>
    </w:p>
    <w:p w14:paraId="0374A08B" w14:textId="77777777" w:rsidR="00C76C9D" w:rsidRDefault="00000000">
      <w:pPr>
        <w:pStyle w:val="ListBullet"/>
      </w:pPr>
      <w:r>
        <w:t>CI/CD test pipeline configuration not yet scheduled by DevOps team</w:t>
      </w:r>
    </w:p>
    <w:p w14:paraId="2C3FB563" w14:textId="77777777" w:rsidR="00C76C9D" w:rsidRDefault="00C76C9D">
      <w:pPr>
        <w:pBdr>
          <w:bottom w:val="single" w:sz="6" w:space="1" w:color="4472C4"/>
        </w:pBdr>
      </w:pPr>
    </w:p>
    <w:p w14:paraId="231E55FB" w14:textId="77777777" w:rsidR="00C76C9D" w:rsidRDefault="00000000">
      <w:pPr>
        <w:pStyle w:val="Heading2"/>
      </w:pPr>
      <w:r>
        <w:rPr>
          <w:color w:val="2F5496"/>
        </w:rPr>
        <w:lastRenderedPageBreak/>
        <w:t>Project Management</w:t>
      </w:r>
    </w:p>
    <w:p w14:paraId="5DD54ECE" w14:textId="77777777" w:rsidR="00C76C9D" w:rsidRDefault="00000000">
      <w:r>
        <w:rPr>
          <w:b/>
        </w:rPr>
        <w:t>Overall Status:</w:t>
      </w:r>
      <w:r>
        <w:t xml:space="preserve"> AMBER</w:t>
      </w:r>
    </w:p>
    <w:p w14:paraId="5B3D1FC2" w14:textId="77777777" w:rsidR="00C76C9D" w:rsidRDefault="00000000">
      <w:r>
        <w:rPr>
          <w:b/>
        </w:rPr>
        <w:t>Budget Status:</w:t>
      </w:r>
      <w:r>
        <w:t xml:space="preserve"> GREEN – 91% of February budget utilized; on track YTD</w:t>
      </w:r>
    </w:p>
    <w:p w14:paraId="52F83708" w14:textId="77777777" w:rsidR="00C76C9D" w:rsidRDefault="00000000">
      <w:r>
        <w:rPr>
          <w:b/>
        </w:rPr>
        <w:t>Schedule Status:</w:t>
      </w:r>
      <w:r>
        <w:t xml:space="preserve"> AMBER – 2% ahead overall, but critical path items emerging at risk for Q2</w:t>
      </w:r>
    </w:p>
    <w:p w14:paraId="17641AC8" w14:textId="77777777" w:rsidR="00C76C9D" w:rsidRDefault="00000000">
      <w:r>
        <w:rPr>
          <w:b/>
        </w:rPr>
        <w:t>Resource Status:</w:t>
      </w:r>
      <w:r>
        <w:t xml:space="preserve"> GREEN – all planned team members onboarded</w:t>
      </w:r>
    </w:p>
    <w:p w14:paraId="76641B35" w14:textId="77777777" w:rsidR="00C76C9D" w:rsidRDefault="00000000">
      <w:pPr>
        <w:pStyle w:val="Heading3"/>
      </w:pPr>
      <w:r>
        <w:rPr>
          <w:color w:val="4472C4"/>
        </w:rPr>
        <w:t>Milestone Tracker</w:t>
      </w:r>
    </w:p>
    <w:tbl>
      <w:tblPr>
        <w:tblStyle w:val="TableGrid"/>
        <w:tblW w:w="0" w:type="auto"/>
        <w:tblLook w:val="04A0" w:firstRow="1" w:lastRow="0" w:firstColumn="1" w:lastColumn="0" w:noHBand="0" w:noVBand="1"/>
      </w:tblPr>
      <w:tblGrid>
        <w:gridCol w:w="2160"/>
        <w:gridCol w:w="2160"/>
        <w:gridCol w:w="2160"/>
        <w:gridCol w:w="2160"/>
      </w:tblGrid>
      <w:tr w:rsidR="00C76C9D" w14:paraId="05475B3A" w14:textId="77777777">
        <w:tc>
          <w:tcPr>
            <w:tcW w:w="2160" w:type="dxa"/>
            <w:shd w:val="clear" w:color="auto" w:fill="D9E1F2"/>
          </w:tcPr>
          <w:p w14:paraId="7974B510" w14:textId="77777777" w:rsidR="00C76C9D" w:rsidRDefault="00000000">
            <w:r>
              <w:rPr>
                <w:b/>
              </w:rPr>
              <w:t>Milestone</w:t>
            </w:r>
          </w:p>
        </w:tc>
        <w:tc>
          <w:tcPr>
            <w:tcW w:w="2160" w:type="dxa"/>
            <w:shd w:val="clear" w:color="auto" w:fill="D9E1F2"/>
          </w:tcPr>
          <w:p w14:paraId="0D532DE9" w14:textId="77777777" w:rsidR="00C76C9D" w:rsidRDefault="00000000">
            <w:r>
              <w:rPr>
                <w:b/>
              </w:rPr>
              <w:t>Target Date</w:t>
            </w:r>
          </w:p>
        </w:tc>
        <w:tc>
          <w:tcPr>
            <w:tcW w:w="2160" w:type="dxa"/>
            <w:shd w:val="clear" w:color="auto" w:fill="D9E1F2"/>
          </w:tcPr>
          <w:p w14:paraId="4B150A4D" w14:textId="77777777" w:rsidR="00C76C9D" w:rsidRDefault="00000000">
            <w:r>
              <w:rPr>
                <w:b/>
              </w:rPr>
              <w:t>Status</w:t>
            </w:r>
          </w:p>
        </w:tc>
        <w:tc>
          <w:tcPr>
            <w:tcW w:w="2160" w:type="dxa"/>
            <w:shd w:val="clear" w:color="auto" w:fill="D9E1F2"/>
          </w:tcPr>
          <w:p w14:paraId="013910D5" w14:textId="77777777" w:rsidR="00C76C9D" w:rsidRDefault="00000000">
            <w:r>
              <w:rPr>
                <w:b/>
              </w:rPr>
              <w:t>Notes</w:t>
            </w:r>
          </w:p>
        </w:tc>
      </w:tr>
      <w:tr w:rsidR="00C76C9D" w14:paraId="4E769E96" w14:textId="77777777">
        <w:tc>
          <w:tcPr>
            <w:tcW w:w="2160" w:type="dxa"/>
          </w:tcPr>
          <w:p w14:paraId="1D837B1E" w14:textId="77777777" w:rsidR="00C76C9D" w:rsidRDefault="00000000">
            <w:r>
              <w:t>Architecture Review Board Approval</w:t>
            </w:r>
          </w:p>
        </w:tc>
        <w:tc>
          <w:tcPr>
            <w:tcW w:w="2160" w:type="dxa"/>
          </w:tcPr>
          <w:p w14:paraId="5816F1F7" w14:textId="77777777" w:rsidR="00C76C9D" w:rsidRDefault="00000000">
            <w:r>
              <w:t>January 30, 2026</w:t>
            </w:r>
          </w:p>
        </w:tc>
        <w:tc>
          <w:tcPr>
            <w:tcW w:w="2160" w:type="dxa"/>
          </w:tcPr>
          <w:p w14:paraId="034D76E6" w14:textId="77777777" w:rsidR="00C76C9D" w:rsidRDefault="00000000">
            <w:r>
              <w:t>✅ COMPLETE</w:t>
            </w:r>
          </w:p>
        </w:tc>
        <w:tc>
          <w:tcPr>
            <w:tcW w:w="2160" w:type="dxa"/>
          </w:tcPr>
          <w:p w14:paraId="4DD70F66" w14:textId="77777777" w:rsidR="00C76C9D" w:rsidRDefault="00000000">
            <w:r>
              <w:t>Approved unanimously</w:t>
            </w:r>
          </w:p>
        </w:tc>
      </w:tr>
      <w:tr w:rsidR="00C76C9D" w14:paraId="5F177D70" w14:textId="77777777">
        <w:tc>
          <w:tcPr>
            <w:tcW w:w="2160" w:type="dxa"/>
          </w:tcPr>
          <w:p w14:paraId="37AECBDE" w14:textId="77777777" w:rsidR="00C76C9D" w:rsidRDefault="00000000">
            <w:r>
              <w:t>Authentication Module Complete</w:t>
            </w:r>
          </w:p>
        </w:tc>
        <w:tc>
          <w:tcPr>
            <w:tcW w:w="2160" w:type="dxa"/>
          </w:tcPr>
          <w:p w14:paraId="47CFC24A" w14:textId="77777777" w:rsidR="00C76C9D" w:rsidRDefault="00000000">
            <w:r>
              <w:t>February 14, 2026</w:t>
            </w:r>
          </w:p>
        </w:tc>
        <w:tc>
          <w:tcPr>
            <w:tcW w:w="2160" w:type="dxa"/>
          </w:tcPr>
          <w:p w14:paraId="085D6508" w14:textId="77777777" w:rsidR="00C76C9D" w:rsidRDefault="00000000">
            <w:r>
              <w:t>✅ COMPLETE</w:t>
            </w:r>
          </w:p>
        </w:tc>
        <w:tc>
          <w:tcPr>
            <w:tcW w:w="2160" w:type="dxa"/>
          </w:tcPr>
          <w:p w14:paraId="01F996B6" w14:textId="77777777" w:rsidR="00C76C9D" w:rsidRDefault="00000000">
            <w:r>
              <w:t>Passed security review Feb 18</w:t>
            </w:r>
          </w:p>
        </w:tc>
      </w:tr>
      <w:tr w:rsidR="00C76C9D" w14:paraId="06E5DDAE" w14:textId="77777777">
        <w:tc>
          <w:tcPr>
            <w:tcW w:w="2160" w:type="dxa"/>
          </w:tcPr>
          <w:p w14:paraId="233409CF" w14:textId="77777777" w:rsidR="00C76C9D" w:rsidRDefault="00000000">
            <w:r>
              <w:t>Design System v2.0 Delivered</w:t>
            </w:r>
          </w:p>
        </w:tc>
        <w:tc>
          <w:tcPr>
            <w:tcW w:w="2160" w:type="dxa"/>
          </w:tcPr>
          <w:p w14:paraId="1E6905B2" w14:textId="77777777" w:rsidR="00C76C9D" w:rsidRDefault="00000000">
            <w:r>
              <w:t>February 21, 2026</w:t>
            </w:r>
          </w:p>
        </w:tc>
        <w:tc>
          <w:tcPr>
            <w:tcW w:w="2160" w:type="dxa"/>
          </w:tcPr>
          <w:p w14:paraId="3E0C39AF" w14:textId="77777777" w:rsidR="00C76C9D" w:rsidRDefault="00000000">
            <w:r>
              <w:t>✅ COMPLETE</w:t>
            </w:r>
          </w:p>
        </w:tc>
        <w:tc>
          <w:tcPr>
            <w:tcW w:w="2160" w:type="dxa"/>
          </w:tcPr>
          <w:p w14:paraId="760DB501" w14:textId="77777777" w:rsidR="00C76C9D" w:rsidRDefault="00000000">
            <w:r>
              <w:t>Published to Figma library</w:t>
            </w:r>
          </w:p>
        </w:tc>
      </w:tr>
      <w:tr w:rsidR="00C76C9D" w14:paraId="7DB629F5" w14:textId="77777777">
        <w:tc>
          <w:tcPr>
            <w:tcW w:w="2160" w:type="dxa"/>
          </w:tcPr>
          <w:p w14:paraId="3B76087F" w14:textId="77777777" w:rsidR="00C76C9D" w:rsidRDefault="00000000">
            <w:r>
              <w:t>Integration Architecture Approved</w:t>
            </w:r>
          </w:p>
        </w:tc>
        <w:tc>
          <w:tcPr>
            <w:tcW w:w="2160" w:type="dxa"/>
          </w:tcPr>
          <w:p w14:paraId="3A30B106" w14:textId="77777777" w:rsidR="00C76C9D" w:rsidRDefault="00000000">
            <w:r>
              <w:t>February 28, 2026</w:t>
            </w:r>
          </w:p>
        </w:tc>
        <w:tc>
          <w:tcPr>
            <w:tcW w:w="2160" w:type="dxa"/>
          </w:tcPr>
          <w:p w14:paraId="7904188E" w14:textId="77777777" w:rsidR="00C76C9D" w:rsidRDefault="00000000">
            <w:r>
              <w:t>✅ COMPLETE</w:t>
            </w:r>
          </w:p>
        </w:tc>
        <w:tc>
          <w:tcPr>
            <w:tcW w:w="2160" w:type="dxa"/>
          </w:tcPr>
          <w:p w14:paraId="2D2EF693" w14:textId="77777777" w:rsidR="00C76C9D" w:rsidRDefault="00000000">
            <w:r>
              <w:t>ARB sign-off received</w:t>
            </w:r>
          </w:p>
        </w:tc>
      </w:tr>
      <w:tr w:rsidR="00C76C9D" w14:paraId="04D07062" w14:textId="77777777">
        <w:tc>
          <w:tcPr>
            <w:tcW w:w="2160" w:type="dxa"/>
          </w:tcPr>
          <w:p w14:paraId="5074A3EC" w14:textId="77777777" w:rsidR="00C76C9D" w:rsidRDefault="00000000">
            <w:r>
              <w:t>Staging Environment Provisioned</w:t>
            </w:r>
          </w:p>
        </w:tc>
        <w:tc>
          <w:tcPr>
            <w:tcW w:w="2160" w:type="dxa"/>
          </w:tcPr>
          <w:p w14:paraId="25C181C2" w14:textId="77777777" w:rsidR="00C76C9D" w:rsidRDefault="00000000">
            <w:r>
              <w:t>February 28, 2026</w:t>
            </w:r>
          </w:p>
        </w:tc>
        <w:tc>
          <w:tcPr>
            <w:tcW w:w="2160" w:type="dxa"/>
          </w:tcPr>
          <w:p w14:paraId="0B9BADF8" w14:textId="77777777" w:rsidR="00C76C9D" w:rsidRDefault="00000000">
            <w:r>
              <w:t>🔴 MISSED</w:t>
            </w:r>
          </w:p>
        </w:tc>
        <w:tc>
          <w:tcPr>
            <w:tcW w:w="2160" w:type="dxa"/>
          </w:tcPr>
          <w:p w14:paraId="6E6DC94D" w14:textId="77777777" w:rsidR="00C76C9D" w:rsidRDefault="00000000">
            <w:r>
              <w:t>Infrastructure team delay; rescheduled to March 21</w:t>
            </w:r>
          </w:p>
        </w:tc>
      </w:tr>
      <w:tr w:rsidR="00C76C9D" w14:paraId="7CFE231D" w14:textId="77777777">
        <w:tc>
          <w:tcPr>
            <w:tcW w:w="2160" w:type="dxa"/>
          </w:tcPr>
          <w:p w14:paraId="4B74182C" w14:textId="77777777" w:rsidR="00C76C9D" w:rsidRDefault="00000000">
            <w:r>
              <w:t>CRM Integration Development Start</w:t>
            </w:r>
          </w:p>
        </w:tc>
        <w:tc>
          <w:tcPr>
            <w:tcW w:w="2160" w:type="dxa"/>
          </w:tcPr>
          <w:p w14:paraId="3FD02F25" w14:textId="77777777" w:rsidR="00C76C9D" w:rsidRDefault="00000000">
            <w:r>
              <w:t>March 3, 2026</w:t>
            </w:r>
          </w:p>
        </w:tc>
        <w:tc>
          <w:tcPr>
            <w:tcW w:w="2160" w:type="dxa"/>
          </w:tcPr>
          <w:p w14:paraId="30AD6C25" w14:textId="77777777" w:rsidR="00C76C9D" w:rsidRDefault="00000000">
            <w:r>
              <w:t>🟡 AT RISK</w:t>
            </w:r>
          </w:p>
        </w:tc>
        <w:tc>
          <w:tcPr>
            <w:tcW w:w="2160" w:type="dxa"/>
          </w:tcPr>
          <w:p w14:paraId="081A88C8" w14:textId="77777777" w:rsidR="00C76C9D" w:rsidRDefault="00000000">
            <w:r>
              <w:t>Salesforce sandbox access not yet received</w:t>
            </w:r>
          </w:p>
        </w:tc>
      </w:tr>
      <w:tr w:rsidR="00C76C9D" w14:paraId="12F6762E" w14:textId="77777777">
        <w:tc>
          <w:tcPr>
            <w:tcW w:w="2160" w:type="dxa"/>
          </w:tcPr>
          <w:p w14:paraId="3C961429" w14:textId="77777777" w:rsidR="00C76C9D" w:rsidRDefault="00000000">
            <w:r>
              <w:t>Customer Dashboard API Complete</w:t>
            </w:r>
          </w:p>
        </w:tc>
        <w:tc>
          <w:tcPr>
            <w:tcW w:w="2160" w:type="dxa"/>
          </w:tcPr>
          <w:p w14:paraId="64902FDA" w14:textId="77777777" w:rsidR="00C76C9D" w:rsidRDefault="00000000">
            <w:r>
              <w:t>March 7, 2026</w:t>
            </w:r>
          </w:p>
        </w:tc>
        <w:tc>
          <w:tcPr>
            <w:tcW w:w="2160" w:type="dxa"/>
          </w:tcPr>
          <w:p w14:paraId="0A889890" w14:textId="77777777" w:rsidR="00C76C9D" w:rsidRDefault="00000000">
            <w:r>
              <w:t>🟡 AT RISK</w:t>
            </w:r>
          </w:p>
        </w:tc>
        <w:tc>
          <w:tcPr>
            <w:tcW w:w="2160" w:type="dxa"/>
          </w:tcPr>
          <w:p w14:paraId="35518209" w14:textId="77777777" w:rsidR="00C76C9D" w:rsidRDefault="00000000">
            <w:r>
              <w:t>DBA schema approval pending</w:t>
            </w:r>
          </w:p>
        </w:tc>
      </w:tr>
      <w:tr w:rsidR="00C76C9D" w14:paraId="60FD279B" w14:textId="77777777">
        <w:tc>
          <w:tcPr>
            <w:tcW w:w="2160" w:type="dxa"/>
          </w:tcPr>
          <w:p w14:paraId="14206D33" w14:textId="77777777" w:rsidR="00C76C9D" w:rsidRDefault="00000000">
            <w:r>
              <w:t>Design System v2.1 Sign-off</w:t>
            </w:r>
          </w:p>
        </w:tc>
        <w:tc>
          <w:tcPr>
            <w:tcW w:w="2160" w:type="dxa"/>
          </w:tcPr>
          <w:p w14:paraId="3B09F0A1" w14:textId="77777777" w:rsidR="00C76C9D" w:rsidRDefault="00000000">
            <w:r>
              <w:t>March 10, 2026</w:t>
            </w:r>
          </w:p>
        </w:tc>
        <w:tc>
          <w:tcPr>
            <w:tcW w:w="2160" w:type="dxa"/>
          </w:tcPr>
          <w:p w14:paraId="076125AF" w14:textId="77777777" w:rsidR="00C76C9D" w:rsidRDefault="00000000">
            <w:r>
              <w:t>🟡 AT RISK</w:t>
            </w:r>
          </w:p>
        </w:tc>
        <w:tc>
          <w:tcPr>
            <w:tcW w:w="2160" w:type="dxa"/>
          </w:tcPr>
          <w:p w14:paraId="34EF7235" w14:textId="77777777" w:rsidR="00C76C9D" w:rsidRDefault="00000000">
            <w:r>
              <w:t>Marketing brand guidelines not finalized</w:t>
            </w:r>
          </w:p>
        </w:tc>
      </w:tr>
    </w:tbl>
    <w:p w14:paraId="6AE542AB" w14:textId="77777777" w:rsidR="00C76C9D" w:rsidRDefault="00000000">
      <w:pPr>
        <w:pStyle w:val="Heading3"/>
      </w:pPr>
      <w:r>
        <w:rPr>
          <w:color w:val="4472C4"/>
        </w:rPr>
        <w:t>Open Decisions (required in March)</w:t>
      </w:r>
    </w:p>
    <w:tbl>
      <w:tblPr>
        <w:tblStyle w:val="TableGrid"/>
        <w:tblW w:w="0" w:type="auto"/>
        <w:tblLook w:val="04A0" w:firstRow="1" w:lastRow="0" w:firstColumn="1" w:lastColumn="0" w:noHBand="0" w:noVBand="1"/>
      </w:tblPr>
      <w:tblGrid>
        <w:gridCol w:w="2160"/>
        <w:gridCol w:w="2160"/>
        <w:gridCol w:w="2160"/>
        <w:gridCol w:w="2160"/>
      </w:tblGrid>
      <w:tr w:rsidR="00C76C9D" w14:paraId="7C2455E1" w14:textId="77777777">
        <w:tc>
          <w:tcPr>
            <w:tcW w:w="2160" w:type="dxa"/>
            <w:shd w:val="clear" w:color="auto" w:fill="D9E1F2"/>
          </w:tcPr>
          <w:p w14:paraId="783B8065" w14:textId="77777777" w:rsidR="00C76C9D" w:rsidRDefault="00000000">
            <w:r>
              <w:rPr>
                <w:b/>
              </w:rPr>
              <w:t>Decision</w:t>
            </w:r>
          </w:p>
        </w:tc>
        <w:tc>
          <w:tcPr>
            <w:tcW w:w="2160" w:type="dxa"/>
            <w:shd w:val="clear" w:color="auto" w:fill="D9E1F2"/>
          </w:tcPr>
          <w:p w14:paraId="1DB9A0A6" w14:textId="77777777" w:rsidR="00C76C9D" w:rsidRDefault="00000000">
            <w:r>
              <w:rPr>
                <w:b/>
              </w:rPr>
              <w:t>Owner</w:t>
            </w:r>
          </w:p>
        </w:tc>
        <w:tc>
          <w:tcPr>
            <w:tcW w:w="2160" w:type="dxa"/>
            <w:shd w:val="clear" w:color="auto" w:fill="D9E1F2"/>
          </w:tcPr>
          <w:p w14:paraId="7554C0D1" w14:textId="77777777" w:rsidR="00C76C9D" w:rsidRDefault="00000000">
            <w:r>
              <w:rPr>
                <w:b/>
              </w:rPr>
              <w:t>Due Date</w:t>
            </w:r>
          </w:p>
        </w:tc>
        <w:tc>
          <w:tcPr>
            <w:tcW w:w="2160" w:type="dxa"/>
            <w:shd w:val="clear" w:color="auto" w:fill="D9E1F2"/>
          </w:tcPr>
          <w:p w14:paraId="4F75FAD3" w14:textId="77777777" w:rsidR="00C76C9D" w:rsidRDefault="00000000">
            <w:r>
              <w:rPr>
                <w:b/>
              </w:rPr>
              <w:t>Impact if Delayed</w:t>
            </w:r>
          </w:p>
        </w:tc>
      </w:tr>
      <w:tr w:rsidR="00C76C9D" w14:paraId="149DCDD7" w14:textId="77777777">
        <w:tc>
          <w:tcPr>
            <w:tcW w:w="2160" w:type="dxa"/>
          </w:tcPr>
          <w:p w14:paraId="18FF81CA" w14:textId="77777777" w:rsidR="00C76C9D" w:rsidRDefault="00000000">
            <w:r>
              <w:t>IE11 browser support (deprecate or support)</w:t>
            </w:r>
          </w:p>
        </w:tc>
        <w:tc>
          <w:tcPr>
            <w:tcW w:w="2160" w:type="dxa"/>
          </w:tcPr>
          <w:p w14:paraId="1D22EF56" w14:textId="77777777" w:rsidR="00C76C9D" w:rsidRDefault="00000000">
            <w:r>
              <w:t>IT Director</w:t>
            </w:r>
          </w:p>
        </w:tc>
        <w:tc>
          <w:tcPr>
            <w:tcW w:w="2160" w:type="dxa"/>
          </w:tcPr>
          <w:p w14:paraId="60447E9F" w14:textId="77777777" w:rsidR="00C76C9D" w:rsidRDefault="00000000">
            <w:r>
              <w:t>March 14</w:t>
            </w:r>
          </w:p>
        </w:tc>
        <w:tc>
          <w:tcPr>
            <w:tcW w:w="2160" w:type="dxa"/>
          </w:tcPr>
          <w:p w14:paraId="3EBA856F" w14:textId="77777777" w:rsidR="00C76C9D" w:rsidRDefault="00000000">
            <w:r>
              <w:t>3 weeks of additional frontend dev if support required</w:t>
            </w:r>
          </w:p>
        </w:tc>
      </w:tr>
      <w:tr w:rsidR="00C76C9D" w14:paraId="7E42170B" w14:textId="77777777">
        <w:tc>
          <w:tcPr>
            <w:tcW w:w="2160" w:type="dxa"/>
          </w:tcPr>
          <w:p w14:paraId="04EE74C5" w14:textId="77777777" w:rsidR="00C76C9D" w:rsidRDefault="00000000">
            <w:r>
              <w:t>Real-time vs. batch CRM sync approach</w:t>
            </w:r>
          </w:p>
        </w:tc>
        <w:tc>
          <w:tcPr>
            <w:tcW w:w="2160" w:type="dxa"/>
          </w:tcPr>
          <w:p w14:paraId="4B025DDE" w14:textId="77777777" w:rsidR="00C76C9D" w:rsidRDefault="00000000">
            <w:r>
              <w:t>Architecture / Sponsor</w:t>
            </w:r>
          </w:p>
        </w:tc>
        <w:tc>
          <w:tcPr>
            <w:tcW w:w="2160" w:type="dxa"/>
          </w:tcPr>
          <w:p w14:paraId="34D7DF3F" w14:textId="77777777" w:rsidR="00C76C9D" w:rsidRDefault="00000000">
            <w:r>
              <w:t>March 7</w:t>
            </w:r>
          </w:p>
        </w:tc>
        <w:tc>
          <w:tcPr>
            <w:tcW w:w="2160" w:type="dxa"/>
          </w:tcPr>
          <w:p w14:paraId="589C464F" w14:textId="77777777" w:rsidR="00C76C9D" w:rsidRDefault="00000000">
            <w:r>
              <w:t>Blocks Integrations stream architecture finalization</w:t>
            </w:r>
          </w:p>
        </w:tc>
      </w:tr>
      <w:tr w:rsidR="00C76C9D" w14:paraId="59721086" w14:textId="77777777">
        <w:tc>
          <w:tcPr>
            <w:tcW w:w="2160" w:type="dxa"/>
          </w:tcPr>
          <w:p w14:paraId="487AF2BD" w14:textId="77777777" w:rsidR="00C76C9D" w:rsidRDefault="00000000">
            <w:r>
              <w:t>DBA review SLA establishment</w:t>
            </w:r>
          </w:p>
        </w:tc>
        <w:tc>
          <w:tcPr>
            <w:tcW w:w="2160" w:type="dxa"/>
          </w:tcPr>
          <w:p w14:paraId="2FBF0C4F" w14:textId="77777777" w:rsidR="00C76C9D" w:rsidRDefault="00000000">
            <w:r>
              <w:t>PMO / DBA Manager</w:t>
            </w:r>
          </w:p>
        </w:tc>
        <w:tc>
          <w:tcPr>
            <w:tcW w:w="2160" w:type="dxa"/>
          </w:tcPr>
          <w:p w14:paraId="4F480FC2" w14:textId="77777777" w:rsidR="00C76C9D" w:rsidRDefault="00000000">
            <w:r>
              <w:t>March 7</w:t>
            </w:r>
          </w:p>
        </w:tc>
        <w:tc>
          <w:tcPr>
            <w:tcW w:w="2160" w:type="dxa"/>
          </w:tcPr>
          <w:p w14:paraId="1A91763F" w14:textId="77777777" w:rsidR="00C76C9D" w:rsidRDefault="00000000">
            <w:r>
              <w:t>Schema approvals becoming bottleneck for Backend stream</w:t>
            </w:r>
          </w:p>
        </w:tc>
      </w:tr>
      <w:tr w:rsidR="00C76C9D" w14:paraId="1159D66C" w14:textId="77777777">
        <w:tc>
          <w:tcPr>
            <w:tcW w:w="2160" w:type="dxa"/>
          </w:tcPr>
          <w:p w14:paraId="07F0C305" w14:textId="77777777" w:rsidR="00C76C9D" w:rsidRDefault="00000000">
            <w:r>
              <w:t>Accessibility audit budget approval ($8,500)</w:t>
            </w:r>
          </w:p>
        </w:tc>
        <w:tc>
          <w:tcPr>
            <w:tcW w:w="2160" w:type="dxa"/>
          </w:tcPr>
          <w:p w14:paraId="3A763E3B" w14:textId="77777777" w:rsidR="00C76C9D" w:rsidRDefault="00000000">
            <w:r>
              <w:t>Finance / Sponsor</w:t>
            </w:r>
          </w:p>
        </w:tc>
        <w:tc>
          <w:tcPr>
            <w:tcW w:w="2160" w:type="dxa"/>
          </w:tcPr>
          <w:p w14:paraId="653E25BD" w14:textId="77777777" w:rsidR="00C76C9D" w:rsidRDefault="00000000">
            <w:r>
              <w:t>March 21</w:t>
            </w:r>
          </w:p>
        </w:tc>
        <w:tc>
          <w:tcPr>
            <w:tcW w:w="2160" w:type="dxa"/>
          </w:tcPr>
          <w:p w14:paraId="1C3AA85E" w14:textId="77777777" w:rsidR="00C76C9D" w:rsidRDefault="00000000">
            <w:r>
              <w:t>Blocks WCAG audit before UAT</w:t>
            </w:r>
          </w:p>
        </w:tc>
      </w:tr>
    </w:tbl>
    <w:p w14:paraId="3E83B085" w14:textId="77777777" w:rsidR="00C76C9D" w:rsidRDefault="00000000">
      <w:pPr>
        <w:pStyle w:val="Heading3"/>
      </w:pPr>
      <w:r>
        <w:rPr>
          <w:color w:val="4472C4"/>
        </w:rPr>
        <w:lastRenderedPageBreak/>
        <w:t>Project-Level Risks</w:t>
      </w:r>
    </w:p>
    <w:tbl>
      <w:tblPr>
        <w:tblStyle w:val="TableGrid"/>
        <w:tblW w:w="0" w:type="auto"/>
        <w:tblLook w:val="04A0" w:firstRow="1" w:lastRow="0" w:firstColumn="1" w:lastColumn="0" w:noHBand="0" w:noVBand="1"/>
      </w:tblPr>
      <w:tblGrid>
        <w:gridCol w:w="2160"/>
        <w:gridCol w:w="2160"/>
        <w:gridCol w:w="2160"/>
        <w:gridCol w:w="2160"/>
      </w:tblGrid>
      <w:tr w:rsidR="00C76C9D" w14:paraId="053D6AA1" w14:textId="77777777">
        <w:tc>
          <w:tcPr>
            <w:tcW w:w="2160" w:type="dxa"/>
            <w:shd w:val="clear" w:color="auto" w:fill="D9E1F2"/>
          </w:tcPr>
          <w:p w14:paraId="5D17BC80" w14:textId="77777777" w:rsidR="00C76C9D" w:rsidRDefault="00000000">
            <w:r>
              <w:rPr>
                <w:b/>
              </w:rPr>
              <w:t>#</w:t>
            </w:r>
          </w:p>
        </w:tc>
        <w:tc>
          <w:tcPr>
            <w:tcW w:w="2160" w:type="dxa"/>
            <w:shd w:val="clear" w:color="auto" w:fill="D9E1F2"/>
          </w:tcPr>
          <w:p w14:paraId="72A760B3" w14:textId="77777777" w:rsidR="00C76C9D" w:rsidRDefault="00000000">
            <w:r>
              <w:rPr>
                <w:b/>
              </w:rPr>
              <w:t>Risk</w:t>
            </w:r>
          </w:p>
        </w:tc>
        <w:tc>
          <w:tcPr>
            <w:tcW w:w="2160" w:type="dxa"/>
            <w:shd w:val="clear" w:color="auto" w:fill="D9E1F2"/>
          </w:tcPr>
          <w:p w14:paraId="1A35A9F1" w14:textId="77777777" w:rsidR="00C76C9D" w:rsidRDefault="00000000">
            <w:r>
              <w:rPr>
                <w:b/>
              </w:rPr>
              <w:t>Status</w:t>
            </w:r>
          </w:p>
        </w:tc>
        <w:tc>
          <w:tcPr>
            <w:tcW w:w="2160" w:type="dxa"/>
            <w:shd w:val="clear" w:color="auto" w:fill="D9E1F2"/>
          </w:tcPr>
          <w:p w14:paraId="17C54038" w14:textId="77777777" w:rsidR="00C76C9D" w:rsidRDefault="00000000">
            <w:r>
              <w:rPr>
                <w:b/>
              </w:rPr>
              <w:t>Owner</w:t>
            </w:r>
          </w:p>
        </w:tc>
      </w:tr>
      <w:tr w:rsidR="00C76C9D" w14:paraId="42A6F3CE" w14:textId="77777777">
        <w:tc>
          <w:tcPr>
            <w:tcW w:w="2160" w:type="dxa"/>
          </w:tcPr>
          <w:p w14:paraId="20306481" w14:textId="77777777" w:rsidR="00C76C9D" w:rsidRDefault="00000000">
            <w:r>
              <w:t>1</w:t>
            </w:r>
          </w:p>
        </w:tc>
        <w:tc>
          <w:tcPr>
            <w:tcW w:w="2160" w:type="dxa"/>
          </w:tcPr>
          <w:p w14:paraId="7B8C5D4F" w14:textId="77777777" w:rsidR="00C76C9D" w:rsidRDefault="00000000">
            <w:r>
              <w:t>Salesforce access delay threatens CRM integration milestone (May 2)</w:t>
            </w:r>
          </w:p>
        </w:tc>
        <w:tc>
          <w:tcPr>
            <w:tcW w:w="2160" w:type="dxa"/>
          </w:tcPr>
          <w:p w14:paraId="52E4A598" w14:textId="77777777" w:rsidR="00C76C9D" w:rsidRDefault="00000000">
            <w:r>
              <w:t>🔴 Escalating</w:t>
            </w:r>
          </w:p>
        </w:tc>
        <w:tc>
          <w:tcPr>
            <w:tcW w:w="2160" w:type="dxa"/>
          </w:tcPr>
          <w:p w14:paraId="28B1A8D6" w14:textId="77777777" w:rsidR="00C76C9D" w:rsidRDefault="00000000">
            <w:r>
              <w:t>David Reyes / Sponsor</w:t>
            </w:r>
          </w:p>
        </w:tc>
      </w:tr>
      <w:tr w:rsidR="00C76C9D" w14:paraId="6A45AAAA" w14:textId="77777777">
        <w:tc>
          <w:tcPr>
            <w:tcW w:w="2160" w:type="dxa"/>
          </w:tcPr>
          <w:p w14:paraId="19E40C6A" w14:textId="77777777" w:rsidR="00C76C9D" w:rsidRDefault="00000000">
            <w:r>
              <w:t>2</w:t>
            </w:r>
          </w:p>
        </w:tc>
        <w:tc>
          <w:tcPr>
            <w:tcW w:w="2160" w:type="dxa"/>
          </w:tcPr>
          <w:p w14:paraId="5CBD0B88" w14:textId="77777777" w:rsidR="00C76C9D" w:rsidRDefault="00000000">
            <w:r>
              <w:t>Shared infrastructure environment causing multi-stream productivity loss</w:t>
            </w:r>
          </w:p>
        </w:tc>
        <w:tc>
          <w:tcPr>
            <w:tcW w:w="2160" w:type="dxa"/>
          </w:tcPr>
          <w:p w14:paraId="5B70561E" w14:textId="77777777" w:rsidR="00C76C9D" w:rsidRDefault="00000000">
            <w:r>
              <w:t>🟡 Active</w:t>
            </w:r>
          </w:p>
        </w:tc>
        <w:tc>
          <w:tcPr>
            <w:tcW w:w="2160" w:type="dxa"/>
          </w:tcPr>
          <w:p w14:paraId="7FA4A472" w14:textId="77777777" w:rsidR="00C76C9D" w:rsidRDefault="00000000">
            <w:r>
              <w:t>PMO / Infrastructure</w:t>
            </w:r>
          </w:p>
        </w:tc>
      </w:tr>
      <w:tr w:rsidR="00C76C9D" w14:paraId="4C068456" w14:textId="77777777">
        <w:tc>
          <w:tcPr>
            <w:tcW w:w="2160" w:type="dxa"/>
          </w:tcPr>
          <w:p w14:paraId="0DB12257" w14:textId="77777777" w:rsidR="00C76C9D" w:rsidRDefault="00000000">
            <w:r>
              <w:t>3</w:t>
            </w:r>
          </w:p>
        </w:tc>
        <w:tc>
          <w:tcPr>
            <w:tcW w:w="2160" w:type="dxa"/>
          </w:tcPr>
          <w:p w14:paraId="5F7F0A44" w14:textId="77777777" w:rsidR="00C76C9D" w:rsidRDefault="00000000">
            <w:r>
              <w:t>No formal API contract management process between Backend and Frontend</w:t>
            </w:r>
          </w:p>
        </w:tc>
        <w:tc>
          <w:tcPr>
            <w:tcW w:w="2160" w:type="dxa"/>
          </w:tcPr>
          <w:p w14:paraId="27B9C86B" w14:textId="77777777" w:rsidR="00C76C9D" w:rsidRDefault="00000000">
            <w:r>
              <w:t>🟡 Active</w:t>
            </w:r>
          </w:p>
        </w:tc>
        <w:tc>
          <w:tcPr>
            <w:tcW w:w="2160" w:type="dxa"/>
          </w:tcPr>
          <w:p w14:paraId="1D4A7210" w14:textId="77777777" w:rsidR="00C76C9D" w:rsidRDefault="00000000">
            <w:r>
              <w:t>Priya Nair / Marcus Okonkwo</w:t>
            </w:r>
          </w:p>
        </w:tc>
      </w:tr>
      <w:tr w:rsidR="00C76C9D" w14:paraId="03B18135" w14:textId="77777777">
        <w:tc>
          <w:tcPr>
            <w:tcW w:w="2160" w:type="dxa"/>
          </w:tcPr>
          <w:p w14:paraId="310FBDBF" w14:textId="77777777" w:rsidR="00C76C9D" w:rsidRDefault="00000000">
            <w:r>
              <w:t>4</w:t>
            </w:r>
          </w:p>
        </w:tc>
        <w:tc>
          <w:tcPr>
            <w:tcW w:w="2160" w:type="dxa"/>
          </w:tcPr>
          <w:p w14:paraId="43EF0E72" w14:textId="77777777" w:rsidR="00C76C9D" w:rsidRDefault="00000000">
            <w:r>
              <w:t>DBA team approval capacity may become critical path bottleneck</w:t>
            </w:r>
          </w:p>
        </w:tc>
        <w:tc>
          <w:tcPr>
            <w:tcW w:w="2160" w:type="dxa"/>
          </w:tcPr>
          <w:p w14:paraId="4509FEE2" w14:textId="77777777" w:rsidR="00C76C9D" w:rsidRDefault="00000000">
            <w:r>
              <w:t>🟡 Watch</w:t>
            </w:r>
          </w:p>
        </w:tc>
        <w:tc>
          <w:tcPr>
            <w:tcW w:w="2160" w:type="dxa"/>
          </w:tcPr>
          <w:p w14:paraId="2B840B48" w14:textId="77777777" w:rsidR="00C76C9D" w:rsidRDefault="00000000">
            <w:r>
              <w:t>Priya Nair / PMO</w:t>
            </w:r>
          </w:p>
        </w:tc>
      </w:tr>
      <w:tr w:rsidR="00C76C9D" w14:paraId="38AD4046" w14:textId="77777777">
        <w:tc>
          <w:tcPr>
            <w:tcW w:w="2160" w:type="dxa"/>
          </w:tcPr>
          <w:p w14:paraId="4BB67CA2" w14:textId="77777777" w:rsidR="00C76C9D" w:rsidRDefault="00000000">
            <w:r>
              <w:t>5</w:t>
            </w:r>
          </w:p>
        </w:tc>
        <w:tc>
          <w:tcPr>
            <w:tcW w:w="2160" w:type="dxa"/>
          </w:tcPr>
          <w:p w14:paraId="32D83D67" w14:textId="77777777" w:rsidR="00C76C9D" w:rsidRDefault="00000000">
            <w:r>
              <w:t>Test automation not integrated into CI/CD, slowing quality feedback loop</w:t>
            </w:r>
          </w:p>
        </w:tc>
        <w:tc>
          <w:tcPr>
            <w:tcW w:w="2160" w:type="dxa"/>
          </w:tcPr>
          <w:p w14:paraId="2CB85722" w14:textId="77777777" w:rsidR="00C76C9D" w:rsidRDefault="00000000">
            <w:r>
              <w:t>🟡 Active</w:t>
            </w:r>
          </w:p>
        </w:tc>
        <w:tc>
          <w:tcPr>
            <w:tcW w:w="2160" w:type="dxa"/>
          </w:tcPr>
          <w:p w14:paraId="36F38E77" w14:textId="77777777" w:rsidR="00C76C9D" w:rsidRDefault="00000000">
            <w:r>
              <w:t>Aisha Williams / DevOps</w:t>
            </w:r>
          </w:p>
        </w:tc>
      </w:tr>
    </w:tbl>
    <w:p w14:paraId="69879D7C" w14:textId="77777777" w:rsidR="00C76C9D" w:rsidRDefault="00C76C9D">
      <w:pPr>
        <w:pBdr>
          <w:bottom w:val="single" w:sz="6" w:space="1" w:color="4472C4"/>
        </w:pBdr>
      </w:pPr>
    </w:p>
    <w:p w14:paraId="12B19902" w14:textId="77777777" w:rsidR="00C76C9D" w:rsidRDefault="00000000">
      <w:pPr>
        <w:pStyle w:val="Heading2"/>
      </w:pPr>
      <w:r>
        <w:rPr>
          <w:color w:val="2F5496"/>
        </w:rPr>
        <w:t>UX Stream – February 2026</w:t>
      </w:r>
    </w:p>
    <w:p w14:paraId="424797FA" w14:textId="77777777" w:rsidR="00C76C9D" w:rsidRDefault="00000000">
      <w:r>
        <w:rPr>
          <w:b/>
        </w:rPr>
        <w:t>Status:</w:t>
      </w:r>
      <w:r>
        <w:t xml:space="preserve"> GREEN | </w:t>
      </w:r>
      <w:r>
        <w:rPr>
          <w:b/>
        </w:rPr>
        <w:t>Sprint Velocity:</w:t>
      </w:r>
      <w:r>
        <w:t xml:space="preserve"> 41 / 42 story points (98%)</w:t>
      </w:r>
    </w:p>
    <w:p w14:paraId="4F9E18C7" w14:textId="77777777" w:rsidR="00C76C9D" w:rsidRDefault="00000000">
      <w:pPr>
        <w:pStyle w:val="Heading3"/>
      </w:pPr>
      <w:r>
        <w:rPr>
          <w:color w:val="4472C4"/>
        </w:rPr>
        <w:t>Completed This Month</w:t>
      </w:r>
    </w:p>
    <w:p w14:paraId="7F2964A7" w14:textId="77777777" w:rsidR="00C76C9D" w:rsidRDefault="00000000">
      <w:pPr>
        <w:pStyle w:val="ListBullet"/>
      </w:pPr>
      <w:r>
        <w:t>Design system v2.0 finalized and published to Figma shared library (colors, typography, spacing tokens, 28 base components)</w:t>
      </w:r>
    </w:p>
    <w:p w14:paraId="72075D1E" w14:textId="77777777" w:rsidR="00C76C9D" w:rsidRDefault="00000000">
      <w:pPr>
        <w:pStyle w:val="ListBullet"/>
      </w:pPr>
      <w:r>
        <w:t>Authentication screens (login, Azure AD SSO, MFA setup) – design handoff completed and accepted by Frontend Dev</w:t>
      </w:r>
    </w:p>
    <w:p w14:paraId="1F8C2AE2" w14:textId="77777777" w:rsidR="00C76C9D" w:rsidRDefault="00000000">
      <w:pPr>
        <w:pStyle w:val="ListBullet"/>
      </w:pPr>
      <w:r>
        <w:t>User profile management screens – design handoff completed</w:t>
      </w:r>
    </w:p>
    <w:p w14:paraId="5F55D1A1" w14:textId="77777777" w:rsidR="00C76C9D" w:rsidRDefault="00000000">
      <w:pPr>
        <w:pStyle w:val="ListBullet"/>
      </w:pPr>
      <w:r>
        <w:t>Round 1 usability testing: 8 internal participants; SUS score 73/100; key finding: navigation structure rated highly, form validation messaging needs improvement</w:t>
      </w:r>
    </w:p>
    <w:p w14:paraId="7A57E9CC" w14:textId="77777777" w:rsidR="00C76C9D" w:rsidRDefault="00000000">
      <w:pPr>
        <w:pStyle w:val="ListBullet"/>
      </w:pPr>
      <w:r>
        <w:t>Design token definitions exported for use in the Frontend component library</w:t>
      </w:r>
    </w:p>
    <w:p w14:paraId="19B12EEC" w14:textId="77777777" w:rsidR="00C76C9D" w:rsidRDefault="00000000">
      <w:pPr>
        <w:pStyle w:val="Heading3"/>
      </w:pPr>
      <w:r>
        <w:rPr>
          <w:color w:val="4472C4"/>
        </w:rPr>
        <w:t>Top 5 Risks</w:t>
      </w:r>
    </w:p>
    <w:p w14:paraId="3D61D84B" w14:textId="77777777" w:rsidR="00C76C9D" w:rsidRDefault="00000000">
      <w:pPr>
        <w:pStyle w:val="ListNumber"/>
      </w:pPr>
      <w:r>
        <w:t>Brand guideline finalization (due March 15) may require retroactive design updates to v2.0 components</w:t>
      </w:r>
    </w:p>
    <w:p w14:paraId="6DB396CD" w14:textId="77777777" w:rsidR="00C76C9D" w:rsidRDefault="00000000">
      <w:pPr>
        <w:pStyle w:val="ListNumber"/>
      </w:pPr>
      <w:r>
        <w:t>Mobile design complexity for account management screens is higher than estimated (+2 story points per screen)</w:t>
      </w:r>
    </w:p>
    <w:p w14:paraId="1DAD2359" w14:textId="77777777" w:rsidR="00C76C9D" w:rsidRDefault="00000000">
      <w:pPr>
        <w:pStyle w:val="ListNumber"/>
      </w:pPr>
      <w:r>
        <w:lastRenderedPageBreak/>
        <w:t>Product Owner prototype review capacity is insufficient for sprint cadence (identified in retrospective)</w:t>
      </w:r>
    </w:p>
    <w:p w14:paraId="1631BDF7" w14:textId="77777777" w:rsidR="00C76C9D" w:rsidRDefault="00000000">
      <w:pPr>
        <w:pStyle w:val="ListNumber"/>
      </w:pPr>
      <w:r>
        <w:t>Accessibility audit not yet scheduled; WCAG 2.1 AA certification required before UAT</w:t>
      </w:r>
    </w:p>
    <w:p w14:paraId="0D515BCA" w14:textId="77777777" w:rsidR="00C76C9D" w:rsidRDefault="00000000">
      <w:pPr>
        <w:pStyle w:val="ListNumber"/>
      </w:pPr>
      <w:r>
        <w:t>Design-to-Dev handoff process lacks formal acceptance criteria checklist</w:t>
      </w:r>
    </w:p>
    <w:p w14:paraId="053B0A8F" w14:textId="77777777" w:rsidR="00C76C9D" w:rsidRDefault="00000000">
      <w:pPr>
        <w:pStyle w:val="Heading3"/>
      </w:pPr>
      <w:r>
        <w:rPr>
          <w:color w:val="4472C4"/>
        </w:rPr>
        <w:t>Blockers</w:t>
      </w:r>
    </w:p>
    <w:p w14:paraId="4510CFF0" w14:textId="77777777" w:rsidR="00C76C9D" w:rsidRDefault="00000000">
      <w:r>
        <w:t>None in February.</w:t>
      </w:r>
    </w:p>
    <w:p w14:paraId="310608AC" w14:textId="77777777" w:rsidR="00C76C9D" w:rsidRDefault="00000000">
      <w:pPr>
        <w:pStyle w:val="Heading3"/>
      </w:pPr>
      <w:r>
        <w:rPr>
          <w:color w:val="4472C4"/>
        </w:rPr>
        <w:t>Leadership Asks</w:t>
      </w:r>
    </w:p>
    <w:p w14:paraId="4F878A32" w14:textId="77777777" w:rsidR="00C76C9D" w:rsidRDefault="00000000">
      <w:r>
        <w:t>None in February.</w:t>
      </w:r>
    </w:p>
    <w:p w14:paraId="1DCD8698" w14:textId="77777777" w:rsidR="00C76C9D" w:rsidRDefault="00000000">
      <w:pPr>
        <w:pStyle w:val="Heading3"/>
      </w:pPr>
      <w:r>
        <w:rPr>
          <w:color w:val="4472C4"/>
        </w:rPr>
        <w:t>Delayed Tasks</w:t>
      </w:r>
    </w:p>
    <w:p w14:paraId="70B1344E" w14:textId="77777777" w:rsidR="00C76C9D" w:rsidRDefault="00000000">
      <w:r>
        <w:t>Mobile account management wireframes were started but not completed in February (moved to March Sprint 11 — 1 sprint slip, not on critical path).</w:t>
      </w:r>
    </w:p>
    <w:p w14:paraId="5930924A" w14:textId="77777777" w:rsidR="00C76C9D" w:rsidRDefault="00000000">
      <w:pPr>
        <w:pStyle w:val="Heading3"/>
      </w:pPr>
      <w:r>
        <w:rPr>
          <w:color w:val="4472C4"/>
        </w:rPr>
        <w:t>Summary</w:t>
      </w:r>
    </w:p>
    <w:p w14:paraId="376907C3" w14:textId="77777777" w:rsidR="00C76C9D" w:rsidRDefault="00000000">
      <w:r>
        <w:t>An excellent delivery month for UX. The design system is the cornerstone deliverable that enables frontend development scale in Q2. Round 1 usability testing results are encouraging, with the navigation approach validated. The primary risk heading into March is the dependency on brand guideline finalization from Marketing.</w:t>
      </w:r>
    </w:p>
    <w:p w14:paraId="535B8660" w14:textId="77777777" w:rsidR="00C76C9D" w:rsidRDefault="00C76C9D">
      <w:pPr>
        <w:pBdr>
          <w:bottom w:val="single" w:sz="6" w:space="1" w:color="4472C4"/>
        </w:pBdr>
      </w:pPr>
    </w:p>
    <w:p w14:paraId="793EF61A" w14:textId="77777777" w:rsidR="00C76C9D" w:rsidRDefault="00000000">
      <w:pPr>
        <w:pStyle w:val="Heading2"/>
      </w:pPr>
      <w:r>
        <w:rPr>
          <w:color w:val="2F5496"/>
        </w:rPr>
        <w:t>Frontend Dev Stream – February 2026</w:t>
      </w:r>
    </w:p>
    <w:p w14:paraId="7F742C7E" w14:textId="77777777" w:rsidR="00C76C9D" w:rsidRDefault="00000000">
      <w:r>
        <w:rPr>
          <w:b/>
        </w:rPr>
        <w:t>Status:</w:t>
      </w:r>
      <w:r>
        <w:t xml:space="preserve"> GREEN | </w:t>
      </w:r>
      <w:r>
        <w:rPr>
          <w:b/>
        </w:rPr>
        <w:t>Sprint Velocity:</w:t>
      </w:r>
      <w:r>
        <w:t xml:space="preserve"> 40 / 42 story points (95%)</w:t>
      </w:r>
    </w:p>
    <w:p w14:paraId="26DBD117" w14:textId="77777777" w:rsidR="00C76C9D" w:rsidRDefault="00000000">
      <w:pPr>
        <w:pStyle w:val="Heading3"/>
      </w:pPr>
      <w:r>
        <w:rPr>
          <w:color w:val="4472C4"/>
        </w:rPr>
        <w:t>Completed This Month</w:t>
      </w:r>
    </w:p>
    <w:p w14:paraId="59F127CF" w14:textId="77777777" w:rsidR="00C76C9D" w:rsidRDefault="00000000">
      <w:pPr>
        <w:pStyle w:val="ListBullet"/>
      </w:pPr>
      <w:r>
        <w:t>React 18 / TypeScript project architecture, build pipeline (Vite), and coding standards finalized</w:t>
      </w:r>
    </w:p>
    <w:p w14:paraId="139122D8" w14:textId="77777777" w:rsidR="00C76C9D" w:rsidRDefault="00000000">
      <w:pPr>
        <w:pStyle w:val="ListBullet"/>
      </w:pPr>
      <w:r>
        <w:t>Authentication flows fully implemented: email/password login, Azure AD SSO integration, MFA with authenticator app</w:t>
      </w:r>
    </w:p>
    <w:p w14:paraId="41F2687F" w14:textId="77777777" w:rsidR="00C76C9D" w:rsidRDefault="00000000">
      <w:pPr>
        <w:pStyle w:val="ListBullet"/>
      </w:pPr>
      <w:r>
        <w:t>User profile management screens implemented and connected to backend APIs</w:t>
      </w:r>
    </w:p>
    <w:p w14:paraId="0B9FBA8A" w14:textId="77777777" w:rsidR="00C76C9D" w:rsidRDefault="00000000">
      <w:pPr>
        <w:pStyle w:val="ListBullet"/>
      </w:pPr>
      <w:r>
        <w:t>Design system component library: 35 components implemented (buttons, forms, modals, navigation, data display)</w:t>
      </w:r>
    </w:p>
    <w:p w14:paraId="09C3F0EA" w14:textId="77777777" w:rsidR="00C76C9D" w:rsidRDefault="00000000">
      <w:pPr>
        <w:pStyle w:val="ListBullet"/>
      </w:pPr>
      <w:r>
        <w:t>Unit test coverage increased from 45% to 62%</w:t>
      </w:r>
    </w:p>
    <w:p w14:paraId="3CFDFE00" w14:textId="77777777" w:rsidR="00C76C9D" w:rsidRDefault="00000000">
      <w:pPr>
        <w:pStyle w:val="ListBullet"/>
      </w:pPr>
      <w:r>
        <w:t>react-query v5 package approval request submitted to IT Security (February 20)</w:t>
      </w:r>
    </w:p>
    <w:p w14:paraId="77061A4B" w14:textId="77777777" w:rsidR="00C76C9D" w:rsidRDefault="00000000">
      <w:pPr>
        <w:pStyle w:val="Heading3"/>
      </w:pPr>
      <w:r>
        <w:rPr>
          <w:color w:val="4472C4"/>
        </w:rPr>
        <w:t>Top 5 Risks</w:t>
      </w:r>
    </w:p>
    <w:p w14:paraId="402B9659" w14:textId="77777777" w:rsidR="00C76C9D" w:rsidRDefault="00000000">
      <w:pPr>
        <w:pStyle w:val="ListNumber"/>
      </w:pPr>
      <w:r>
        <w:t>Backend API availability for customer dashboard module (dependency starting Sprint 10)</w:t>
      </w:r>
    </w:p>
    <w:p w14:paraId="6333ABC6" w14:textId="77777777" w:rsidR="00C76C9D" w:rsidRDefault="00000000">
      <w:pPr>
        <w:pStyle w:val="ListNumber"/>
      </w:pPr>
      <w:r>
        <w:t>JavaScript bundle size growing; performance optimisation needed before load testing phase</w:t>
      </w:r>
    </w:p>
    <w:p w14:paraId="5051A3CB" w14:textId="77777777" w:rsidR="00C76C9D" w:rsidRDefault="00000000">
      <w:pPr>
        <w:pStyle w:val="ListNumber"/>
      </w:pPr>
      <w:r>
        <w:t>Pending react-query v5 approval adding workaround development overhead</w:t>
      </w:r>
    </w:p>
    <w:p w14:paraId="67058CEB" w14:textId="77777777" w:rsidR="00C76C9D" w:rsidRDefault="00000000">
      <w:pPr>
        <w:pStyle w:val="ListNumber"/>
      </w:pPr>
      <w:r>
        <w:t>Safari 16 CSS Grid compatibility issues identified in early cross-browser testing</w:t>
      </w:r>
    </w:p>
    <w:p w14:paraId="5AFBFBF8" w14:textId="77777777" w:rsidR="00C76C9D" w:rsidRDefault="00000000">
      <w:pPr>
        <w:pStyle w:val="ListNumber"/>
      </w:pPr>
      <w:r>
        <w:lastRenderedPageBreak/>
        <w:t>API contract changes from Backend team causing frontend service layer rework (1 occurrence in February)</w:t>
      </w:r>
    </w:p>
    <w:p w14:paraId="0FFE48D1" w14:textId="77777777" w:rsidR="00C76C9D" w:rsidRDefault="00000000">
      <w:pPr>
        <w:pStyle w:val="Heading3"/>
      </w:pPr>
      <w:r>
        <w:rPr>
          <w:color w:val="4472C4"/>
        </w:rPr>
        <w:t>Blockers</w:t>
      </w:r>
    </w:p>
    <w:p w14:paraId="293C26BC" w14:textId="77777777" w:rsidR="00C76C9D" w:rsidRDefault="00000000">
      <w:r>
        <w:t>None blocking in February. react-query v5 approval request submitted proactively.</w:t>
      </w:r>
    </w:p>
    <w:p w14:paraId="03A6C59B" w14:textId="77777777" w:rsidR="00C76C9D" w:rsidRDefault="00000000">
      <w:pPr>
        <w:pStyle w:val="Heading3"/>
      </w:pPr>
      <w:r>
        <w:rPr>
          <w:color w:val="4472C4"/>
        </w:rPr>
        <w:t>Leadership Asks</w:t>
      </w:r>
    </w:p>
    <w:p w14:paraId="2FF76D7A" w14:textId="77777777" w:rsidR="00C76C9D" w:rsidRDefault="00000000">
      <w:r>
        <w:rPr>
          <w:b/>
        </w:rPr>
        <w:t>Approve `react-query v5` package</w:t>
      </w:r>
      <w:r>
        <w:t xml:space="preserve"> – submitted to IT Security February 20 for standard review.</w:t>
      </w:r>
    </w:p>
    <w:p w14:paraId="422FB491" w14:textId="77777777" w:rsidR="00C76C9D" w:rsidRDefault="00000000">
      <w:pPr>
        <w:pStyle w:val="Heading3"/>
      </w:pPr>
      <w:r>
        <w:rPr>
          <w:color w:val="4472C4"/>
        </w:rPr>
        <w:t>Delayed Tasks</w:t>
      </w:r>
    </w:p>
    <w:p w14:paraId="3B2EF0F3" w14:textId="77777777" w:rsidR="00C76C9D" w:rsidRDefault="00000000">
      <w:r>
        <w:t>None – all February commitments met.</w:t>
      </w:r>
    </w:p>
    <w:p w14:paraId="12DE5EB1" w14:textId="77777777" w:rsidR="00C76C9D" w:rsidRDefault="00000000">
      <w:pPr>
        <w:pStyle w:val="Heading3"/>
      </w:pPr>
      <w:r>
        <w:rPr>
          <w:color w:val="4472C4"/>
        </w:rPr>
        <w:t>Summary</w:t>
      </w:r>
    </w:p>
    <w:p w14:paraId="77E3598E" w14:textId="77777777" w:rsidR="00C76C9D" w:rsidRDefault="00000000">
      <w:r>
        <w:t>Productive delivery month. Authentication and profile features delivered on time and to quality standards. The component library foundation is strong. Proactively submitted the react-query package approval to avoid a March blocker.</w:t>
      </w:r>
    </w:p>
    <w:p w14:paraId="67EF91B2" w14:textId="77777777" w:rsidR="00C76C9D" w:rsidRDefault="00C76C9D">
      <w:pPr>
        <w:pBdr>
          <w:bottom w:val="single" w:sz="6" w:space="1" w:color="4472C4"/>
        </w:pBdr>
      </w:pPr>
    </w:p>
    <w:p w14:paraId="6CB55644" w14:textId="77777777" w:rsidR="00C76C9D" w:rsidRDefault="00000000">
      <w:pPr>
        <w:pStyle w:val="Heading2"/>
      </w:pPr>
      <w:r>
        <w:rPr>
          <w:color w:val="2F5496"/>
        </w:rPr>
        <w:t>Backend Dev Stream – February 2026</w:t>
      </w:r>
    </w:p>
    <w:p w14:paraId="03BB7188" w14:textId="77777777" w:rsidR="00C76C9D" w:rsidRDefault="00000000">
      <w:r>
        <w:rPr>
          <w:b/>
        </w:rPr>
        <w:t>Status:</w:t>
      </w:r>
      <w:r>
        <w:t xml:space="preserve"> GREEN | </w:t>
      </w:r>
      <w:r>
        <w:rPr>
          <w:b/>
        </w:rPr>
        <w:t>Sprint Velocity:</w:t>
      </w:r>
      <w:r>
        <w:t xml:space="preserve"> 39 / 42 story points (93%)</w:t>
      </w:r>
    </w:p>
    <w:p w14:paraId="48FF2794" w14:textId="77777777" w:rsidR="00C76C9D" w:rsidRDefault="00000000">
      <w:pPr>
        <w:pStyle w:val="Heading3"/>
      </w:pPr>
      <w:r>
        <w:rPr>
          <w:color w:val="4472C4"/>
        </w:rPr>
        <w:t>Completed This Month</w:t>
      </w:r>
    </w:p>
    <w:p w14:paraId="7F9E22F1" w14:textId="77777777" w:rsidR="00C76C9D" w:rsidRDefault="00000000">
      <w:pPr>
        <w:pStyle w:val="ListBullet"/>
      </w:pPr>
      <w:r>
        <w:t>Authentication and Authorization API: JWT token issuance, OAuth 2.0 flows, refresh token rotation, Azure AD integration</w:t>
      </w:r>
    </w:p>
    <w:p w14:paraId="70AF7102" w14:textId="77777777" w:rsidR="00C76C9D" w:rsidRDefault="00000000">
      <w:pPr>
        <w:pStyle w:val="ListBullet"/>
      </w:pPr>
      <w:r>
        <w:t>User Profile CRUD API: full implementation with validation and audit logging</w:t>
      </w:r>
    </w:p>
    <w:p w14:paraId="158F4481" w14:textId="77777777" w:rsidR="00C76C9D" w:rsidRDefault="00000000">
      <w:pPr>
        <w:pStyle w:val="ListBullet"/>
      </w:pPr>
      <w:r>
        <w:t>Document Storage Service: Azure Blob Storage integration with virus scan, SAS URL generation</w:t>
      </w:r>
    </w:p>
    <w:p w14:paraId="3443B632" w14:textId="77777777" w:rsidR="00C76C9D" w:rsidRDefault="00000000">
      <w:pPr>
        <w:pStyle w:val="ListBullet"/>
      </w:pPr>
      <w:r>
        <w:t>Notification Service: email dispatch (SendGrid) and push notification support</w:t>
      </w:r>
    </w:p>
    <w:p w14:paraId="24B171E2" w14:textId="77777777" w:rsidR="00C76C9D" w:rsidRDefault="00000000">
      <w:pPr>
        <w:pStyle w:val="ListBullet"/>
      </w:pPr>
      <w:r>
        <w:t>API versioning strategy implemented across all endpoints</w:t>
      </w:r>
    </w:p>
    <w:p w14:paraId="466ABD26" w14:textId="77777777" w:rsidR="00C76C9D" w:rsidRDefault="00000000">
      <w:pPr>
        <w:pStyle w:val="ListBullet"/>
      </w:pPr>
      <w:r>
        <w:t>Swagger / OpenAPI documentation: 8 endpoints fully documented</w:t>
      </w:r>
    </w:p>
    <w:p w14:paraId="07E730AD" w14:textId="77777777" w:rsidR="00C76C9D" w:rsidRDefault="00000000">
      <w:pPr>
        <w:pStyle w:val="ListBullet"/>
      </w:pPr>
      <w:r>
        <w:t>Database schema v3.1 submitted to DBA team for approval (February 25)</w:t>
      </w:r>
    </w:p>
    <w:p w14:paraId="4B431678" w14:textId="77777777" w:rsidR="00C76C9D" w:rsidRDefault="00000000">
      <w:pPr>
        <w:pStyle w:val="Heading3"/>
      </w:pPr>
      <w:r>
        <w:rPr>
          <w:color w:val="4472C4"/>
        </w:rPr>
        <w:t>Top 5 Risks</w:t>
      </w:r>
    </w:p>
    <w:p w14:paraId="67C1C738" w14:textId="77777777" w:rsidR="00C76C9D" w:rsidRDefault="00000000">
      <w:pPr>
        <w:pStyle w:val="ListNumber"/>
      </w:pPr>
      <w:r>
        <w:t>DBA team capacity may become a bottleneck — first schema approval request submitted; SLA unknown</w:t>
      </w:r>
    </w:p>
    <w:p w14:paraId="10049014" w14:textId="77777777" w:rsidR="00C76C9D" w:rsidRDefault="00000000">
      <w:pPr>
        <w:pStyle w:val="ListNumber"/>
      </w:pPr>
      <w:r>
        <w:t>Dedicated staging environment not provisioned (Infrastructure team delay)</w:t>
      </w:r>
    </w:p>
    <w:p w14:paraId="1A1815DA" w14:textId="77777777" w:rsidR="00C76C9D" w:rsidRDefault="00000000">
      <w:pPr>
        <w:pStyle w:val="ListNumber"/>
      </w:pPr>
      <w:r>
        <w:t>Payment gateway integration complexity higher than initial T-shirt sizing estimate</w:t>
      </w:r>
    </w:p>
    <w:p w14:paraId="290B03B8" w14:textId="77777777" w:rsidR="00C76C9D" w:rsidRDefault="00000000">
      <w:pPr>
        <w:pStyle w:val="ListNumber"/>
      </w:pPr>
      <w:r>
        <w:t>Legacy CRM data quality analysis reveals 23% quality issues (duplicates, missing mandatory fields)</w:t>
      </w:r>
    </w:p>
    <w:p w14:paraId="269A742D" w14:textId="77777777" w:rsidR="00C76C9D" w:rsidRDefault="00000000">
      <w:pPr>
        <w:pStyle w:val="ListNumber"/>
      </w:pPr>
      <w:r>
        <w:t>Azure Key Vault migration is a pre-go-live requirement not yet scheduled</w:t>
      </w:r>
    </w:p>
    <w:p w14:paraId="0E679D05" w14:textId="77777777" w:rsidR="00C76C9D" w:rsidRDefault="00000000">
      <w:pPr>
        <w:pStyle w:val="Heading3"/>
      </w:pPr>
      <w:r>
        <w:rPr>
          <w:color w:val="4472C4"/>
        </w:rPr>
        <w:t>Blockers</w:t>
      </w:r>
    </w:p>
    <w:p w14:paraId="37FF84E9" w14:textId="77777777" w:rsidR="00C76C9D" w:rsidRDefault="00000000">
      <w:r>
        <w:t>Database schema v3.1 approval submitted February 25 to DBA team — awaiting response.</w:t>
      </w:r>
    </w:p>
    <w:p w14:paraId="609AAC0B" w14:textId="77777777" w:rsidR="00C76C9D" w:rsidRDefault="00000000">
      <w:pPr>
        <w:pStyle w:val="Heading3"/>
      </w:pPr>
      <w:r>
        <w:rPr>
          <w:color w:val="4472C4"/>
        </w:rPr>
        <w:lastRenderedPageBreak/>
        <w:t>Leadership Asks</w:t>
      </w:r>
    </w:p>
    <w:p w14:paraId="28C71430" w14:textId="77777777" w:rsidR="00C76C9D" w:rsidRDefault="00000000">
      <w:r>
        <w:t>Formal request for an additional Q2 developer resource to be submitted in March once payment gateway complexity is fully assessed.</w:t>
      </w:r>
    </w:p>
    <w:p w14:paraId="785E4861" w14:textId="77777777" w:rsidR="00C76C9D" w:rsidRDefault="00000000">
      <w:pPr>
        <w:pStyle w:val="Heading3"/>
      </w:pPr>
      <w:r>
        <w:rPr>
          <w:color w:val="4472C4"/>
        </w:rPr>
        <w:t>Delayed Tasks</w:t>
      </w:r>
    </w:p>
    <w:p w14:paraId="540BB45D" w14:textId="77777777" w:rsidR="00C76C9D" w:rsidRDefault="00000000">
      <w:r>
        <w:t>None – all February commitments met.</w:t>
      </w:r>
    </w:p>
    <w:p w14:paraId="601328D4" w14:textId="77777777" w:rsidR="00C76C9D" w:rsidRDefault="00000000">
      <w:pPr>
        <w:pStyle w:val="Heading3"/>
      </w:pPr>
      <w:r>
        <w:rPr>
          <w:color w:val="4472C4"/>
        </w:rPr>
        <w:t>Summary</w:t>
      </w:r>
    </w:p>
    <w:p w14:paraId="5A122D13" w14:textId="77777777" w:rsidR="00C76C9D" w:rsidRDefault="00000000">
      <w:r>
        <w:t>Solid delivery month. All four core service APIs delivered on schedule. The DBA approval process has been identified as a risk for March; a follow-up SLA request will be submitted in early March. The data quality issue in legacy CRM data will require a dedicated remediation sprint, which has been flagged to the Project Manager.</w:t>
      </w:r>
    </w:p>
    <w:p w14:paraId="06580680" w14:textId="77777777" w:rsidR="00C76C9D" w:rsidRDefault="00C76C9D">
      <w:pPr>
        <w:pBdr>
          <w:bottom w:val="single" w:sz="6" w:space="1" w:color="4472C4"/>
        </w:pBdr>
      </w:pPr>
    </w:p>
    <w:p w14:paraId="79FE12BF" w14:textId="77777777" w:rsidR="00C76C9D" w:rsidRDefault="00000000">
      <w:pPr>
        <w:pStyle w:val="Heading2"/>
      </w:pPr>
      <w:r>
        <w:rPr>
          <w:color w:val="2F5496"/>
        </w:rPr>
        <w:t>Integrations Stream – February 2026</w:t>
      </w:r>
    </w:p>
    <w:p w14:paraId="232216B6" w14:textId="77777777" w:rsidR="00C76C9D" w:rsidRDefault="00000000">
      <w:r>
        <w:rPr>
          <w:b/>
        </w:rPr>
        <w:t>Status:</w:t>
      </w:r>
      <w:r>
        <w:t xml:space="preserve"> GREEN | </w:t>
      </w:r>
      <w:r>
        <w:rPr>
          <w:b/>
        </w:rPr>
        <w:t>Sprint Velocity:</w:t>
      </w:r>
      <w:r>
        <w:t xml:space="preserve"> 38 / 42 story points (90%)</w:t>
      </w:r>
    </w:p>
    <w:p w14:paraId="6DCDF831" w14:textId="77777777" w:rsidR="00C76C9D" w:rsidRDefault="00000000">
      <w:pPr>
        <w:pStyle w:val="Heading3"/>
      </w:pPr>
      <w:r>
        <w:rPr>
          <w:color w:val="4472C4"/>
        </w:rPr>
        <w:t>Completed This Month</w:t>
      </w:r>
    </w:p>
    <w:p w14:paraId="11B752DC" w14:textId="77777777" w:rsidR="00C76C9D" w:rsidRDefault="00000000">
      <w:pPr>
        <w:pStyle w:val="ListBullet"/>
      </w:pPr>
      <w:r>
        <w:t>Integration architecture design document finalized (event-driven, Azure Service Bus, REST adapters)</w:t>
      </w:r>
    </w:p>
    <w:p w14:paraId="40F27A7E" w14:textId="77777777" w:rsidR="00C76C9D" w:rsidRDefault="00000000">
      <w:pPr>
        <w:pStyle w:val="ListBullet"/>
      </w:pPr>
      <w:r>
        <w:t>Architecture Review Board approval received (February 28) — all architectural decisions ratified</w:t>
      </w:r>
    </w:p>
    <w:p w14:paraId="315212EF" w14:textId="77777777" w:rsidR="00C76C9D" w:rsidRDefault="00000000">
      <w:pPr>
        <w:pStyle w:val="ListBullet"/>
      </w:pPr>
      <w:r>
        <w:t>Azure Service Bus infrastructure provisioned, topics/subscriptions configured</w:t>
      </w:r>
    </w:p>
    <w:p w14:paraId="34AD2887" w14:textId="77777777" w:rsidR="00C76C9D" w:rsidRDefault="00000000">
      <w:pPr>
        <w:pStyle w:val="ListBullet"/>
      </w:pPr>
      <w:r>
        <w:t>Integration framework implemented: base adapter, circuit breaker (Polly), retry logic, dead-letter queue handling</w:t>
      </w:r>
    </w:p>
    <w:p w14:paraId="71F88461" w14:textId="77777777" w:rsidR="00C76C9D" w:rsidRDefault="00000000">
      <w:pPr>
        <w:pStyle w:val="ListBullet"/>
      </w:pPr>
      <w:r>
        <w:t>Stripe payment integration: sandbox account configured, basic payment intent creation 30% implemented</w:t>
      </w:r>
    </w:p>
    <w:p w14:paraId="65FB6610" w14:textId="77777777" w:rsidR="00C76C9D" w:rsidRDefault="00000000">
      <w:pPr>
        <w:pStyle w:val="ListBullet"/>
      </w:pPr>
      <w:r>
        <w:t>Data transformation utilities for Salesforce CRM contact/account field mapping</w:t>
      </w:r>
    </w:p>
    <w:p w14:paraId="78875225" w14:textId="77777777" w:rsidR="00C76C9D" w:rsidRDefault="00000000">
      <w:pPr>
        <w:pStyle w:val="Heading3"/>
      </w:pPr>
      <w:r>
        <w:rPr>
          <w:color w:val="4472C4"/>
        </w:rPr>
        <w:t>Top 5 Risks</w:t>
      </w:r>
    </w:p>
    <w:p w14:paraId="7A674994" w14:textId="77777777" w:rsidR="00C76C9D" w:rsidRDefault="00000000">
      <w:pPr>
        <w:pStyle w:val="ListNumber"/>
      </w:pPr>
      <w:r>
        <w:t>Salesforce sandbox provisioning requested (February 14) — not yet processed (1 week outstanding at end of February)</w:t>
      </w:r>
    </w:p>
    <w:p w14:paraId="677EA195" w14:textId="77777777" w:rsidR="00C76C9D" w:rsidRDefault="00000000">
      <w:pPr>
        <w:pStyle w:val="ListNumber"/>
      </w:pPr>
      <w:r>
        <w:t>SAP ERP API documentation quality concern raised by team — may be incomplete for key endpoints</w:t>
      </w:r>
    </w:p>
    <w:p w14:paraId="0009C3D9" w14:textId="77777777" w:rsidR="00C76C9D" w:rsidRDefault="00000000">
      <w:pPr>
        <w:pStyle w:val="ListNumber"/>
      </w:pPr>
      <w:r>
        <w:t>Stripe API rate limits in sandbox (100 req/s) may be insufficient for load testing</w:t>
      </w:r>
    </w:p>
    <w:p w14:paraId="11AB12D5" w14:textId="77777777" w:rsidR="00C76C9D" w:rsidRDefault="00000000">
      <w:pPr>
        <w:pStyle w:val="ListNumber"/>
      </w:pPr>
      <w:r>
        <w:t>Data synchronisation conflict resolution strategy requires architectural decision (linked to real-time vs batch decision)</w:t>
      </w:r>
    </w:p>
    <w:p w14:paraId="6AFE354B" w14:textId="77777777" w:rsidR="00C76C9D" w:rsidRDefault="00000000">
      <w:pPr>
        <w:pStyle w:val="ListNumber"/>
      </w:pPr>
      <w:r>
        <w:t>Vendor API stability monitoring needed; added Stripe changelog watchlist</w:t>
      </w:r>
    </w:p>
    <w:p w14:paraId="354F636B" w14:textId="77777777" w:rsidR="00C76C9D" w:rsidRDefault="00000000">
      <w:pPr>
        <w:pStyle w:val="Heading3"/>
      </w:pPr>
      <w:r>
        <w:rPr>
          <w:color w:val="4472C4"/>
        </w:rPr>
        <w:t>Blockers</w:t>
      </w:r>
    </w:p>
    <w:p w14:paraId="41A5DA29" w14:textId="77777777" w:rsidR="00C76C9D" w:rsidRDefault="00000000">
      <w:r>
        <w:t>Salesforce CRM sandbox access request submitted February 14 — provisioning not yet started as of February 28 (2 weeks outstanding).</w:t>
      </w:r>
    </w:p>
    <w:p w14:paraId="12AF2C04" w14:textId="77777777" w:rsidR="00C76C9D" w:rsidRDefault="00000000">
      <w:pPr>
        <w:pStyle w:val="Heading3"/>
      </w:pPr>
      <w:r>
        <w:rPr>
          <w:color w:val="4472C4"/>
        </w:rPr>
        <w:lastRenderedPageBreak/>
        <w:t>Leadership Asks</w:t>
      </w:r>
    </w:p>
    <w:p w14:paraId="6538561D" w14:textId="77777777" w:rsidR="00C76C9D" w:rsidRDefault="00000000">
      <w:pPr>
        <w:pStyle w:val="ListBullet"/>
      </w:pPr>
      <w:r>
        <w:rPr>
          <w:b/>
        </w:rPr>
        <w:t>Pending decision:</w:t>
      </w:r>
      <w:r>
        <w:t xml:space="preserve"> Real-time vs. batch CRM sync approach (must be resolved before CRM integration architecture is finalized)</w:t>
      </w:r>
    </w:p>
    <w:p w14:paraId="3D4C8D5F" w14:textId="77777777" w:rsidR="00C76C9D" w:rsidRDefault="00000000">
      <w:pPr>
        <w:pStyle w:val="ListBullet"/>
      </w:pPr>
      <w:r>
        <w:rPr>
          <w:b/>
        </w:rPr>
        <w:t>Potential escalation needed</w:t>
      </w:r>
      <w:r>
        <w:t xml:space="preserve"> if Salesforce sandbox access is not received by March 7</w:t>
      </w:r>
    </w:p>
    <w:p w14:paraId="3CD85280" w14:textId="77777777" w:rsidR="00C76C9D" w:rsidRDefault="00000000">
      <w:pPr>
        <w:pStyle w:val="Heading3"/>
      </w:pPr>
      <w:r>
        <w:rPr>
          <w:color w:val="4472C4"/>
        </w:rPr>
        <w:t>Delayed Tasks</w:t>
      </w:r>
    </w:p>
    <w:p w14:paraId="51E1BBEF" w14:textId="77777777" w:rsidR="00C76C9D" w:rsidRDefault="00000000">
      <w:r>
        <w:t>None — February commitments met. Salesforce CRM development work was not scheduled to begin until March Sprint 10.</w:t>
      </w:r>
    </w:p>
    <w:p w14:paraId="5BF3ABF2" w14:textId="77777777" w:rsidR="00C76C9D" w:rsidRDefault="00000000">
      <w:pPr>
        <w:pStyle w:val="Heading3"/>
      </w:pPr>
      <w:r>
        <w:rPr>
          <w:color w:val="4472C4"/>
        </w:rPr>
        <w:t>Summary</w:t>
      </w:r>
    </w:p>
    <w:p w14:paraId="2E1840E0" w14:textId="77777777" w:rsidR="00C76C9D" w:rsidRDefault="00000000">
      <w:r>
        <w:t>A strong architecture month. The integration framework and infrastructure will enable rapid integration development once the Salesforce environment is available. The ARB approval provides confidence in the technical direction. Salesforce access is the primary risk heading into March, when CRM integration development is scheduled to begin.</w:t>
      </w:r>
    </w:p>
    <w:p w14:paraId="737DA2AB" w14:textId="77777777" w:rsidR="00C76C9D" w:rsidRDefault="00C76C9D">
      <w:pPr>
        <w:pBdr>
          <w:bottom w:val="single" w:sz="6" w:space="1" w:color="4472C4"/>
        </w:pBdr>
      </w:pPr>
    </w:p>
    <w:p w14:paraId="35D67D65" w14:textId="77777777" w:rsidR="00C76C9D" w:rsidRDefault="00000000">
      <w:pPr>
        <w:pStyle w:val="Heading2"/>
      </w:pPr>
      <w:r>
        <w:rPr>
          <w:color w:val="2F5496"/>
        </w:rPr>
        <w:t>Testing Stream – February 2026</w:t>
      </w:r>
    </w:p>
    <w:p w14:paraId="00956E87" w14:textId="77777777" w:rsidR="00C76C9D" w:rsidRDefault="00000000">
      <w:r>
        <w:rPr>
          <w:b/>
        </w:rPr>
        <w:t>Status:</w:t>
      </w:r>
      <w:r>
        <w:t xml:space="preserve"> GREEN | </w:t>
      </w:r>
      <w:r>
        <w:rPr>
          <w:b/>
        </w:rPr>
        <w:t>Sprint Velocity:</w:t>
      </w:r>
      <w:r>
        <w:t xml:space="preserve"> 37 / 42 story points (88%)</w:t>
      </w:r>
    </w:p>
    <w:p w14:paraId="7FBDD48E" w14:textId="77777777" w:rsidR="00C76C9D" w:rsidRDefault="00000000">
      <w:pPr>
        <w:pStyle w:val="Heading3"/>
      </w:pPr>
      <w:r>
        <w:rPr>
          <w:color w:val="4472C4"/>
        </w:rPr>
        <w:t>Completed This Month</w:t>
      </w:r>
    </w:p>
    <w:p w14:paraId="30904F89" w14:textId="77777777" w:rsidR="00C76C9D" w:rsidRDefault="00000000">
      <w:pPr>
        <w:pStyle w:val="ListBullet"/>
      </w:pPr>
      <w:r>
        <w:t>Test strategy document finalized and signed off by Project Manager</w:t>
      </w:r>
    </w:p>
    <w:p w14:paraId="2B481B34" w14:textId="77777777" w:rsidR="00C76C9D" w:rsidRDefault="00000000">
      <w:pPr>
        <w:pStyle w:val="ListBullet"/>
      </w:pPr>
      <w:r>
        <w:t>Testing toolchain configured: Playwright 1.42 (E2E), NUnit (unit/integration), k6 (performance), Postman/Newman (API)</w:t>
      </w:r>
    </w:p>
    <w:p w14:paraId="08486AF7" w14:textId="77777777" w:rsidR="00C76C9D" w:rsidRDefault="00000000">
      <w:pPr>
        <w:pStyle w:val="ListBullet"/>
      </w:pPr>
      <w:r>
        <w:t>Authentication module: full unit, integration, and E2E test coverage complete</w:t>
      </w:r>
    </w:p>
    <w:p w14:paraId="5D3C4DBC" w14:textId="77777777" w:rsidR="00C76C9D" w:rsidRDefault="00000000">
      <w:pPr>
        <w:pStyle w:val="ListBullet"/>
      </w:pPr>
      <w:r>
        <w:t>User Profile module: unit and integration test coverage complete</w:t>
      </w:r>
    </w:p>
    <w:p w14:paraId="6D7F147D" w14:textId="77777777" w:rsidR="00C76C9D" w:rsidRDefault="00000000">
      <w:pPr>
        <w:pStyle w:val="ListBullet"/>
      </w:pPr>
      <w:r>
        <w:t>Defect tracking process configured in Azure DevOps; defect triage cadence established (daily standby triage, Monday formal triage)</w:t>
      </w:r>
    </w:p>
    <w:p w14:paraId="3F41EE87" w14:textId="77777777" w:rsidR="00C76C9D" w:rsidRDefault="00000000">
      <w:pPr>
        <w:pStyle w:val="ListBullet"/>
      </w:pPr>
      <w:r>
        <w:t>Risk-based testing prioritisation matrix created and shared with project team</w:t>
      </w:r>
    </w:p>
    <w:p w14:paraId="5F689944" w14:textId="77777777" w:rsidR="00C76C9D" w:rsidRDefault="00000000">
      <w:pPr>
        <w:pStyle w:val="Heading3"/>
      </w:pPr>
      <w:r>
        <w:rPr>
          <w:color w:val="4472C4"/>
        </w:rPr>
        <w:t>Top 5 Risks</w:t>
      </w:r>
    </w:p>
    <w:p w14:paraId="4ACCB8F1" w14:textId="77777777" w:rsidR="00C76C9D" w:rsidRDefault="00000000">
      <w:pPr>
        <w:pStyle w:val="ListNumber"/>
      </w:pPr>
      <w:r>
        <w:t>Late feature deliveries from other streams will compress available testing time in Q2</w:t>
      </w:r>
    </w:p>
    <w:p w14:paraId="2ADFDD54" w14:textId="77777777" w:rsidR="00C76C9D" w:rsidRDefault="00000000">
      <w:pPr>
        <w:pStyle w:val="ListNumber"/>
      </w:pPr>
      <w:r>
        <w:t>Shared development environment disruptions (Dev team resets and deployments overwriting test data)</w:t>
      </w:r>
    </w:p>
    <w:p w14:paraId="693AA8F1" w14:textId="77777777" w:rsidR="00C76C9D" w:rsidRDefault="00000000">
      <w:pPr>
        <w:pStyle w:val="ListNumber"/>
      </w:pPr>
      <w:r>
        <w:t>CI/CD automated test pipeline configuration not yet in Azure DevOps backlog (submitted request)</w:t>
      </w:r>
    </w:p>
    <w:p w14:paraId="0A70260E" w14:textId="77777777" w:rsidR="00C76C9D" w:rsidRDefault="00000000">
      <w:pPr>
        <w:pStyle w:val="ListNumber"/>
      </w:pPr>
      <w:r>
        <w:t>E2E test flakiness already emerging at 7% in authentication flows — needs stabilisation tooling</w:t>
      </w:r>
    </w:p>
    <w:p w14:paraId="0B70AE45" w14:textId="77777777" w:rsidR="00C76C9D" w:rsidRDefault="00000000">
      <w:pPr>
        <w:pStyle w:val="ListNumber"/>
      </w:pPr>
      <w:r>
        <w:t>Performance testing requires a dedicated execution environment not yet available</w:t>
      </w:r>
    </w:p>
    <w:p w14:paraId="7CDA55F8" w14:textId="77777777" w:rsidR="00C76C9D" w:rsidRDefault="00000000">
      <w:pPr>
        <w:pStyle w:val="Heading3"/>
      </w:pPr>
      <w:r>
        <w:rPr>
          <w:color w:val="4472C4"/>
        </w:rPr>
        <w:t>Blockers</w:t>
      </w:r>
    </w:p>
    <w:p w14:paraId="5F21012E" w14:textId="77777777" w:rsidR="00C76C9D" w:rsidRDefault="00000000">
      <w:r>
        <w:t>CI/CD pipeline configuration task submitted to DevOps team — currently ranked 8th (bottom of active backlog).</w:t>
      </w:r>
    </w:p>
    <w:p w14:paraId="103725BE" w14:textId="77777777" w:rsidR="00C76C9D" w:rsidRDefault="00000000">
      <w:pPr>
        <w:pStyle w:val="Heading3"/>
      </w:pPr>
      <w:r>
        <w:rPr>
          <w:color w:val="4472C4"/>
        </w:rPr>
        <w:lastRenderedPageBreak/>
        <w:t>Leadership Asks</w:t>
      </w:r>
    </w:p>
    <w:p w14:paraId="2EAFB04F" w14:textId="77777777" w:rsidR="00C76C9D" w:rsidRDefault="00000000">
      <w:pPr>
        <w:pStyle w:val="ListBullet"/>
      </w:pPr>
      <w:r>
        <w:t>Dedicated test environment approval request submitted to Infrastructure team (pending)</w:t>
      </w:r>
    </w:p>
    <w:p w14:paraId="250B88B7" w14:textId="77777777" w:rsidR="00C76C9D" w:rsidRDefault="00000000">
      <w:pPr>
        <w:pStyle w:val="ListBullet"/>
      </w:pPr>
      <w:r>
        <w:t>CI/CD pipeline task prioritisation request submitted to DevOps lead</w:t>
      </w:r>
    </w:p>
    <w:p w14:paraId="468888EE" w14:textId="77777777" w:rsidR="00C76C9D" w:rsidRDefault="00000000">
      <w:pPr>
        <w:pStyle w:val="Heading3"/>
      </w:pPr>
      <w:r>
        <w:rPr>
          <w:color w:val="4472C4"/>
        </w:rPr>
        <w:t>Delayed Tasks</w:t>
      </w:r>
    </w:p>
    <w:p w14:paraId="7EF9F1FE" w14:textId="77777777" w:rsidR="00C76C9D" w:rsidRDefault="00000000">
      <w:r>
        <w:t>CI/CD test automation pipeline configuration (ongoing — DevOps backlog item).</w:t>
      </w:r>
    </w:p>
    <w:p w14:paraId="55C58DD1" w14:textId="77777777" w:rsidR="00C76C9D" w:rsidRDefault="00000000">
      <w:pPr>
        <w:pStyle w:val="Heading3"/>
      </w:pPr>
      <w:r>
        <w:rPr>
          <w:color w:val="4472C4"/>
        </w:rPr>
        <w:t>Summary</w:t>
      </w:r>
    </w:p>
    <w:p w14:paraId="16DE5E2D" w14:textId="77777777" w:rsidR="00C76C9D" w:rsidRDefault="00000000">
      <w:r>
        <w:t>A strong foundational month. The testing infrastructure is in place and early coverage is building on a solid base. The main systemic issues to resolve in March are the shared environment and CI/CD pipeline, both of which will compound in impact as the team grows its automation suite.</w:t>
      </w:r>
    </w:p>
    <w:p w14:paraId="6BCF9041" w14:textId="77777777" w:rsidR="00C76C9D" w:rsidRDefault="00C76C9D">
      <w:pPr>
        <w:pBdr>
          <w:bottom w:val="single" w:sz="6" w:space="1" w:color="4472C4"/>
        </w:pBdr>
      </w:pPr>
    </w:p>
    <w:p w14:paraId="14DDF864" w14:textId="77777777" w:rsidR="00C76C9D" w:rsidRDefault="00000000">
      <w:pPr>
        <w:pStyle w:val="Heading2"/>
      </w:pPr>
      <w:r>
        <w:rPr>
          <w:color w:val="2F5496"/>
        </w:rPr>
        <w:t>Actions and Decisions Required for March</w:t>
      </w:r>
    </w:p>
    <w:tbl>
      <w:tblPr>
        <w:tblStyle w:val="TableGrid"/>
        <w:tblW w:w="0" w:type="auto"/>
        <w:tblLook w:val="04A0" w:firstRow="1" w:lastRow="0" w:firstColumn="1" w:lastColumn="0" w:noHBand="0" w:noVBand="1"/>
      </w:tblPr>
      <w:tblGrid>
        <w:gridCol w:w="1728"/>
        <w:gridCol w:w="1728"/>
        <w:gridCol w:w="1728"/>
        <w:gridCol w:w="1728"/>
        <w:gridCol w:w="1728"/>
      </w:tblGrid>
      <w:tr w:rsidR="00C76C9D" w14:paraId="2188C864" w14:textId="77777777">
        <w:tc>
          <w:tcPr>
            <w:tcW w:w="1728" w:type="dxa"/>
            <w:shd w:val="clear" w:color="auto" w:fill="D9E1F2"/>
          </w:tcPr>
          <w:p w14:paraId="228EC1A9" w14:textId="77777777" w:rsidR="00C76C9D" w:rsidRDefault="00000000">
            <w:r>
              <w:rPr>
                <w:b/>
              </w:rPr>
              <w:t>#</w:t>
            </w:r>
          </w:p>
        </w:tc>
        <w:tc>
          <w:tcPr>
            <w:tcW w:w="1728" w:type="dxa"/>
            <w:shd w:val="clear" w:color="auto" w:fill="D9E1F2"/>
          </w:tcPr>
          <w:p w14:paraId="59A8461C" w14:textId="77777777" w:rsidR="00C76C9D" w:rsidRDefault="00000000">
            <w:r>
              <w:rPr>
                <w:b/>
              </w:rPr>
              <w:t>Action / Decision</w:t>
            </w:r>
          </w:p>
        </w:tc>
        <w:tc>
          <w:tcPr>
            <w:tcW w:w="1728" w:type="dxa"/>
            <w:shd w:val="clear" w:color="auto" w:fill="D9E1F2"/>
          </w:tcPr>
          <w:p w14:paraId="27969895" w14:textId="77777777" w:rsidR="00C76C9D" w:rsidRDefault="00000000">
            <w:r>
              <w:rPr>
                <w:b/>
              </w:rPr>
              <w:t>Owner</w:t>
            </w:r>
          </w:p>
        </w:tc>
        <w:tc>
          <w:tcPr>
            <w:tcW w:w="1728" w:type="dxa"/>
            <w:shd w:val="clear" w:color="auto" w:fill="D9E1F2"/>
          </w:tcPr>
          <w:p w14:paraId="576861FF" w14:textId="77777777" w:rsidR="00C76C9D" w:rsidRDefault="00000000">
            <w:r>
              <w:rPr>
                <w:b/>
              </w:rPr>
              <w:t>Due</w:t>
            </w:r>
          </w:p>
        </w:tc>
        <w:tc>
          <w:tcPr>
            <w:tcW w:w="1728" w:type="dxa"/>
            <w:shd w:val="clear" w:color="auto" w:fill="D9E1F2"/>
          </w:tcPr>
          <w:p w14:paraId="5A84539E" w14:textId="77777777" w:rsidR="00C76C9D" w:rsidRDefault="00000000">
            <w:r>
              <w:rPr>
                <w:b/>
              </w:rPr>
              <w:t>Priority</w:t>
            </w:r>
          </w:p>
        </w:tc>
      </w:tr>
      <w:tr w:rsidR="00C76C9D" w14:paraId="6CB8921B" w14:textId="77777777">
        <w:tc>
          <w:tcPr>
            <w:tcW w:w="1728" w:type="dxa"/>
          </w:tcPr>
          <w:p w14:paraId="177C5EB3" w14:textId="77777777" w:rsidR="00C76C9D" w:rsidRDefault="00000000">
            <w:r>
              <w:t>1</w:t>
            </w:r>
          </w:p>
        </w:tc>
        <w:tc>
          <w:tcPr>
            <w:tcW w:w="1728" w:type="dxa"/>
          </w:tcPr>
          <w:p w14:paraId="1949BF9D" w14:textId="77777777" w:rsidR="00C76C9D" w:rsidRDefault="00000000">
            <w:r>
              <w:t>Escalate Salesforce sandbox provisioning to vendor account executive if not resolved by March 7</w:t>
            </w:r>
          </w:p>
        </w:tc>
        <w:tc>
          <w:tcPr>
            <w:tcW w:w="1728" w:type="dxa"/>
          </w:tcPr>
          <w:p w14:paraId="3D48A18F" w14:textId="77777777" w:rsidR="00C76C9D" w:rsidRDefault="00000000">
            <w:r>
              <w:t>Sponsor / David Reyes</w:t>
            </w:r>
          </w:p>
        </w:tc>
        <w:tc>
          <w:tcPr>
            <w:tcW w:w="1728" w:type="dxa"/>
          </w:tcPr>
          <w:p w14:paraId="266AB548" w14:textId="77777777" w:rsidR="00C76C9D" w:rsidRDefault="00000000">
            <w:r>
              <w:t>March 7</w:t>
            </w:r>
          </w:p>
        </w:tc>
        <w:tc>
          <w:tcPr>
            <w:tcW w:w="1728" w:type="dxa"/>
          </w:tcPr>
          <w:p w14:paraId="66B945D3" w14:textId="77777777" w:rsidR="00C76C9D" w:rsidRDefault="00000000">
            <w:r>
              <w:t>Critical</w:t>
            </w:r>
          </w:p>
        </w:tc>
      </w:tr>
      <w:tr w:rsidR="00C76C9D" w14:paraId="64444EE2" w14:textId="77777777">
        <w:tc>
          <w:tcPr>
            <w:tcW w:w="1728" w:type="dxa"/>
          </w:tcPr>
          <w:p w14:paraId="7FCA0992" w14:textId="77777777" w:rsidR="00C76C9D" w:rsidRDefault="00000000">
            <w:r>
              <w:t>2</w:t>
            </w:r>
          </w:p>
        </w:tc>
        <w:tc>
          <w:tcPr>
            <w:tcW w:w="1728" w:type="dxa"/>
          </w:tcPr>
          <w:p w14:paraId="04DE184F" w14:textId="77777777" w:rsidR="00C76C9D" w:rsidRDefault="00000000">
            <w:r>
              <w:t>Establish DBA schema review SLA (target: 48 hours)</w:t>
            </w:r>
          </w:p>
        </w:tc>
        <w:tc>
          <w:tcPr>
            <w:tcW w:w="1728" w:type="dxa"/>
          </w:tcPr>
          <w:p w14:paraId="57574253" w14:textId="77777777" w:rsidR="00C76C9D" w:rsidRDefault="00000000">
            <w:r>
              <w:t>PMO / DBA Manager</w:t>
            </w:r>
          </w:p>
        </w:tc>
        <w:tc>
          <w:tcPr>
            <w:tcW w:w="1728" w:type="dxa"/>
          </w:tcPr>
          <w:p w14:paraId="499849C3" w14:textId="77777777" w:rsidR="00C76C9D" w:rsidRDefault="00000000">
            <w:r>
              <w:t>March 7</w:t>
            </w:r>
          </w:p>
        </w:tc>
        <w:tc>
          <w:tcPr>
            <w:tcW w:w="1728" w:type="dxa"/>
          </w:tcPr>
          <w:p w14:paraId="72528EFC" w14:textId="77777777" w:rsidR="00C76C9D" w:rsidRDefault="00000000">
            <w:r>
              <w:t>High</w:t>
            </w:r>
          </w:p>
        </w:tc>
      </w:tr>
      <w:tr w:rsidR="00C76C9D" w14:paraId="7A377B69" w14:textId="77777777">
        <w:tc>
          <w:tcPr>
            <w:tcW w:w="1728" w:type="dxa"/>
          </w:tcPr>
          <w:p w14:paraId="2B931F53" w14:textId="77777777" w:rsidR="00C76C9D" w:rsidRDefault="00000000">
            <w:r>
              <w:t>3</w:t>
            </w:r>
          </w:p>
        </w:tc>
        <w:tc>
          <w:tcPr>
            <w:tcW w:w="1728" w:type="dxa"/>
          </w:tcPr>
          <w:p w14:paraId="46258A38" w14:textId="77777777" w:rsidR="00C76C9D" w:rsidRDefault="00000000">
            <w:r>
              <w:t>Approve dedicated test environment (Azure, ~$340/month)</w:t>
            </w:r>
          </w:p>
        </w:tc>
        <w:tc>
          <w:tcPr>
            <w:tcW w:w="1728" w:type="dxa"/>
          </w:tcPr>
          <w:p w14:paraId="293462BB" w14:textId="77777777" w:rsidR="00C76C9D" w:rsidRDefault="00000000">
            <w:r>
              <w:t>Finance / Sponsor</w:t>
            </w:r>
          </w:p>
        </w:tc>
        <w:tc>
          <w:tcPr>
            <w:tcW w:w="1728" w:type="dxa"/>
          </w:tcPr>
          <w:p w14:paraId="59BC7859" w14:textId="77777777" w:rsidR="00C76C9D" w:rsidRDefault="00000000">
            <w:r>
              <w:t>March 14</w:t>
            </w:r>
          </w:p>
        </w:tc>
        <w:tc>
          <w:tcPr>
            <w:tcW w:w="1728" w:type="dxa"/>
          </w:tcPr>
          <w:p w14:paraId="2E61D50F" w14:textId="77777777" w:rsidR="00C76C9D" w:rsidRDefault="00000000">
            <w:r>
              <w:t>High</w:t>
            </w:r>
          </w:p>
        </w:tc>
      </w:tr>
      <w:tr w:rsidR="00C76C9D" w14:paraId="6BE43328" w14:textId="77777777">
        <w:tc>
          <w:tcPr>
            <w:tcW w:w="1728" w:type="dxa"/>
          </w:tcPr>
          <w:p w14:paraId="3D86589E" w14:textId="77777777" w:rsidR="00C76C9D" w:rsidRDefault="00000000">
            <w:r>
              <w:t>4</w:t>
            </w:r>
          </w:p>
        </w:tc>
        <w:tc>
          <w:tcPr>
            <w:tcW w:w="1728" w:type="dxa"/>
          </w:tcPr>
          <w:p w14:paraId="66026769" w14:textId="77777777" w:rsidR="00C76C9D" w:rsidRDefault="00000000">
            <w:r>
              <w:t>Make IE11 browser support decision</w:t>
            </w:r>
          </w:p>
        </w:tc>
        <w:tc>
          <w:tcPr>
            <w:tcW w:w="1728" w:type="dxa"/>
          </w:tcPr>
          <w:p w14:paraId="054601F6" w14:textId="77777777" w:rsidR="00C76C9D" w:rsidRDefault="00000000">
            <w:r>
              <w:t>IT Director</w:t>
            </w:r>
          </w:p>
        </w:tc>
        <w:tc>
          <w:tcPr>
            <w:tcW w:w="1728" w:type="dxa"/>
          </w:tcPr>
          <w:p w14:paraId="69C5F389" w14:textId="77777777" w:rsidR="00C76C9D" w:rsidRDefault="00000000">
            <w:r>
              <w:t>March 14</w:t>
            </w:r>
          </w:p>
        </w:tc>
        <w:tc>
          <w:tcPr>
            <w:tcW w:w="1728" w:type="dxa"/>
          </w:tcPr>
          <w:p w14:paraId="6A1CBF4F" w14:textId="77777777" w:rsidR="00C76C9D" w:rsidRDefault="00000000">
            <w:r>
              <w:t>High</w:t>
            </w:r>
          </w:p>
        </w:tc>
      </w:tr>
      <w:tr w:rsidR="00C76C9D" w14:paraId="646CA5AF" w14:textId="77777777">
        <w:tc>
          <w:tcPr>
            <w:tcW w:w="1728" w:type="dxa"/>
          </w:tcPr>
          <w:p w14:paraId="2C8B703B" w14:textId="77777777" w:rsidR="00C76C9D" w:rsidRDefault="00000000">
            <w:r>
              <w:t>5</w:t>
            </w:r>
          </w:p>
        </w:tc>
        <w:tc>
          <w:tcPr>
            <w:tcW w:w="1728" w:type="dxa"/>
          </w:tcPr>
          <w:p w14:paraId="7C5D5415" w14:textId="77777777" w:rsidR="00C76C9D" w:rsidRDefault="00000000">
            <w:r>
              <w:t>Make real-time vs. batch CRM sync decision</w:t>
            </w:r>
          </w:p>
        </w:tc>
        <w:tc>
          <w:tcPr>
            <w:tcW w:w="1728" w:type="dxa"/>
          </w:tcPr>
          <w:p w14:paraId="236FA2DD" w14:textId="77777777" w:rsidR="00C76C9D" w:rsidRDefault="00000000">
            <w:r>
              <w:t>Architecture / Sponsor</w:t>
            </w:r>
          </w:p>
        </w:tc>
        <w:tc>
          <w:tcPr>
            <w:tcW w:w="1728" w:type="dxa"/>
          </w:tcPr>
          <w:p w14:paraId="0CC7CE3B" w14:textId="77777777" w:rsidR="00C76C9D" w:rsidRDefault="00000000">
            <w:r>
              <w:t>March 7</w:t>
            </w:r>
          </w:p>
        </w:tc>
        <w:tc>
          <w:tcPr>
            <w:tcW w:w="1728" w:type="dxa"/>
          </w:tcPr>
          <w:p w14:paraId="683F6E05" w14:textId="77777777" w:rsidR="00C76C9D" w:rsidRDefault="00000000">
            <w:r>
              <w:t>High</w:t>
            </w:r>
          </w:p>
        </w:tc>
      </w:tr>
      <w:tr w:rsidR="00C76C9D" w14:paraId="67CF10FE" w14:textId="77777777">
        <w:tc>
          <w:tcPr>
            <w:tcW w:w="1728" w:type="dxa"/>
          </w:tcPr>
          <w:p w14:paraId="371D0BAF" w14:textId="77777777" w:rsidR="00C76C9D" w:rsidRDefault="00000000">
            <w:r>
              <w:t>6</w:t>
            </w:r>
          </w:p>
        </w:tc>
        <w:tc>
          <w:tcPr>
            <w:tcW w:w="1728" w:type="dxa"/>
          </w:tcPr>
          <w:p w14:paraId="7055FBA2" w14:textId="77777777" w:rsidR="00C76C9D" w:rsidRDefault="00000000">
            <w:r>
              <w:t>Provision dedicated staging environment</w:t>
            </w:r>
          </w:p>
        </w:tc>
        <w:tc>
          <w:tcPr>
            <w:tcW w:w="1728" w:type="dxa"/>
          </w:tcPr>
          <w:p w14:paraId="2DA3657F" w14:textId="77777777" w:rsidR="00C76C9D" w:rsidRDefault="00000000">
            <w:r>
              <w:t>Infrastructure Team</w:t>
            </w:r>
          </w:p>
        </w:tc>
        <w:tc>
          <w:tcPr>
            <w:tcW w:w="1728" w:type="dxa"/>
          </w:tcPr>
          <w:p w14:paraId="7079857C" w14:textId="77777777" w:rsidR="00C76C9D" w:rsidRDefault="00000000">
            <w:r>
              <w:t>March 21</w:t>
            </w:r>
          </w:p>
        </w:tc>
        <w:tc>
          <w:tcPr>
            <w:tcW w:w="1728" w:type="dxa"/>
          </w:tcPr>
          <w:p w14:paraId="0102E9C6" w14:textId="77777777" w:rsidR="00C76C9D" w:rsidRDefault="00000000">
            <w:r>
              <w:t>High</w:t>
            </w:r>
          </w:p>
        </w:tc>
      </w:tr>
      <w:tr w:rsidR="00C76C9D" w14:paraId="6865C7E1" w14:textId="77777777">
        <w:tc>
          <w:tcPr>
            <w:tcW w:w="1728" w:type="dxa"/>
          </w:tcPr>
          <w:p w14:paraId="0DCBC5BB" w14:textId="77777777" w:rsidR="00C76C9D" w:rsidRDefault="00000000">
            <w:r>
              <w:t>7</w:t>
            </w:r>
          </w:p>
        </w:tc>
        <w:tc>
          <w:tcPr>
            <w:tcW w:w="1728" w:type="dxa"/>
          </w:tcPr>
          <w:p w14:paraId="5D6D53A0" w14:textId="77777777" w:rsidR="00C76C9D" w:rsidRDefault="00000000">
            <w:r>
              <w:t xml:space="preserve">Configure </w:t>
            </w:r>
            <w:r>
              <w:lastRenderedPageBreak/>
              <w:t>CI/CD test automation pipeline</w:t>
            </w:r>
          </w:p>
        </w:tc>
        <w:tc>
          <w:tcPr>
            <w:tcW w:w="1728" w:type="dxa"/>
          </w:tcPr>
          <w:p w14:paraId="462DFFE9" w14:textId="77777777" w:rsidR="00C76C9D" w:rsidRDefault="00000000">
            <w:r>
              <w:lastRenderedPageBreak/>
              <w:t>DevOps Team</w:t>
            </w:r>
          </w:p>
        </w:tc>
        <w:tc>
          <w:tcPr>
            <w:tcW w:w="1728" w:type="dxa"/>
          </w:tcPr>
          <w:p w14:paraId="6DBF5EDD" w14:textId="77777777" w:rsidR="00C76C9D" w:rsidRDefault="00000000">
            <w:r>
              <w:t>March 28</w:t>
            </w:r>
          </w:p>
        </w:tc>
        <w:tc>
          <w:tcPr>
            <w:tcW w:w="1728" w:type="dxa"/>
          </w:tcPr>
          <w:p w14:paraId="61A74097" w14:textId="77777777" w:rsidR="00C76C9D" w:rsidRDefault="00000000">
            <w:r>
              <w:t>Medium</w:t>
            </w:r>
          </w:p>
        </w:tc>
      </w:tr>
      <w:tr w:rsidR="00C76C9D" w14:paraId="7A30FECF" w14:textId="77777777">
        <w:tc>
          <w:tcPr>
            <w:tcW w:w="1728" w:type="dxa"/>
          </w:tcPr>
          <w:p w14:paraId="23B1F994" w14:textId="77777777" w:rsidR="00C76C9D" w:rsidRDefault="00000000">
            <w:r>
              <w:t>8</w:t>
            </w:r>
          </w:p>
        </w:tc>
        <w:tc>
          <w:tcPr>
            <w:tcW w:w="1728" w:type="dxa"/>
          </w:tcPr>
          <w:p w14:paraId="7DC05963" w14:textId="77777777" w:rsidR="00C76C9D" w:rsidRDefault="00000000">
            <w:r>
              <w:t>Approve additional Backend Dev resource for Q2 (pending formal request)</w:t>
            </w:r>
          </w:p>
        </w:tc>
        <w:tc>
          <w:tcPr>
            <w:tcW w:w="1728" w:type="dxa"/>
          </w:tcPr>
          <w:p w14:paraId="573214C3" w14:textId="77777777" w:rsidR="00C76C9D" w:rsidRDefault="00000000">
            <w:r>
              <w:t>HR / Finance</w:t>
            </w:r>
          </w:p>
        </w:tc>
        <w:tc>
          <w:tcPr>
            <w:tcW w:w="1728" w:type="dxa"/>
          </w:tcPr>
          <w:p w14:paraId="375368F6" w14:textId="77777777" w:rsidR="00C76C9D" w:rsidRDefault="00000000">
            <w:r>
              <w:t>March 21</w:t>
            </w:r>
          </w:p>
        </w:tc>
        <w:tc>
          <w:tcPr>
            <w:tcW w:w="1728" w:type="dxa"/>
          </w:tcPr>
          <w:p w14:paraId="15EE8355" w14:textId="77777777" w:rsidR="00C76C9D" w:rsidRDefault="00000000">
            <w:r>
              <w:t>Medium</w:t>
            </w:r>
          </w:p>
        </w:tc>
      </w:tr>
    </w:tbl>
    <w:p w14:paraId="44AC4E79" w14:textId="77777777" w:rsidR="00C76C9D" w:rsidRDefault="00000000">
      <w:r>
        <w:rPr>
          <w:b/>
        </w:rPr>
        <w:t>March completion target:</w:t>
      </w:r>
      <w:r>
        <w:t xml:space="preserve"> 58% overall project completion</w:t>
      </w:r>
    </w:p>
    <w:p w14:paraId="214B5ACA" w14:textId="77777777" w:rsidR="00C76C9D" w:rsidRDefault="00000000">
      <w:r>
        <w:rPr>
          <w:b/>
        </w:rPr>
        <w:t>Next monthly report due:</w:t>
      </w:r>
      <w:r>
        <w:t xml:space="preserve"> April 3, 2026</w:t>
      </w:r>
    </w:p>
    <w:sectPr w:rsidR="00C76C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014136">
    <w:abstractNumId w:val="8"/>
  </w:num>
  <w:num w:numId="2" w16cid:durableId="864755035">
    <w:abstractNumId w:val="6"/>
  </w:num>
  <w:num w:numId="3" w16cid:durableId="1569925490">
    <w:abstractNumId w:val="5"/>
  </w:num>
  <w:num w:numId="4" w16cid:durableId="1316180406">
    <w:abstractNumId w:val="4"/>
  </w:num>
  <w:num w:numId="5" w16cid:durableId="196696661">
    <w:abstractNumId w:val="7"/>
  </w:num>
  <w:num w:numId="6" w16cid:durableId="851383367">
    <w:abstractNumId w:val="3"/>
  </w:num>
  <w:num w:numId="7" w16cid:durableId="1853252506">
    <w:abstractNumId w:val="2"/>
  </w:num>
  <w:num w:numId="8" w16cid:durableId="698509134">
    <w:abstractNumId w:val="1"/>
  </w:num>
  <w:num w:numId="9" w16cid:durableId="36074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1D3F"/>
    <w:rsid w:val="00AA1D8D"/>
    <w:rsid w:val="00B47730"/>
    <w:rsid w:val="00C76C9D"/>
    <w:rsid w:val="00CB0664"/>
    <w:rsid w:val="00D53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01E85"/>
  <w14:defaultImageDpi w14:val="300"/>
  <w15:docId w15:val="{93517ECD-E567-4CFA-9867-ED44DFEE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2013</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Black</cp:lastModifiedBy>
  <cp:revision>2</cp:revision>
  <dcterms:created xsi:type="dcterms:W3CDTF">2013-12-23T23:15:00Z</dcterms:created>
  <dcterms:modified xsi:type="dcterms:W3CDTF">2026-04-09T12:54:00Z</dcterms:modified>
  <cp:category/>
</cp:coreProperties>
</file>