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DEA" w:rsidRPr="00BD1D9B" w:rsidRDefault="007D3DEA">
      <w:pPr>
        <w:spacing w:after="0"/>
        <w:rPr>
          <w:rFonts w:ascii="Times New Roman" w:eastAsia="Arial" w:hAnsi="Times New Roman" w:cs="Times New Roman"/>
          <w:color w:val="000000"/>
          <w:sz w:val="20"/>
          <w:szCs w:val="20"/>
          <w:u w:val="single"/>
          <w:lang w:val="en-US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"/>
        <w:gridCol w:w="311"/>
        <w:gridCol w:w="2483"/>
        <w:gridCol w:w="313"/>
        <w:gridCol w:w="313"/>
        <w:gridCol w:w="312"/>
        <w:gridCol w:w="312"/>
        <w:gridCol w:w="312"/>
        <w:gridCol w:w="312"/>
        <w:gridCol w:w="311"/>
        <w:gridCol w:w="309"/>
        <w:gridCol w:w="309"/>
        <w:gridCol w:w="309"/>
        <w:gridCol w:w="309"/>
        <w:gridCol w:w="309"/>
        <w:gridCol w:w="1550"/>
        <w:gridCol w:w="313"/>
        <w:gridCol w:w="313"/>
        <w:gridCol w:w="312"/>
        <w:gridCol w:w="312"/>
        <w:gridCol w:w="312"/>
        <w:gridCol w:w="312"/>
        <w:gridCol w:w="513"/>
      </w:tblGrid>
      <w:tr w:rsidR="007D3DEA" w:rsidRPr="00945DEE" w:rsidTr="00BD1D9B">
        <w:tblPrEx>
          <w:tblCellMar>
            <w:top w:w="0" w:type="dxa"/>
            <w:bottom w:w="0" w:type="dxa"/>
          </w:tblCellMar>
        </w:tblPrEx>
        <w:tc>
          <w:tcPr>
            <w:tcW w:w="10915" w:type="dxa"/>
            <w:gridSpan w:val="23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945DEE" w:rsidRDefault="00945D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5DE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Спецификация </w:t>
            </w:r>
            <w:r w:rsidRPr="00945DEE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  <w:r w:rsidRPr="00945DE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945DE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</w:t>
            </w:r>
          </w:p>
        </w:tc>
      </w:tr>
      <w:tr w:rsidR="007D3DEA" w:rsidRPr="00945DEE" w:rsidTr="00BD1D9B">
        <w:tblPrEx>
          <w:tblCellMar>
            <w:top w:w="0" w:type="dxa"/>
            <w:bottom w:w="0" w:type="dxa"/>
          </w:tblCellMar>
        </w:tblPrEx>
        <w:tc>
          <w:tcPr>
            <w:tcW w:w="10915" w:type="dxa"/>
            <w:gridSpan w:val="23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945DEE" w:rsidRDefault="00945D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45DEE">
              <w:rPr>
                <w:rFonts w:ascii="Times New Roman" w:hAnsi="Times New Roman" w:cs="Times New Roman"/>
                <w:b/>
                <w:sz w:val="20"/>
                <w:szCs w:val="20"/>
              </w:rPr>
              <w:t>к</w:t>
            </w:r>
            <w:r w:rsidRPr="00945DE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945DEE">
              <w:rPr>
                <w:rFonts w:ascii="Times New Roman" w:hAnsi="Times New Roman" w:cs="Times New Roman"/>
                <w:b/>
                <w:sz w:val="20"/>
                <w:szCs w:val="20"/>
              </w:rPr>
              <w:t>Договору</w:t>
            </w:r>
            <w:r w:rsidRPr="00945DE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945DEE">
              <w:rPr>
                <w:rFonts w:ascii="Times New Roman" w:hAnsi="Times New Roman" w:cs="Times New Roman"/>
                <w:b/>
                <w:sz w:val="20"/>
                <w:szCs w:val="20"/>
              </w:rPr>
              <w:t>поставки</w:t>
            </w:r>
            <w:r w:rsidRPr="00945DE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945DE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№</w:t>
            </w:r>
            <w:r w:rsidRPr="00945DE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945DE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113/ДМА </w:t>
            </w:r>
            <w:r w:rsidRPr="00945DE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от</w:t>
            </w:r>
            <w:r w:rsidRPr="00945DE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29 января 2021 г.</w:t>
            </w:r>
            <w:r w:rsidRPr="00945DE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.</w:t>
            </w:r>
          </w:p>
        </w:tc>
      </w:tr>
      <w:tr w:rsidR="007D3DEA" w:rsidRPr="00945DEE" w:rsidTr="00BD1D9B">
        <w:tblPrEx>
          <w:tblCellMar>
            <w:top w:w="0" w:type="dxa"/>
            <w:bottom w:w="0" w:type="dxa"/>
          </w:tblCellMar>
        </w:tblPrEx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945DEE" w:rsidRDefault="007D3DE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945DEE" w:rsidRDefault="007D3DE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4095" w:type="dxa"/>
            <w:gridSpan w:val="6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945DEE" w:rsidRDefault="00945DE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5DE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г. Ростов-на-Дону</w:t>
            </w: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945DEE" w:rsidRDefault="007D3DE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945DEE" w:rsidRDefault="007D3DE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945DEE" w:rsidRDefault="007D3DE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945DEE" w:rsidRDefault="007D3DE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945DEE" w:rsidRDefault="007D3DE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945DEE" w:rsidRDefault="007D3DE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945DEE" w:rsidRDefault="007D3DE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985" w:type="dxa"/>
            <w:gridSpan w:val="8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945DEE" w:rsidRDefault="00945DE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5DE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29 января 2021 г.</w:t>
            </w:r>
          </w:p>
        </w:tc>
      </w:tr>
      <w:tr w:rsidR="007D3DEA" w:rsidRPr="00BD1D9B" w:rsidTr="00BD1D9B">
        <w:tblPrEx>
          <w:tblCellMar>
            <w:top w:w="0" w:type="dxa"/>
            <w:bottom w:w="0" w:type="dxa"/>
          </w:tblCellMar>
        </w:tblPrEx>
        <w:tc>
          <w:tcPr>
            <w:tcW w:w="10915" w:type="dxa"/>
            <w:gridSpan w:val="23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3DEA" w:rsidRPr="00BD1D9B" w:rsidTr="00BD1D9B">
        <w:tblPrEx>
          <w:tblCellMar>
            <w:top w:w="0" w:type="dxa"/>
            <w:bottom w:w="0" w:type="dxa"/>
          </w:tblCellMar>
        </w:tblPrEx>
        <w:tc>
          <w:tcPr>
            <w:tcW w:w="10915" w:type="dxa"/>
            <w:gridSpan w:val="23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945DE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D1D9B">
              <w:rPr>
                <w:rFonts w:ascii="Times New Roman" w:hAnsi="Times New Roman" w:cs="Times New Roman"/>
                <w:sz w:val="20"/>
                <w:szCs w:val="20"/>
              </w:rPr>
              <w:t>Общество с ограниченной ответственностью "ДЕЙЛСФОРД МЁРЧАНТ АГРО", именуемое в дальнейшем «</w:t>
            </w:r>
            <w:r w:rsidRPr="00BD1D9B">
              <w:rPr>
                <w:rFonts w:ascii="Times New Roman" w:hAnsi="Times New Roman" w:cs="Times New Roman"/>
                <w:sz w:val="20"/>
                <w:szCs w:val="20"/>
              </w:rPr>
              <w:t xml:space="preserve">Покупатель», в лице ___________________, действующего на основании ___________________, с одной стороны, и </w:t>
            </w:r>
            <w:r w:rsidRPr="00BD1D9B">
              <w:rPr>
                <w:rFonts w:ascii="Times New Roman" w:hAnsi="Times New Roman" w:cs="Times New Roman"/>
                <w:sz w:val="20"/>
                <w:szCs w:val="20"/>
              </w:rPr>
              <w:t xml:space="preserve">Общество с ограниченной ответственностью "Маныч-Агро"</w:t>
            </w:r>
            <w:r w:rsidRPr="00BD1D9B">
              <w:rPr>
                <w:rFonts w:ascii="Times New Roman" w:hAnsi="Times New Roman" w:cs="Times New Roman"/>
                <w:sz w:val="20"/>
                <w:szCs w:val="20"/>
              </w:rPr>
              <w:t xml:space="preserve">, именуемое в дальнейшем «Поставщик», в лице </w:t>
            </w:r>
            <w:r w:rsidRPr="00BD1D9B">
              <w:rPr>
                <w:rFonts w:ascii="Times New Roman" w:hAnsi="Times New Roman" w:cs="Times New Roman"/>
                <w:sz w:val="20"/>
                <w:szCs w:val="20"/>
              </w:rPr>
              <w:t xml:space="preserve">Директора Ротко Анатолия Викторовича</w:t>
            </w:r>
            <w:r w:rsidRPr="00BD1D9B">
              <w:rPr>
                <w:rFonts w:ascii="Times New Roman" w:hAnsi="Times New Roman" w:cs="Times New Roman"/>
                <w:sz w:val="20"/>
                <w:szCs w:val="20"/>
              </w:rPr>
              <w:t xml:space="preserve">, действующего на основании </w:t>
            </w:r>
            <w:r w:rsidRPr="00BD1D9B">
              <w:rPr>
                <w:rFonts w:ascii="Times New Roman" w:hAnsi="Times New Roman" w:cs="Times New Roman"/>
                <w:sz w:val="20"/>
                <w:szCs w:val="20"/>
              </w:rPr>
              <w:t xml:space="preserve">Устава</w:t>
            </w:r>
            <w:r w:rsidRPr="00BD1D9B">
              <w:rPr>
                <w:rFonts w:ascii="Times New Roman" w:hAnsi="Times New Roman" w:cs="Times New Roman"/>
                <w:sz w:val="20"/>
                <w:szCs w:val="20"/>
              </w:rPr>
              <w:t>, с другой сто</w:t>
            </w:r>
            <w:r w:rsidRPr="00BD1D9B">
              <w:rPr>
                <w:rFonts w:ascii="Times New Roman" w:hAnsi="Times New Roman" w:cs="Times New Roman"/>
                <w:sz w:val="20"/>
                <w:szCs w:val="20"/>
              </w:rPr>
              <w:t xml:space="preserve">роны, далее совместно именуемые в дальнейшем Стороны, подписали настоящую Спецификацию </w:t>
            </w:r>
            <w:r w:rsidRPr="00BD1D9B">
              <w:rPr>
                <w:rFonts w:ascii="Times New Roman" w:hAnsi="Times New Roman" w:cs="Times New Roman"/>
                <w:sz w:val="20"/>
                <w:szCs w:val="20"/>
              </w:rPr>
              <w:t xml:space="preserve">№</w:t>
            </w:r>
            <w:r w:rsidRPr="00BD1D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1D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1D9B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  <w:r w:rsidRPr="00BD1D9B">
              <w:rPr>
                <w:rFonts w:ascii="Times New Roman" w:hAnsi="Times New Roman" w:cs="Times New Roman"/>
                <w:sz w:val="20"/>
                <w:szCs w:val="20"/>
              </w:rPr>
              <w:t xml:space="preserve"> (далее – Спецификация) к Договору поставки </w:t>
            </w:r>
            <w:r w:rsidRPr="00BD1D9B">
              <w:rPr>
                <w:rFonts w:ascii="Times New Roman" w:hAnsi="Times New Roman" w:cs="Times New Roman"/>
                <w:sz w:val="20"/>
                <w:szCs w:val="20"/>
              </w:rPr>
              <w:t xml:space="preserve">№</w:t>
            </w:r>
            <w:r w:rsidRPr="00BD1D9B">
              <w:rPr>
                <w:rFonts w:ascii="Times New Roman" w:hAnsi="Times New Roman" w:cs="Times New Roman"/>
                <w:sz w:val="20"/>
                <w:szCs w:val="20"/>
              </w:rPr>
              <w:t xml:space="preserve">113/ДМА от 29 января 2021 г.</w:t>
            </w:r>
            <w:proofErr w:type="gramStart"/>
            <w:r w:rsidRPr="00BD1D9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gramEnd"/>
            <w:r w:rsidRPr="00BD1D9B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gramStart"/>
            <w:r w:rsidRPr="00BD1D9B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proofErr w:type="gramEnd"/>
            <w:r w:rsidRPr="00BD1D9B">
              <w:rPr>
                <w:rFonts w:ascii="Times New Roman" w:hAnsi="Times New Roman" w:cs="Times New Roman"/>
                <w:sz w:val="20"/>
                <w:szCs w:val="20"/>
              </w:rPr>
              <w:t>алее - договор) о нижеследующем:</w:t>
            </w:r>
          </w:p>
        </w:tc>
      </w:tr>
      <w:tr w:rsidR="007D3DEA" w:rsidRPr="00BD1D9B" w:rsidTr="00BD1D9B">
        <w:tblPrEx>
          <w:tblCellMar>
            <w:top w:w="0" w:type="dxa"/>
            <w:bottom w:w="0" w:type="dxa"/>
          </w:tblCellMar>
        </w:tblPrEx>
        <w:tc>
          <w:tcPr>
            <w:tcW w:w="10915" w:type="dxa"/>
            <w:gridSpan w:val="23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945DE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D1D9B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BD1D9B">
              <w:rPr>
                <w:rFonts w:ascii="Times New Roman" w:hAnsi="Times New Roman" w:cs="Times New Roman"/>
                <w:sz w:val="20"/>
                <w:szCs w:val="20"/>
              </w:rPr>
              <w:t xml:space="preserve">Поставляемый Товар:</w:t>
            </w:r>
            <w:r w:rsidRPr="00BD1D9B">
              <w:rPr>
                <w:rFonts w:ascii="Times New Roman" w:hAnsi="Times New Roman" w:cs="Times New Roman"/>
                <w:sz w:val="20"/>
                <w:szCs w:val="20"/>
              </w:rPr>
              <w:t xml:space="preserve"> КУКУРУЗА урожая 2020</w:t>
            </w:r>
            <w:r w:rsidRPr="00BD1D9B">
              <w:rPr>
                <w:rFonts w:ascii="Times New Roman" w:hAnsi="Times New Roman" w:cs="Times New Roman"/>
                <w:sz w:val="20"/>
                <w:szCs w:val="20"/>
              </w:rPr>
              <w:t xml:space="preserve"> г (далее – «Товар»);</w:t>
            </w:r>
          </w:p>
        </w:tc>
      </w:tr>
      <w:tr w:rsidR="007D3DEA" w:rsidRPr="00BD1D9B" w:rsidTr="00BD1D9B">
        <w:tblPrEx>
          <w:tblCellMar>
            <w:top w:w="0" w:type="dxa"/>
            <w:bottom w:w="0" w:type="dxa"/>
          </w:tblCellMar>
        </w:tblPrEx>
        <w:tc>
          <w:tcPr>
            <w:tcW w:w="10915" w:type="dxa"/>
            <w:gridSpan w:val="23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945D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Количество Товара, подлежащего поставке: 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 xml:space="preserve">2 200 (две тысячи двести рублей )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>тн</w:t>
            </w:r>
            <w:proofErr w:type="spellEnd"/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00  кг +/- 10 %;</w:t>
            </w:r>
          </w:p>
          <w:p w:rsidR="007D3DEA" w:rsidRPr="00BD1D9B" w:rsidRDefault="00945D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3. Качество поставляемой продукции: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219"/>
              <w:gridCol w:w="2864"/>
              <w:gridCol w:w="2977"/>
            </w:tblGrid>
            <w:tr w:rsidR="007D3DEA" w:rsidRPr="00BD1D9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tcMar>
                    <w:left w:w="114" w:type="dxa"/>
                    <w:right w:w="114" w:type="dxa"/>
                  </w:tcMar>
                  <w:vAlign w:val="bottom"/>
                </w:tcPr>
                <w:p w:rsidR="007D3DEA" w:rsidRPr="00BD1D9B" w:rsidRDefault="00945D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Показатели</w:t>
                  </w:r>
                </w:p>
                <w:p w:rsidR="007D3DEA" w:rsidRPr="00BD1D9B" w:rsidRDefault="00945DE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качества</w:t>
                  </w:r>
                </w:p>
              </w:tc>
              <w:tc>
                <w:tcPr>
                  <w:tcW w:w="2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tcMar>
                    <w:left w:w="114" w:type="dxa"/>
                    <w:right w:w="114" w:type="dxa"/>
                  </w:tcMar>
                  <w:vAlign w:val="bottom"/>
                </w:tcPr>
                <w:p w:rsidR="007D3DEA" w:rsidRPr="00BD1D9B" w:rsidRDefault="00945DE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Базис</w:t>
                  </w:r>
                </w:p>
              </w:tc>
              <w:tc>
                <w:tcPr>
                  <w:tcW w:w="29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tcMar>
                    <w:left w:w="114" w:type="dxa"/>
                    <w:right w:w="114" w:type="dxa"/>
                  </w:tcMar>
                  <w:vAlign w:val="bottom"/>
                </w:tcPr>
                <w:p w:rsidR="007D3DEA" w:rsidRPr="00BD1D9B" w:rsidRDefault="00945DE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Ограничение</w:t>
                  </w:r>
                </w:p>
              </w:tc>
            </w:tr>
            <w:tr w:rsidR="007D3DEA" w:rsidRPr="00BD1D9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tcMar>
                    <w:left w:w="114" w:type="dxa"/>
                    <w:right w:w="114" w:type="dxa"/>
                  </w:tcMar>
                  <w:vAlign w:val="bottom"/>
                </w:tcPr>
                <w:p w:rsidR="007D3DEA" w:rsidRPr="00BD1D9B" w:rsidRDefault="00945DEE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Влажность, </w:t>
                  </w:r>
                  <w:proofErr w:type="spellStart"/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max</w:t>
                  </w:r>
                  <w:proofErr w:type="spellEnd"/>
                </w:p>
              </w:tc>
              <w:tc>
                <w:tcPr>
                  <w:tcW w:w="2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tcMar>
                    <w:left w:w="114" w:type="dxa"/>
                    <w:right w:w="114" w:type="dxa"/>
                  </w:tcMar>
                  <w:vAlign w:val="bottom"/>
                </w:tcPr>
                <w:p w:rsidR="007D3DEA" w:rsidRPr="00BD1D9B" w:rsidRDefault="00945DE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14,0%</w:t>
                  </w:r>
                </w:p>
              </w:tc>
              <w:tc>
                <w:tcPr>
                  <w:tcW w:w="29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tcMar>
                    <w:left w:w="114" w:type="dxa"/>
                    <w:right w:w="114" w:type="dxa"/>
                  </w:tcMar>
                  <w:vAlign w:val="bottom"/>
                </w:tcPr>
                <w:p w:rsidR="007D3DEA" w:rsidRPr="00BD1D9B" w:rsidRDefault="00945DE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14,5%</w:t>
                  </w:r>
                </w:p>
              </w:tc>
            </w:tr>
            <w:tr w:rsidR="007D3DEA" w:rsidRPr="00BD1D9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tcMar>
                    <w:left w:w="114" w:type="dxa"/>
                    <w:right w:w="114" w:type="dxa"/>
                  </w:tcMar>
                  <w:vAlign w:val="bottom"/>
                </w:tcPr>
                <w:p w:rsidR="007D3DEA" w:rsidRPr="00BD1D9B" w:rsidRDefault="00945DEE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Сорная примесь, </w:t>
                  </w:r>
                  <w:proofErr w:type="spellStart"/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max</w:t>
                  </w:r>
                  <w:proofErr w:type="spellEnd"/>
                </w:p>
              </w:tc>
              <w:tc>
                <w:tcPr>
                  <w:tcW w:w="2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tcMar>
                    <w:left w:w="114" w:type="dxa"/>
                    <w:right w:w="114" w:type="dxa"/>
                  </w:tcMar>
                  <w:vAlign w:val="bottom"/>
                </w:tcPr>
                <w:p w:rsidR="007D3DEA" w:rsidRPr="00BD1D9B" w:rsidRDefault="00945D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3,0%</w:t>
                  </w:r>
                </w:p>
                <w:p w:rsidR="007D3DEA" w:rsidRPr="00BD1D9B" w:rsidRDefault="007D3DE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tcMar>
                    <w:left w:w="114" w:type="dxa"/>
                    <w:right w:w="114" w:type="dxa"/>
                  </w:tcMar>
                  <w:vAlign w:val="bottom"/>
                </w:tcPr>
                <w:p w:rsidR="007D3DEA" w:rsidRPr="00BD1D9B" w:rsidRDefault="00945D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5,0%</w:t>
                  </w:r>
                </w:p>
                <w:p w:rsidR="007D3DEA" w:rsidRPr="00BD1D9B" w:rsidRDefault="007D3DE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D3DEA" w:rsidRPr="00BD1D9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tcMar>
                    <w:left w:w="114" w:type="dxa"/>
                    <w:right w:w="114" w:type="dxa"/>
                  </w:tcMar>
                  <w:vAlign w:val="bottom"/>
                </w:tcPr>
                <w:p w:rsidR="007D3DEA" w:rsidRPr="00BD1D9B" w:rsidRDefault="00945DE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Зерновая примесь, </w:t>
                  </w:r>
                  <w:proofErr w:type="spellStart"/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max</w:t>
                  </w:r>
                  <w:proofErr w:type="spellEnd"/>
                </w:p>
                <w:p w:rsidR="007D3DEA" w:rsidRPr="00BD1D9B" w:rsidRDefault="00945DEE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tcMar>
                    <w:left w:w="114" w:type="dxa"/>
                    <w:right w:w="114" w:type="dxa"/>
                  </w:tcMar>
                  <w:vAlign w:val="bottom"/>
                </w:tcPr>
                <w:p w:rsidR="007D3DEA" w:rsidRPr="00BD1D9B" w:rsidRDefault="00945D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15,0%</w:t>
                  </w:r>
                </w:p>
                <w:p w:rsidR="007D3DEA" w:rsidRPr="00BD1D9B" w:rsidRDefault="007D3DE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tcMar>
                    <w:left w:w="114" w:type="dxa"/>
                    <w:right w:w="114" w:type="dxa"/>
                  </w:tcMar>
                  <w:vAlign w:val="bottom"/>
                </w:tcPr>
                <w:p w:rsidR="007D3DEA" w:rsidRPr="00BD1D9B" w:rsidRDefault="00945D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18,0%</w:t>
                  </w:r>
                </w:p>
                <w:p w:rsidR="007D3DEA" w:rsidRPr="00BD1D9B" w:rsidRDefault="007D3DE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D3DEA" w:rsidRPr="00BD1D9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tcMar>
                    <w:left w:w="114" w:type="dxa"/>
                    <w:right w:w="114" w:type="dxa"/>
                  </w:tcMar>
                  <w:vAlign w:val="bottom"/>
                </w:tcPr>
                <w:p w:rsidR="007D3DEA" w:rsidRPr="00BD1D9B" w:rsidRDefault="00945DE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В составе зерновой примеси</w:t>
                  </w:r>
                </w:p>
                <w:p w:rsidR="007D3DEA" w:rsidRPr="00BD1D9B" w:rsidRDefault="00945DE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Битые, </w:t>
                  </w:r>
                  <w:proofErr w:type="spellStart"/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max</w:t>
                  </w:r>
                  <w:proofErr w:type="spellEnd"/>
                </w:p>
                <w:p w:rsidR="007D3DEA" w:rsidRPr="00BD1D9B" w:rsidRDefault="00945DE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Поврежденные</w:t>
                  </w:r>
                  <w:proofErr w:type="gramEnd"/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всего, </w:t>
                  </w:r>
                  <w:proofErr w:type="spellStart"/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max</w:t>
                  </w:r>
                  <w:proofErr w:type="spellEnd"/>
                </w:p>
                <w:p w:rsidR="007D3DEA" w:rsidRPr="00BD1D9B" w:rsidRDefault="00945DE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в том числе к </w:t>
                  </w:r>
                  <w:proofErr w:type="gramStart"/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поврежденным</w:t>
                  </w:r>
                  <w:proofErr w:type="gramEnd"/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относятся:</w:t>
                  </w:r>
                </w:p>
                <w:p w:rsidR="007D3DEA" w:rsidRPr="00BD1D9B" w:rsidRDefault="00945DE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- </w:t>
                  </w:r>
                  <w:proofErr w:type="gramStart"/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поврежденные</w:t>
                  </w:r>
                  <w:proofErr w:type="gramEnd"/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вредителями,      фузариозом, бактериями</w:t>
                  </w:r>
                </w:p>
                <w:p w:rsidR="007D3DEA" w:rsidRPr="00BD1D9B" w:rsidRDefault="00945DE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- </w:t>
                  </w:r>
                  <w:proofErr w:type="gramStart"/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поврежденные</w:t>
                  </w:r>
                  <w:proofErr w:type="gramEnd"/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сушкой, нагревом</w:t>
                  </w:r>
                </w:p>
                <w:p w:rsidR="007D3DEA" w:rsidRPr="00BD1D9B" w:rsidRDefault="00945DEE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- </w:t>
                  </w:r>
                  <w:proofErr w:type="gramStart"/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поврежденные</w:t>
                  </w:r>
                  <w:proofErr w:type="gramEnd"/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гниением, плесенью</w:t>
                  </w:r>
                </w:p>
              </w:tc>
              <w:tc>
                <w:tcPr>
                  <w:tcW w:w="2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tcMar>
                    <w:left w:w="114" w:type="dxa"/>
                    <w:right w:w="114" w:type="dxa"/>
                  </w:tcMar>
                  <w:vAlign w:val="bottom"/>
                </w:tcPr>
                <w:p w:rsidR="007D3DEA" w:rsidRPr="00BD1D9B" w:rsidRDefault="007D3D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7D3DEA" w:rsidRPr="00BD1D9B" w:rsidRDefault="00945D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5,0%</w:t>
                  </w:r>
                </w:p>
                <w:p w:rsidR="007D3DEA" w:rsidRPr="00BD1D9B" w:rsidRDefault="00945D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5,0%</w:t>
                  </w:r>
                </w:p>
                <w:p w:rsidR="007D3DEA" w:rsidRPr="00BD1D9B" w:rsidRDefault="007D3D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7D3DEA" w:rsidRPr="00BD1D9B" w:rsidRDefault="007D3D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7D3DEA" w:rsidRPr="00BD1D9B" w:rsidRDefault="007D3D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7D3DEA" w:rsidRPr="00BD1D9B" w:rsidRDefault="00945D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2,0%</w:t>
                  </w:r>
                </w:p>
                <w:p w:rsidR="007D3DEA" w:rsidRPr="00BD1D9B" w:rsidRDefault="00945DE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2,0%</w:t>
                  </w:r>
                </w:p>
              </w:tc>
              <w:tc>
                <w:tcPr>
                  <w:tcW w:w="29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tcMar>
                    <w:left w:w="114" w:type="dxa"/>
                    <w:right w:w="114" w:type="dxa"/>
                  </w:tcMar>
                  <w:vAlign w:val="bottom"/>
                </w:tcPr>
                <w:p w:rsidR="007D3DEA" w:rsidRPr="00BD1D9B" w:rsidRDefault="007D3D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7D3DEA" w:rsidRPr="00BD1D9B" w:rsidRDefault="00945D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5,0%</w:t>
                  </w:r>
                </w:p>
                <w:p w:rsidR="007D3DEA" w:rsidRPr="00BD1D9B" w:rsidRDefault="00945D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5,0%</w:t>
                  </w:r>
                </w:p>
                <w:p w:rsidR="007D3DEA" w:rsidRPr="00BD1D9B" w:rsidRDefault="007D3D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7D3DEA" w:rsidRPr="00BD1D9B" w:rsidRDefault="007D3D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7D3DEA" w:rsidRPr="00BD1D9B" w:rsidRDefault="007D3D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7D3DEA" w:rsidRPr="00BD1D9B" w:rsidRDefault="00945D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2,0%</w:t>
                  </w:r>
                </w:p>
                <w:p w:rsidR="007D3DEA" w:rsidRPr="00BD1D9B" w:rsidRDefault="00945DE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2,0%</w:t>
                  </w:r>
                </w:p>
              </w:tc>
            </w:tr>
            <w:tr w:rsidR="007D3DEA" w:rsidRPr="00BD1D9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tcMar>
                    <w:left w:w="114" w:type="dxa"/>
                    <w:right w:w="114" w:type="dxa"/>
                  </w:tcMar>
                  <w:vAlign w:val="bottom"/>
                </w:tcPr>
                <w:p w:rsidR="007D3DEA" w:rsidRPr="00BD1D9B" w:rsidRDefault="00945DEE">
                  <w:pPr>
                    <w:tabs>
                      <w:tab w:val="center" w:pos="4677"/>
                      <w:tab w:val="right" w:pos="9355"/>
                    </w:tabs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u w:val="single"/>
                    </w:rPr>
                    <w:t>Зараженность</w:t>
                  </w:r>
                </w:p>
              </w:tc>
              <w:tc>
                <w:tcPr>
                  <w:tcW w:w="584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tcMar>
                    <w:left w:w="114" w:type="dxa"/>
                    <w:right w:w="114" w:type="dxa"/>
                  </w:tcMar>
                  <w:vAlign w:val="bottom"/>
                </w:tcPr>
                <w:p w:rsidR="007D3DEA" w:rsidRPr="00BD1D9B" w:rsidRDefault="00945DEE">
                  <w:pPr>
                    <w:tabs>
                      <w:tab w:val="center" w:pos="4677"/>
                      <w:tab w:val="right" w:pos="9355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u w:val="single"/>
                    </w:rPr>
                    <w:t>не допускается</w:t>
                  </w:r>
                </w:p>
              </w:tc>
            </w:tr>
            <w:tr w:rsidR="007D3DEA" w:rsidRPr="00BD1D9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tcMar>
                    <w:left w:w="114" w:type="dxa"/>
                    <w:right w:w="114" w:type="dxa"/>
                  </w:tcMar>
                  <w:vAlign w:val="bottom"/>
                </w:tcPr>
                <w:p w:rsidR="007D3DEA" w:rsidRPr="00BD1D9B" w:rsidRDefault="00945DEE">
                  <w:pPr>
                    <w:tabs>
                      <w:tab w:val="center" w:pos="4677"/>
                      <w:tab w:val="right" w:pos="9355"/>
                    </w:tabs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u w:val="single"/>
                    </w:rPr>
                    <w:t>Запах</w:t>
                  </w:r>
                </w:p>
              </w:tc>
              <w:tc>
                <w:tcPr>
                  <w:tcW w:w="584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tcMar>
                    <w:left w:w="114" w:type="dxa"/>
                    <w:right w:w="114" w:type="dxa"/>
                  </w:tcMar>
                  <w:vAlign w:val="bottom"/>
                </w:tcPr>
                <w:p w:rsidR="007D3DEA" w:rsidRPr="00BD1D9B" w:rsidRDefault="00945DEE">
                  <w:pPr>
                    <w:tabs>
                      <w:tab w:val="center" w:pos="4677"/>
                      <w:tab w:val="right" w:pos="9355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BD1D9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u w:val="single"/>
                    </w:rPr>
                    <w:t>свойственный</w:t>
                  </w:r>
                  <w:proofErr w:type="gramEnd"/>
                  <w:r w:rsidRPr="00BD1D9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u w:val="single"/>
                    </w:rPr>
                    <w:t xml:space="preserve"> здоровому зерну без запаха фумигантов и других инородных запахов</w:t>
                  </w:r>
                </w:p>
              </w:tc>
            </w:tr>
            <w:tr w:rsidR="007D3DEA" w:rsidRPr="00BD1D9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tcMar>
                    <w:left w:w="114" w:type="dxa"/>
                    <w:right w:w="114" w:type="dxa"/>
                  </w:tcMar>
                  <w:vAlign w:val="bottom"/>
                </w:tcPr>
                <w:p w:rsidR="007D3DEA" w:rsidRPr="00BD1D9B" w:rsidRDefault="00945DEE">
                  <w:pPr>
                    <w:tabs>
                      <w:tab w:val="center" w:pos="4677"/>
                      <w:tab w:val="right" w:pos="9355"/>
                    </w:tabs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BD1D9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u w:val="single"/>
                    </w:rPr>
                    <w:t>Афлотоксины</w:t>
                  </w:r>
                  <w:proofErr w:type="spellEnd"/>
                </w:p>
              </w:tc>
              <w:tc>
                <w:tcPr>
                  <w:tcW w:w="584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tcMar>
                    <w:left w:w="114" w:type="dxa"/>
                    <w:right w:w="114" w:type="dxa"/>
                  </w:tcMar>
                  <w:vAlign w:val="bottom"/>
                </w:tcPr>
                <w:p w:rsidR="007D3DEA" w:rsidRPr="00BD1D9B" w:rsidRDefault="00945DEE">
                  <w:pPr>
                    <w:tabs>
                      <w:tab w:val="center" w:pos="4677"/>
                      <w:tab w:val="right" w:pos="9355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u w:val="single"/>
                    </w:rPr>
                    <w:t>в пределах европейских норм</w:t>
                  </w:r>
                </w:p>
              </w:tc>
            </w:tr>
          </w:tbl>
          <w:p w:rsidR="007D3DEA" w:rsidRPr="00BD1D9B" w:rsidRDefault="00945D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Остальные показатели качества должны соответствовать ГОСТ 13634 – 90. </w:t>
            </w:r>
          </w:p>
          <w:p w:rsidR="007D3DEA" w:rsidRPr="00BD1D9B" w:rsidRDefault="00945DE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>Анализы на битые, поврежденные проводятся по EN 16378 (ИСО).</w:t>
            </w:r>
          </w:p>
        </w:tc>
      </w:tr>
      <w:tr w:rsidR="007D3DEA" w:rsidRPr="00BD1D9B" w:rsidTr="00BD1D9B">
        <w:tblPrEx>
          <w:tblCellMar>
            <w:top w:w="0" w:type="dxa"/>
            <w:bottom w:w="0" w:type="dxa"/>
          </w:tblCellMar>
        </w:tblPrEx>
        <w:tc>
          <w:tcPr>
            <w:tcW w:w="10915" w:type="dxa"/>
            <w:gridSpan w:val="23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945DE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4. 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Срок поставки Товара: с 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 xml:space="preserve">29 января 2021 г. по 28 февраля 2021 г.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включительно;</w:t>
            </w:r>
          </w:p>
        </w:tc>
      </w:tr>
      <w:tr w:rsidR="007D3DEA" w:rsidRPr="00BD1D9B" w:rsidTr="00BD1D9B">
        <w:tblPrEx>
          <w:tblCellMar>
            <w:top w:w="0" w:type="dxa"/>
            <w:bottom w:w="0" w:type="dxa"/>
          </w:tblCellMar>
        </w:tblPrEx>
        <w:tc>
          <w:tcPr>
            <w:tcW w:w="10915" w:type="dxa"/>
            <w:gridSpan w:val="23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945DE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5. Дата поставки: 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 xml:space="preserve">Датой поставки считается дата передачи Товара уполномоченному представителю Покупателя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>, ответственному за приемку Товара, и соответствует дате, указанной в товарной накладной ТОРГ-12;</w:t>
            </w:r>
          </w:p>
        </w:tc>
      </w:tr>
      <w:tr w:rsidR="007D3DEA" w:rsidRPr="00BD1D9B" w:rsidTr="00BD1D9B">
        <w:tblPrEx>
          <w:tblCellMar>
            <w:top w:w="0" w:type="dxa"/>
            <w:bottom w:w="0" w:type="dxa"/>
          </w:tblCellMar>
        </w:tblPrEx>
        <w:tc>
          <w:tcPr>
            <w:tcW w:w="10915" w:type="dxa"/>
            <w:gridSpan w:val="23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945DE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>6. Стоимость одной тонны Товара (</w:t>
            </w:r>
            <w:proofErr w:type="spellStart"/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>руб</w:t>
            </w:r>
            <w:proofErr w:type="spellEnd"/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>тн</w:t>
            </w:r>
            <w:proofErr w:type="spellEnd"/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): 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 xml:space="preserve">18 150,00  руб. 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  <w:lang w:val="en-US"/>
              </w:rPr>
              <w:t xml:space="preserve">(восемнадцать тысяч сто пятьдесят рублей 00 копеек) 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>в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  <w:lang w:val="en-US"/>
              </w:rPr>
              <w:t xml:space="preserve"> 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>т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  <w:lang w:val="en-US"/>
              </w:rPr>
              <w:t>.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>ч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  <w:lang w:val="en-US"/>
              </w:rPr>
              <w:t xml:space="preserve">. 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 xml:space="preserve">НДС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  <w:lang w:val="en-US"/>
              </w:rPr>
              <w:t xml:space="preserve"> 10% - 1 650,00;</w:t>
            </w:r>
          </w:p>
        </w:tc>
      </w:tr>
      <w:tr w:rsidR="007D3DEA" w:rsidRPr="00BD1D9B" w:rsidTr="00BD1D9B">
        <w:tblPrEx>
          <w:tblCellMar>
            <w:top w:w="0" w:type="dxa"/>
            <w:bottom w:w="0" w:type="dxa"/>
          </w:tblCellMar>
        </w:tblPrEx>
        <w:tc>
          <w:tcPr>
            <w:tcW w:w="10915" w:type="dxa"/>
            <w:gridSpan w:val="23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945DE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>7. Предварительная общая стоимость Товара, подлежащего поставке по настоящей Спецификации (</w:t>
            </w:r>
            <w:proofErr w:type="spellStart"/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>руб</w:t>
            </w:r>
            <w:proofErr w:type="spellEnd"/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 xml:space="preserve">): 39 930 000,00 руб.  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  <w:lang w:val="en-US"/>
              </w:rPr>
              <w:t xml:space="preserve">(тридцать девять миллионов девятьсот тридцать тысяч рублей 00 копеек) 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  <w:lang w:val="en-US"/>
              </w:rPr>
              <w:t xml:space="preserve">, 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>в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  <w:lang w:val="en-US"/>
              </w:rPr>
              <w:t xml:space="preserve"> 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>т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  <w:lang w:val="en-US"/>
              </w:rPr>
              <w:t>.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>ч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  <w:lang w:val="en-US"/>
              </w:rPr>
              <w:t xml:space="preserve">. 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 xml:space="preserve">НДС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  <w:lang w:val="en-US"/>
              </w:rPr>
              <w:t xml:space="preserve"> 10% -3 630 000,00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7D3DEA" w:rsidRPr="00BD1D9B" w:rsidTr="00BD1D9B">
        <w:tblPrEx>
          <w:tblCellMar>
            <w:top w:w="0" w:type="dxa"/>
            <w:bottom w:w="0" w:type="dxa"/>
          </w:tblCellMar>
        </w:tblPrEx>
        <w:tc>
          <w:tcPr>
            <w:tcW w:w="10915" w:type="dxa"/>
            <w:gridSpan w:val="23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945DE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>9. Условия поставки: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 xml:space="preserve"> Приёмка Товара по качеству и количеству осуществляется при погрузке товара в автотранспорт Покупателя. После приемки Товара по количеству подписывается товарно-транспортная накладная СП-31, по утвержденной в Приложении к настоящей Спецификации форме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7D3DEA" w:rsidRPr="00BD1D9B" w:rsidTr="00BD1D9B">
        <w:tblPrEx>
          <w:tblCellMar>
            <w:top w:w="0" w:type="dxa"/>
            <w:bottom w:w="0" w:type="dxa"/>
          </w:tblCellMar>
        </w:tblPrEx>
        <w:tc>
          <w:tcPr>
            <w:tcW w:w="10915" w:type="dxa"/>
            <w:gridSpan w:val="23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945DE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>10. Способ поставки Товара: Поставка товара осуществляется транспортом «Покупателя» и за его счет;</w:t>
            </w:r>
          </w:p>
        </w:tc>
      </w:tr>
      <w:tr w:rsidR="007D3DEA" w:rsidRPr="00BD1D9B" w:rsidTr="00BD1D9B">
        <w:tblPrEx>
          <w:tblCellMar>
            <w:top w:w="0" w:type="dxa"/>
            <w:bottom w:w="0" w:type="dxa"/>
          </w:tblCellMar>
        </w:tblPrEx>
        <w:tc>
          <w:tcPr>
            <w:tcW w:w="10915" w:type="dxa"/>
            <w:gridSpan w:val="23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945DE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11.  Пункт погрузки Товара: 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 xml:space="preserve">344002, г. Ростов-на-Дону, ул. 1-я Луговая, 42 ;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D3DEA" w:rsidRPr="00BD1D9B" w:rsidTr="00BD1D9B">
        <w:tblPrEx>
          <w:tblCellMar>
            <w:top w:w="0" w:type="dxa"/>
            <w:bottom w:w="0" w:type="dxa"/>
          </w:tblCellMar>
        </w:tblPrEx>
        <w:tc>
          <w:tcPr>
            <w:tcW w:w="10915" w:type="dxa"/>
            <w:gridSpan w:val="23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945DE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12. Пункт приемки Товара: 344002, г. 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Ростов-на-Дону, ул. 1-я </w:t>
            </w:r>
            <w:proofErr w:type="gramStart"/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>Луговая</w:t>
            </w:r>
            <w:proofErr w:type="gramEnd"/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>, 42.</w:t>
            </w:r>
          </w:p>
        </w:tc>
      </w:tr>
      <w:tr w:rsidR="007D3DEA" w:rsidRPr="00BD1D9B" w:rsidTr="00BD1D9B">
        <w:tblPrEx>
          <w:tblCellMar>
            <w:top w:w="0" w:type="dxa"/>
            <w:bottom w:w="0" w:type="dxa"/>
          </w:tblCellMar>
        </w:tblPrEx>
        <w:tc>
          <w:tcPr>
            <w:tcW w:w="10915" w:type="dxa"/>
            <w:gridSpan w:val="23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945DE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>13. Форма оплаты: Оплата стоимости Товара осуществляется путём безналичного перечисления Покупателем денежных средств на расчетный счёт Поставщика. Оп</w:t>
            </w:r>
            <w:bookmarkStart w:id="0" w:name="_GoBack"/>
            <w:bookmarkEnd w:id="0"/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>лата осуществляется на основании счета на оплату от Поставщика;</w:t>
            </w:r>
          </w:p>
        </w:tc>
      </w:tr>
      <w:tr w:rsidR="007D3DEA" w:rsidRPr="00BD1D9B" w:rsidTr="00BD1D9B">
        <w:tblPrEx>
          <w:tblCellMar>
            <w:top w:w="0" w:type="dxa"/>
            <w:bottom w:w="0" w:type="dxa"/>
          </w:tblCellMar>
        </w:tblPrEx>
        <w:tc>
          <w:tcPr>
            <w:tcW w:w="10915" w:type="dxa"/>
            <w:gridSpan w:val="23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945DE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>14.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Порядок оплаты:  «Покупатель» производит 100%  предоплату товара на расчетный счет «Поставщика» в течение 3-х (трех) банковских дней с момента выставления счета «Поставщиком»</w:t>
            </w:r>
            <w:proofErr w:type="gramStart"/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;</w:t>
            </w:r>
            <w:proofErr w:type="gramEnd"/>
          </w:p>
        </w:tc>
      </w:tr>
      <w:tr w:rsidR="007D3DEA" w:rsidRPr="00BD1D9B" w:rsidTr="00BD1D9B">
        <w:tblPrEx>
          <w:tblCellMar>
            <w:top w:w="0" w:type="dxa"/>
            <w:bottom w:w="0" w:type="dxa"/>
          </w:tblCellMar>
        </w:tblPrEx>
        <w:tc>
          <w:tcPr>
            <w:tcW w:w="10915" w:type="dxa"/>
            <w:gridSpan w:val="23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945DE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15. 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Настоящая Спецификация составлена в двух экземплярах, имеющих равную юридическую силу, по одному экземпляру для каждой из Сторон, является неотъемлемой составной частью Договора поставки </w:t>
            </w:r>
            <w:r w:rsidRPr="00BD1D9B">
              <w:rPr>
                <w:rFonts w:ascii="Times New Roman" w:eastAsia="Segoe UI Symbol" w:hAnsi="Times New Roman" w:cs="Times New Roman"/>
                <w:sz w:val="20"/>
                <w:szCs w:val="20"/>
                <w:shd w:val="clear" w:color="auto" w:fill="FFFF00"/>
              </w:rPr>
              <w:t>№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 xml:space="preserve"> </w:t>
            </w:r>
            <w:r w:rsidRPr="00945DE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45DEE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 xml:space="preserve">113/ДМА от 29 января 2021 г.</w:t>
            </w:r>
            <w:r w:rsidRPr="00945DE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>и вступает в силу с момента подписания ее обеими сторонами.</w:t>
            </w:r>
          </w:p>
        </w:tc>
      </w:tr>
      <w:tr w:rsidR="007D3DEA" w:rsidRPr="00BD1D9B" w:rsidTr="00BD1D9B">
        <w:tblPrEx>
          <w:tblCellMar>
            <w:top w:w="0" w:type="dxa"/>
            <w:bottom w:w="0" w:type="dxa"/>
          </w:tblCellMar>
        </w:tblPrEx>
        <w:tc>
          <w:tcPr>
            <w:tcW w:w="10915" w:type="dxa"/>
            <w:gridSpan w:val="23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7D3DEA" w:rsidRPr="00BD1D9B" w:rsidTr="00BD1D9B">
        <w:tblPrEx>
          <w:tblCellMar>
            <w:top w:w="0" w:type="dxa"/>
            <w:bottom w:w="0" w:type="dxa"/>
          </w:tblCellMar>
        </w:tblPrEx>
        <w:tc>
          <w:tcPr>
            <w:tcW w:w="10915" w:type="dxa"/>
            <w:gridSpan w:val="23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7D3DEA" w:rsidRPr="00BD1D9B" w:rsidTr="00BD1D9B">
        <w:tblPrEx>
          <w:tblCellMar>
            <w:top w:w="0" w:type="dxa"/>
            <w:bottom w:w="0" w:type="dxa"/>
          </w:tblCellMar>
        </w:tblPrEx>
        <w:tc>
          <w:tcPr>
            <w:tcW w:w="5355" w:type="dxa"/>
            <w:gridSpan w:val="10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945D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1D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от Поставщика</w:t>
            </w:r>
          </w:p>
        </w:tc>
        <w:tc>
          <w:tcPr>
            <w:tcW w:w="5560" w:type="dxa"/>
            <w:gridSpan w:val="13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945D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1D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от  Покупателя</w:t>
            </w:r>
          </w:p>
        </w:tc>
      </w:tr>
      <w:tr w:rsidR="007D3DEA" w:rsidRPr="00BD1D9B" w:rsidTr="00BD1D9B">
        <w:tblPrEx>
          <w:tblCellMar>
            <w:top w:w="0" w:type="dxa"/>
            <w:bottom w:w="0" w:type="dxa"/>
          </w:tblCellMar>
        </w:tblPrEx>
        <w:tc>
          <w:tcPr>
            <w:tcW w:w="10915" w:type="dxa"/>
            <w:gridSpan w:val="23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7D3DEA" w:rsidRPr="00BD1D9B" w:rsidTr="00BD1D9B">
        <w:tblPrEx>
          <w:tblCellMar>
            <w:top w:w="0" w:type="dxa"/>
            <w:bottom w:w="0" w:type="dxa"/>
          </w:tblCellMar>
        </w:tblPrEx>
        <w:tc>
          <w:tcPr>
            <w:tcW w:w="10915" w:type="dxa"/>
            <w:gridSpan w:val="23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7D3DEA" w:rsidRPr="00BD1D9B" w:rsidTr="00BD1D9B">
        <w:tblPrEx>
          <w:tblCellMar>
            <w:top w:w="0" w:type="dxa"/>
            <w:bottom w:w="0" w:type="dxa"/>
          </w:tblCellMar>
        </w:tblPrEx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205" w:type="dxa"/>
            <w:gridSpan w:val="7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945DE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>/_____________/</w:t>
            </w: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gridSpan w:val="4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gridSpan w:val="7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945DE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/______________ /</w:t>
            </w:r>
          </w:p>
        </w:tc>
      </w:tr>
      <w:tr w:rsidR="00BD1D9B" w:rsidRPr="00BD1D9B" w:rsidTr="00BD1D9B">
        <w:tblPrEx>
          <w:tblCellMar>
            <w:top w:w="0" w:type="dxa"/>
            <w:bottom w:w="0" w:type="dxa"/>
          </w:tblCellMar>
        </w:tblPrEx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945D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>М.П.</w:t>
            </w: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gridSpan w:val="4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945D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>М.П.</w:t>
            </w: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7D3DEA" w:rsidRPr="00BD1D9B" w:rsidRDefault="007D3DEA">
      <w:pPr>
        <w:spacing w:after="160" w:line="259" w:lineRule="auto"/>
        <w:rPr>
          <w:rFonts w:ascii="Times New Roman" w:eastAsia="Calibri" w:hAnsi="Times New Roman" w:cs="Times New Roman"/>
          <w:sz w:val="20"/>
          <w:szCs w:val="20"/>
        </w:rPr>
      </w:pPr>
    </w:p>
    <w:sectPr w:rsidR="007D3DEA" w:rsidRPr="00BD1D9B" w:rsidSect="00BD1D9B">
      <w:pgSz w:w="11906" w:h="16838"/>
      <w:pgMar w:top="284" w:right="567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D3DEA"/>
    <w:rsid w:val="007D3DEA"/>
    <w:rsid w:val="00945DEE"/>
    <w:rsid w:val="00BD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rsid w:val="00BD1D9B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Архипов</cp:lastModifiedBy>
  <cp:revision>3</cp:revision>
  <dcterms:created xsi:type="dcterms:W3CDTF">2021-06-23T12:38:00Z</dcterms:created>
  <dcterms:modified xsi:type="dcterms:W3CDTF">2021-06-23T12:49:00Z</dcterms:modified>
</cp:coreProperties>
</file>