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D188" w14:textId="77777777" w:rsidR="00012BE7" w:rsidRDefault="00000000">
      <w:pPr>
        <w:spacing w:after="40"/>
      </w:pPr>
      <w:r>
        <w:rPr>
          <w:color w:val="5D6975"/>
          <w:sz w:val="22"/>
          <w:szCs w:val="22"/>
        </w:rPr>
        <w:t>Titanium Analytics</w:t>
      </w:r>
    </w:p>
    <w:p w14:paraId="649B4A69" w14:textId="77777777" w:rsidR="00012BE7" w:rsidRDefault="00000000">
      <w:pPr>
        <w:spacing w:after="60"/>
      </w:pPr>
      <w:r>
        <w:rPr>
          <w:b/>
          <w:bCs/>
          <w:color w:val="1F2A33"/>
          <w:sz w:val="40"/>
          <w:szCs w:val="40"/>
        </w:rPr>
        <w:t>Automated Test List</w:t>
      </w:r>
    </w:p>
    <w:p w14:paraId="34828F96" w14:textId="77777777" w:rsidR="00012BE7" w:rsidRDefault="00000000">
      <w:pPr>
        <w:pBdr>
          <w:bottom w:val="single" w:sz="12" w:space="6" w:color="2F6FED"/>
        </w:pBdr>
        <w:spacing w:after="220"/>
      </w:pPr>
      <w:r>
        <w:rPr>
          <w:color w:val="5D6975"/>
          <w:sz w:val="22"/>
          <w:szCs w:val="22"/>
        </w:rPr>
        <w:t>Extreme &amp; Change Analytics Lab  |  47 tests in 5 files, all passing (Oct 9, 2026)</w:t>
      </w:r>
    </w:p>
    <w:p w14:paraId="0FCB477C" w14:textId="77777777" w:rsidR="00012BE7" w:rsidRDefault="00000000">
      <w:pPr>
        <w:spacing w:after="110"/>
      </w:pPr>
      <w:r>
        <w:t xml:space="preserve">These tests run before every build and deployment (step 2 of </w:t>
      </w:r>
      <w:r>
        <w:rPr>
          <w:rFonts w:ascii="Consolas" w:eastAsia="Consolas" w:hAnsi="Consolas" w:cs="Consolas"/>
          <w:sz w:val="18"/>
          <w:szCs w:val="18"/>
        </w:rPr>
        <w:t>deploy.ps1</w:t>
      </w:r>
      <w:r>
        <w:t>). If any test fails, nothing is built or deployed.</w:t>
      </w:r>
    </w:p>
    <w:p w14:paraId="0482194C" w14:textId="329FCA0A" w:rsidR="00012BE7" w:rsidRDefault="00000000">
      <w:pPr>
        <w:pStyle w:val="Heading1"/>
        <w:spacing w:before="260" w:after="120"/>
      </w:pPr>
      <w:r>
        <w:t>How to run them</w:t>
      </w:r>
      <w:r w:rsidR="00A237C4">
        <w:t xml:space="preserve"> </w:t>
      </w:r>
    </w:p>
    <w:p w14:paraId="0E112366" w14:textId="77777777" w:rsidR="00012BE7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7"/>
          <w:szCs w:val="17"/>
        </w:rPr>
        <w:t># all tests (about 20 seconds)</w:t>
      </w:r>
    </w:p>
    <w:p w14:paraId="4287A8AA" w14:textId="77777777" w:rsidR="00012BE7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7"/>
          <w:szCs w:val="17"/>
        </w:rPr>
        <w:t>.\.venv\Scripts\python.exe -m pytest tests -q</w:t>
      </w:r>
    </w:p>
    <w:p w14:paraId="695E6CD4" w14:textId="77777777" w:rsidR="00012BE7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681F082" w14:textId="77777777" w:rsidR="00012BE7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7"/>
          <w:szCs w:val="17"/>
        </w:rPr>
        <w:t># only tests with "xlsx" in the name</w:t>
      </w:r>
    </w:p>
    <w:p w14:paraId="21F48FDB" w14:textId="77777777" w:rsidR="00012BE7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7"/>
          <w:szCs w:val="17"/>
        </w:rPr>
        <w:t>.\.venv\Scripts\python.exe -m pytest tests -q -k xlsx</w:t>
      </w:r>
    </w:p>
    <w:p w14:paraId="3E3F9C3A" w14:textId="77777777" w:rsidR="00012BE7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959247B" w14:textId="77777777" w:rsidR="00012BE7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7"/>
          <w:szCs w:val="17"/>
        </w:rPr>
        <w:t># one file, one line per test</w:t>
      </w:r>
    </w:p>
    <w:p w14:paraId="5BD93A21" w14:textId="77777777" w:rsidR="00012BE7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7"/>
          <w:szCs w:val="17"/>
        </w:rPr>
        <w:t>.\.venv\Scripts\python.exe -m pytest tests\test_ai_report.py -v</w:t>
      </w:r>
    </w:p>
    <w:p w14:paraId="3797EDB7" w14:textId="77777777" w:rsidR="00012BE7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A874445" w14:textId="77777777" w:rsidR="00012BE7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7"/>
          <w:szCs w:val="17"/>
        </w:rPr>
        <w:t># tests + live app checks + the .exe</w:t>
      </w:r>
    </w:p>
    <w:p w14:paraId="1252ED27" w14:textId="77777777" w:rsidR="00012BE7" w:rsidRDefault="00000000">
      <w:pPr>
        <w:keepLines/>
        <w:shd w:val="clear" w:color="auto" w:fill="F3F5F7"/>
        <w:spacing w:after="140"/>
        <w:ind w:left="120" w:right="120"/>
      </w:pPr>
      <w:r>
        <w:rPr>
          <w:rFonts w:ascii="Consolas" w:eastAsia="Consolas" w:hAnsi="Consolas" w:cs="Consolas"/>
          <w:sz w:val="17"/>
          <w:szCs w:val="17"/>
        </w:rPr>
        <w:t>.\test_all.ps1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4560"/>
        <w:gridCol w:w="1200"/>
      </w:tblGrid>
      <w:tr w:rsidR="00012BE7" w14:paraId="1A3712B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EDF0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609BBB" w14:textId="77777777" w:rsidR="00012BE7" w:rsidRDefault="00000000">
            <w:r>
              <w:rPr>
                <w:b/>
                <w:bCs/>
                <w:color w:val="1F2A33"/>
                <w:sz w:val="19"/>
                <w:szCs w:val="19"/>
              </w:rPr>
              <w:t>File</w:t>
            </w:r>
          </w:p>
        </w:tc>
        <w:tc>
          <w:tcPr>
            <w:tcW w:w="45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EDF0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430F01" w14:textId="77777777" w:rsidR="00012BE7" w:rsidRDefault="00000000">
            <w:r>
              <w:rPr>
                <w:b/>
                <w:bCs/>
                <w:color w:val="1F2A33"/>
                <w:sz w:val="19"/>
                <w:szCs w:val="19"/>
              </w:rPr>
              <w:t>Area</w:t>
            </w:r>
          </w:p>
        </w:tc>
        <w:tc>
          <w:tcPr>
            <w:tcW w:w="12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EDF0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36A6F" w14:textId="77777777" w:rsidR="00012BE7" w:rsidRDefault="00000000">
            <w:r>
              <w:rPr>
                <w:b/>
                <w:bCs/>
                <w:color w:val="1F2A33"/>
                <w:sz w:val="19"/>
                <w:szCs w:val="19"/>
              </w:rPr>
              <w:t>Tests</w:t>
            </w:r>
          </w:p>
        </w:tc>
      </w:tr>
      <w:tr w:rsidR="00012BE7" w14:paraId="09E338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D4FF7E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test_extreme_change_engine.py</w:t>
            </w:r>
          </w:p>
        </w:tc>
        <w:tc>
          <w:tcPr>
            <w:tcW w:w="45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5A73E3" w14:textId="77777777" w:rsidR="00012BE7" w:rsidRDefault="00000000">
            <w:r>
              <w:t>The calculation (framework)</w:t>
            </w:r>
          </w:p>
        </w:tc>
        <w:tc>
          <w:tcPr>
            <w:tcW w:w="12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1CD9FA" w14:textId="77777777" w:rsidR="00012BE7" w:rsidRDefault="00000000">
            <w:r>
              <w:t>3</w:t>
            </w:r>
          </w:p>
        </w:tc>
      </w:tr>
      <w:tr w:rsidR="00012BE7" w14:paraId="646090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F175FE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test_data_loader.py</w:t>
            </w:r>
          </w:p>
        </w:tc>
        <w:tc>
          <w:tcPr>
            <w:tcW w:w="45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87874" w14:textId="77777777" w:rsidR="00012BE7" w:rsidRDefault="00000000">
            <w:r>
              <w:t>Reading data files</w:t>
            </w:r>
          </w:p>
        </w:tc>
        <w:tc>
          <w:tcPr>
            <w:tcW w:w="12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41B244" w14:textId="77777777" w:rsidR="00012BE7" w:rsidRDefault="00000000">
            <w:r>
              <w:t>11</w:t>
            </w:r>
          </w:p>
        </w:tc>
      </w:tr>
      <w:tr w:rsidR="00012BE7" w14:paraId="3ED1EC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32926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test_report_generator.py</w:t>
            </w:r>
          </w:p>
        </w:tc>
        <w:tc>
          <w:tcPr>
            <w:tcW w:w="45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CE7C42" w14:textId="77777777" w:rsidR="00012BE7" w:rsidRDefault="00000000">
            <w:r>
              <w:t>On-screen findings and recommendations</w:t>
            </w:r>
          </w:p>
        </w:tc>
        <w:tc>
          <w:tcPr>
            <w:tcW w:w="12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1C791" w14:textId="77777777" w:rsidR="00012BE7" w:rsidRDefault="00000000">
            <w:r>
              <w:t>8</w:t>
            </w:r>
          </w:p>
        </w:tc>
      </w:tr>
      <w:tr w:rsidR="00012BE7" w14:paraId="67CB70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69E641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test_server_mode.py</w:t>
            </w:r>
          </w:p>
        </w:tc>
        <w:tc>
          <w:tcPr>
            <w:tcW w:w="45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30E99" w14:textId="77777777" w:rsidR="00012BE7" w:rsidRDefault="00000000">
            <w:r>
              <w:t>Login and security</w:t>
            </w:r>
          </w:p>
        </w:tc>
        <w:tc>
          <w:tcPr>
            <w:tcW w:w="12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3EC42" w14:textId="77777777" w:rsidR="00012BE7" w:rsidRDefault="00000000">
            <w:r>
              <w:t>9</w:t>
            </w:r>
          </w:p>
        </w:tc>
      </w:tr>
      <w:tr w:rsidR="00012BE7" w14:paraId="32EBEF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A2E8E6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test_ai_report.py</w:t>
            </w:r>
          </w:p>
        </w:tc>
        <w:tc>
          <w:tcPr>
            <w:tcW w:w="45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D60C0" w14:textId="77777777" w:rsidR="00012BE7" w:rsidRDefault="00000000">
            <w:r>
              <w:t>AI reports: Word and Excel, save options, file names</w:t>
            </w:r>
          </w:p>
        </w:tc>
        <w:tc>
          <w:tcPr>
            <w:tcW w:w="12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056B22" w14:textId="77777777" w:rsidR="00012BE7" w:rsidRDefault="00000000">
            <w:r>
              <w:t>16</w:t>
            </w:r>
          </w:p>
        </w:tc>
      </w:tr>
      <w:tr w:rsidR="00012BE7" w14:paraId="019CE4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5CC195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Total</w:t>
            </w:r>
          </w:p>
        </w:tc>
        <w:tc>
          <w:tcPr>
            <w:tcW w:w="45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7B26A1" w14:textId="77777777" w:rsidR="00012BE7" w:rsidRDefault="00012BE7"/>
        </w:tc>
        <w:tc>
          <w:tcPr>
            <w:tcW w:w="12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85BC7E" w14:textId="77777777" w:rsidR="00012BE7" w:rsidRDefault="00000000">
            <w:r>
              <w:t>47</w:t>
            </w:r>
          </w:p>
        </w:tc>
      </w:tr>
    </w:tbl>
    <w:p w14:paraId="7AFB8019" w14:textId="77777777" w:rsidR="00012BE7" w:rsidRDefault="00000000">
      <w:pPr>
        <w:pStyle w:val="Heading1"/>
        <w:spacing w:before="260" w:after="120"/>
      </w:pPr>
      <w:r>
        <w:t>1. test_extreme_change_engine.py: the calculation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1"/>
        <w:gridCol w:w="4869"/>
      </w:tblGrid>
      <w:tr w:rsidR="00012BE7" w14:paraId="04097BA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EDF0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6E4535" w14:textId="77777777" w:rsidR="00012BE7" w:rsidRDefault="00000000">
            <w:r>
              <w:rPr>
                <w:b/>
                <w:bCs/>
                <w:color w:val="1F2A33"/>
                <w:sz w:val="19"/>
                <w:szCs w:val="19"/>
              </w:rPr>
              <w:t>Test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EDF0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1C684" w14:textId="77777777" w:rsidR="00012BE7" w:rsidRDefault="00000000">
            <w:r>
              <w:rPr>
                <w:b/>
                <w:bCs/>
                <w:color w:val="1F2A33"/>
                <w:sz w:val="19"/>
                <w:szCs w:val="19"/>
              </w:rPr>
              <w:t>What it checks</w:t>
            </w:r>
          </w:p>
        </w:tc>
      </w:tr>
      <w:tr w:rsidR="00012BE7" w14:paraId="73D45C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D8F334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test_persistence_matches_framework_worked_example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70DAB" w14:textId="77777777" w:rsidR="00012BE7" w:rsidRDefault="00000000">
            <w:r>
              <w:t>The states (Extreme triggered, Persistent, Confirmed shift, Persistence ends) match the worked example in section 9 of the framework document, reading by reading</w:t>
            </w:r>
          </w:p>
        </w:tc>
      </w:tr>
      <w:tr w:rsidR="00012BE7" w14:paraId="678963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DB123F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test_run_analysis_end_to_end_smoke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57BA0D" w14:textId="77777777" w:rsidR="00012BE7" w:rsidRDefault="00000000">
            <w:r>
              <w:t>A full analysis runs and returns every results column</w:t>
            </w:r>
          </w:p>
        </w:tc>
      </w:tr>
      <w:tr w:rsidR="00012BE7" w14:paraId="2E3451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2A3D7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test_extreme_flag_triggers_on_clear_spike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42B0D" w14:textId="77777777" w:rsidR="00012BE7" w:rsidRDefault="00000000">
            <w:r>
              <w:t>A clear spike is flagged Extreme with the right direction</w:t>
            </w:r>
          </w:p>
        </w:tc>
      </w:tr>
    </w:tbl>
    <w:p w14:paraId="281B7282" w14:textId="77777777" w:rsidR="00012BE7" w:rsidRDefault="00000000">
      <w:pPr>
        <w:pStyle w:val="Heading1"/>
        <w:spacing w:before="260" w:after="120"/>
      </w:pPr>
      <w:r>
        <w:t>2. test_data_loader.py: reading data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27"/>
        <w:gridCol w:w="5133"/>
      </w:tblGrid>
      <w:tr w:rsidR="00012BE7" w14:paraId="0D3EED6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EDF0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04B76C" w14:textId="77777777" w:rsidR="00012BE7" w:rsidRDefault="00000000">
            <w:r>
              <w:rPr>
                <w:b/>
                <w:bCs/>
                <w:color w:val="1F2A33"/>
                <w:sz w:val="19"/>
                <w:szCs w:val="19"/>
              </w:rPr>
              <w:t>Test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EDF0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FD8E0B" w14:textId="77777777" w:rsidR="00012BE7" w:rsidRDefault="00000000">
            <w:r>
              <w:rPr>
                <w:b/>
                <w:bCs/>
                <w:color w:val="1F2A33"/>
                <w:sz w:val="19"/>
                <w:szCs w:val="19"/>
              </w:rPr>
              <w:t>What it checks</w:t>
            </w:r>
          </w:p>
        </w:tc>
      </w:tr>
      <w:tr w:rsidR="00012BE7" w14:paraId="73E0AB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254A40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test_sensor_layout_xlsx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9E52F1" w14:textId="77777777" w:rsidR="00012BE7" w:rsidRDefault="00000000">
            <w:r>
              <w:t>Sensor export in .xlsx: units row, separate Date and Time columns combined</w:t>
            </w:r>
          </w:p>
        </w:tc>
      </w:tr>
      <w:tr w:rsidR="00012BE7" w14:paraId="792596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17F128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test_sensor_layout_csv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B32B7" w14:textId="77777777" w:rsidR="00012BE7" w:rsidRDefault="00000000">
            <w:r>
              <w:t>The same layout as .csv</w:t>
            </w:r>
          </w:p>
        </w:tc>
      </w:tr>
      <w:tr w:rsidR="00012BE7" w14:paraId="749574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0FA960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lastRenderedPageBreak/>
              <w:t>test_epoch_column_as_timestamp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E1A576" w14:textId="77777777" w:rsidR="00012BE7" w:rsidRDefault="00000000">
            <w:r>
              <w:t>Epoch numbers are read as times</w:t>
            </w:r>
          </w:p>
        </w:tc>
      </w:tr>
      <w:tr w:rsidR="00012BE7" w14:paraId="5366E6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AA4F18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test_simple_layout_unchanged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A90663" w14:textId="77777777" w:rsidR="00012BE7" w:rsidRDefault="00000000">
            <w:r>
              <w:t>Plain files without the units row still work</w:t>
            </w:r>
          </w:p>
        </w:tc>
      </w:tr>
      <w:tr w:rsidR="00012BE7" w14:paraId="488A87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A28AA3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test_simple_layout_row_index_when_no_timestamp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D5B0B" w14:textId="77777777" w:rsidR="00012BE7" w:rsidRDefault="00000000">
            <w:r>
              <w:t>Files without a time column use the row number</w:t>
            </w:r>
          </w:p>
        </w:tc>
      </w:tr>
      <w:tr w:rsidR="00012BE7" w14:paraId="136E63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8E0551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test_time_filter_from_to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6EA2F5" w14:textId="77777777" w:rsidR="00012BE7" w:rsidRDefault="00000000">
            <w:r>
              <w:t>From / To filter keeps only the chosen period</w:t>
            </w:r>
          </w:p>
        </w:tc>
      </w:tr>
      <w:tr w:rsidR="00012BE7" w14:paraId="5721CC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DD9F77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test_time_filter_open_ended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3B4DBB" w14:textId="77777777" w:rsidR="00012BE7" w:rsidRDefault="00000000">
            <w:r>
              <w:t>Only From or only To works</w:t>
            </w:r>
          </w:p>
        </w:tc>
      </w:tr>
      <w:tr w:rsidR="00012BE7" w14:paraId="6549A7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BFCA09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test_time_filter_errors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B6939C" w14:textId="77777777" w:rsidR="00012BE7" w:rsidRDefault="00000000">
            <w:r>
              <w:t>Wrong From / To input gives a clear error</w:t>
            </w:r>
          </w:p>
        </w:tc>
      </w:tr>
      <w:tr w:rsidR="00012BE7" w14:paraId="1E517B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A9060B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test_time_range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9C117" w14:textId="77777777" w:rsidR="00012BE7" w:rsidRDefault="00000000">
            <w:r>
              <w:t>The time range shown in the form is right</w:t>
            </w:r>
          </w:p>
        </w:tc>
      </w:tr>
      <w:tr w:rsidR="00012BE7" w14:paraId="2BB48A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F55CC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test_day_night_extras_follow_rows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BB54E5" w14:textId="77777777" w:rsidR="00012BE7" w:rsidRDefault="00000000">
            <w:r>
              <w:t>Day/Night columns stay aligned with the right readings</w:t>
            </w:r>
          </w:p>
        </w:tc>
      </w:tr>
      <w:tr w:rsidR="00012BE7" w14:paraId="29AD13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283714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test_day_night_extras_with_both_values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D5C9D7" w14:textId="77777777" w:rsidR="00012BE7" w:rsidRDefault="00000000">
            <w:r>
              <w:t>Day and Night both appear and are counted correctly</w:t>
            </w:r>
          </w:p>
        </w:tc>
      </w:tr>
    </w:tbl>
    <w:p w14:paraId="6FC65A0D" w14:textId="77777777" w:rsidR="00012BE7" w:rsidRDefault="00000000">
      <w:pPr>
        <w:pStyle w:val="Heading1"/>
        <w:spacing w:before="260" w:after="120"/>
      </w:pPr>
      <w:r>
        <w:t>3. test_report_generator.py: on-screen 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7"/>
        <w:gridCol w:w="4253"/>
      </w:tblGrid>
      <w:tr w:rsidR="00012BE7" w14:paraId="06B837B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EDF0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98C5A" w14:textId="77777777" w:rsidR="00012BE7" w:rsidRDefault="00000000">
            <w:r>
              <w:rPr>
                <w:b/>
                <w:bCs/>
                <w:color w:val="1F2A33"/>
                <w:sz w:val="19"/>
                <w:szCs w:val="19"/>
              </w:rPr>
              <w:t>Test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EDF0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0A1443" w14:textId="77777777" w:rsidR="00012BE7" w:rsidRDefault="00000000">
            <w:r>
              <w:rPr>
                <w:b/>
                <w:bCs/>
                <w:color w:val="1F2A33"/>
                <w:sz w:val="19"/>
                <w:szCs w:val="19"/>
              </w:rPr>
              <w:t>What it checks</w:t>
            </w:r>
          </w:p>
        </w:tc>
      </w:tr>
      <w:tr w:rsidR="00012BE7" w14:paraId="2455A2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3D43C3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test_chart_renders_valid_png_bytes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5D6E1A" w14:textId="77777777" w:rsidR="00012BE7" w:rsidRDefault="00000000">
            <w:r>
              <w:t>The chart is a valid PNG image</w:t>
            </w:r>
          </w:p>
        </w:tc>
      </w:tr>
      <w:tr w:rsidR="00012BE7" w14:paraId="12EE3A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3E640B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test_chart_base64_is_decodable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0B7F6" w14:textId="77777777" w:rsidR="00012BE7" w:rsidRDefault="00000000">
            <w:r>
              <w:t>The chart sent to the page can be decoded</w:t>
            </w:r>
          </w:p>
        </w:tc>
      </w:tr>
      <w:tr w:rsidR="00012BE7" w14:paraId="17D365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7FE92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test_findings_are_generated_and_nonempty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FE0359" w14:textId="77777777" w:rsidR="00012BE7" w:rsidRDefault="00000000">
            <w:r>
              <w:t>Findings are always produced</w:t>
            </w:r>
          </w:p>
        </w:tc>
      </w:tr>
      <w:tr w:rsidR="00012BE7" w14:paraId="3D6950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C00EE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test_recommendations_are_generated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1C5EB0" w14:textId="77777777" w:rsidR="00012BE7" w:rsidRDefault="00000000">
            <w:r>
              <w:t>Recommendations are always produced</w:t>
            </w:r>
          </w:p>
        </w:tc>
      </w:tr>
      <w:tr w:rsidR="00012BE7" w14:paraId="0390F9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4A139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test_no_extreme_periods_produces_relevant_recommendation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E9B351" w14:textId="77777777" w:rsidR="00012BE7" w:rsidRDefault="00000000">
            <w:r>
              <w:t>Flat data with no extremes gives the "no extremes" advice</w:t>
            </w:r>
          </w:p>
        </w:tc>
      </w:tr>
      <w:tr w:rsidR="00012BE7" w14:paraId="05DDB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B9C941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test_markdown_report_contains_all_sections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6AB63A" w14:textId="77777777" w:rsidR="00012BE7" w:rsidRDefault="00000000">
            <w:r>
              <w:t>The report text contains all its sections</w:t>
            </w:r>
          </w:p>
        </w:tc>
      </w:tr>
      <w:tr w:rsidR="00012BE7" w14:paraId="113E6C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83236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test_flat_data_does_not_produce_nan_in_findings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EB1981" w14:textId="77777777" w:rsidR="00012BE7" w:rsidRDefault="00000000">
            <w:r>
              <w:t>Constant data never shows "NaN"</w:t>
            </w:r>
          </w:p>
        </w:tc>
      </w:tr>
      <w:tr w:rsidR="00012BE7" w14:paraId="141BEC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D6BB95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test_findings_never_crash_on_zero_confirmed_shifts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7079E" w14:textId="77777777" w:rsidR="00012BE7" w:rsidRDefault="00000000">
            <w:r>
              <w:t>No crash with persistent periods but no confirmed shifts</w:t>
            </w:r>
          </w:p>
        </w:tc>
      </w:tr>
    </w:tbl>
    <w:p w14:paraId="0E5180C2" w14:textId="77777777" w:rsidR="00012BE7" w:rsidRDefault="00000000">
      <w:pPr>
        <w:pStyle w:val="Heading1"/>
        <w:spacing w:before="260" w:after="120"/>
      </w:pPr>
      <w:r>
        <w:t>4. test_server_mode.py: login and security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1"/>
        <w:gridCol w:w="4429"/>
      </w:tblGrid>
      <w:tr w:rsidR="00012BE7" w14:paraId="754F6A4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EDF0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542A7" w14:textId="77777777" w:rsidR="00012BE7" w:rsidRDefault="00000000">
            <w:r>
              <w:rPr>
                <w:b/>
                <w:bCs/>
                <w:color w:val="1F2A33"/>
                <w:sz w:val="19"/>
                <w:szCs w:val="19"/>
              </w:rPr>
              <w:t>Test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EDF0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9AF901" w14:textId="77777777" w:rsidR="00012BE7" w:rsidRDefault="00000000">
            <w:r>
              <w:rPr>
                <w:b/>
                <w:bCs/>
                <w:color w:val="1F2A33"/>
                <w:sz w:val="19"/>
                <w:szCs w:val="19"/>
              </w:rPr>
              <w:t>What it checks</w:t>
            </w:r>
          </w:p>
        </w:tc>
      </w:tr>
      <w:tr w:rsidR="00012BE7" w14:paraId="5CA168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AC7073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test_local_mode_has_no_login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6292AB" w14:textId="77777777" w:rsidR="00012BE7" w:rsidRDefault="00000000">
            <w:r>
              <w:t>Local mode (PC, .exe) has no login</w:t>
            </w:r>
          </w:p>
        </w:tc>
      </w:tr>
      <w:tr w:rsidR="00012BE7" w14:paraId="106F20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202D48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test_server_mode_requires_login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75F61A" w14:textId="77777777" w:rsidR="00012BE7" w:rsidRDefault="00000000">
            <w:r>
              <w:t>Server mode shows the sign-in page; the API is blocked (401) before sign-in</w:t>
            </w:r>
          </w:p>
        </w:tc>
      </w:tr>
      <w:tr w:rsidR="00012BE7" w14:paraId="07050D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336627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test_wrong_then_right_password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291ED" w14:textId="77777777" w:rsidR="00012BE7" w:rsidRDefault="00000000">
            <w:r>
              <w:t>Wrong password refused, right password signs in</w:t>
            </w:r>
          </w:p>
        </w:tc>
      </w:tr>
      <w:tr w:rsidR="00012BE7" w14:paraId="318E7A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465AF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test_lockout_after_repeated_failures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EDDEF1" w14:textId="77777777" w:rsidR="00012BE7" w:rsidRDefault="00000000">
            <w:r>
              <w:t>Lockout after 5 wrong attempts</w:t>
            </w:r>
          </w:p>
        </w:tc>
      </w:tr>
      <w:tr w:rsidR="00012BE7" w14:paraId="1E221F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A7365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test_missing_password_refuses_to_start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29C973" w14:textId="77777777" w:rsidR="00012BE7" w:rsidRDefault="00000000">
            <w:r>
              <w:t>Server mode will not start without a password and secret key</w:t>
            </w:r>
          </w:p>
        </w:tc>
      </w:tr>
      <w:tr w:rsidR="00012BE7" w14:paraId="50BB1E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D2805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test_ini_settings_and_env_override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650D46" w14:textId="77777777" w:rsidR="00012BE7" w:rsidRDefault="00000000">
            <w:r>
              <w:t>Settings order: config.ini &lt; config.local.ini &lt; environment variables</w:t>
            </w:r>
          </w:p>
        </w:tc>
      </w:tr>
      <w:tr w:rsidR="00012BE7" w14:paraId="368A8C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C7F85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test_passenger_wsgi_starts_in_server_mode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4ECBA" w14:textId="77777777" w:rsidR="00012BE7" w:rsidRDefault="00000000">
            <w:r>
              <w:t>The server entry point always starts with the login on</w:t>
            </w:r>
          </w:p>
        </w:tc>
      </w:tr>
      <w:tr w:rsidR="00012BE7" w14:paraId="3BF70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C66FB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lastRenderedPageBreak/>
              <w:t>test_form_works_without_cookie_and_reports_lost_cookie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47A7A4" w14:textId="77777777" w:rsidR="00012BE7" w:rsidRDefault="00000000">
            <w:r>
              <w:t>Sign-in works if a cookie is lost, and says so clearly if the browser drops it</w:t>
            </w:r>
          </w:p>
        </w:tc>
      </w:tr>
      <w:tr w:rsidR="00012BE7" w14:paraId="428E4F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C165F2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test_tampered_form_token_rejected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70AC4A" w14:textId="77777777" w:rsidR="00012BE7" w:rsidRDefault="00000000">
            <w:r>
              <w:t>A forged sign-in form is refused</w:t>
            </w:r>
          </w:p>
        </w:tc>
      </w:tr>
    </w:tbl>
    <w:p w14:paraId="688419B4" w14:textId="77777777" w:rsidR="00012BE7" w:rsidRDefault="00000000">
      <w:pPr>
        <w:pStyle w:val="Heading1"/>
        <w:spacing w:before="260" w:after="120"/>
      </w:pPr>
      <w:r>
        <w:t>5. test_ai_report.py: AI reports (Word and Excel)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5460"/>
      </w:tblGrid>
      <w:tr w:rsidR="00012BE7" w14:paraId="630EE0B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EDF0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DAF019" w14:textId="77777777" w:rsidR="00012BE7" w:rsidRDefault="00000000">
            <w:r>
              <w:rPr>
                <w:b/>
                <w:bCs/>
                <w:color w:val="1F2A33"/>
                <w:sz w:val="19"/>
                <w:szCs w:val="19"/>
              </w:rPr>
              <w:t>Test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EDF0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9C387" w14:textId="77777777" w:rsidR="00012BE7" w:rsidRDefault="00000000">
            <w:r>
              <w:rPr>
                <w:b/>
                <w:bCs/>
                <w:color w:val="1F2A33"/>
                <w:sz w:val="19"/>
                <w:szCs w:val="19"/>
              </w:rPr>
              <w:t>What it checks</w:t>
            </w:r>
          </w:p>
        </w:tc>
      </w:tr>
      <w:tr w:rsidR="00012BE7" w14:paraId="059BB8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FC20B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test_facts_find_gap_and_cold_night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3F99C" w14:textId="77777777" w:rsidR="00012BE7" w:rsidRDefault="00000000">
            <w:r>
              <w:t>Facts find the 12-hour data gap and the cold night in the test data, the sensor step and the baseline window</w:t>
            </w:r>
          </w:p>
        </w:tc>
      </w:tr>
      <w:tr w:rsidR="00012BE7" w14:paraId="7945DA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0D763A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test_invented_numbers_are_removed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7D5C2D" w14:textId="77777777" w:rsidR="00012BE7" w:rsidRDefault="00000000">
            <w:r>
              <w:t>AI sentences with numbers not in the data are removed</w:t>
            </w:r>
          </w:p>
        </w:tc>
      </w:tr>
      <w:tr w:rsidR="00012BE7" w14:paraId="67C08F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49F68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test_no_key_uses_builtin_wording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F40DC2" w14:textId="77777777" w:rsidR="00012BE7" w:rsidRDefault="00000000">
            <w:r>
              <w:t>Without an OpenAI key the built-in wording is used</w:t>
            </w:r>
          </w:p>
        </w:tc>
      </w:tr>
      <w:tr w:rsidR="00012BE7" w14:paraId="1BC42A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3D2C82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test_openai_wording_used_and_checked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E163F4" w14:textId="77777777" w:rsidR="00012BE7" w:rsidRDefault="00000000">
            <w:r>
              <w:t>OpenAI wording is used and every number is checked</w:t>
            </w:r>
          </w:p>
        </w:tc>
      </w:tr>
      <w:tr w:rsidR="00012BE7" w14:paraId="6E4BCD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95FCAC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test_openai_error_falls_back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B2308" w14:textId="77777777" w:rsidR="00012BE7" w:rsidRDefault="00000000">
            <w:r>
              <w:t>An OpenAI error falls back to the built-in wording</w:t>
            </w:r>
          </w:p>
        </w:tc>
      </w:tr>
      <w:tr w:rsidR="00012BE7" w14:paraId="364371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255699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test_settings_order_shared_local_env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781827" w14:textId="77777777" w:rsidR="00012BE7" w:rsidRDefault="00000000">
            <w:r>
              <w:t>OpenAI and reports settings are read in the right order</w:t>
            </w:r>
          </w:p>
        </w:tc>
      </w:tr>
      <w:tr w:rsidR="00012BE7" w14:paraId="585DD2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6BD335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test_exe_reads_local_ini_but_never_logs_in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92734B" w14:textId="77777777" w:rsidR="00012BE7" w:rsidRDefault="00000000">
            <w:r>
              <w:t>The .exe reads config.local.ini but never turns the login on</w:t>
            </w:r>
          </w:p>
        </w:tc>
      </w:tr>
      <w:tr w:rsidR="00012BE7" w14:paraId="73D892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5A77F8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test_word_report_builds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93951" w14:textId="77777777" w:rsidR="00012BE7" w:rsidRDefault="00000000">
            <w:r>
              <w:t>The Word report (.docx) builds</w:t>
            </w:r>
          </w:p>
        </w:tc>
      </w:tr>
      <w:tr w:rsidR="00012BE7" w14:paraId="7F297F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6D63BA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test_endpoint_generate_open_and_save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7AF36" w14:textId="77777777" w:rsidR="00012BE7" w:rsidRDefault="00000000">
            <w:r>
              <w:t>Generate → Open in Word → Save as work (PC); short name; copy in the reports folder</w:t>
            </w:r>
          </w:p>
        </w:tc>
      </w:tr>
      <w:tr w:rsidR="00012BE7" w14:paraId="20BAFD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1BF610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test_open_not_available_in_server_mode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BBB27C" w14:textId="77777777" w:rsidR="00012BE7" w:rsidRDefault="00000000">
            <w:r>
              <w:t>Open in Word is refused on the website; Save as still works</w:t>
            </w:r>
          </w:p>
        </w:tc>
      </w:tr>
      <w:tr w:rsidR="00012BE7" w14:paraId="154465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A7D78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test_endpoint_rejects_bad_csv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C4A20" w14:textId="77777777" w:rsidR="00012BE7" w:rsidRDefault="00000000">
            <w:r>
              <w:t>A wrong CSV gives a clear error, not a crash</w:t>
            </w:r>
          </w:p>
        </w:tc>
      </w:tr>
      <w:tr w:rsidR="00012BE7" w14:paraId="4007A6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30BF8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test_xlsx_report_builds_all_tabs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F2268" w14:textId="77777777" w:rsidR="00012BE7" w:rsidRDefault="00000000">
            <w:r>
              <w:t>Excel report: all 11 tabs in order; data tabs have the title bar and back link; correct numbers; 4 Dashboard charts + 1 per month; AI review text; no Data tab when the option is off</w:t>
            </w:r>
          </w:p>
        </w:tc>
      </w:tr>
      <w:tr w:rsidR="00012BE7" w14:paraId="39318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81E77B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test_endpoint_xlsx_and_both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A0153" w14:textId="77777777" w:rsidR="00012BE7" w:rsidRDefault="00000000">
            <w:r>
              <w:t>format=xlsx and format=both work; an unknown format is refused</w:t>
            </w:r>
          </w:p>
        </w:tc>
      </w:tr>
      <w:tr w:rsidR="00012BE7" w14:paraId="64F98E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A1D7D8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test_copy_and_open_folder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E2418D" w14:textId="77777777" w:rsidR="00012BE7" w:rsidRDefault="00000000">
            <w:r>
              <w:t>Save copy to reports folder and Open reports folder work on the PC</w:t>
            </w:r>
          </w:p>
        </w:tc>
      </w:tr>
      <w:tr w:rsidR="00012BE7" w14:paraId="2917B8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CA40D0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test_copy_refused_in_server_mode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255416" w14:textId="77777777" w:rsidR="00012BE7" w:rsidRDefault="00000000">
            <w:r>
              <w:t>Those two options are refused on the website</w:t>
            </w:r>
          </w:p>
        </w:tc>
      </w:tr>
      <w:tr w:rsidR="00012BE7" w14:paraId="03C020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72878" w14:textId="77777777" w:rsidR="00012BE7" w:rsidRDefault="00000000">
            <w:r>
              <w:rPr>
                <w:rFonts w:ascii="Consolas" w:eastAsia="Consolas" w:hAnsi="Consolas" w:cs="Consolas"/>
                <w:color w:val="1F2A33"/>
                <w:sz w:val="16"/>
                <w:szCs w:val="16"/>
              </w:rPr>
              <w:t>test_file_names_stay_short</w:t>
            </w:r>
          </w:p>
        </w:tc>
        <w:tc>
          <w:tcPr>
            <w:tcW w:w="54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83619" w14:textId="77777777" w:rsidR="00012BE7" w:rsidRDefault="00000000">
            <w:r>
              <w:t>Long location names give short file names (≤ 48 characters); deep folder + name stays under the Windows 260 limit</w:t>
            </w:r>
          </w:p>
        </w:tc>
      </w:tr>
    </w:tbl>
    <w:p w14:paraId="7CBAB36D" w14:textId="77777777" w:rsidR="00012BE7" w:rsidRDefault="00000000">
      <w:pPr>
        <w:pStyle w:val="Heading1"/>
        <w:spacing w:before="260" w:after="120"/>
      </w:pPr>
      <w:r>
        <w:t>Not covered by the automated tests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012BE7" w14:paraId="5D25A2C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EDF0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824C51" w14:textId="77777777" w:rsidR="00012BE7" w:rsidRDefault="00000000">
            <w:r>
              <w:rPr>
                <w:b/>
                <w:bCs/>
                <w:color w:val="1F2A33"/>
                <w:sz w:val="19"/>
                <w:szCs w:val="19"/>
              </w:rPr>
              <w:t>Area</w:t>
            </w:r>
          </w:p>
        </w:tc>
        <w:tc>
          <w:tcPr>
            <w:tcW w:w="51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EDF0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B692AC" w14:textId="77777777" w:rsidR="00012BE7" w:rsidRDefault="00000000">
            <w:r>
              <w:rPr>
                <w:b/>
                <w:bCs/>
                <w:color w:val="1F2A33"/>
                <w:sz w:val="19"/>
                <w:szCs w:val="19"/>
              </w:rPr>
              <w:t>How it is checked instead</w:t>
            </w:r>
          </w:p>
        </w:tc>
      </w:tr>
      <w:tr w:rsidR="00012BE7" w14:paraId="0E47C2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E1B0E4" w14:textId="77777777" w:rsidR="00012BE7" w:rsidRDefault="00000000">
            <w:r>
              <w:t>Clicking in a real browser (buttons, dialogs)</w:t>
            </w:r>
          </w:p>
        </w:tc>
        <w:tc>
          <w:tcPr>
            <w:tcW w:w="51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BC815" w14:textId="77777777" w:rsidR="00012BE7" w:rsidRDefault="00000000">
            <w:r>
              <w:t>Manual test checklist (Develop, Build and Deploy guide, 2.8)</w:t>
            </w:r>
          </w:p>
        </w:tc>
      </w:tr>
      <w:tr w:rsidR="00012BE7" w14:paraId="5F19B4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06C943" w14:textId="77777777" w:rsidR="00012BE7" w:rsidRDefault="00000000">
            <w:r>
              <w:t>The live server and website</w:t>
            </w:r>
          </w:p>
        </w:tc>
        <w:tc>
          <w:tcPr>
            <w:tcW w:w="51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4122B" w14:textId="77777777" w:rsidR="00012BE7" w:rsidRDefault="00000000">
            <w:r>
              <w:t>Server and website checks (guide, section 5)</w:t>
            </w:r>
          </w:p>
        </w:tc>
      </w:tr>
      <w:tr w:rsidR="00012BE7" w14:paraId="3ABBFE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3999EC" w14:textId="77777777" w:rsidR="00012BE7" w:rsidRDefault="00000000">
            <w:r>
              <w:t>The running app over HTTP and the .exe</w:t>
            </w:r>
          </w:p>
        </w:tc>
        <w:tc>
          <w:tcPr>
            <w:tcW w:w="51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2EC31" w14:textId="77777777" w:rsidR="00012BE7" w:rsidRDefault="00000000">
            <w:r>
              <w:t>.\test_all.ps1 (tools\live_check.py)</w:t>
            </w:r>
          </w:p>
        </w:tc>
      </w:tr>
    </w:tbl>
    <w:p w14:paraId="59222105" w14:textId="77777777" w:rsidR="00012BE7" w:rsidRDefault="00012BE7">
      <w:pPr>
        <w:spacing w:after="90"/>
      </w:pPr>
    </w:p>
    <w:p w14:paraId="0D59B1EF" w14:textId="77777777" w:rsidR="00012BE7" w:rsidRDefault="00000000">
      <w:pPr>
        <w:spacing w:after="110"/>
      </w:pPr>
      <w:r>
        <w:rPr>
          <w:i/>
          <w:iCs/>
          <w:color w:val="5D6975"/>
          <w:sz w:val="18"/>
          <w:szCs w:val="18"/>
        </w:rPr>
        <w:t>Location: info_main\test_list\Automated_test_list.docx</w:t>
      </w:r>
    </w:p>
    <w:sectPr w:rsidR="00012BE7">
      <w:headerReference w:type="default" r:id="rId7"/>
      <w:footerReference w:type="default" r:id="rId8"/>
      <w:pgSz w:w="12240" w:h="15840"/>
      <w:pgMar w:top="126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24B22" w14:textId="77777777" w:rsidR="00896B9A" w:rsidRDefault="00896B9A">
      <w:r>
        <w:separator/>
      </w:r>
    </w:p>
  </w:endnote>
  <w:endnote w:type="continuationSeparator" w:id="0">
    <w:p w14:paraId="0565DCAB" w14:textId="77777777" w:rsidR="00896B9A" w:rsidRDefault="00896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529F0" w14:textId="77777777" w:rsidR="00012BE7" w:rsidRDefault="00000000">
    <w:pPr>
      <w:tabs>
        <w:tab w:val="right" w:pos="9360"/>
      </w:tabs>
    </w:pPr>
    <w:r>
      <w:rPr>
        <w:color w:val="5D6975"/>
        <w:sz w:val="16"/>
        <w:szCs w:val="16"/>
      </w:rPr>
      <w:t>Titanium Analytics</w:t>
    </w:r>
    <w:r>
      <w:rPr>
        <w:color w:val="5D6975"/>
        <w:sz w:val="16"/>
        <w:szCs w:val="16"/>
      </w:rPr>
      <w:tab/>
      <w:t xml:space="preserve">Page </w:t>
    </w:r>
    <w:r>
      <w:rPr>
        <w:color w:val="5D6975"/>
        <w:sz w:val="16"/>
        <w:szCs w:val="16"/>
      </w:rPr>
      <w:fldChar w:fldCharType="begin"/>
    </w:r>
    <w:r>
      <w:rPr>
        <w:color w:val="5D6975"/>
        <w:sz w:val="16"/>
        <w:szCs w:val="16"/>
      </w:rPr>
      <w:instrText>PAGE</w:instrText>
    </w:r>
    <w:r>
      <w:rPr>
        <w:color w:val="5D6975"/>
        <w:sz w:val="16"/>
        <w:szCs w:val="16"/>
      </w:rPr>
      <w:fldChar w:fldCharType="separate"/>
    </w:r>
    <w:r w:rsidR="00A237C4">
      <w:rPr>
        <w:noProof/>
        <w:color w:val="5D6975"/>
        <w:sz w:val="16"/>
        <w:szCs w:val="16"/>
      </w:rPr>
      <w:t>1</w:t>
    </w:r>
    <w:r>
      <w:rPr>
        <w:color w:val="5D697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4EFC8" w14:textId="77777777" w:rsidR="00896B9A" w:rsidRDefault="00896B9A">
      <w:r>
        <w:separator/>
      </w:r>
    </w:p>
  </w:footnote>
  <w:footnote w:type="continuationSeparator" w:id="0">
    <w:p w14:paraId="0102E193" w14:textId="77777777" w:rsidR="00896B9A" w:rsidRDefault="00896B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61BFB" w14:textId="77777777" w:rsidR="00012BE7" w:rsidRDefault="00000000">
    <w:pPr>
      <w:jc w:val="right"/>
    </w:pPr>
    <w:r>
      <w:rPr>
        <w:color w:val="5D6975"/>
        <w:sz w:val="16"/>
        <w:szCs w:val="16"/>
      </w:rPr>
      <w:t>Automated Test List  |  Extreme &amp; Change Analytics 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A17A4"/>
    <w:multiLevelType w:val="hybridMultilevel"/>
    <w:tmpl w:val="99B4249C"/>
    <w:lvl w:ilvl="0" w:tplc="C73AB2D8">
      <w:start w:val="1"/>
      <w:numFmt w:val="bullet"/>
      <w:lvlText w:val="●"/>
      <w:lvlJc w:val="left"/>
      <w:pPr>
        <w:ind w:left="720" w:hanging="360"/>
      </w:pPr>
    </w:lvl>
    <w:lvl w:ilvl="1" w:tplc="A9746BC0">
      <w:start w:val="1"/>
      <w:numFmt w:val="bullet"/>
      <w:lvlText w:val="○"/>
      <w:lvlJc w:val="left"/>
      <w:pPr>
        <w:ind w:left="1440" w:hanging="360"/>
      </w:pPr>
    </w:lvl>
    <w:lvl w:ilvl="2" w:tplc="3D6EF356">
      <w:start w:val="1"/>
      <w:numFmt w:val="bullet"/>
      <w:lvlText w:val="■"/>
      <w:lvlJc w:val="left"/>
      <w:pPr>
        <w:ind w:left="2160" w:hanging="360"/>
      </w:pPr>
    </w:lvl>
    <w:lvl w:ilvl="3" w:tplc="E35AB980">
      <w:start w:val="1"/>
      <w:numFmt w:val="bullet"/>
      <w:lvlText w:val="●"/>
      <w:lvlJc w:val="left"/>
      <w:pPr>
        <w:ind w:left="2880" w:hanging="360"/>
      </w:pPr>
    </w:lvl>
    <w:lvl w:ilvl="4" w:tplc="F2F8A206">
      <w:start w:val="1"/>
      <w:numFmt w:val="bullet"/>
      <w:lvlText w:val="○"/>
      <w:lvlJc w:val="left"/>
      <w:pPr>
        <w:ind w:left="3600" w:hanging="360"/>
      </w:pPr>
    </w:lvl>
    <w:lvl w:ilvl="5" w:tplc="4134E414">
      <w:start w:val="1"/>
      <w:numFmt w:val="bullet"/>
      <w:lvlText w:val="■"/>
      <w:lvlJc w:val="left"/>
      <w:pPr>
        <w:ind w:left="4320" w:hanging="360"/>
      </w:pPr>
    </w:lvl>
    <w:lvl w:ilvl="6" w:tplc="689460F4">
      <w:start w:val="1"/>
      <w:numFmt w:val="bullet"/>
      <w:lvlText w:val="●"/>
      <w:lvlJc w:val="left"/>
      <w:pPr>
        <w:ind w:left="5040" w:hanging="360"/>
      </w:pPr>
    </w:lvl>
    <w:lvl w:ilvl="7" w:tplc="F0B03DCE">
      <w:start w:val="1"/>
      <w:numFmt w:val="bullet"/>
      <w:lvlText w:val="●"/>
      <w:lvlJc w:val="left"/>
      <w:pPr>
        <w:ind w:left="5760" w:hanging="360"/>
      </w:pPr>
    </w:lvl>
    <w:lvl w:ilvl="8" w:tplc="7750D2FA">
      <w:start w:val="1"/>
      <w:numFmt w:val="bullet"/>
      <w:lvlText w:val="●"/>
      <w:lvlJc w:val="left"/>
      <w:pPr>
        <w:ind w:left="6480" w:hanging="360"/>
      </w:pPr>
    </w:lvl>
  </w:abstractNum>
  <w:num w:numId="1" w16cid:durableId="16376403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BE7"/>
    <w:rsid w:val="00012BE7"/>
    <w:rsid w:val="00895033"/>
    <w:rsid w:val="00896B9A"/>
    <w:rsid w:val="00A23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94CC8"/>
  <w15:docId w15:val="{39B2E9C5-A2E2-4506-8DFB-81DDFEA44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outlineLvl w:val="0"/>
    </w:pPr>
    <w:rPr>
      <w:b/>
      <w:bCs/>
      <w:color w:val="1F2A33"/>
      <w:sz w:val="27"/>
      <w:szCs w:val="27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897</Words>
  <Characters>5115</Characters>
  <Application>Microsoft Office Word</Application>
  <DocSecurity>0</DocSecurity>
  <Lines>42</Lines>
  <Paragraphs>11</Paragraphs>
  <ScaleCrop>false</ScaleCrop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Automated Test List</dc:title>
  <dc:creator>Titanium Analytics</dc:creator>
  <cp:lastModifiedBy>ALEXANDER BLAKE</cp:lastModifiedBy>
  <cp:revision>2</cp:revision>
  <dcterms:created xsi:type="dcterms:W3CDTF">2026-10-09T22:41:00Z</dcterms:created>
  <dcterms:modified xsi:type="dcterms:W3CDTF">2026-10-09T22:45:00Z</dcterms:modified>
</cp:coreProperties>
</file>