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0146" w14:textId="2094D94F" w:rsidR="00713E80" w:rsidRDefault="00D159B8">
      <w:r>
        <w:t>Prueba de que todo funciona bien</w:t>
      </w:r>
    </w:p>
    <w:sectPr w:rsidR="00713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9"/>
    <w:rsid w:val="00104F39"/>
    <w:rsid w:val="00713E80"/>
    <w:rsid w:val="00D159B8"/>
    <w:rsid w:val="00E8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E3E0B6"/>
  <w15:chartTrackingRefBased/>
  <w15:docId w15:val="{FD790095-3230-44B7-88DE-20D2596A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Blasco Mateu</dc:creator>
  <cp:keywords/>
  <dc:description/>
  <cp:lastModifiedBy>Agustín Blasco Mateu</cp:lastModifiedBy>
  <cp:revision>2</cp:revision>
  <dcterms:created xsi:type="dcterms:W3CDTF">2025-08-07T12:34:00Z</dcterms:created>
  <dcterms:modified xsi:type="dcterms:W3CDTF">2025-08-07T12:34:00Z</dcterms:modified>
</cp:coreProperties>
</file>