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NEB-SF1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NEB-SF1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NEB-FF1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PB212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PB212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PB001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PB014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PB014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AMC-SF9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PB001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NEB-GF1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NEB-GF1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