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29" w:rsidRDefault="00765229" w:rsidP="007652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bookmarkStart w:id="0" w:name="_GoBack"/>
      <w:bookmarkEnd w:id="0"/>
      <w:r>
        <w:rPr>
          <w:rFonts w:ascii="Aileron" w:hAnsi="Aileron"/>
          <w:color w:val="000000"/>
          <w:sz w:val="23"/>
          <w:szCs w:val="23"/>
        </w:rPr>
        <w:t xml:space="preserve">Qui sont les utilisateurs ? : </w:t>
      </w:r>
    </w:p>
    <w:p w:rsidR="00765229" w:rsidRDefault="00765229" w:rsidP="0076522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les grimpeurs</w:t>
      </w:r>
    </w:p>
    <w:p w:rsidR="00765229" w:rsidRDefault="00765229" w:rsidP="007652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Que veulent-ils faire avec le logiciel ? l’application va permettre :</w:t>
      </w:r>
    </w:p>
    <w:p w:rsidR="00765229" w:rsidRPr="00795693" w:rsidRDefault="00765229" w:rsidP="007652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</w:pPr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>de partager des informations sur les sites, leurs secteurs et les voies de chaque secteur (hauteur, cotation, nombre de points…)</w:t>
      </w:r>
    </w:p>
    <w:p w:rsidR="00765229" w:rsidRPr="00795693" w:rsidRDefault="00765229" w:rsidP="007652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</w:pPr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 xml:space="preserve">de faire une recherche </w:t>
      </w:r>
      <w:proofErr w:type="spellStart"/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>multi-critères</w:t>
      </w:r>
      <w:proofErr w:type="spellEnd"/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 xml:space="preserve"> pour trouver votre prochain site de grimpe</w:t>
      </w:r>
    </w:p>
    <w:p w:rsidR="00765229" w:rsidRPr="00795693" w:rsidRDefault="00765229" w:rsidP="007652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</w:pPr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>de laisser des commentaires</w:t>
      </w:r>
    </w:p>
    <w:p w:rsidR="00765229" w:rsidRPr="00795693" w:rsidRDefault="00765229" w:rsidP="007652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</w:pPr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 xml:space="preserve">de présenter </w:t>
      </w:r>
      <w:proofErr w:type="gramStart"/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>les topo</w:t>
      </w:r>
      <w:proofErr w:type="gramEnd"/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 xml:space="preserve"> qui existent et les sites/secteurs qu’ils couvrent</w:t>
      </w:r>
    </w:p>
    <w:p w:rsidR="00765229" w:rsidRPr="00795693" w:rsidRDefault="00765229" w:rsidP="007652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</w:pPr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 xml:space="preserve">d’avoir un espace de prêt de topo (les propriétaires de topo peuvent proposer le prêt de leur topo et les gens intéressés peuvent voir </w:t>
      </w:r>
      <w:proofErr w:type="gramStart"/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>les topo disponibles</w:t>
      </w:r>
      <w:proofErr w:type="gramEnd"/>
      <w:r w:rsidRPr="00795693">
        <w:rPr>
          <w:rFonts w:ascii="Aileron" w:eastAsia="Times New Roman" w:hAnsi="Aileron" w:cs="Times New Roman"/>
          <w:color w:val="000000"/>
          <w:sz w:val="23"/>
          <w:szCs w:val="23"/>
          <w:lang w:eastAsia="fr-FR"/>
        </w:rPr>
        <w:t xml:space="preserve"> et les réserver pour une période)</w:t>
      </w:r>
    </w:p>
    <w:p w:rsidR="00765229" w:rsidRDefault="00765229" w:rsidP="0076522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</w:p>
    <w:p w:rsidR="00755914" w:rsidRDefault="00755914"/>
    <w:p w:rsidR="00E55D7A" w:rsidRDefault="00E55D7A"/>
    <w:p w:rsidR="00B9743F" w:rsidRDefault="00CD52A1" w:rsidP="00CD52A1">
      <w:pPr>
        <w:pStyle w:val="Paragraphedeliste"/>
        <w:numPr>
          <w:ilvl w:val="0"/>
          <w:numId w:val="3"/>
        </w:numPr>
      </w:pPr>
      <w:r>
        <w:t>Règles</w:t>
      </w:r>
    </w:p>
    <w:p w:rsidR="009203F0" w:rsidRDefault="009203F0" w:rsidP="009203F0">
      <w:r>
        <w:t xml:space="preserve">Site ou spot : </w:t>
      </w:r>
      <w:r>
        <w:rPr>
          <w:rFonts w:ascii="Aileron" w:hAnsi="Aileron"/>
          <w:sz w:val="23"/>
          <w:szCs w:val="23"/>
          <w:shd w:val="clear" w:color="auto" w:fill="FFFFFF"/>
        </w:rPr>
        <w:t xml:space="preserve">un lieu où il est possible de grimper </w:t>
      </w:r>
      <w:r>
        <w:sym w:font="Wingdings" w:char="F0E0"/>
      </w:r>
      <w:r>
        <w:t xml:space="preserve"> composé d’un ou plusieurs secteurs</w:t>
      </w:r>
    </w:p>
    <w:p w:rsidR="009203F0" w:rsidRDefault="009203F0" w:rsidP="009203F0">
      <w:r>
        <w:t xml:space="preserve">Secteur </w:t>
      </w:r>
      <w:r>
        <w:sym w:font="Wingdings" w:char="F0E0"/>
      </w:r>
      <w:r>
        <w:t xml:space="preserve"> contient une ou plusieurs Voie</w:t>
      </w:r>
    </w:p>
    <w:p w:rsidR="009203F0" w:rsidRDefault="009203F0" w:rsidP="009203F0">
      <w:r>
        <w:t xml:space="preserve">Voie </w:t>
      </w:r>
      <w:r>
        <w:sym w:font="Wingdings" w:char="F0E0"/>
      </w:r>
      <w:r>
        <w:t xml:space="preserve"> découpée en une ou plusieurs </w:t>
      </w:r>
      <w:r w:rsidRPr="00F16DE3">
        <w:t>longueur</w:t>
      </w:r>
      <w:r>
        <w:t>s</w:t>
      </w:r>
    </w:p>
    <w:p w:rsidR="009203F0" w:rsidRDefault="009203F0" w:rsidP="009203F0">
      <w:r w:rsidRPr="00F16DE3">
        <w:t>Longueur</w:t>
      </w:r>
      <w:r>
        <w:t xml:space="preserve"> </w:t>
      </w:r>
      <w:r>
        <w:sym w:font="Wingdings" w:char="F0E0"/>
      </w:r>
      <w:r>
        <w:t xml:space="preserve"> hauteur, cotation : (</w:t>
      </w:r>
      <w:r>
        <w:rPr>
          <w:rFonts w:ascii="Aileron" w:hAnsi="Aileron"/>
          <w:sz w:val="23"/>
          <w:szCs w:val="23"/>
          <w:shd w:val="clear" w:color="auto" w:fill="FFFFFF"/>
        </w:rPr>
        <w:t>3 à 9c)</w:t>
      </w:r>
      <w:r>
        <w:t xml:space="preserve">, nombre de points (si longueur </w:t>
      </w:r>
      <w:r>
        <w:rPr>
          <w:rFonts w:ascii="Aileron" w:hAnsi="Aileron"/>
          <w:sz w:val="23"/>
          <w:szCs w:val="23"/>
          <w:shd w:val="clear" w:color="auto" w:fill="FFFFFF"/>
        </w:rPr>
        <w:t>équipée)</w:t>
      </w:r>
    </w:p>
    <w:p w:rsidR="009203F0" w:rsidRDefault="009203F0" w:rsidP="009203F0">
      <w:r>
        <w:t xml:space="preserve">Commentaire </w:t>
      </w:r>
      <w:r>
        <w:sym w:font="Wingdings" w:char="F0E0"/>
      </w:r>
      <w:r>
        <w:t xml:space="preserve"> site ou topo</w:t>
      </w:r>
    </w:p>
    <w:p w:rsidR="009203F0" w:rsidRDefault="009203F0" w:rsidP="009203F0">
      <w:pPr>
        <w:rPr>
          <w:rFonts w:ascii="Aileron" w:hAnsi="Aileron"/>
          <w:sz w:val="23"/>
          <w:szCs w:val="23"/>
          <w:shd w:val="clear" w:color="auto" w:fill="FFFFFF"/>
        </w:rPr>
      </w:pPr>
      <w:r>
        <w:t xml:space="preserve">Topo </w:t>
      </w:r>
      <w:r>
        <w:sym w:font="Wingdings" w:char="F0E0"/>
      </w:r>
      <w:r>
        <w:t xml:space="preserve"> appartient à un propriétaire il couvre un ou plusieurs sites : </w:t>
      </w:r>
      <w:r>
        <w:rPr>
          <w:rFonts w:ascii="Aileron" w:hAnsi="Aileron"/>
          <w:sz w:val="23"/>
          <w:szCs w:val="23"/>
          <w:shd w:val="clear" w:color="auto" w:fill="FFFFFF"/>
        </w:rPr>
        <w:t>les secteurs, les voies, leur hauteur, leur cotation, le nombre de points</w:t>
      </w:r>
    </w:p>
    <w:p w:rsidR="00CD52A1" w:rsidRDefault="00CD52A1" w:rsidP="009203F0">
      <w:pPr>
        <w:rPr>
          <w:rFonts w:ascii="Aileron" w:hAnsi="Aileron"/>
          <w:sz w:val="23"/>
          <w:szCs w:val="23"/>
          <w:shd w:val="clear" w:color="auto" w:fill="FFFFFF"/>
        </w:rPr>
      </w:pPr>
    </w:p>
    <w:p w:rsidR="00CD52A1" w:rsidRDefault="00CD52A1" w:rsidP="00CD52A1">
      <w:pPr>
        <w:pStyle w:val="Paragraphedeliste"/>
        <w:numPr>
          <w:ilvl w:val="0"/>
          <w:numId w:val="3"/>
        </w:numPr>
        <w:rPr>
          <w:rFonts w:ascii="Aileron" w:hAnsi="Aileron"/>
          <w:sz w:val="23"/>
          <w:szCs w:val="23"/>
          <w:shd w:val="clear" w:color="auto" w:fill="FFFFFF"/>
        </w:rPr>
      </w:pPr>
      <w:r w:rsidRPr="00CD52A1">
        <w:rPr>
          <w:rFonts w:ascii="Aileron" w:hAnsi="Aileron"/>
          <w:sz w:val="23"/>
          <w:szCs w:val="23"/>
          <w:shd w:val="clear" w:color="auto" w:fill="FFFFFF"/>
        </w:rPr>
        <w:t>Sites d’escalade</w:t>
      </w:r>
    </w:p>
    <w:p w:rsidR="00CD52A1" w:rsidRDefault="00CD52A1" w:rsidP="00CD52A1">
      <w:hyperlink r:id="rId5" w:history="1">
        <w:r w:rsidRPr="00EE2E1D">
          <w:rPr>
            <w:rStyle w:val="Lienhypertexte"/>
          </w:rPr>
          <w:t>https://climbingaway.fr/fr/</w:t>
        </w:r>
      </w:hyperlink>
    </w:p>
    <w:p w:rsidR="00CD52A1" w:rsidRDefault="00CD52A1" w:rsidP="00CD52A1">
      <w:hyperlink r:id="rId6" w:history="1">
        <w:r w:rsidRPr="00EE2E1D">
          <w:rPr>
            <w:rStyle w:val="Lienhypertexte"/>
          </w:rPr>
          <w:t>http://www.grimper.com</w:t>
        </w:r>
      </w:hyperlink>
    </w:p>
    <w:p w:rsidR="00CD52A1" w:rsidRDefault="00CD52A1" w:rsidP="00CD52A1">
      <w:hyperlink r:id="rId7" w:history="1">
        <w:r w:rsidRPr="00EE2E1D">
          <w:rPr>
            <w:rStyle w:val="Lienhypertexte"/>
          </w:rPr>
          <w:t>https://planetgrimpe.com/</w:t>
        </w:r>
      </w:hyperlink>
    </w:p>
    <w:p w:rsidR="00CD52A1" w:rsidRDefault="00CD52A1" w:rsidP="00CD52A1">
      <w:hyperlink r:id="rId8" w:history="1">
        <w:r w:rsidRPr="00EE2E1D">
          <w:rPr>
            <w:rStyle w:val="Lienhypertexte"/>
          </w:rPr>
          <w:t>https://www.camptocamp.org/</w:t>
        </w:r>
      </w:hyperlink>
    </w:p>
    <w:p w:rsidR="00CD52A1" w:rsidRDefault="00CD52A1" w:rsidP="00CD52A1">
      <w:pPr>
        <w:rPr>
          <w:rStyle w:val="Lienhypertexte"/>
        </w:rPr>
      </w:pPr>
      <w:hyperlink r:id="rId9" w:history="1">
        <w:r w:rsidRPr="00EE2E1D">
          <w:rPr>
            <w:rStyle w:val="Lienhypertexte"/>
          </w:rPr>
          <w:t>http://www.fautquecagrimpe.fr</w:t>
        </w:r>
      </w:hyperlink>
    </w:p>
    <w:p w:rsidR="00CD52A1" w:rsidRDefault="00CD52A1" w:rsidP="00CD52A1">
      <w:hyperlink r:id="rId10" w:history="1">
        <w:r w:rsidRPr="003B4BB0">
          <w:rPr>
            <w:rStyle w:val="Lienhypertexte"/>
          </w:rPr>
          <w:t>https://www.ffme.fr/site/falaise-liste.html?DEPARTEMENT=101&amp;SNE_NOM</w:t>
        </w:r>
      </w:hyperlink>
      <w:r w:rsidRPr="00695CCD">
        <w:t>=</w:t>
      </w:r>
    </w:p>
    <w:p w:rsidR="00CD52A1" w:rsidRPr="00CD52A1" w:rsidRDefault="00CD52A1" w:rsidP="00CD52A1">
      <w:pPr>
        <w:rPr>
          <w:rFonts w:ascii="Aileron" w:hAnsi="Aileron"/>
          <w:sz w:val="23"/>
          <w:szCs w:val="23"/>
          <w:shd w:val="clear" w:color="auto" w:fill="FFFFFF"/>
        </w:rPr>
      </w:pPr>
    </w:p>
    <w:p w:rsidR="00CD52A1" w:rsidRDefault="00CD52A1" w:rsidP="009203F0"/>
    <w:p w:rsidR="009203F0" w:rsidRDefault="009203F0" w:rsidP="009203F0"/>
    <w:p w:rsidR="009203F0" w:rsidRDefault="009203F0" w:rsidP="009203F0"/>
    <w:p w:rsidR="009203F0" w:rsidRDefault="009203F0" w:rsidP="009203F0"/>
    <w:p w:rsidR="009203F0" w:rsidRDefault="009203F0" w:rsidP="009203F0"/>
    <w:p w:rsidR="009203F0" w:rsidRDefault="009203F0" w:rsidP="009203F0"/>
    <w:p w:rsidR="009203F0" w:rsidRDefault="009203F0" w:rsidP="009203F0"/>
    <w:p w:rsidR="009203F0" w:rsidRDefault="009203F0" w:rsidP="009203F0"/>
    <w:p w:rsidR="00E55D7A" w:rsidRDefault="00E55D7A"/>
    <w:sectPr w:rsidR="00E55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730F"/>
    <w:multiLevelType w:val="multilevel"/>
    <w:tmpl w:val="C51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03956"/>
    <w:multiLevelType w:val="hybridMultilevel"/>
    <w:tmpl w:val="D49C0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2924"/>
    <w:multiLevelType w:val="multilevel"/>
    <w:tmpl w:val="F73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A4"/>
    <w:rsid w:val="00206C90"/>
    <w:rsid w:val="00695CCD"/>
    <w:rsid w:val="00755914"/>
    <w:rsid w:val="00765229"/>
    <w:rsid w:val="007757A4"/>
    <w:rsid w:val="00824BE7"/>
    <w:rsid w:val="009203F0"/>
    <w:rsid w:val="00B22FA6"/>
    <w:rsid w:val="00B9743F"/>
    <w:rsid w:val="00C96164"/>
    <w:rsid w:val="00CD52A1"/>
    <w:rsid w:val="00D4481C"/>
    <w:rsid w:val="00E5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14C73-E467-4A21-9A22-717B714C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55D7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24BE7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D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tocam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netgrimp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imp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imbingaway.fr/fr/" TargetMode="External"/><Relationship Id="rId10" Type="http://schemas.openxmlformats.org/officeDocument/2006/relationships/hyperlink" Target="https://www.ffme.fr/site/falaise-liste.html?DEPARTEMENT=101&amp;SNE_N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utquecagrimp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MEBA</dc:creator>
  <cp:keywords/>
  <dc:description/>
  <cp:lastModifiedBy>ABDEL MEBA</cp:lastModifiedBy>
  <cp:revision>7</cp:revision>
  <dcterms:created xsi:type="dcterms:W3CDTF">2018-07-12T20:32:00Z</dcterms:created>
  <dcterms:modified xsi:type="dcterms:W3CDTF">2018-08-01T07:48:00Z</dcterms:modified>
</cp:coreProperties>
</file>