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bidiVisual/>
        <w:tblW w:w="9900" w:type="dxa"/>
        <w:tblCellMar>
          <w:left w:w="0" w:type="dxa"/>
          <w:right w:w="0" w:type="dxa"/>
        </w:tblCellMar>
        <w:tblLook w:val="0420" w:firstRow="1" w:lastRow="0" w:firstColumn="0" w:lastColumn="0" w:noHBand="0" w:noVBand="1"/>
      </w:tblPr>
      <w:tblGrid>
        <w:gridCol w:w="2920"/>
        <w:gridCol w:w="6980"/>
      </w:tblGrid>
      <w:tr w:rsidR="001846D8" w:rsidRPr="001846D8" w14:paraId="67475329" w14:textId="77777777" w:rsidTr="001846D8">
        <w:trPr>
          <w:trHeight w:val="584"/>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C9DB27D" w14:textId="77777777" w:rsidR="001846D8" w:rsidRPr="001846D8" w:rsidRDefault="001846D8" w:rsidP="001846D8">
            <w:pPr>
              <w:rPr>
                <w:rFonts w:asciiTheme="majorBidi" w:hAnsiTheme="majorBidi" w:cstheme="majorBidi"/>
                <w:b/>
                <w:bCs/>
                <w:color w:val="000000" w:themeColor="text1"/>
                <w:sz w:val="24"/>
                <w:szCs w:val="24"/>
                <w:u w:val="single"/>
              </w:rPr>
            </w:pPr>
            <w:r w:rsidRPr="001846D8">
              <w:rPr>
                <w:rFonts w:asciiTheme="majorBidi" w:hAnsiTheme="majorBidi" w:cstheme="majorBidi"/>
                <w:b/>
                <w:bCs/>
                <w:color w:val="000000" w:themeColor="text1"/>
                <w:sz w:val="24"/>
                <w:szCs w:val="24"/>
                <w:u w:val="single"/>
              </w:rPr>
              <w:t>Student ID</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8D53B0E"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 xml:space="preserve">Student Name </w:t>
            </w:r>
          </w:p>
        </w:tc>
      </w:tr>
      <w:tr w:rsidR="001846D8" w:rsidRPr="001846D8" w14:paraId="67B09548" w14:textId="77777777" w:rsidTr="001846D8">
        <w:trPr>
          <w:trHeight w:val="584"/>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64E4C3F"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2242187</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4CFEC7E"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 xml:space="preserve">Abdulsalam </w:t>
            </w:r>
            <w:proofErr w:type="spellStart"/>
            <w:r w:rsidRPr="001846D8">
              <w:rPr>
                <w:rFonts w:asciiTheme="majorBidi" w:hAnsiTheme="majorBidi" w:cstheme="majorBidi"/>
                <w:b/>
                <w:bCs/>
                <w:color w:val="000000" w:themeColor="text1"/>
                <w:sz w:val="24"/>
                <w:szCs w:val="24"/>
                <w:u w:val="single"/>
              </w:rPr>
              <w:t>Ahyaf</w:t>
            </w:r>
            <w:proofErr w:type="spellEnd"/>
          </w:p>
        </w:tc>
      </w:tr>
      <w:tr w:rsidR="001846D8" w:rsidRPr="001846D8" w14:paraId="34CBB401" w14:textId="77777777" w:rsidTr="001846D8">
        <w:trPr>
          <w:trHeight w:val="677"/>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5BE091"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2240297</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BC30CB7"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 xml:space="preserve">Abdulmajeed Abdullah </w:t>
            </w:r>
          </w:p>
        </w:tc>
      </w:tr>
      <w:tr w:rsidR="001846D8" w:rsidRPr="001846D8" w14:paraId="0F2DD0F3" w14:textId="77777777" w:rsidTr="001846D8">
        <w:trPr>
          <w:trHeight w:val="584"/>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5C55705"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2240198</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EA80752"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Faisal Alghamdi</w:t>
            </w:r>
          </w:p>
        </w:tc>
      </w:tr>
      <w:tr w:rsidR="001846D8" w:rsidRPr="001846D8" w14:paraId="22005381" w14:textId="77777777" w:rsidTr="001846D8">
        <w:trPr>
          <w:trHeight w:val="584"/>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BB5AD00"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2241316</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3BAD814"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Faisal Alqarni</w:t>
            </w:r>
          </w:p>
        </w:tc>
      </w:tr>
      <w:tr w:rsidR="001846D8" w:rsidRPr="001846D8" w14:paraId="4656EF9E" w14:textId="77777777" w:rsidTr="001846D8">
        <w:trPr>
          <w:trHeight w:val="584"/>
        </w:trPr>
        <w:tc>
          <w:tcPr>
            <w:tcW w:w="29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1904659"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2240371</w:t>
            </w:r>
          </w:p>
        </w:tc>
        <w:tc>
          <w:tcPr>
            <w:tcW w:w="69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6E76694" w14:textId="77777777" w:rsidR="001846D8" w:rsidRPr="001846D8" w:rsidRDefault="001846D8" w:rsidP="001846D8">
            <w:pPr>
              <w:rPr>
                <w:rFonts w:asciiTheme="majorBidi" w:hAnsiTheme="majorBidi" w:cstheme="majorBidi"/>
                <w:b/>
                <w:bCs/>
                <w:color w:val="000000" w:themeColor="text1"/>
                <w:sz w:val="24"/>
                <w:szCs w:val="24"/>
                <w:u w:val="single"/>
                <w:rtl/>
              </w:rPr>
            </w:pPr>
            <w:r w:rsidRPr="001846D8">
              <w:rPr>
                <w:rFonts w:asciiTheme="majorBidi" w:hAnsiTheme="majorBidi" w:cstheme="majorBidi"/>
                <w:b/>
                <w:bCs/>
                <w:color w:val="000000" w:themeColor="text1"/>
                <w:sz w:val="24"/>
                <w:szCs w:val="24"/>
                <w:u w:val="single"/>
              </w:rPr>
              <w:t>Feras Ahmad</w:t>
            </w:r>
            <w:r w:rsidRPr="001846D8">
              <w:rPr>
                <w:rFonts w:asciiTheme="majorBidi" w:hAnsiTheme="majorBidi" w:cstheme="majorBidi"/>
                <w:b/>
                <w:bCs/>
                <w:color w:val="000000" w:themeColor="text1"/>
                <w:sz w:val="24"/>
                <w:szCs w:val="24"/>
                <w:u w:val="single"/>
              </w:rPr>
              <w:tab/>
            </w:r>
          </w:p>
        </w:tc>
      </w:tr>
    </w:tbl>
    <w:p w14:paraId="631F78EB" w14:textId="77777777" w:rsidR="001846D8" w:rsidRDefault="001846D8" w:rsidP="00322C0C">
      <w:pPr>
        <w:rPr>
          <w:rFonts w:asciiTheme="majorBidi" w:hAnsiTheme="majorBidi" w:cstheme="majorBidi"/>
          <w:b/>
          <w:bCs/>
          <w:color w:val="000000" w:themeColor="text1"/>
          <w:sz w:val="24"/>
          <w:szCs w:val="24"/>
          <w:u w:val="single"/>
        </w:rPr>
      </w:pPr>
    </w:p>
    <w:p w14:paraId="454E12A3" w14:textId="241F62D6" w:rsidR="00322C0C" w:rsidRPr="00322C0C" w:rsidRDefault="00722E22" w:rsidP="00322C0C">
      <w:pPr>
        <w:rPr>
          <w:rFonts w:asciiTheme="majorBidi" w:hAnsiTheme="majorBidi" w:cstheme="majorBidi"/>
          <w:b/>
          <w:bCs/>
          <w:color w:val="000000" w:themeColor="text1"/>
          <w:sz w:val="24"/>
          <w:szCs w:val="24"/>
          <w:u w:val="single"/>
        </w:rPr>
      </w:pPr>
      <w:r>
        <w:rPr>
          <w:rFonts w:asciiTheme="majorBidi" w:hAnsiTheme="majorBidi" w:cstheme="majorBidi"/>
          <w:b/>
          <w:bCs/>
          <w:color w:val="000000" w:themeColor="text1"/>
          <w:sz w:val="24"/>
          <w:szCs w:val="24"/>
          <w:u w:val="single"/>
        </w:rPr>
        <w:t>PAPER 1:</w:t>
      </w:r>
      <w:r>
        <w:rPr>
          <w:rFonts w:asciiTheme="majorBidi" w:hAnsiTheme="majorBidi" w:cstheme="majorBidi"/>
          <w:b/>
          <w:bCs/>
          <w:color w:val="000000" w:themeColor="text1"/>
          <w:sz w:val="24"/>
          <w:szCs w:val="24"/>
          <w:u w:val="single"/>
        </w:rPr>
        <w:br/>
      </w:r>
      <w:r w:rsidR="00322C0C" w:rsidRPr="00322C0C">
        <w:rPr>
          <w:rFonts w:asciiTheme="majorBidi" w:hAnsiTheme="majorBidi" w:cstheme="majorBidi"/>
          <w:b/>
          <w:bCs/>
          <w:color w:val="000000" w:themeColor="text1"/>
          <w:sz w:val="24"/>
          <w:szCs w:val="24"/>
          <w:u w:val="single"/>
        </w:rPr>
        <w:t>Exploring and Unleashing the Power of Large Language Models in Automated Code Translation</w:t>
      </w:r>
    </w:p>
    <w:p w14:paraId="5F2DD40D" w14:textId="27DF8BC6" w:rsidR="00322C0C" w:rsidRPr="00322C0C" w:rsidRDefault="00322C0C" w:rsidP="00322C0C">
      <w:pPr>
        <w:rPr>
          <w:rFonts w:asciiTheme="majorBidi" w:hAnsiTheme="majorBidi" w:cstheme="majorBidi"/>
          <w:color w:val="000000" w:themeColor="text1"/>
          <w:sz w:val="24"/>
          <w:szCs w:val="24"/>
        </w:rPr>
      </w:pPr>
      <w:r w:rsidRPr="00322C0C">
        <w:rPr>
          <w:rFonts w:asciiTheme="majorBidi" w:hAnsiTheme="majorBidi" w:cstheme="majorBidi"/>
          <w:b/>
          <w:bCs/>
          <w:color w:val="000000" w:themeColor="text1"/>
          <w:sz w:val="24"/>
          <w:szCs w:val="24"/>
        </w:rPr>
        <w:t>Abstract</w:t>
      </w:r>
      <w:r w:rsidRPr="00322C0C">
        <w:rPr>
          <w:rFonts w:asciiTheme="majorBidi" w:hAnsiTheme="majorBidi" w:cstheme="majorBidi"/>
          <w:color w:val="000000" w:themeColor="text1"/>
          <w:sz w:val="24"/>
          <w:szCs w:val="24"/>
        </w:rPr>
        <w:br/>
        <w:t>This research investigates the possibilities of Large Language Models (LLMs), including LLaMA and GPT-3.5, for automated code translation. Because they depend on substantial training materials and rule-based techniques, traditional code translation tools, or transpilers, have limitations with regard to correctness and practical deployment. The study examines how well LLMs succeed in getting over these restrictions and suggests a brand-new framework named UniTrans to improve the caliber of code translation.</w:t>
      </w:r>
      <w:r w:rsidR="001F2836">
        <w:rPr>
          <w:rFonts w:asciiTheme="majorBidi" w:hAnsiTheme="majorBidi" w:cstheme="majorBidi"/>
          <w:color w:val="000000" w:themeColor="text1"/>
          <w:sz w:val="24"/>
          <w:szCs w:val="24"/>
        </w:rPr>
        <w:t xml:space="preserve"> [1]</w:t>
      </w:r>
    </w:p>
    <w:p w14:paraId="7C2CD295" w14:textId="77777777" w:rsidR="00322C0C" w:rsidRPr="00322C0C" w:rsidRDefault="00000000" w:rsidP="00322C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w14:anchorId="459BA34E">
          <v:rect id="_x0000_i1026" style="width:0;height:1.5pt" o:hralign="center" o:hrstd="t" o:hr="t" fillcolor="#a0a0a0" stroked="f"/>
        </w:pict>
      </w:r>
    </w:p>
    <w:p w14:paraId="5E97927E" w14:textId="77777777" w:rsidR="00322C0C" w:rsidRPr="00322C0C" w:rsidRDefault="00322C0C" w:rsidP="00322C0C">
      <w:pPr>
        <w:rPr>
          <w:rFonts w:asciiTheme="majorBidi" w:hAnsiTheme="majorBidi" w:cstheme="majorBidi"/>
          <w:b/>
          <w:bCs/>
          <w:color w:val="000000" w:themeColor="text1"/>
          <w:sz w:val="24"/>
          <w:szCs w:val="24"/>
        </w:rPr>
      </w:pPr>
      <w:r w:rsidRPr="00322C0C">
        <w:rPr>
          <w:rFonts w:asciiTheme="majorBidi" w:hAnsiTheme="majorBidi" w:cstheme="majorBidi"/>
          <w:b/>
          <w:bCs/>
          <w:color w:val="000000" w:themeColor="text1"/>
          <w:sz w:val="24"/>
          <w:szCs w:val="24"/>
        </w:rPr>
        <w:t>Method</w:t>
      </w:r>
    </w:p>
    <w:p w14:paraId="77DBC90E" w14:textId="77777777" w:rsidR="00322C0C" w:rsidRPr="00322C0C" w:rsidRDefault="00322C0C" w:rsidP="00322C0C">
      <w:pPr>
        <w:rPr>
          <w:rFonts w:asciiTheme="majorBidi" w:hAnsiTheme="majorBidi" w:cstheme="majorBidi"/>
          <w:b/>
          <w:bCs/>
          <w:color w:val="000000" w:themeColor="text1"/>
          <w:sz w:val="24"/>
          <w:szCs w:val="24"/>
        </w:rPr>
      </w:pPr>
      <w:r w:rsidRPr="00322C0C">
        <w:rPr>
          <w:rFonts w:asciiTheme="majorBidi" w:hAnsiTheme="majorBidi" w:cstheme="majorBidi"/>
          <w:b/>
          <w:bCs/>
          <w:color w:val="000000" w:themeColor="text1"/>
          <w:sz w:val="24"/>
          <w:szCs w:val="24"/>
        </w:rPr>
        <w:t>UniTrans Framework</w:t>
      </w:r>
    </w:p>
    <w:p w14:paraId="45BD23C2" w14:textId="020836C8" w:rsidR="00322C0C" w:rsidRPr="00322C0C" w:rsidRDefault="00322C0C" w:rsidP="00322C0C">
      <w:p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This paper describes a unified code translation framework called UniTrans, which is designed to enhance the performance of Large Language Models (LLMs) in automated code translation. Here is a detailed explanation of the method used in the paper:</w:t>
      </w:r>
      <w:r w:rsidR="001F2836">
        <w:rPr>
          <w:rFonts w:asciiTheme="majorBidi" w:hAnsiTheme="majorBidi" w:cstheme="majorBidi"/>
          <w:color w:val="000000" w:themeColor="text1"/>
          <w:sz w:val="24"/>
          <w:szCs w:val="24"/>
        </w:rPr>
        <w:t>[1]</w:t>
      </w:r>
    </w:p>
    <w:p w14:paraId="0411A51E" w14:textId="5BAA9749" w:rsidR="00322C0C" w:rsidRPr="000C2C6B" w:rsidRDefault="00322C0C" w:rsidP="00322C0C">
      <w:pPr>
        <w:rPr>
          <w:rFonts w:asciiTheme="majorBidi" w:hAnsiTheme="majorBidi" w:cstheme="majorBidi"/>
          <w:color w:val="000000" w:themeColor="text1"/>
          <w:sz w:val="24"/>
          <w:szCs w:val="24"/>
        </w:rPr>
      </w:pPr>
      <w:r w:rsidRPr="000C2C6B">
        <w:rPr>
          <w:rFonts w:asciiTheme="majorBidi" w:hAnsiTheme="majorBidi" w:cstheme="majorBidi"/>
          <w:color w:val="000000" w:themeColor="text1"/>
          <w:sz w:val="24"/>
          <w:szCs w:val="24"/>
        </w:rPr>
        <w:t>1.Test Case Generation Phase</w:t>
      </w:r>
    </w:p>
    <w:p w14:paraId="33F828FF" w14:textId="77777777" w:rsidR="00322C0C" w:rsidRPr="00322C0C" w:rsidRDefault="00322C0C" w:rsidP="00322C0C">
      <w:p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Objective: Generate test cases for the target programs to guide the translation process.</w:t>
      </w:r>
    </w:p>
    <w:p w14:paraId="524981D9" w14:textId="77777777" w:rsidR="00322C0C" w:rsidRPr="00322C0C" w:rsidRDefault="00322C0C" w:rsidP="00322C0C">
      <w:pPr>
        <w:ind w:left="360"/>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 xml:space="preserve">Process: </w:t>
      </w:r>
    </w:p>
    <w:p w14:paraId="6907390C" w14:textId="77777777" w:rsidR="00322C0C" w:rsidRPr="00322C0C" w:rsidRDefault="00322C0C" w:rsidP="00322C0C">
      <w:pPr>
        <w:numPr>
          <w:ilvl w:val="1"/>
          <w:numId w:val="1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Input Generation Prompt: The LLM is prompted to generate candidate inputs for the source programs.</w:t>
      </w:r>
    </w:p>
    <w:p w14:paraId="55246BAF" w14:textId="77777777" w:rsidR="00322C0C" w:rsidRPr="00322C0C" w:rsidRDefault="00322C0C" w:rsidP="00322C0C">
      <w:pPr>
        <w:numPr>
          <w:ilvl w:val="1"/>
          <w:numId w:val="1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lastRenderedPageBreak/>
        <w:t>Execution of Source Programs: The valid inputs are selected and executed to obtain corresponding outputs.</w:t>
      </w:r>
    </w:p>
    <w:p w14:paraId="7143E8BF" w14:textId="774A29C9" w:rsidR="00322C0C" w:rsidRPr="00322C0C" w:rsidRDefault="00322C0C" w:rsidP="00322C0C">
      <w:pPr>
        <w:numPr>
          <w:ilvl w:val="1"/>
          <w:numId w:val="1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Formulating Test Cases: The generated inputs and outputs are converted to test cases that fit the target programming languages (PLs). For statically typed PLs, input and output types are explicitly defined.</w:t>
      </w:r>
      <w:r w:rsidRPr="000C2C6B">
        <w:rPr>
          <w:rFonts w:asciiTheme="majorBidi" w:hAnsiTheme="majorBidi" w:cstheme="majorBidi"/>
          <w:color w:val="000000" w:themeColor="text1"/>
          <w:sz w:val="24"/>
          <w:szCs w:val="24"/>
        </w:rPr>
        <w:br/>
      </w:r>
      <w:r w:rsidRPr="000C2C6B">
        <w:rPr>
          <w:rFonts w:asciiTheme="majorBidi" w:hAnsiTheme="majorBidi" w:cstheme="majorBidi"/>
          <w:color w:val="000000" w:themeColor="text1"/>
          <w:sz w:val="24"/>
          <w:szCs w:val="24"/>
        </w:rPr>
        <w:br/>
      </w:r>
    </w:p>
    <w:p w14:paraId="187A00D6" w14:textId="7FF9BA23" w:rsidR="00322C0C" w:rsidRPr="000C2C6B" w:rsidRDefault="00322C0C" w:rsidP="00322C0C">
      <w:pPr>
        <w:pStyle w:val="a6"/>
        <w:rPr>
          <w:rFonts w:asciiTheme="majorBidi" w:hAnsiTheme="majorBidi" w:cstheme="majorBidi"/>
          <w:b/>
          <w:bCs/>
          <w:color w:val="000000" w:themeColor="text1"/>
        </w:rPr>
      </w:pPr>
      <w:r w:rsidRPr="000C2C6B">
        <w:rPr>
          <w:rFonts w:asciiTheme="majorBidi" w:hAnsiTheme="majorBidi" w:cstheme="majorBidi"/>
          <w:b/>
          <w:bCs/>
          <w:color w:val="000000" w:themeColor="text1"/>
        </w:rPr>
        <w:t>Input Generation Prompt:</w:t>
      </w:r>
    </w:p>
    <w:p w14:paraId="1B7EDB40" w14:textId="2A66CFDF" w:rsidR="00322C0C" w:rsidRPr="000C2C6B" w:rsidRDefault="00322C0C" w:rsidP="00322C0C">
      <w:pPr>
        <w:rPr>
          <w:rFonts w:asciiTheme="majorBidi" w:hAnsiTheme="majorBidi" w:cstheme="majorBidi"/>
          <w:color w:val="000000" w:themeColor="text1"/>
        </w:rPr>
      </w:pPr>
      <w:r w:rsidRPr="000C2C6B">
        <w:rPr>
          <w:rFonts w:asciiTheme="majorBidi" w:hAnsiTheme="majorBidi" w:cstheme="majorBidi"/>
          <w:color w:val="000000" w:themeColor="text1"/>
        </w:rPr>
        <w:br/>
        <w:t>"${progsrc} \nPlease generate ten groups of differentiated valid inputs for the above focal method of ${plsrc} language, in the format of [Input_1]\\n[Input_2]\\n ... [Input_10]. Finally, use END_OF_CASE to finish your answer."</w:t>
      </w:r>
      <w:r w:rsidRPr="000C2C6B">
        <w:rPr>
          <w:rFonts w:asciiTheme="majorBidi" w:hAnsiTheme="majorBidi" w:cstheme="majorBidi"/>
          <w:color w:val="000000" w:themeColor="text1"/>
        </w:rPr>
        <w:tab/>
      </w:r>
    </w:p>
    <w:p w14:paraId="6CADE0FE" w14:textId="1BEAA8D4" w:rsidR="00322C0C" w:rsidRPr="000C2C6B" w:rsidRDefault="00322C0C" w:rsidP="00322C0C">
      <w:pPr>
        <w:rPr>
          <w:rFonts w:asciiTheme="majorBidi" w:hAnsiTheme="majorBidi" w:cstheme="majorBidi"/>
          <w:color w:val="000000" w:themeColor="text1"/>
        </w:rPr>
      </w:pPr>
      <w:r w:rsidRPr="000C2C6B">
        <w:rPr>
          <w:noProof/>
          <w:color w:val="000000" w:themeColor="text1"/>
        </w:rPr>
        <w:drawing>
          <wp:anchor distT="0" distB="0" distL="114300" distR="114300" simplePos="0" relativeHeight="251659264" behindDoc="0" locked="0" layoutInCell="1" allowOverlap="1" wp14:anchorId="659D59B2" wp14:editId="6086F161">
            <wp:simplePos x="0" y="0"/>
            <wp:positionH relativeFrom="margin">
              <wp:align>center</wp:align>
            </wp:positionH>
            <wp:positionV relativeFrom="paragraph">
              <wp:posOffset>438407</wp:posOffset>
            </wp:positionV>
            <wp:extent cx="5295265" cy="1610995"/>
            <wp:effectExtent l="0" t="0" r="635" b="8255"/>
            <wp:wrapSquare wrapText="bothSides"/>
            <wp:docPr id="29969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2227" name=""/>
                    <pic:cNvPicPr/>
                  </pic:nvPicPr>
                  <pic:blipFill>
                    <a:blip r:embed="rId8">
                      <a:extLst>
                        <a:ext uri="{28A0092B-C50C-407E-A947-70E740481C1C}">
                          <a14:useLocalDpi xmlns:a14="http://schemas.microsoft.com/office/drawing/2010/main" val="0"/>
                        </a:ext>
                      </a:extLst>
                    </a:blip>
                    <a:stretch>
                      <a:fillRect/>
                    </a:stretch>
                  </pic:blipFill>
                  <pic:spPr>
                    <a:xfrm>
                      <a:off x="0" y="0"/>
                      <a:ext cx="5295265" cy="1610995"/>
                    </a:xfrm>
                    <a:prstGeom prst="rect">
                      <a:avLst/>
                    </a:prstGeom>
                  </pic:spPr>
                </pic:pic>
              </a:graphicData>
            </a:graphic>
            <wp14:sizeRelH relativeFrom="margin">
              <wp14:pctWidth>0</wp14:pctWidth>
            </wp14:sizeRelH>
            <wp14:sizeRelV relativeFrom="margin">
              <wp14:pctHeight>0</wp14:pctHeight>
            </wp14:sizeRelV>
          </wp:anchor>
        </w:drawing>
      </w:r>
      <w:r w:rsidRPr="000C2C6B">
        <w:rPr>
          <w:rFonts w:asciiTheme="majorBidi" w:hAnsiTheme="majorBidi" w:cstheme="majorBidi"/>
          <w:b/>
          <w:bCs/>
          <w:color w:val="000000" w:themeColor="text1"/>
        </w:rPr>
        <w:t>Explanation:</w:t>
      </w:r>
      <w:r w:rsidRPr="000C2C6B">
        <w:rPr>
          <w:rFonts w:asciiTheme="majorBidi" w:hAnsiTheme="majorBidi" w:cstheme="majorBidi"/>
          <w:color w:val="000000" w:themeColor="text1"/>
        </w:rPr>
        <w:t xml:space="preserve"> This prompt asks the LLM to generate ten valid inputs for the given source program in the specified programming language.</w:t>
      </w:r>
    </w:p>
    <w:p w14:paraId="20543C31" w14:textId="78D49BDB"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br/>
        <w:t>2.Translation Augmentation Phase</w:t>
      </w:r>
    </w:p>
    <w:p w14:paraId="5A95EBCE" w14:textId="35D02C0C" w:rsidR="00322C0C" w:rsidRPr="000C2C6B" w:rsidRDefault="00322C0C" w:rsidP="00322C0C">
      <w:pPr>
        <w:rPr>
          <w:rFonts w:asciiTheme="majorBidi" w:hAnsiTheme="majorBidi" w:cstheme="majorBidi"/>
          <w:color w:val="000000" w:themeColor="text1"/>
        </w:rPr>
      </w:pPr>
      <w:r w:rsidRPr="000C2C6B">
        <w:rPr>
          <w:rFonts w:asciiTheme="majorBidi" w:hAnsiTheme="majorBidi" w:cstheme="majorBidi"/>
          <w:b/>
          <w:bCs/>
          <w:color w:val="000000" w:themeColor="text1"/>
        </w:rPr>
        <w:t>Objective:</w:t>
      </w:r>
      <w:r w:rsidRPr="000C2C6B">
        <w:rPr>
          <w:rFonts w:asciiTheme="majorBidi" w:hAnsiTheme="majorBidi" w:cstheme="majorBidi"/>
          <w:color w:val="000000" w:themeColor="text1"/>
        </w:rPr>
        <w:t xml:space="preserve"> Use the test cases generated to enhance the accuracy and quality of the code translation.</w:t>
      </w:r>
    </w:p>
    <w:p w14:paraId="44842D08" w14:textId="77777777"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t>Process:</w:t>
      </w:r>
    </w:p>
    <w:p w14:paraId="1DC054AA" w14:textId="77777777" w:rsidR="00322C0C" w:rsidRPr="001F2836" w:rsidRDefault="00322C0C" w:rsidP="001F2836">
      <w:pPr>
        <w:pStyle w:val="a6"/>
        <w:numPr>
          <w:ilvl w:val="0"/>
          <w:numId w:val="45"/>
        </w:numPr>
        <w:rPr>
          <w:rFonts w:asciiTheme="majorBidi" w:hAnsiTheme="majorBidi" w:cstheme="majorBidi"/>
          <w:color w:val="000000" w:themeColor="text1"/>
        </w:rPr>
      </w:pPr>
      <w:r w:rsidRPr="001F2836">
        <w:rPr>
          <w:rFonts w:asciiTheme="majorBidi" w:hAnsiTheme="majorBidi" w:cstheme="majorBidi"/>
          <w:b/>
          <w:bCs/>
          <w:color w:val="000000" w:themeColor="text1"/>
        </w:rPr>
        <w:t>Translation Augmentation Prompt:</w:t>
      </w:r>
      <w:r w:rsidRPr="001F2836">
        <w:rPr>
          <w:rFonts w:asciiTheme="majorBidi" w:hAnsiTheme="majorBidi" w:cstheme="majorBidi"/>
          <w:color w:val="000000" w:themeColor="text1"/>
        </w:rPr>
        <w:t xml:space="preserve"> The LLM is prompted with the source code and test cases to translate the source code to the target PL, ensuring the translated code passes all given test cases.</w:t>
      </w:r>
    </w:p>
    <w:p w14:paraId="767CBF8B" w14:textId="77777777" w:rsidR="00322C0C" w:rsidRPr="001F2836" w:rsidRDefault="00322C0C" w:rsidP="001F2836">
      <w:pPr>
        <w:pStyle w:val="a6"/>
        <w:numPr>
          <w:ilvl w:val="0"/>
          <w:numId w:val="45"/>
        </w:numPr>
        <w:rPr>
          <w:rFonts w:asciiTheme="majorBidi" w:hAnsiTheme="majorBidi" w:cstheme="majorBidi"/>
          <w:color w:val="000000" w:themeColor="text1"/>
        </w:rPr>
      </w:pPr>
      <w:r w:rsidRPr="001F2836">
        <w:rPr>
          <w:rFonts w:asciiTheme="majorBidi" w:hAnsiTheme="majorBidi" w:cstheme="majorBidi"/>
          <w:b/>
          <w:bCs/>
          <w:color w:val="000000" w:themeColor="text1"/>
        </w:rPr>
        <w:t>Execution and Preliminary Inspection:</w:t>
      </w:r>
      <w:r w:rsidRPr="001F2836">
        <w:rPr>
          <w:rFonts w:asciiTheme="majorBidi" w:hAnsiTheme="majorBidi" w:cstheme="majorBidi"/>
          <w:color w:val="000000" w:themeColor="text1"/>
        </w:rPr>
        <w:t xml:space="preserve"> The translated programs are executed with the test cases to check their correctness. If they pass, the translation is deemed correct; otherwise, they proceed to the next phase.</w:t>
      </w:r>
    </w:p>
    <w:p w14:paraId="2ACD23C5" w14:textId="77777777"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t>Translation Augmentation Prompt:</w:t>
      </w:r>
    </w:p>
    <w:p w14:paraId="1AE2022D" w14:textId="3784F9EA" w:rsidR="00322C0C" w:rsidRPr="000C2C6B" w:rsidRDefault="001F2836" w:rsidP="00322C0C">
      <w:pPr>
        <w:rPr>
          <w:rFonts w:asciiTheme="majorBidi" w:hAnsiTheme="majorBidi" w:cstheme="majorBidi"/>
          <w:color w:val="000000" w:themeColor="text1"/>
        </w:rPr>
      </w:pPr>
      <w:r w:rsidRPr="00B54335">
        <w:rPr>
          <w:rFonts w:asciiTheme="majorBidi" w:hAnsiTheme="majorBidi" w:cstheme="majorBidi"/>
          <w:noProof/>
        </w:rPr>
        <w:lastRenderedPageBreak/>
        <w:drawing>
          <wp:anchor distT="0" distB="0" distL="114300" distR="114300" simplePos="0" relativeHeight="251668480" behindDoc="0" locked="0" layoutInCell="1" allowOverlap="1" wp14:anchorId="2449F30A" wp14:editId="03745942">
            <wp:simplePos x="0" y="0"/>
            <wp:positionH relativeFrom="margin">
              <wp:align>center</wp:align>
            </wp:positionH>
            <wp:positionV relativeFrom="paragraph">
              <wp:posOffset>661582</wp:posOffset>
            </wp:positionV>
            <wp:extent cx="4318635" cy="3034665"/>
            <wp:effectExtent l="0" t="0" r="5715" b="0"/>
            <wp:wrapSquare wrapText="bothSides"/>
            <wp:docPr id="6230079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7989"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4318635" cy="3034665"/>
                    </a:xfrm>
                    <a:prstGeom prst="rect">
                      <a:avLst/>
                    </a:prstGeom>
                  </pic:spPr>
                </pic:pic>
              </a:graphicData>
            </a:graphic>
            <wp14:sizeRelH relativeFrom="margin">
              <wp14:pctWidth>0</wp14:pctWidth>
            </wp14:sizeRelH>
            <wp14:sizeRelV relativeFrom="margin">
              <wp14:pctHeight>0</wp14:pctHeight>
            </wp14:sizeRelV>
          </wp:anchor>
        </w:drawing>
      </w:r>
      <w:r w:rsidR="00322C0C" w:rsidRPr="000C2C6B">
        <w:rPr>
          <w:rFonts w:asciiTheme="majorBidi" w:hAnsiTheme="majorBidi" w:cstheme="majorBidi"/>
          <w:color w:val="000000" w:themeColor="text1"/>
        </w:rPr>
        <w:t>"Given ${plsrc} code:\n${progsrc}\nGiven test cases:${TCtar}\nTranslate given ${plsrc} code to ${pltar} code, and ensure the translated ${pltar} code can pass all given test cases. Use END_OF_CASE to finish your answer."</w:t>
      </w:r>
    </w:p>
    <w:p w14:paraId="5519D269" w14:textId="75DC88EB" w:rsidR="00322C0C" w:rsidRPr="00322C0C" w:rsidRDefault="00322C0C" w:rsidP="00322C0C">
      <w:pPr>
        <w:rPr>
          <w:rFonts w:asciiTheme="majorBidi" w:hAnsiTheme="majorBidi" w:cstheme="majorBidi"/>
          <w:b/>
          <w:bCs/>
          <w:color w:val="000000" w:themeColor="text1"/>
          <w:sz w:val="24"/>
          <w:szCs w:val="24"/>
          <w:u w:val="single"/>
        </w:rPr>
      </w:pPr>
      <w:r w:rsidRPr="000C2C6B">
        <w:rPr>
          <w:rFonts w:asciiTheme="majorBidi" w:hAnsiTheme="majorBidi" w:cstheme="majorBidi"/>
          <w:b/>
          <w:bCs/>
          <w:color w:val="000000" w:themeColor="text1"/>
        </w:rPr>
        <w:t>Explanation:</w:t>
      </w:r>
      <w:r w:rsidRPr="000C2C6B">
        <w:rPr>
          <w:rFonts w:asciiTheme="majorBidi" w:hAnsiTheme="majorBidi" w:cstheme="majorBidi"/>
          <w:color w:val="000000" w:themeColor="text1"/>
        </w:rPr>
        <w:t xml:space="preserve"> This prompt provides the LLM with the source code and test cases and asks it to translate the source code to the target programming language, ensuring it passes all test cases.</w:t>
      </w:r>
    </w:p>
    <w:p w14:paraId="29D053C2" w14:textId="2ECADCCA"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sz w:val="24"/>
          <w:szCs w:val="24"/>
          <w:u w:val="single"/>
        </w:rPr>
        <w:br/>
      </w:r>
      <w:r w:rsidRPr="000C2C6B">
        <w:rPr>
          <w:rFonts w:asciiTheme="majorBidi" w:hAnsiTheme="majorBidi" w:cstheme="majorBidi"/>
          <w:b/>
          <w:bCs/>
          <w:color w:val="000000" w:themeColor="text1"/>
        </w:rPr>
        <w:t>Translation Repair Phase</w:t>
      </w:r>
    </w:p>
    <w:p w14:paraId="382A145E" w14:textId="77777777" w:rsidR="00322C0C" w:rsidRPr="000C2C6B" w:rsidRDefault="00322C0C" w:rsidP="00322C0C">
      <w:pPr>
        <w:rPr>
          <w:rFonts w:asciiTheme="majorBidi" w:hAnsiTheme="majorBidi" w:cstheme="majorBidi"/>
          <w:color w:val="000000" w:themeColor="text1"/>
        </w:rPr>
      </w:pPr>
      <w:r w:rsidRPr="000C2C6B">
        <w:rPr>
          <w:rFonts w:asciiTheme="majorBidi" w:hAnsiTheme="majorBidi" w:cstheme="majorBidi"/>
          <w:b/>
          <w:bCs/>
          <w:color w:val="000000" w:themeColor="text1"/>
        </w:rPr>
        <w:t>Objective:</w:t>
      </w:r>
      <w:r w:rsidRPr="000C2C6B">
        <w:rPr>
          <w:rFonts w:asciiTheme="majorBidi" w:hAnsiTheme="majorBidi" w:cstheme="majorBidi"/>
          <w:color w:val="000000" w:themeColor="text1"/>
        </w:rPr>
        <w:t xml:space="preserve"> Repair any errors in the translated programs identified during the preliminary inspection.</w:t>
      </w:r>
    </w:p>
    <w:p w14:paraId="415C1A4A" w14:textId="77777777"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t>Process:</w:t>
      </w:r>
    </w:p>
    <w:p w14:paraId="05694EF2" w14:textId="77777777" w:rsidR="00322C0C" w:rsidRPr="001F2836" w:rsidRDefault="00322C0C" w:rsidP="001F2836">
      <w:pPr>
        <w:pStyle w:val="a6"/>
        <w:numPr>
          <w:ilvl w:val="0"/>
          <w:numId w:val="46"/>
        </w:numPr>
        <w:rPr>
          <w:rFonts w:asciiTheme="majorBidi" w:hAnsiTheme="majorBidi" w:cstheme="majorBidi"/>
          <w:color w:val="000000" w:themeColor="text1"/>
        </w:rPr>
      </w:pPr>
      <w:r w:rsidRPr="001F2836">
        <w:rPr>
          <w:rFonts w:asciiTheme="majorBidi" w:hAnsiTheme="majorBidi" w:cstheme="majorBidi"/>
          <w:color w:val="000000" w:themeColor="text1"/>
        </w:rPr>
        <w:t>Error Analysis: Errors from the execution results are analyzed to extract necessary information such as error messages and line numbers.</w:t>
      </w:r>
    </w:p>
    <w:p w14:paraId="34064706" w14:textId="77777777" w:rsidR="00322C0C" w:rsidRPr="001F2836" w:rsidRDefault="00322C0C" w:rsidP="001F2836">
      <w:pPr>
        <w:pStyle w:val="a6"/>
        <w:numPr>
          <w:ilvl w:val="0"/>
          <w:numId w:val="46"/>
        </w:numPr>
        <w:rPr>
          <w:rFonts w:asciiTheme="majorBidi" w:hAnsiTheme="majorBidi" w:cstheme="majorBidi"/>
          <w:color w:val="000000" w:themeColor="text1"/>
        </w:rPr>
      </w:pPr>
      <w:r w:rsidRPr="001F2836">
        <w:rPr>
          <w:rFonts w:asciiTheme="majorBidi" w:hAnsiTheme="majorBidi" w:cstheme="majorBidi"/>
          <w:color w:val="000000" w:themeColor="text1"/>
        </w:rPr>
        <w:t>Repair Prompt: The LLM is prompted with the error information and instructed to fix the buggy lines in the code.</w:t>
      </w:r>
    </w:p>
    <w:p w14:paraId="6FDF71FD" w14:textId="77777777" w:rsidR="00322C0C" w:rsidRPr="001F2836" w:rsidRDefault="00322C0C" w:rsidP="001F2836">
      <w:pPr>
        <w:pStyle w:val="a6"/>
        <w:numPr>
          <w:ilvl w:val="0"/>
          <w:numId w:val="46"/>
        </w:numPr>
        <w:rPr>
          <w:rFonts w:asciiTheme="majorBidi" w:hAnsiTheme="majorBidi" w:cstheme="majorBidi"/>
          <w:color w:val="000000" w:themeColor="text1"/>
        </w:rPr>
      </w:pPr>
      <w:r w:rsidRPr="001F2836">
        <w:rPr>
          <w:rFonts w:asciiTheme="majorBidi" w:hAnsiTheme="majorBidi" w:cstheme="majorBidi"/>
          <w:color w:val="000000" w:themeColor="text1"/>
        </w:rPr>
        <w:t>Iterative Repair: The repair process can be repeated multiple times based on feedback from test case execution to ensure the accuracy of the translation.</w:t>
      </w:r>
    </w:p>
    <w:p w14:paraId="6A24FBAE" w14:textId="77777777" w:rsidR="00322C0C" w:rsidRPr="000C2C6B" w:rsidRDefault="00322C0C" w:rsidP="00322C0C">
      <w:pPr>
        <w:pStyle w:val="a6"/>
        <w:ind w:left="2203"/>
        <w:rPr>
          <w:rFonts w:asciiTheme="majorBidi" w:hAnsiTheme="majorBidi" w:cstheme="majorBidi"/>
          <w:color w:val="000000" w:themeColor="text1"/>
          <w:rtl/>
        </w:rPr>
      </w:pPr>
    </w:p>
    <w:p w14:paraId="27D83D52" w14:textId="77777777"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t>Repair Prompt</w:t>
      </w:r>
    </w:p>
    <w:p w14:paraId="2DB536FA" w14:textId="77777777" w:rsidR="00322C0C" w:rsidRPr="000C2C6B" w:rsidRDefault="00322C0C" w:rsidP="00322C0C">
      <w:pPr>
        <w:rPr>
          <w:rFonts w:asciiTheme="majorBidi" w:hAnsiTheme="majorBidi" w:cstheme="majorBidi"/>
          <w:color w:val="000000" w:themeColor="text1"/>
          <w:rtl/>
        </w:rPr>
      </w:pPr>
      <w:r w:rsidRPr="000C2C6B">
        <w:rPr>
          <w:rFonts w:asciiTheme="majorBidi" w:hAnsiTheme="majorBidi" w:cstheme="majorBidi"/>
          <w:color w:val="000000" w:themeColor="text1"/>
        </w:rPr>
        <w:t>"Given buggy ${pltar} code:\n${progtar}\nGiven test case:${tc*}\nError message: ${err_msg}\nFix the buggy line (marked ${com_symtar} &lt;Buggy Line&gt;) in the buggy ${pltar} code according to the given error message. Use END_OF_CASE to finish your answer."</w:t>
      </w:r>
    </w:p>
    <w:p w14:paraId="1C0AD38A" w14:textId="416C7770" w:rsidR="00322C0C" w:rsidRPr="000C2C6B" w:rsidRDefault="001F2836" w:rsidP="00322C0C">
      <w:pPr>
        <w:rPr>
          <w:rFonts w:asciiTheme="majorBidi" w:hAnsiTheme="majorBidi" w:cstheme="majorBidi"/>
          <w:color w:val="000000" w:themeColor="text1"/>
        </w:rPr>
      </w:pPr>
      <w:r>
        <w:rPr>
          <w:noProof/>
        </w:rPr>
        <w:lastRenderedPageBreak/>
        <w:drawing>
          <wp:anchor distT="0" distB="0" distL="114300" distR="114300" simplePos="0" relativeHeight="251670528" behindDoc="0" locked="0" layoutInCell="1" allowOverlap="1" wp14:anchorId="1228A623" wp14:editId="792ED55B">
            <wp:simplePos x="0" y="0"/>
            <wp:positionH relativeFrom="margin">
              <wp:align>center</wp:align>
            </wp:positionH>
            <wp:positionV relativeFrom="paragraph">
              <wp:posOffset>384321</wp:posOffset>
            </wp:positionV>
            <wp:extent cx="4220210" cy="1814195"/>
            <wp:effectExtent l="0" t="0" r="8890" b="0"/>
            <wp:wrapSquare wrapText="bothSides"/>
            <wp:docPr id="1023131024"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1024" name="Picture 1" descr="A white pag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210" cy="181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C0C" w:rsidRPr="000C2C6B">
        <w:rPr>
          <w:rFonts w:asciiTheme="majorBidi" w:hAnsiTheme="majorBidi" w:cstheme="majorBidi"/>
          <w:b/>
          <w:bCs/>
          <w:color w:val="000000" w:themeColor="text1"/>
        </w:rPr>
        <w:t>Explanation:</w:t>
      </w:r>
      <w:r w:rsidR="00322C0C" w:rsidRPr="000C2C6B">
        <w:rPr>
          <w:rFonts w:asciiTheme="majorBidi" w:hAnsiTheme="majorBidi" w:cstheme="majorBidi"/>
          <w:color w:val="000000" w:themeColor="text1"/>
        </w:rPr>
        <w:t xml:space="preserve"> This prompt gives the LLM the error information and asks it to fix the identified bugs in the translated code.</w:t>
      </w:r>
    </w:p>
    <w:p w14:paraId="4C78708C" w14:textId="6307E86D" w:rsidR="001F2836" w:rsidRDefault="00322C0C" w:rsidP="00322C0C">
      <w:pPr>
        <w:rPr>
          <w:rFonts w:asciiTheme="majorBidi" w:hAnsiTheme="majorBidi" w:cstheme="majorBidi"/>
          <w:b/>
          <w:bCs/>
          <w:color w:val="000000" w:themeColor="text1"/>
          <w:sz w:val="24"/>
          <w:szCs w:val="24"/>
          <w:u w:val="single"/>
          <w:rtl/>
        </w:rPr>
      </w:pPr>
      <w:r w:rsidRPr="000C2C6B">
        <w:rPr>
          <w:rFonts w:asciiTheme="majorBidi" w:hAnsiTheme="majorBidi" w:cstheme="majorBidi"/>
          <w:b/>
          <w:bCs/>
          <w:color w:val="000000" w:themeColor="text1"/>
          <w:sz w:val="24"/>
          <w:szCs w:val="24"/>
          <w:u w:val="single"/>
        </w:rPr>
        <w:br/>
      </w:r>
    </w:p>
    <w:p w14:paraId="03460064" w14:textId="77777777" w:rsidR="001F2836" w:rsidRDefault="001F2836" w:rsidP="00322C0C">
      <w:pPr>
        <w:rPr>
          <w:rFonts w:asciiTheme="majorBidi" w:hAnsiTheme="majorBidi" w:cstheme="majorBidi"/>
          <w:b/>
          <w:bCs/>
          <w:color w:val="000000" w:themeColor="text1"/>
          <w:sz w:val="24"/>
          <w:szCs w:val="24"/>
          <w:u w:val="single"/>
          <w:rtl/>
        </w:rPr>
      </w:pPr>
    </w:p>
    <w:p w14:paraId="4EF99138" w14:textId="77777777" w:rsidR="001F2836" w:rsidRDefault="001F2836" w:rsidP="00322C0C">
      <w:pPr>
        <w:rPr>
          <w:rFonts w:asciiTheme="majorBidi" w:hAnsiTheme="majorBidi" w:cstheme="majorBidi"/>
          <w:b/>
          <w:bCs/>
          <w:color w:val="000000" w:themeColor="text1"/>
          <w:sz w:val="24"/>
          <w:szCs w:val="24"/>
          <w:u w:val="single"/>
          <w:rtl/>
        </w:rPr>
      </w:pPr>
    </w:p>
    <w:p w14:paraId="09D9DD6E" w14:textId="77777777" w:rsidR="001F2836" w:rsidRDefault="001F2836" w:rsidP="00322C0C">
      <w:pPr>
        <w:rPr>
          <w:rFonts w:asciiTheme="majorBidi" w:hAnsiTheme="majorBidi" w:cstheme="majorBidi"/>
          <w:b/>
          <w:bCs/>
          <w:color w:val="000000" w:themeColor="text1"/>
          <w:sz w:val="24"/>
          <w:szCs w:val="24"/>
          <w:u w:val="single"/>
          <w:rtl/>
        </w:rPr>
      </w:pPr>
    </w:p>
    <w:p w14:paraId="431F78E2" w14:textId="77777777" w:rsidR="001F2836" w:rsidRDefault="001F2836" w:rsidP="00322C0C">
      <w:pPr>
        <w:rPr>
          <w:rFonts w:asciiTheme="majorBidi" w:hAnsiTheme="majorBidi" w:cstheme="majorBidi"/>
          <w:b/>
          <w:bCs/>
          <w:color w:val="000000" w:themeColor="text1"/>
          <w:sz w:val="24"/>
          <w:szCs w:val="24"/>
          <w:u w:val="single"/>
          <w:rtl/>
        </w:rPr>
      </w:pPr>
    </w:p>
    <w:p w14:paraId="60A0CDBB" w14:textId="77777777" w:rsidR="001F2836" w:rsidRDefault="001F2836" w:rsidP="00322C0C">
      <w:pPr>
        <w:rPr>
          <w:rFonts w:asciiTheme="majorBidi" w:hAnsiTheme="majorBidi" w:cstheme="majorBidi"/>
          <w:b/>
          <w:bCs/>
          <w:color w:val="000000" w:themeColor="text1"/>
          <w:sz w:val="24"/>
          <w:szCs w:val="24"/>
          <w:u w:val="single"/>
          <w:rtl/>
        </w:rPr>
      </w:pPr>
    </w:p>
    <w:p w14:paraId="15DF3144" w14:textId="3F3C3FB6" w:rsidR="001F2836" w:rsidRDefault="001F2836" w:rsidP="00322C0C">
      <w:pPr>
        <w:rPr>
          <w:rFonts w:asciiTheme="majorBidi" w:hAnsiTheme="majorBidi" w:cstheme="majorBidi"/>
          <w:b/>
          <w:bCs/>
          <w:color w:val="000000" w:themeColor="text1"/>
          <w:sz w:val="24"/>
          <w:szCs w:val="24"/>
          <w:u w:val="single"/>
          <w:rtl/>
        </w:rPr>
      </w:pPr>
    </w:p>
    <w:p w14:paraId="1026F14E" w14:textId="056501B9" w:rsidR="001F2836" w:rsidRDefault="001F2836" w:rsidP="00322C0C">
      <w:pPr>
        <w:rPr>
          <w:rFonts w:asciiTheme="majorBidi" w:hAnsiTheme="majorBidi" w:cstheme="majorBidi"/>
          <w:b/>
          <w:bCs/>
          <w:color w:val="000000" w:themeColor="text1"/>
          <w:sz w:val="24"/>
          <w:szCs w:val="24"/>
          <w:u w:val="single"/>
          <w:rtl/>
        </w:rPr>
      </w:pPr>
      <w:r>
        <w:rPr>
          <w:noProof/>
        </w:rPr>
        <w:drawing>
          <wp:anchor distT="0" distB="0" distL="114300" distR="114300" simplePos="0" relativeHeight="251671552" behindDoc="0" locked="0" layoutInCell="1" allowOverlap="1" wp14:anchorId="3B463925" wp14:editId="4E32F805">
            <wp:simplePos x="0" y="0"/>
            <wp:positionH relativeFrom="margin">
              <wp:align>center</wp:align>
            </wp:positionH>
            <wp:positionV relativeFrom="paragraph">
              <wp:posOffset>221908</wp:posOffset>
            </wp:positionV>
            <wp:extent cx="5430129" cy="1827447"/>
            <wp:effectExtent l="0" t="0" r="0" b="1905"/>
            <wp:wrapSquare wrapText="bothSides"/>
            <wp:docPr id="93760855" name="Picture 1" descr="A diagram of a transl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855" name="Picture 1" descr="A diagram of a translation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30129" cy="1827447"/>
                    </a:xfrm>
                    <a:prstGeom prst="rect">
                      <a:avLst/>
                    </a:prstGeom>
                  </pic:spPr>
                </pic:pic>
              </a:graphicData>
            </a:graphic>
          </wp:anchor>
        </w:drawing>
      </w:r>
    </w:p>
    <w:p w14:paraId="60A0E19A" w14:textId="16DD9D02" w:rsidR="00322C0C" w:rsidRPr="000C2C6B" w:rsidRDefault="00322C0C" w:rsidP="00322C0C">
      <w:pPr>
        <w:rPr>
          <w:rFonts w:asciiTheme="majorBidi" w:hAnsiTheme="majorBidi" w:cstheme="majorBidi"/>
          <w:b/>
          <w:bCs/>
          <w:color w:val="000000" w:themeColor="text1"/>
        </w:rPr>
      </w:pPr>
      <w:r w:rsidRPr="000C2C6B">
        <w:rPr>
          <w:rFonts w:asciiTheme="majorBidi" w:hAnsiTheme="majorBidi" w:cstheme="majorBidi"/>
          <w:b/>
          <w:bCs/>
          <w:color w:val="000000" w:themeColor="text1"/>
        </w:rPr>
        <w:t>Engine (AI Tool):</w:t>
      </w:r>
    </w:p>
    <w:p w14:paraId="16FBB859" w14:textId="77777777" w:rsidR="00322C0C" w:rsidRPr="000C2C6B" w:rsidRDefault="00322C0C" w:rsidP="00322C0C">
      <w:pPr>
        <w:rPr>
          <w:rFonts w:asciiTheme="majorBidi" w:hAnsiTheme="majorBidi" w:cstheme="majorBidi"/>
          <w:color w:val="000000" w:themeColor="text1"/>
          <w:rtl/>
        </w:rPr>
      </w:pPr>
      <w:r w:rsidRPr="000C2C6B">
        <w:rPr>
          <w:rFonts w:asciiTheme="majorBidi" w:hAnsiTheme="majorBidi" w:cstheme="majorBidi"/>
          <w:b/>
          <w:bCs/>
          <w:color w:val="000000" w:themeColor="text1"/>
        </w:rPr>
        <w:t>The LLMs</w:t>
      </w:r>
      <w:r w:rsidRPr="000C2C6B">
        <w:rPr>
          <w:rFonts w:asciiTheme="majorBidi" w:hAnsiTheme="majorBidi" w:cstheme="majorBidi"/>
          <w:color w:val="000000" w:themeColor="text1"/>
        </w:rPr>
        <w:t xml:space="preserve"> used in this study include GPT-3.5, LLaMA-13B, CodeGen, and LLaMA-7B. </w:t>
      </w:r>
    </w:p>
    <w:p w14:paraId="51DBFB48" w14:textId="77777777" w:rsidR="00322C0C" w:rsidRPr="000C2C6B" w:rsidRDefault="00322C0C" w:rsidP="00322C0C">
      <w:pPr>
        <w:rPr>
          <w:rFonts w:asciiTheme="majorBidi" w:hAnsiTheme="majorBidi" w:cstheme="majorBidi"/>
          <w:color w:val="000000" w:themeColor="text1"/>
        </w:rPr>
      </w:pPr>
      <w:r w:rsidRPr="000C2C6B">
        <w:rPr>
          <w:rFonts w:asciiTheme="majorBidi" w:hAnsiTheme="majorBidi" w:cstheme="majorBidi"/>
          <w:b/>
          <w:bCs/>
          <w:color w:val="000000" w:themeColor="text1"/>
        </w:rPr>
        <w:t>Learning-based Transpilers</w:t>
      </w:r>
      <w:r w:rsidRPr="000C2C6B">
        <w:rPr>
          <w:rFonts w:asciiTheme="majorBidi" w:hAnsiTheme="majorBidi" w:cstheme="majorBidi"/>
          <w:color w:val="000000" w:themeColor="text1"/>
          <w:rtl/>
        </w:rPr>
        <w:t xml:space="preserve"> </w:t>
      </w:r>
      <w:r w:rsidRPr="000C2C6B">
        <w:rPr>
          <w:rFonts w:asciiTheme="majorBidi" w:hAnsiTheme="majorBidi" w:cstheme="majorBidi"/>
          <w:color w:val="000000" w:themeColor="text1"/>
        </w:rPr>
        <w:t>used in this study include</w:t>
      </w:r>
      <w:r w:rsidRPr="000C2C6B">
        <w:rPr>
          <w:rFonts w:asciiTheme="majorBidi" w:hAnsiTheme="majorBidi" w:cstheme="majorBidi"/>
          <w:color w:val="000000" w:themeColor="text1"/>
          <w:rtl/>
        </w:rPr>
        <w:t xml:space="preserve">  </w:t>
      </w:r>
      <w:r w:rsidRPr="000C2C6B">
        <w:rPr>
          <w:rFonts w:asciiTheme="majorBidi" w:hAnsiTheme="majorBidi" w:cstheme="majorBidi"/>
          <w:color w:val="000000" w:themeColor="text1"/>
        </w:rPr>
        <w:t>TransCoder, TransCoder-IR, and TransCoder-ST</w:t>
      </w:r>
    </w:p>
    <w:p w14:paraId="6231F3D7" w14:textId="063519F9" w:rsidR="00322C0C" w:rsidRPr="000C2C6B" w:rsidRDefault="00322C0C" w:rsidP="00A67E43">
      <w:pPr>
        <w:rPr>
          <w:rFonts w:asciiTheme="majorBidi" w:hAnsiTheme="majorBidi" w:cstheme="majorBidi"/>
          <w:color w:val="000000" w:themeColor="text1"/>
        </w:rPr>
      </w:pPr>
      <w:r w:rsidRPr="000C2C6B">
        <w:rPr>
          <w:rFonts w:asciiTheme="majorBidi" w:hAnsiTheme="majorBidi" w:cstheme="majorBidi"/>
          <w:color w:val="000000" w:themeColor="text1"/>
        </w:rPr>
        <w:t>Through this structured methodology, UniTrans harnesses both the capabilities of LLMs and the feedback from generated test cases, aiming to enhance translation accuracy, improve readability, and ultimately provide a more reliable automated code translation process. The authors conducted extensive experiments across different programming languages (Python, Java, and C++) to validate the effectiveness of this approach, demonstrating its substantial improvements over existing techniques.</w:t>
      </w:r>
      <w:r w:rsidR="001F2836">
        <w:rPr>
          <w:rFonts w:asciiTheme="majorBidi" w:hAnsiTheme="majorBidi" w:cstheme="majorBidi"/>
          <w:color w:val="000000" w:themeColor="text1"/>
        </w:rPr>
        <w:t>[1]</w:t>
      </w:r>
      <w:r w:rsidRPr="000C2C6B">
        <w:rPr>
          <w:rFonts w:asciiTheme="majorBidi" w:hAnsiTheme="majorBidi" w:cstheme="majorBidi"/>
          <w:b/>
          <w:bCs/>
          <w:color w:val="000000" w:themeColor="text1"/>
          <w:sz w:val="24"/>
          <w:szCs w:val="24"/>
          <w:u w:val="single"/>
        </w:rPr>
        <w:br/>
      </w:r>
      <w:r w:rsidR="00000000">
        <w:rPr>
          <w:rFonts w:asciiTheme="majorBidi" w:hAnsiTheme="majorBidi" w:cstheme="majorBidi"/>
          <w:color w:val="000000" w:themeColor="text1"/>
          <w:sz w:val="24"/>
          <w:szCs w:val="24"/>
        </w:rPr>
        <w:pict w14:anchorId="44D9BA9F">
          <v:rect id="_x0000_i1027" style="width:0;height:1.5pt" o:hralign="center" o:hrstd="t" o:hr="t" fillcolor="#a0a0a0" stroked="f"/>
        </w:pict>
      </w:r>
      <w:r w:rsidRPr="000C2C6B">
        <w:rPr>
          <w:rFonts w:asciiTheme="majorBidi" w:hAnsiTheme="majorBidi" w:cstheme="majorBidi"/>
          <w:b/>
          <w:bCs/>
          <w:color w:val="000000" w:themeColor="text1"/>
          <w:sz w:val="24"/>
          <w:szCs w:val="24"/>
          <w:u w:val="single"/>
        </w:rPr>
        <w:br/>
      </w:r>
      <w:r w:rsidRPr="000C2C6B">
        <w:rPr>
          <w:rFonts w:asciiTheme="majorBidi" w:hAnsiTheme="majorBidi" w:cstheme="majorBidi"/>
          <w:b/>
          <w:bCs/>
          <w:color w:val="000000" w:themeColor="text1"/>
          <w:sz w:val="24"/>
          <w:szCs w:val="24"/>
          <w:u w:val="single"/>
        </w:rPr>
        <w:br/>
      </w:r>
      <w:r w:rsidRPr="000C2C6B">
        <w:rPr>
          <w:rFonts w:asciiTheme="majorBidi" w:hAnsiTheme="majorBidi" w:cstheme="majorBidi"/>
          <w:color w:val="000000" w:themeColor="text1"/>
        </w:rPr>
        <w:t>Engine (AI Tool)</w:t>
      </w:r>
      <w:r w:rsidRPr="000C2C6B">
        <w:rPr>
          <w:rFonts w:asciiTheme="majorBidi" w:hAnsiTheme="majorBidi" w:cstheme="majorBidi"/>
          <w:color w:val="000000" w:themeColor="text1"/>
        </w:rPr>
        <w:br/>
        <w:t>The LLMs used in this study include GPT-3.5, LLaMA-13B, CodeGen, and LLaMA-7B. Learning-based transpilers used in this study include TransCoder, TransCoder-IR, and TransCoder-ST. Through this structured methodology, UniTrans harnesses both the capabilities of LLMs and the feedback from generated test cases, aiming to enhance translation accuracy, improve readability, and ultimately provide a more reliable automated code translation process. The authors conducted extensive experiments across different programming languages (Python, Java, and C++) to validate the effectiveness of this approach, demonstrating its substantial improvements over existing techniques.</w:t>
      </w:r>
      <w:r w:rsidR="001F2836">
        <w:rPr>
          <w:rFonts w:asciiTheme="majorBidi" w:hAnsiTheme="majorBidi" w:cstheme="majorBidi"/>
          <w:color w:val="000000" w:themeColor="text1"/>
        </w:rPr>
        <w:t>[1]</w:t>
      </w:r>
    </w:p>
    <w:p w14:paraId="316472F2" w14:textId="77777777" w:rsidR="00322C0C" w:rsidRPr="00322C0C" w:rsidRDefault="00000000" w:rsidP="00322C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pict w14:anchorId="3C5EC49A">
          <v:rect id="_x0000_i1028" style="width:0;height:1.5pt" o:hralign="center" o:hrstd="t" o:hr="t" fillcolor="#a0a0a0" stroked="f"/>
        </w:pict>
      </w:r>
    </w:p>
    <w:p w14:paraId="759A80B5" w14:textId="1C3B3C52" w:rsidR="00322C0C" w:rsidRPr="00322C0C" w:rsidRDefault="00322C0C" w:rsidP="00322C0C">
      <w:p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Datasets</w:t>
      </w:r>
      <w:r w:rsidRPr="00322C0C">
        <w:rPr>
          <w:rFonts w:asciiTheme="majorBidi" w:hAnsiTheme="majorBidi" w:cstheme="majorBidi"/>
          <w:color w:val="000000" w:themeColor="text1"/>
          <w:sz w:val="24"/>
          <w:szCs w:val="24"/>
        </w:rPr>
        <w:br/>
        <w:t>The dataset used in the paper consists of a collection of code samples for the purpose of evaluating automated code translation capabilities. Specifically, the dataset includes:</w:t>
      </w:r>
      <w:r w:rsidR="001F2836">
        <w:rPr>
          <w:rFonts w:asciiTheme="majorBidi" w:hAnsiTheme="majorBidi" w:cstheme="majorBidi"/>
          <w:color w:val="000000" w:themeColor="text1"/>
          <w:sz w:val="24"/>
          <w:szCs w:val="24"/>
        </w:rPr>
        <w:t>[1][2]</w:t>
      </w:r>
    </w:p>
    <w:p w14:paraId="434894F1" w14:textId="77777777" w:rsidR="00322C0C" w:rsidRPr="00322C0C" w:rsidRDefault="00322C0C" w:rsidP="00322C0C">
      <w:pPr>
        <w:numPr>
          <w:ilvl w:val="0"/>
          <w:numId w:val="2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Origin of the Dataset: The dataset is derived from an independent online platform called GeeksforGeeks, which contains numerous coding problems and solutions across multiple programming languages.</w:t>
      </w:r>
    </w:p>
    <w:p w14:paraId="5286BEB0" w14:textId="77777777" w:rsidR="00322C0C" w:rsidRPr="00322C0C" w:rsidRDefault="00322C0C" w:rsidP="00322C0C">
      <w:pPr>
        <w:numPr>
          <w:ilvl w:val="0"/>
          <w:numId w:val="2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Breakdown of Unit Tests:</w:t>
      </w:r>
    </w:p>
    <w:p w14:paraId="164E3750" w14:textId="77777777" w:rsidR="00322C0C" w:rsidRPr="00322C0C" w:rsidRDefault="00322C0C" w:rsidP="00322C0C">
      <w:pPr>
        <w:numPr>
          <w:ilvl w:val="1"/>
          <w:numId w:val="2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Python: 464 unit tests are present.</w:t>
      </w:r>
    </w:p>
    <w:p w14:paraId="51ACB594" w14:textId="77777777" w:rsidR="00322C0C" w:rsidRPr="00322C0C" w:rsidRDefault="00322C0C" w:rsidP="00322C0C">
      <w:pPr>
        <w:numPr>
          <w:ilvl w:val="1"/>
          <w:numId w:val="2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Java: 482 unit tests are included.</w:t>
      </w:r>
    </w:p>
    <w:p w14:paraId="69BECD79" w14:textId="1B237007" w:rsidR="00322C0C" w:rsidRPr="000C2C6B" w:rsidRDefault="00322C0C" w:rsidP="00322C0C">
      <w:pPr>
        <w:numPr>
          <w:ilvl w:val="1"/>
          <w:numId w:val="20"/>
        </w:numPr>
        <w:rPr>
          <w:rFonts w:asciiTheme="majorBidi" w:hAnsiTheme="majorBidi" w:cstheme="majorBidi"/>
          <w:color w:val="000000" w:themeColor="text1"/>
          <w:sz w:val="24"/>
          <w:szCs w:val="24"/>
        </w:rPr>
      </w:pPr>
      <w:r w:rsidRPr="00322C0C">
        <w:rPr>
          <w:rFonts w:asciiTheme="majorBidi" w:hAnsiTheme="majorBidi" w:cstheme="majorBidi"/>
          <w:color w:val="000000" w:themeColor="text1"/>
          <w:sz w:val="24"/>
          <w:szCs w:val="24"/>
        </w:rPr>
        <w:t>C++: 467 unit tests are part of the dataset.</w:t>
      </w:r>
      <w:r w:rsidR="00A67E43" w:rsidRPr="000C2C6B">
        <w:rPr>
          <w:rFonts w:asciiTheme="majorBidi" w:hAnsiTheme="majorBidi" w:cstheme="majorBidi"/>
          <w:color w:val="000000" w:themeColor="text1"/>
          <w:sz w:val="24"/>
          <w:szCs w:val="24"/>
        </w:rPr>
        <w:br/>
      </w:r>
    </w:p>
    <w:p w14:paraId="05AFB7B8" w14:textId="796A1067" w:rsidR="00A67E43" w:rsidRPr="001F2836" w:rsidRDefault="00A67E43" w:rsidP="00A67E43">
      <w:pPr>
        <w:numPr>
          <w:ilvl w:val="0"/>
          <w:numId w:val="20"/>
        </w:numPr>
        <w:rPr>
          <w:rFonts w:asciiTheme="majorBidi" w:hAnsiTheme="majorBidi" w:cstheme="majorBidi"/>
          <w:color w:val="000000" w:themeColor="text1"/>
          <w:sz w:val="24"/>
          <w:szCs w:val="24"/>
        </w:rPr>
      </w:pPr>
      <w:r w:rsidRPr="000C2C6B">
        <w:rPr>
          <w:rFonts w:asciiTheme="majorBidi" w:hAnsiTheme="majorBidi" w:cstheme="majorBidi"/>
          <w:b/>
          <w:bCs/>
          <w:color w:val="000000" w:themeColor="text1"/>
        </w:rPr>
        <w:t>Data Cleaning:</w:t>
      </w:r>
      <w:r w:rsidRPr="000C2C6B">
        <w:rPr>
          <w:rFonts w:asciiTheme="majorBidi" w:hAnsiTheme="majorBidi" w:cstheme="majorBidi"/>
          <w:color w:val="000000" w:themeColor="text1"/>
        </w:rPr>
        <w:t xml:space="preserve"> The authors noted that many failures observed during preliminary experiments with LLMs were due to data noise and inconsistencies in the unit test scripts and parallel functions. To resolve this, the dataset was manually cleaned by researchers with extensive programming experience in Python, Java, and C++. A total of 252 errors were identified and corrected across the datasets</w:t>
      </w:r>
      <w:r w:rsidR="001F2836">
        <w:rPr>
          <w:rFonts w:asciiTheme="majorBidi" w:hAnsiTheme="majorBidi" w:cstheme="majorBidi" w:hint="cs"/>
          <w:color w:val="000000" w:themeColor="text1"/>
          <w:rtl/>
        </w:rPr>
        <w:t xml:space="preserve"> </w:t>
      </w:r>
      <w:r w:rsidR="001F2836">
        <w:rPr>
          <w:rFonts w:asciiTheme="majorBidi" w:hAnsiTheme="majorBidi" w:cstheme="majorBidi"/>
          <w:color w:val="000000" w:themeColor="text1"/>
        </w:rPr>
        <w:t>[2]</w:t>
      </w:r>
    </w:p>
    <w:p w14:paraId="53169185" w14:textId="77777777" w:rsidR="001F2836" w:rsidRDefault="001F2836" w:rsidP="001F2836">
      <w:pPr>
        <w:rPr>
          <w:rFonts w:asciiTheme="majorBidi" w:hAnsiTheme="majorBidi" w:cstheme="majorBidi"/>
          <w:color w:val="000000" w:themeColor="text1"/>
          <w:sz w:val="24"/>
          <w:szCs w:val="24"/>
          <w:rtl/>
        </w:rPr>
      </w:pPr>
    </w:p>
    <w:p w14:paraId="674B1E64" w14:textId="77777777" w:rsidR="001F2836" w:rsidRDefault="001F2836" w:rsidP="001F2836">
      <w:pPr>
        <w:rPr>
          <w:rFonts w:asciiTheme="majorBidi" w:hAnsiTheme="majorBidi" w:cstheme="majorBidi"/>
          <w:color w:val="000000" w:themeColor="text1"/>
          <w:sz w:val="24"/>
          <w:szCs w:val="24"/>
          <w:rtl/>
        </w:rPr>
      </w:pPr>
    </w:p>
    <w:p w14:paraId="687FF423" w14:textId="075AF4DB" w:rsidR="001F2836" w:rsidRDefault="001F2836" w:rsidP="001F2836">
      <w:pPr>
        <w:rPr>
          <w:rFonts w:asciiTheme="majorBidi" w:hAnsiTheme="majorBidi" w:cstheme="majorBidi"/>
          <w:color w:val="000000" w:themeColor="text1"/>
          <w:sz w:val="24"/>
          <w:szCs w:val="24"/>
          <w:rtl/>
        </w:rPr>
      </w:pPr>
      <w:r w:rsidRPr="007248BD">
        <w:rPr>
          <w:rFonts w:asciiTheme="majorBidi" w:hAnsiTheme="majorBidi" w:cstheme="majorBidi"/>
          <w:noProof/>
        </w:rPr>
        <w:drawing>
          <wp:anchor distT="0" distB="0" distL="114300" distR="114300" simplePos="0" relativeHeight="251673600" behindDoc="0" locked="0" layoutInCell="1" allowOverlap="1" wp14:anchorId="7E2CCE8A" wp14:editId="15E5DBB2">
            <wp:simplePos x="0" y="0"/>
            <wp:positionH relativeFrom="margin">
              <wp:align>center</wp:align>
            </wp:positionH>
            <wp:positionV relativeFrom="paragraph">
              <wp:posOffset>0</wp:posOffset>
            </wp:positionV>
            <wp:extent cx="4645025" cy="2496185"/>
            <wp:effectExtent l="0" t="0" r="3175" b="0"/>
            <wp:wrapSquare wrapText="bothSides"/>
            <wp:docPr id="16211875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87512" name="Picture 1" descr="A screen 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6626"/>
                    <a:stretch/>
                  </pic:blipFill>
                  <pic:spPr bwMode="auto">
                    <a:xfrm>
                      <a:off x="0" y="0"/>
                      <a:ext cx="4645025" cy="249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156C6" w14:textId="77777777" w:rsidR="001F2836" w:rsidRDefault="001F2836" w:rsidP="001F2836">
      <w:pPr>
        <w:rPr>
          <w:rFonts w:asciiTheme="majorBidi" w:hAnsiTheme="majorBidi" w:cstheme="majorBidi"/>
          <w:color w:val="000000" w:themeColor="text1"/>
          <w:sz w:val="24"/>
          <w:szCs w:val="24"/>
          <w:rtl/>
        </w:rPr>
      </w:pPr>
    </w:p>
    <w:p w14:paraId="0C83D0B4" w14:textId="7BE12525" w:rsidR="001F2836" w:rsidRDefault="001F2836" w:rsidP="001F2836">
      <w:pPr>
        <w:rPr>
          <w:rFonts w:asciiTheme="majorBidi" w:hAnsiTheme="majorBidi" w:cstheme="majorBidi"/>
          <w:color w:val="000000" w:themeColor="text1"/>
          <w:sz w:val="24"/>
          <w:szCs w:val="24"/>
          <w:rtl/>
        </w:rPr>
      </w:pPr>
    </w:p>
    <w:p w14:paraId="7694220F" w14:textId="77777777" w:rsidR="001F2836" w:rsidRDefault="001F2836" w:rsidP="001F2836">
      <w:pPr>
        <w:rPr>
          <w:rFonts w:asciiTheme="majorBidi" w:hAnsiTheme="majorBidi" w:cstheme="majorBidi"/>
          <w:color w:val="000000" w:themeColor="text1"/>
          <w:sz w:val="24"/>
          <w:szCs w:val="24"/>
          <w:rtl/>
        </w:rPr>
      </w:pPr>
    </w:p>
    <w:p w14:paraId="7163421D" w14:textId="77777777" w:rsidR="001F2836" w:rsidRDefault="001F2836" w:rsidP="001F2836">
      <w:pPr>
        <w:rPr>
          <w:rFonts w:asciiTheme="majorBidi" w:hAnsiTheme="majorBidi" w:cstheme="majorBidi"/>
          <w:color w:val="000000" w:themeColor="text1"/>
          <w:sz w:val="24"/>
          <w:szCs w:val="24"/>
          <w:rtl/>
        </w:rPr>
      </w:pPr>
    </w:p>
    <w:p w14:paraId="1076CB1A" w14:textId="77777777" w:rsidR="001F2836" w:rsidRDefault="001F2836" w:rsidP="001F2836">
      <w:pPr>
        <w:rPr>
          <w:rFonts w:asciiTheme="majorBidi" w:hAnsiTheme="majorBidi" w:cstheme="majorBidi"/>
          <w:color w:val="000000" w:themeColor="text1"/>
          <w:sz w:val="24"/>
          <w:szCs w:val="24"/>
          <w:rtl/>
        </w:rPr>
      </w:pPr>
    </w:p>
    <w:p w14:paraId="7EA9565B" w14:textId="77777777" w:rsidR="001F2836" w:rsidRDefault="001F2836" w:rsidP="001F2836">
      <w:pPr>
        <w:rPr>
          <w:rFonts w:asciiTheme="majorBidi" w:hAnsiTheme="majorBidi" w:cstheme="majorBidi"/>
          <w:color w:val="000000" w:themeColor="text1"/>
          <w:sz w:val="24"/>
          <w:szCs w:val="24"/>
          <w:rtl/>
        </w:rPr>
      </w:pPr>
    </w:p>
    <w:p w14:paraId="0B59E2A4" w14:textId="77777777" w:rsidR="001F2836" w:rsidRDefault="001F2836" w:rsidP="001F2836">
      <w:pPr>
        <w:rPr>
          <w:rFonts w:asciiTheme="majorBidi" w:hAnsiTheme="majorBidi" w:cstheme="majorBidi"/>
          <w:color w:val="000000" w:themeColor="text1"/>
          <w:sz w:val="24"/>
          <w:szCs w:val="24"/>
          <w:rtl/>
        </w:rPr>
      </w:pPr>
    </w:p>
    <w:p w14:paraId="3306AF20" w14:textId="77777777" w:rsidR="001F2836" w:rsidRDefault="001F2836" w:rsidP="001F2836">
      <w:pPr>
        <w:rPr>
          <w:rFonts w:asciiTheme="majorBidi" w:hAnsiTheme="majorBidi" w:cstheme="majorBidi"/>
          <w:color w:val="000000" w:themeColor="text1"/>
          <w:sz w:val="24"/>
          <w:szCs w:val="24"/>
          <w:rtl/>
        </w:rPr>
      </w:pPr>
    </w:p>
    <w:p w14:paraId="48CBA971" w14:textId="77777777" w:rsidR="001F2836" w:rsidRPr="000C2C6B" w:rsidRDefault="001F2836" w:rsidP="001F2836">
      <w:pPr>
        <w:rPr>
          <w:rFonts w:asciiTheme="majorBidi" w:hAnsiTheme="majorBidi" w:cstheme="majorBidi"/>
          <w:color w:val="000000" w:themeColor="text1"/>
          <w:sz w:val="24"/>
          <w:szCs w:val="24"/>
        </w:rPr>
      </w:pPr>
    </w:p>
    <w:p w14:paraId="128E4E04" w14:textId="7BFE86D2" w:rsidR="00A67E43" w:rsidRDefault="00A67E43" w:rsidP="00A67E43">
      <w:pPr>
        <w:pStyle w:val="a6"/>
        <w:numPr>
          <w:ilvl w:val="0"/>
          <w:numId w:val="20"/>
        </w:numPr>
        <w:rPr>
          <w:rFonts w:asciiTheme="majorBidi" w:hAnsiTheme="majorBidi" w:cstheme="majorBidi"/>
          <w:b/>
          <w:bCs/>
          <w:color w:val="000000" w:themeColor="text1"/>
        </w:rPr>
      </w:pPr>
      <w:r w:rsidRPr="000C2C6B">
        <w:rPr>
          <w:rFonts w:asciiTheme="majorBidi" w:hAnsiTheme="majorBidi" w:cstheme="majorBidi"/>
          <w:b/>
          <w:bCs/>
          <w:color w:val="000000" w:themeColor="text1"/>
        </w:rPr>
        <w:t>Test Case Generation Phase</w:t>
      </w:r>
      <w:r w:rsidRPr="000C2C6B">
        <w:rPr>
          <w:rFonts w:asciiTheme="majorBidi" w:hAnsiTheme="majorBidi" w:cstheme="majorBidi" w:hint="cs"/>
          <w:b/>
          <w:bCs/>
          <w:color w:val="000000" w:themeColor="text1"/>
          <w:rtl/>
        </w:rPr>
        <w:t>:</w:t>
      </w:r>
      <w:r w:rsidR="001F2836">
        <w:rPr>
          <w:rFonts w:asciiTheme="majorBidi" w:hAnsiTheme="majorBidi" w:cstheme="majorBidi"/>
          <w:b/>
          <w:bCs/>
          <w:color w:val="000000" w:themeColor="text1"/>
        </w:rPr>
        <w:t xml:space="preserve"> [2]</w:t>
      </w:r>
    </w:p>
    <w:p w14:paraId="7AB97CDE" w14:textId="45820F68" w:rsidR="001F2836" w:rsidRDefault="001F2836" w:rsidP="001F2836">
      <w:pPr>
        <w:rPr>
          <w:rFonts w:asciiTheme="majorBidi" w:hAnsiTheme="majorBidi" w:cstheme="majorBidi"/>
          <w:b/>
          <w:bCs/>
          <w:color w:val="000000" w:themeColor="text1"/>
          <w:rtl/>
        </w:rPr>
      </w:pPr>
      <w:r w:rsidRPr="007248BD">
        <w:rPr>
          <w:rFonts w:asciiTheme="majorBidi" w:hAnsiTheme="majorBidi" w:cstheme="majorBidi"/>
          <w:b/>
          <w:bCs/>
          <w:noProof/>
          <w:color w:val="FF0000"/>
        </w:rPr>
        <w:lastRenderedPageBreak/>
        <w:drawing>
          <wp:anchor distT="0" distB="0" distL="114300" distR="114300" simplePos="0" relativeHeight="251675648" behindDoc="0" locked="0" layoutInCell="1" allowOverlap="1" wp14:anchorId="2995DF53" wp14:editId="4D356EBB">
            <wp:simplePos x="0" y="0"/>
            <wp:positionH relativeFrom="margin">
              <wp:align>center</wp:align>
            </wp:positionH>
            <wp:positionV relativeFrom="paragraph">
              <wp:posOffset>244327</wp:posOffset>
            </wp:positionV>
            <wp:extent cx="4326890" cy="3140710"/>
            <wp:effectExtent l="0" t="0" r="0" b="2540"/>
            <wp:wrapSquare wrapText="bothSides"/>
            <wp:docPr id="848616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6832"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6890" cy="3140710"/>
                    </a:xfrm>
                    <a:prstGeom prst="rect">
                      <a:avLst/>
                    </a:prstGeom>
                  </pic:spPr>
                </pic:pic>
              </a:graphicData>
            </a:graphic>
            <wp14:sizeRelH relativeFrom="margin">
              <wp14:pctWidth>0</wp14:pctWidth>
            </wp14:sizeRelH>
            <wp14:sizeRelV relativeFrom="margin">
              <wp14:pctHeight>0</wp14:pctHeight>
            </wp14:sizeRelV>
          </wp:anchor>
        </w:drawing>
      </w:r>
    </w:p>
    <w:p w14:paraId="34C275C7" w14:textId="77777777" w:rsidR="001F2836" w:rsidRDefault="001F2836" w:rsidP="001F2836">
      <w:pPr>
        <w:rPr>
          <w:rFonts w:asciiTheme="majorBidi" w:hAnsiTheme="majorBidi" w:cstheme="majorBidi"/>
          <w:b/>
          <w:bCs/>
          <w:color w:val="000000" w:themeColor="text1"/>
          <w:rtl/>
        </w:rPr>
      </w:pPr>
    </w:p>
    <w:p w14:paraId="157A166D" w14:textId="77777777" w:rsidR="001F2836" w:rsidRDefault="001F2836" w:rsidP="001F2836">
      <w:pPr>
        <w:rPr>
          <w:rFonts w:asciiTheme="majorBidi" w:hAnsiTheme="majorBidi" w:cstheme="majorBidi"/>
          <w:b/>
          <w:bCs/>
          <w:color w:val="000000" w:themeColor="text1"/>
          <w:rtl/>
        </w:rPr>
      </w:pPr>
    </w:p>
    <w:p w14:paraId="2DA0AEDA" w14:textId="77777777" w:rsidR="001F2836" w:rsidRDefault="001F2836" w:rsidP="001F2836">
      <w:pPr>
        <w:rPr>
          <w:rFonts w:asciiTheme="majorBidi" w:hAnsiTheme="majorBidi" w:cstheme="majorBidi"/>
          <w:b/>
          <w:bCs/>
          <w:color w:val="000000" w:themeColor="text1"/>
          <w:rtl/>
        </w:rPr>
      </w:pPr>
    </w:p>
    <w:p w14:paraId="7E848183" w14:textId="77777777" w:rsidR="001F2836" w:rsidRDefault="001F2836" w:rsidP="001F2836">
      <w:pPr>
        <w:rPr>
          <w:rFonts w:asciiTheme="majorBidi" w:hAnsiTheme="majorBidi" w:cstheme="majorBidi"/>
          <w:b/>
          <w:bCs/>
          <w:color w:val="000000" w:themeColor="text1"/>
          <w:rtl/>
        </w:rPr>
      </w:pPr>
    </w:p>
    <w:p w14:paraId="5B96781D" w14:textId="77777777" w:rsidR="001F2836" w:rsidRDefault="001F2836" w:rsidP="001F2836">
      <w:pPr>
        <w:rPr>
          <w:rFonts w:asciiTheme="majorBidi" w:hAnsiTheme="majorBidi" w:cstheme="majorBidi"/>
          <w:b/>
          <w:bCs/>
          <w:color w:val="000000" w:themeColor="text1"/>
          <w:rtl/>
        </w:rPr>
      </w:pPr>
    </w:p>
    <w:p w14:paraId="09D824A1" w14:textId="77777777" w:rsidR="001F2836" w:rsidRDefault="001F2836" w:rsidP="001F2836">
      <w:pPr>
        <w:rPr>
          <w:rFonts w:asciiTheme="majorBidi" w:hAnsiTheme="majorBidi" w:cstheme="majorBidi"/>
          <w:b/>
          <w:bCs/>
          <w:color w:val="000000" w:themeColor="text1"/>
          <w:rtl/>
        </w:rPr>
      </w:pPr>
    </w:p>
    <w:p w14:paraId="1B2F1DBF" w14:textId="77777777" w:rsidR="001F2836" w:rsidRDefault="001F2836" w:rsidP="001F2836">
      <w:pPr>
        <w:rPr>
          <w:rFonts w:asciiTheme="majorBidi" w:hAnsiTheme="majorBidi" w:cstheme="majorBidi"/>
          <w:b/>
          <w:bCs/>
          <w:color w:val="000000" w:themeColor="text1"/>
          <w:rtl/>
        </w:rPr>
      </w:pPr>
    </w:p>
    <w:p w14:paraId="5FE8B1C4" w14:textId="77777777" w:rsidR="001F2836" w:rsidRDefault="001F2836" w:rsidP="001F2836">
      <w:pPr>
        <w:rPr>
          <w:rFonts w:asciiTheme="majorBidi" w:hAnsiTheme="majorBidi" w:cstheme="majorBidi"/>
          <w:b/>
          <w:bCs/>
          <w:color w:val="000000" w:themeColor="text1"/>
          <w:rtl/>
        </w:rPr>
      </w:pPr>
    </w:p>
    <w:p w14:paraId="65692399" w14:textId="77777777" w:rsidR="001F2836" w:rsidRDefault="001F2836" w:rsidP="001F2836">
      <w:pPr>
        <w:rPr>
          <w:rFonts w:asciiTheme="majorBidi" w:hAnsiTheme="majorBidi" w:cstheme="majorBidi"/>
          <w:b/>
          <w:bCs/>
          <w:color w:val="000000" w:themeColor="text1"/>
          <w:rtl/>
        </w:rPr>
      </w:pPr>
    </w:p>
    <w:p w14:paraId="239C34CD" w14:textId="77777777" w:rsidR="001F2836" w:rsidRDefault="001F2836" w:rsidP="001F2836">
      <w:pPr>
        <w:rPr>
          <w:rFonts w:asciiTheme="majorBidi" w:hAnsiTheme="majorBidi" w:cstheme="majorBidi"/>
          <w:b/>
          <w:bCs/>
          <w:color w:val="000000" w:themeColor="text1"/>
          <w:rtl/>
        </w:rPr>
      </w:pPr>
    </w:p>
    <w:p w14:paraId="0556F01A" w14:textId="77777777" w:rsidR="001F2836" w:rsidRDefault="001F2836" w:rsidP="001F2836">
      <w:pPr>
        <w:rPr>
          <w:rFonts w:asciiTheme="majorBidi" w:hAnsiTheme="majorBidi" w:cstheme="majorBidi"/>
          <w:b/>
          <w:bCs/>
          <w:color w:val="000000" w:themeColor="text1"/>
          <w:rtl/>
        </w:rPr>
      </w:pPr>
    </w:p>
    <w:p w14:paraId="55F7E5E4" w14:textId="77777777" w:rsidR="001F2836" w:rsidRDefault="001F2836" w:rsidP="001F2836">
      <w:pPr>
        <w:rPr>
          <w:rFonts w:asciiTheme="majorBidi" w:hAnsiTheme="majorBidi" w:cstheme="majorBidi"/>
          <w:b/>
          <w:bCs/>
          <w:color w:val="000000" w:themeColor="text1"/>
          <w:rtl/>
        </w:rPr>
      </w:pPr>
    </w:p>
    <w:p w14:paraId="54A9313D" w14:textId="77777777" w:rsidR="001F2836" w:rsidRDefault="001F2836" w:rsidP="001F2836">
      <w:pPr>
        <w:rPr>
          <w:rFonts w:asciiTheme="majorBidi" w:hAnsiTheme="majorBidi" w:cstheme="majorBidi"/>
          <w:b/>
          <w:bCs/>
          <w:color w:val="000000" w:themeColor="text1"/>
          <w:rtl/>
        </w:rPr>
      </w:pPr>
    </w:p>
    <w:p w14:paraId="2AC7A260" w14:textId="77777777" w:rsidR="001F2836" w:rsidRDefault="001F2836" w:rsidP="001F2836">
      <w:pPr>
        <w:rPr>
          <w:rFonts w:asciiTheme="majorBidi" w:hAnsiTheme="majorBidi" w:cstheme="majorBidi"/>
          <w:b/>
          <w:bCs/>
          <w:color w:val="000000" w:themeColor="text1"/>
          <w:rtl/>
        </w:rPr>
      </w:pPr>
    </w:p>
    <w:p w14:paraId="539B5B31" w14:textId="77777777" w:rsidR="001F2836" w:rsidRDefault="001F2836" w:rsidP="001F2836">
      <w:pPr>
        <w:rPr>
          <w:rFonts w:asciiTheme="majorBidi" w:hAnsiTheme="majorBidi" w:cstheme="majorBidi"/>
          <w:b/>
          <w:bCs/>
          <w:color w:val="000000" w:themeColor="text1"/>
          <w:rtl/>
        </w:rPr>
      </w:pPr>
    </w:p>
    <w:p w14:paraId="2B977483" w14:textId="77777777" w:rsidR="001F2836" w:rsidRDefault="001F2836" w:rsidP="001F2836">
      <w:pPr>
        <w:rPr>
          <w:rFonts w:asciiTheme="majorBidi" w:hAnsiTheme="majorBidi" w:cstheme="majorBidi"/>
          <w:b/>
          <w:bCs/>
          <w:color w:val="000000" w:themeColor="text1"/>
          <w:rtl/>
        </w:rPr>
      </w:pPr>
    </w:p>
    <w:p w14:paraId="5CCBA6E0" w14:textId="77777777" w:rsidR="001F2836" w:rsidRPr="001F2836" w:rsidRDefault="001F2836" w:rsidP="001F2836">
      <w:pPr>
        <w:rPr>
          <w:rFonts w:asciiTheme="majorBidi" w:hAnsiTheme="majorBidi" w:cstheme="majorBidi"/>
          <w:b/>
          <w:bCs/>
          <w:color w:val="000000" w:themeColor="text1"/>
        </w:rPr>
      </w:pPr>
    </w:p>
    <w:p w14:paraId="066F7A6C" w14:textId="269D96F7" w:rsidR="00A67E43" w:rsidRDefault="00A67E43" w:rsidP="00A67E43">
      <w:pPr>
        <w:pStyle w:val="a6"/>
        <w:numPr>
          <w:ilvl w:val="0"/>
          <w:numId w:val="20"/>
        </w:numPr>
        <w:rPr>
          <w:rFonts w:asciiTheme="majorBidi" w:hAnsiTheme="majorBidi" w:cstheme="majorBidi"/>
          <w:b/>
          <w:bCs/>
          <w:color w:val="000000" w:themeColor="text1"/>
        </w:rPr>
      </w:pPr>
      <w:r w:rsidRPr="000C2C6B">
        <w:rPr>
          <w:rFonts w:asciiTheme="majorBidi" w:hAnsiTheme="majorBidi" w:cstheme="majorBidi"/>
          <w:b/>
          <w:bCs/>
          <w:color w:val="000000" w:themeColor="text1"/>
        </w:rPr>
        <w:t>Translation Augmentation Phase</w:t>
      </w:r>
      <w:r w:rsidRPr="000C2C6B">
        <w:rPr>
          <w:rFonts w:asciiTheme="majorBidi" w:hAnsiTheme="majorBidi" w:cstheme="majorBidi" w:hint="cs"/>
          <w:b/>
          <w:bCs/>
          <w:color w:val="000000" w:themeColor="text1"/>
          <w:rtl/>
        </w:rPr>
        <w:t>:</w:t>
      </w:r>
      <w:r w:rsidR="001F2836">
        <w:rPr>
          <w:rFonts w:asciiTheme="majorBidi" w:hAnsiTheme="majorBidi" w:cstheme="majorBidi"/>
          <w:b/>
          <w:bCs/>
          <w:color w:val="000000" w:themeColor="text1"/>
        </w:rPr>
        <w:t xml:space="preserve"> [2]</w:t>
      </w:r>
    </w:p>
    <w:p w14:paraId="33CD2819" w14:textId="36958AB0" w:rsidR="001F2836" w:rsidRDefault="001F2836" w:rsidP="001F2836">
      <w:pPr>
        <w:pStyle w:val="a6"/>
        <w:rPr>
          <w:rFonts w:asciiTheme="majorBidi" w:hAnsiTheme="majorBidi" w:cstheme="majorBidi"/>
          <w:b/>
          <w:bCs/>
          <w:color w:val="000000" w:themeColor="text1"/>
          <w:rtl/>
        </w:rPr>
      </w:pPr>
      <w:r w:rsidRPr="007248BD">
        <w:rPr>
          <w:rFonts w:asciiTheme="majorBidi" w:hAnsiTheme="majorBidi" w:cstheme="majorBidi"/>
          <w:noProof/>
        </w:rPr>
        <w:drawing>
          <wp:anchor distT="0" distB="0" distL="114300" distR="114300" simplePos="0" relativeHeight="251677696" behindDoc="0" locked="0" layoutInCell="1" allowOverlap="1" wp14:anchorId="21F65AE1" wp14:editId="249041B4">
            <wp:simplePos x="0" y="0"/>
            <wp:positionH relativeFrom="margin">
              <wp:align>center</wp:align>
            </wp:positionH>
            <wp:positionV relativeFrom="paragraph">
              <wp:posOffset>10691</wp:posOffset>
            </wp:positionV>
            <wp:extent cx="4333240" cy="3043555"/>
            <wp:effectExtent l="0" t="0" r="0" b="4445"/>
            <wp:wrapSquare wrapText="bothSides"/>
            <wp:docPr id="1115710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0034"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3240" cy="3043555"/>
                    </a:xfrm>
                    <a:prstGeom prst="rect">
                      <a:avLst/>
                    </a:prstGeom>
                  </pic:spPr>
                </pic:pic>
              </a:graphicData>
            </a:graphic>
            <wp14:sizeRelH relativeFrom="margin">
              <wp14:pctWidth>0</wp14:pctWidth>
            </wp14:sizeRelH>
            <wp14:sizeRelV relativeFrom="margin">
              <wp14:pctHeight>0</wp14:pctHeight>
            </wp14:sizeRelV>
          </wp:anchor>
        </w:drawing>
      </w:r>
    </w:p>
    <w:p w14:paraId="612D31DD" w14:textId="77777777" w:rsidR="001F2836" w:rsidRDefault="001F2836" w:rsidP="001F2836">
      <w:pPr>
        <w:pStyle w:val="a6"/>
        <w:rPr>
          <w:rFonts w:asciiTheme="majorBidi" w:hAnsiTheme="majorBidi" w:cstheme="majorBidi"/>
          <w:b/>
          <w:bCs/>
          <w:color w:val="000000" w:themeColor="text1"/>
          <w:rtl/>
        </w:rPr>
      </w:pPr>
    </w:p>
    <w:p w14:paraId="06684C5C" w14:textId="77777777" w:rsidR="001F2836" w:rsidRDefault="001F2836" w:rsidP="001F2836">
      <w:pPr>
        <w:pStyle w:val="a6"/>
        <w:rPr>
          <w:rFonts w:asciiTheme="majorBidi" w:hAnsiTheme="majorBidi" w:cstheme="majorBidi"/>
          <w:b/>
          <w:bCs/>
          <w:color w:val="000000" w:themeColor="text1"/>
          <w:rtl/>
        </w:rPr>
      </w:pPr>
    </w:p>
    <w:p w14:paraId="2060C845" w14:textId="77777777" w:rsidR="001F2836" w:rsidRDefault="001F2836" w:rsidP="001F2836">
      <w:pPr>
        <w:pStyle w:val="a6"/>
        <w:rPr>
          <w:rFonts w:asciiTheme="majorBidi" w:hAnsiTheme="majorBidi" w:cstheme="majorBidi"/>
          <w:b/>
          <w:bCs/>
          <w:color w:val="000000" w:themeColor="text1"/>
          <w:rtl/>
        </w:rPr>
      </w:pPr>
    </w:p>
    <w:p w14:paraId="5F8B07C6" w14:textId="77777777" w:rsidR="001F2836" w:rsidRDefault="001F2836" w:rsidP="001F2836">
      <w:pPr>
        <w:pStyle w:val="a6"/>
        <w:rPr>
          <w:rFonts w:asciiTheme="majorBidi" w:hAnsiTheme="majorBidi" w:cstheme="majorBidi"/>
          <w:b/>
          <w:bCs/>
          <w:color w:val="000000" w:themeColor="text1"/>
          <w:rtl/>
        </w:rPr>
      </w:pPr>
    </w:p>
    <w:p w14:paraId="2DD5E2E6" w14:textId="77777777" w:rsidR="001F2836" w:rsidRDefault="001F2836" w:rsidP="001F2836">
      <w:pPr>
        <w:pStyle w:val="a6"/>
        <w:rPr>
          <w:rFonts w:asciiTheme="majorBidi" w:hAnsiTheme="majorBidi" w:cstheme="majorBidi"/>
          <w:b/>
          <w:bCs/>
          <w:color w:val="000000" w:themeColor="text1"/>
          <w:rtl/>
        </w:rPr>
      </w:pPr>
    </w:p>
    <w:p w14:paraId="02FB604D" w14:textId="77777777" w:rsidR="001F2836" w:rsidRDefault="001F2836" w:rsidP="001F2836">
      <w:pPr>
        <w:pStyle w:val="a6"/>
        <w:rPr>
          <w:rFonts w:asciiTheme="majorBidi" w:hAnsiTheme="majorBidi" w:cstheme="majorBidi"/>
          <w:b/>
          <w:bCs/>
          <w:color w:val="000000" w:themeColor="text1"/>
          <w:rtl/>
        </w:rPr>
      </w:pPr>
    </w:p>
    <w:p w14:paraId="17ABF3CC" w14:textId="77777777" w:rsidR="001F2836" w:rsidRDefault="001F2836" w:rsidP="001F2836">
      <w:pPr>
        <w:pStyle w:val="a6"/>
        <w:rPr>
          <w:rFonts w:asciiTheme="majorBidi" w:hAnsiTheme="majorBidi" w:cstheme="majorBidi"/>
          <w:b/>
          <w:bCs/>
          <w:color w:val="000000" w:themeColor="text1"/>
          <w:rtl/>
        </w:rPr>
      </w:pPr>
    </w:p>
    <w:p w14:paraId="3EEDC147" w14:textId="77777777" w:rsidR="001F2836" w:rsidRDefault="001F2836" w:rsidP="001F2836">
      <w:pPr>
        <w:pStyle w:val="a6"/>
        <w:rPr>
          <w:rFonts w:asciiTheme="majorBidi" w:hAnsiTheme="majorBidi" w:cstheme="majorBidi"/>
          <w:b/>
          <w:bCs/>
          <w:color w:val="000000" w:themeColor="text1"/>
          <w:rtl/>
        </w:rPr>
      </w:pPr>
    </w:p>
    <w:p w14:paraId="5C6B2149" w14:textId="77777777" w:rsidR="001F2836" w:rsidRDefault="001F2836" w:rsidP="001F2836">
      <w:pPr>
        <w:pStyle w:val="a6"/>
        <w:rPr>
          <w:rFonts w:asciiTheme="majorBidi" w:hAnsiTheme="majorBidi" w:cstheme="majorBidi"/>
          <w:b/>
          <w:bCs/>
          <w:color w:val="000000" w:themeColor="text1"/>
          <w:rtl/>
        </w:rPr>
      </w:pPr>
    </w:p>
    <w:p w14:paraId="4099AD14" w14:textId="77777777" w:rsidR="001F2836" w:rsidRDefault="001F2836" w:rsidP="001F2836">
      <w:pPr>
        <w:pStyle w:val="a6"/>
        <w:rPr>
          <w:rFonts w:asciiTheme="majorBidi" w:hAnsiTheme="majorBidi" w:cstheme="majorBidi"/>
          <w:b/>
          <w:bCs/>
          <w:color w:val="000000" w:themeColor="text1"/>
          <w:rtl/>
        </w:rPr>
      </w:pPr>
    </w:p>
    <w:p w14:paraId="09341574" w14:textId="77777777" w:rsidR="001F2836" w:rsidRDefault="001F2836" w:rsidP="001F2836">
      <w:pPr>
        <w:pStyle w:val="a6"/>
        <w:rPr>
          <w:rFonts w:asciiTheme="majorBidi" w:hAnsiTheme="majorBidi" w:cstheme="majorBidi"/>
          <w:b/>
          <w:bCs/>
          <w:color w:val="000000" w:themeColor="text1"/>
          <w:rtl/>
        </w:rPr>
      </w:pPr>
    </w:p>
    <w:p w14:paraId="4239F83B" w14:textId="77777777" w:rsidR="001F2836" w:rsidRDefault="001F2836" w:rsidP="001F2836">
      <w:pPr>
        <w:pStyle w:val="a6"/>
        <w:rPr>
          <w:rFonts w:asciiTheme="majorBidi" w:hAnsiTheme="majorBidi" w:cstheme="majorBidi"/>
          <w:b/>
          <w:bCs/>
          <w:color w:val="000000" w:themeColor="text1"/>
          <w:rtl/>
        </w:rPr>
      </w:pPr>
    </w:p>
    <w:p w14:paraId="7B3F721A" w14:textId="77777777" w:rsidR="001F2836" w:rsidRDefault="001F2836" w:rsidP="001F2836">
      <w:pPr>
        <w:pStyle w:val="a6"/>
        <w:rPr>
          <w:rFonts w:asciiTheme="majorBidi" w:hAnsiTheme="majorBidi" w:cstheme="majorBidi"/>
          <w:b/>
          <w:bCs/>
          <w:color w:val="000000" w:themeColor="text1"/>
          <w:rtl/>
        </w:rPr>
      </w:pPr>
    </w:p>
    <w:p w14:paraId="1BBD2B01" w14:textId="77777777" w:rsidR="001F2836" w:rsidRDefault="001F2836" w:rsidP="001F2836">
      <w:pPr>
        <w:pStyle w:val="a6"/>
        <w:rPr>
          <w:rFonts w:asciiTheme="majorBidi" w:hAnsiTheme="majorBidi" w:cstheme="majorBidi"/>
          <w:b/>
          <w:bCs/>
          <w:color w:val="000000" w:themeColor="text1"/>
          <w:rtl/>
        </w:rPr>
      </w:pPr>
    </w:p>
    <w:p w14:paraId="5CF77A67" w14:textId="77777777" w:rsidR="001F2836" w:rsidRDefault="001F2836" w:rsidP="001F2836">
      <w:pPr>
        <w:pStyle w:val="a6"/>
        <w:rPr>
          <w:rFonts w:asciiTheme="majorBidi" w:hAnsiTheme="majorBidi" w:cstheme="majorBidi"/>
          <w:b/>
          <w:bCs/>
          <w:color w:val="000000" w:themeColor="text1"/>
          <w:rtl/>
        </w:rPr>
      </w:pPr>
    </w:p>
    <w:p w14:paraId="658D6B5B" w14:textId="77777777" w:rsidR="001F2836" w:rsidRDefault="001F2836" w:rsidP="001F2836">
      <w:pPr>
        <w:pStyle w:val="a6"/>
        <w:rPr>
          <w:rFonts w:asciiTheme="majorBidi" w:hAnsiTheme="majorBidi" w:cstheme="majorBidi"/>
          <w:b/>
          <w:bCs/>
          <w:color w:val="000000" w:themeColor="text1"/>
          <w:rtl/>
        </w:rPr>
      </w:pPr>
    </w:p>
    <w:p w14:paraId="5D8B9DB7" w14:textId="77777777" w:rsidR="001F2836" w:rsidRDefault="001F2836" w:rsidP="001F2836">
      <w:pPr>
        <w:pStyle w:val="a6"/>
        <w:rPr>
          <w:rFonts w:asciiTheme="majorBidi" w:hAnsiTheme="majorBidi" w:cstheme="majorBidi"/>
          <w:b/>
          <w:bCs/>
          <w:color w:val="000000" w:themeColor="text1"/>
          <w:rtl/>
        </w:rPr>
      </w:pPr>
    </w:p>
    <w:p w14:paraId="1B77D088" w14:textId="77777777" w:rsidR="001F2836" w:rsidRDefault="001F2836" w:rsidP="001F2836">
      <w:pPr>
        <w:pStyle w:val="a6"/>
        <w:rPr>
          <w:rFonts w:asciiTheme="majorBidi" w:hAnsiTheme="majorBidi" w:cstheme="majorBidi"/>
          <w:b/>
          <w:bCs/>
          <w:color w:val="000000" w:themeColor="text1"/>
          <w:rtl/>
        </w:rPr>
      </w:pPr>
    </w:p>
    <w:p w14:paraId="18DDD4F6" w14:textId="77777777" w:rsidR="001F2836" w:rsidRDefault="001F2836" w:rsidP="001F2836">
      <w:pPr>
        <w:pStyle w:val="a6"/>
        <w:rPr>
          <w:rFonts w:asciiTheme="majorBidi" w:hAnsiTheme="majorBidi" w:cstheme="majorBidi"/>
          <w:b/>
          <w:bCs/>
          <w:color w:val="000000" w:themeColor="text1"/>
          <w:rtl/>
        </w:rPr>
      </w:pPr>
    </w:p>
    <w:p w14:paraId="7719DF39" w14:textId="77777777" w:rsidR="001F2836" w:rsidRPr="000C2C6B" w:rsidRDefault="001F2836" w:rsidP="001F2836">
      <w:pPr>
        <w:pStyle w:val="a6"/>
        <w:rPr>
          <w:rFonts w:asciiTheme="majorBidi" w:hAnsiTheme="majorBidi" w:cstheme="majorBidi"/>
          <w:b/>
          <w:bCs/>
          <w:color w:val="000000" w:themeColor="text1"/>
        </w:rPr>
      </w:pPr>
    </w:p>
    <w:p w14:paraId="793F7592" w14:textId="2B0D2913" w:rsidR="00A67E43" w:rsidRDefault="00A67E43" w:rsidP="00A67E43">
      <w:pPr>
        <w:pStyle w:val="a6"/>
        <w:numPr>
          <w:ilvl w:val="0"/>
          <w:numId w:val="20"/>
        </w:numPr>
        <w:rPr>
          <w:rFonts w:asciiTheme="majorBidi" w:hAnsiTheme="majorBidi" w:cstheme="majorBidi"/>
          <w:b/>
          <w:bCs/>
          <w:color w:val="000000" w:themeColor="text1"/>
        </w:rPr>
      </w:pPr>
      <w:r w:rsidRPr="000C2C6B">
        <w:rPr>
          <w:rFonts w:asciiTheme="majorBidi" w:hAnsiTheme="majorBidi" w:cstheme="majorBidi"/>
          <w:b/>
          <w:bCs/>
          <w:color w:val="000000" w:themeColor="text1"/>
        </w:rPr>
        <w:t>Test Case Generation Phase</w:t>
      </w:r>
      <w:r w:rsidRPr="000C2C6B">
        <w:rPr>
          <w:rFonts w:asciiTheme="majorBidi" w:hAnsiTheme="majorBidi" w:cstheme="majorBidi" w:hint="cs"/>
          <w:b/>
          <w:bCs/>
          <w:color w:val="000000" w:themeColor="text1"/>
          <w:rtl/>
        </w:rPr>
        <w:t>:</w:t>
      </w:r>
      <w:r w:rsidR="001F2836">
        <w:rPr>
          <w:rFonts w:asciiTheme="majorBidi" w:hAnsiTheme="majorBidi" w:cstheme="majorBidi"/>
          <w:b/>
          <w:bCs/>
          <w:color w:val="000000" w:themeColor="text1"/>
        </w:rPr>
        <w:t xml:space="preserve"> [2]</w:t>
      </w:r>
    </w:p>
    <w:p w14:paraId="4277CADE" w14:textId="43EF9323" w:rsidR="001F2836" w:rsidRPr="001F2836" w:rsidRDefault="001F2836" w:rsidP="001F2836">
      <w:pPr>
        <w:rPr>
          <w:rFonts w:asciiTheme="majorBidi" w:hAnsiTheme="majorBidi" w:cstheme="majorBidi"/>
          <w:b/>
          <w:bCs/>
          <w:color w:val="000000" w:themeColor="text1"/>
        </w:rPr>
      </w:pPr>
      <w:r>
        <w:rPr>
          <w:noProof/>
        </w:rPr>
        <w:drawing>
          <wp:anchor distT="0" distB="0" distL="114300" distR="114300" simplePos="0" relativeHeight="251679744" behindDoc="0" locked="0" layoutInCell="1" allowOverlap="1" wp14:anchorId="58EC7669" wp14:editId="7D0CA736">
            <wp:simplePos x="0" y="0"/>
            <wp:positionH relativeFrom="margin">
              <wp:align>center</wp:align>
            </wp:positionH>
            <wp:positionV relativeFrom="paragraph">
              <wp:posOffset>223063</wp:posOffset>
            </wp:positionV>
            <wp:extent cx="4491990" cy="3394075"/>
            <wp:effectExtent l="0" t="0" r="3810" b="0"/>
            <wp:wrapSquare wrapText="bothSides"/>
            <wp:docPr id="2032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5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990" cy="3394075"/>
                    </a:xfrm>
                    <a:prstGeom prst="rect">
                      <a:avLst/>
                    </a:prstGeom>
                  </pic:spPr>
                </pic:pic>
              </a:graphicData>
            </a:graphic>
            <wp14:sizeRelH relativeFrom="margin">
              <wp14:pctWidth>0</wp14:pctWidth>
            </wp14:sizeRelH>
            <wp14:sizeRelV relativeFrom="margin">
              <wp14:pctHeight>0</wp14:pctHeight>
            </wp14:sizeRelV>
          </wp:anchor>
        </w:drawing>
      </w:r>
    </w:p>
    <w:p w14:paraId="57DD8B93" w14:textId="77777777" w:rsidR="00322C0C" w:rsidRPr="00322C0C" w:rsidRDefault="00000000" w:rsidP="00322C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w14:anchorId="1AA90BAF">
          <v:rect id="_x0000_i1029" style="width:0;height:1.5pt" o:hralign="center" o:hrstd="t" o:hr="t" fillcolor="#a0a0a0" stroked="f"/>
        </w:pict>
      </w:r>
    </w:p>
    <w:p w14:paraId="54D9A3D5" w14:textId="77777777" w:rsidR="00A67E43" w:rsidRPr="000C2C6B" w:rsidRDefault="00A67E43" w:rsidP="00A67E43">
      <w:pPr>
        <w:rPr>
          <w:rFonts w:asciiTheme="majorBidi" w:hAnsiTheme="majorBidi" w:cstheme="majorBidi"/>
          <w:b/>
          <w:bCs/>
          <w:color w:val="000000" w:themeColor="text1"/>
          <w:sz w:val="24"/>
          <w:szCs w:val="24"/>
          <w:rtl/>
        </w:rPr>
      </w:pPr>
      <w:r w:rsidRPr="000C2C6B">
        <w:rPr>
          <w:rFonts w:asciiTheme="majorBidi" w:hAnsiTheme="majorBidi" w:cstheme="majorBidi"/>
          <w:b/>
          <w:bCs/>
          <w:color w:val="000000" w:themeColor="text1"/>
          <w:sz w:val="24"/>
          <w:szCs w:val="24"/>
        </w:rPr>
        <w:t>Revaluation metrics</w:t>
      </w:r>
      <w:r w:rsidRPr="000C2C6B">
        <w:rPr>
          <w:rFonts w:asciiTheme="majorBidi" w:hAnsiTheme="majorBidi" w:cstheme="majorBidi"/>
          <w:b/>
          <w:bCs/>
          <w:color w:val="000000" w:themeColor="text1"/>
          <w:sz w:val="24"/>
          <w:szCs w:val="24"/>
          <w:rtl/>
        </w:rPr>
        <w:t>:</w:t>
      </w:r>
    </w:p>
    <w:p w14:paraId="3C6F04C3" w14:textId="4A32B3A3" w:rsidR="00A67E43" w:rsidRPr="000C2C6B" w:rsidRDefault="00A67E43" w:rsidP="00A67E43">
      <w:pPr>
        <w:rPr>
          <w:rFonts w:asciiTheme="majorBidi" w:hAnsiTheme="majorBidi" w:cstheme="majorBidi"/>
          <w:color w:val="000000" w:themeColor="text1"/>
        </w:rPr>
      </w:pPr>
      <w:r w:rsidRPr="000C2C6B">
        <w:rPr>
          <w:rFonts w:asciiTheme="majorBidi" w:hAnsiTheme="majorBidi" w:cstheme="majorBidi"/>
          <w:color w:val="000000" w:themeColor="text1"/>
        </w:rPr>
        <w:t>The paper employs several evaluation metrics to assess the performance of the proposed UniTrans framework in automated code translation. The key evaluation metrics used include:</w:t>
      </w:r>
      <w:r w:rsidR="001F2836">
        <w:rPr>
          <w:rFonts w:asciiTheme="majorBidi" w:hAnsiTheme="majorBidi" w:cstheme="majorBidi"/>
          <w:color w:val="000000" w:themeColor="text1"/>
        </w:rPr>
        <w:t>[1]</w:t>
      </w:r>
    </w:p>
    <w:p w14:paraId="0A167347" w14:textId="144EC03E" w:rsidR="00A67E43" w:rsidRPr="000C2C6B" w:rsidRDefault="00A67E43" w:rsidP="000C2C6B">
      <w:pPr>
        <w:pStyle w:val="a6"/>
        <w:numPr>
          <w:ilvl w:val="0"/>
          <w:numId w:val="27"/>
        </w:numPr>
        <w:rPr>
          <w:rFonts w:asciiTheme="majorBidi" w:hAnsiTheme="majorBidi" w:cstheme="majorBidi"/>
          <w:b/>
          <w:bCs/>
          <w:color w:val="000000" w:themeColor="text1"/>
        </w:rPr>
      </w:pPr>
      <w:r w:rsidRPr="000C2C6B">
        <w:rPr>
          <w:rFonts w:asciiTheme="majorBidi" w:hAnsiTheme="majorBidi" w:cstheme="majorBidi"/>
          <w:b/>
          <w:bCs/>
          <w:color w:val="000000" w:themeColor="text1"/>
        </w:rPr>
        <w:t>Correctness Accuracy (CA):</w:t>
      </w:r>
    </w:p>
    <w:p w14:paraId="1A511461" w14:textId="77777777" w:rsidR="00A67E43" w:rsidRPr="000C2C6B" w:rsidRDefault="00A67E43" w:rsidP="00A67E43">
      <w:pPr>
        <w:rPr>
          <w:rFonts w:asciiTheme="majorBidi" w:hAnsiTheme="majorBidi" w:cstheme="majorBidi"/>
          <w:color w:val="000000" w:themeColor="text1"/>
          <w:rtl/>
        </w:rPr>
      </w:pPr>
      <w:r w:rsidRPr="000C2C6B">
        <w:rPr>
          <w:rFonts w:asciiTheme="majorBidi" w:hAnsiTheme="majorBidi" w:cstheme="majorBidi"/>
          <w:color w:val="000000" w:themeColor="text1"/>
        </w:rPr>
        <w:t>CA measures the proportion of the translated code that is correct based on predefined criteria. It evaluates whether the translated code meets the expected functionality as defined by the corresponding test cases.</w:t>
      </w:r>
    </w:p>
    <w:p w14:paraId="33879FCF" w14:textId="77777777" w:rsidR="00A67E43" w:rsidRPr="000C2C6B" w:rsidRDefault="00A67E43" w:rsidP="00A67E43">
      <w:pPr>
        <w:pStyle w:val="a6"/>
        <w:ind w:left="1353"/>
        <w:rPr>
          <w:rFonts w:asciiTheme="majorBidi" w:hAnsiTheme="majorBidi" w:cstheme="majorBidi"/>
          <w:color w:val="000000" w:themeColor="text1"/>
          <w:rtl/>
        </w:rPr>
      </w:pPr>
      <w:r w:rsidRPr="000C2C6B">
        <w:rPr>
          <w:rFonts w:asciiTheme="majorBidi" w:hAnsiTheme="majorBidi" w:cstheme="majorBidi"/>
          <w:noProof/>
          <w:color w:val="000000" w:themeColor="text1"/>
        </w:rPr>
        <w:drawing>
          <wp:anchor distT="0" distB="0" distL="114300" distR="114300" simplePos="0" relativeHeight="251661312" behindDoc="0" locked="0" layoutInCell="1" allowOverlap="1" wp14:anchorId="7CFF2576" wp14:editId="634D2E14">
            <wp:simplePos x="0" y="0"/>
            <wp:positionH relativeFrom="column">
              <wp:posOffset>857885</wp:posOffset>
            </wp:positionH>
            <wp:positionV relativeFrom="paragraph">
              <wp:posOffset>3908</wp:posOffset>
            </wp:positionV>
            <wp:extent cx="3910330" cy="452755"/>
            <wp:effectExtent l="0" t="0" r="0" b="4445"/>
            <wp:wrapSquare wrapText="bothSides"/>
            <wp:docPr id="47026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9784" name=""/>
                    <pic:cNvPicPr/>
                  </pic:nvPicPr>
                  <pic:blipFill>
                    <a:blip r:embed="rId16">
                      <a:extLst>
                        <a:ext uri="{28A0092B-C50C-407E-A947-70E740481C1C}">
                          <a14:useLocalDpi xmlns:a14="http://schemas.microsoft.com/office/drawing/2010/main" val="0"/>
                        </a:ext>
                      </a:extLst>
                    </a:blip>
                    <a:stretch>
                      <a:fillRect/>
                    </a:stretch>
                  </pic:blipFill>
                  <pic:spPr>
                    <a:xfrm>
                      <a:off x="0" y="0"/>
                      <a:ext cx="3910330" cy="452755"/>
                    </a:xfrm>
                    <a:prstGeom prst="rect">
                      <a:avLst/>
                    </a:prstGeom>
                  </pic:spPr>
                </pic:pic>
              </a:graphicData>
            </a:graphic>
            <wp14:sizeRelH relativeFrom="margin">
              <wp14:pctWidth>0</wp14:pctWidth>
            </wp14:sizeRelH>
            <wp14:sizeRelV relativeFrom="margin">
              <wp14:pctHeight>0</wp14:pctHeight>
            </wp14:sizeRelV>
          </wp:anchor>
        </w:drawing>
      </w:r>
    </w:p>
    <w:p w14:paraId="750AA87B" w14:textId="77777777" w:rsidR="00A67E43" w:rsidRPr="000C2C6B" w:rsidRDefault="00A67E43" w:rsidP="00A67E43">
      <w:pPr>
        <w:pStyle w:val="a6"/>
        <w:ind w:left="1353"/>
        <w:rPr>
          <w:rFonts w:asciiTheme="majorBidi" w:hAnsiTheme="majorBidi" w:cstheme="majorBidi"/>
          <w:color w:val="000000" w:themeColor="text1"/>
          <w:rtl/>
        </w:rPr>
      </w:pPr>
    </w:p>
    <w:p w14:paraId="34EE602F" w14:textId="77777777" w:rsidR="00A67E43" w:rsidRPr="000C2C6B" w:rsidRDefault="00A67E43" w:rsidP="00A67E43">
      <w:pPr>
        <w:pStyle w:val="a6"/>
        <w:ind w:left="1800"/>
        <w:rPr>
          <w:rFonts w:asciiTheme="majorBidi" w:hAnsiTheme="majorBidi" w:cstheme="majorBidi"/>
          <w:color w:val="000000" w:themeColor="text1"/>
          <w:rtl/>
        </w:rPr>
      </w:pPr>
    </w:p>
    <w:p w14:paraId="37ECBB53" w14:textId="77777777" w:rsidR="00A67E43" w:rsidRPr="000C2C6B" w:rsidRDefault="00A67E43" w:rsidP="00A67E43">
      <w:pPr>
        <w:rPr>
          <w:rFonts w:asciiTheme="majorBidi" w:hAnsiTheme="majorBidi" w:cstheme="majorBidi"/>
          <w:color w:val="000000" w:themeColor="text1"/>
          <w:rtl/>
        </w:rPr>
      </w:pPr>
      <w:r w:rsidRPr="000C2C6B">
        <w:rPr>
          <w:rFonts w:asciiTheme="majorBidi" w:hAnsiTheme="majorBidi" w:cstheme="majorBidi"/>
          <w:color w:val="000000" w:themeColor="text1"/>
        </w:rPr>
        <w:t xml:space="preserve">where </w:t>
      </w:r>
      <w:r w:rsidRPr="000C2C6B">
        <w:rPr>
          <w:rFonts w:ascii="Cambria Math" w:hAnsi="Cambria Math" w:cs="Cambria Math"/>
          <w:color w:val="000000" w:themeColor="text1"/>
        </w:rPr>
        <w:t>𝑁</w:t>
      </w:r>
      <w:r w:rsidRPr="000C2C6B">
        <w:rPr>
          <w:rFonts w:asciiTheme="majorBidi" w:hAnsiTheme="majorBidi" w:cstheme="majorBidi"/>
          <w:color w:val="000000" w:themeColor="text1"/>
        </w:rPr>
        <w:t xml:space="preserve"> denotes the total number of translation samples,</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denotes the ground truth of the </w:t>
      </w:r>
      <w:r w:rsidRPr="000C2C6B">
        <w:rPr>
          <w:rFonts w:ascii="Cambria Math" w:hAnsi="Cambria Math" w:cs="Cambria Math"/>
          <w:color w:val="000000" w:themeColor="text1"/>
        </w:rPr>
        <w:t>𝑘</w:t>
      </w:r>
      <w:r w:rsidRPr="000C2C6B">
        <w:rPr>
          <w:rFonts w:asciiTheme="majorBidi" w:hAnsiTheme="majorBidi" w:cstheme="majorBidi"/>
          <w:color w:val="000000" w:themeColor="text1"/>
        </w:rPr>
        <w:t xml:space="preserve">-th sample, and ˆ </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denotes the translated program via a certain transpiler for the </w:t>
      </w:r>
      <w:r w:rsidRPr="000C2C6B">
        <w:rPr>
          <w:rFonts w:ascii="Cambria Math" w:hAnsi="Cambria Math" w:cs="Cambria Math"/>
          <w:color w:val="000000" w:themeColor="text1"/>
        </w:rPr>
        <w:t>𝑘</w:t>
      </w:r>
      <w:r w:rsidRPr="000C2C6B">
        <w:rPr>
          <w:rFonts w:asciiTheme="majorBidi" w:hAnsiTheme="majorBidi" w:cstheme="majorBidi"/>
          <w:color w:val="000000" w:themeColor="text1"/>
        </w:rPr>
        <w:t>-th sample. For example, given</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and ˆ </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only if they are exactly identical, they can be deemed a correct translation in EM Acc. Thus, EM Acc concludes the lower-bound of the effectiveness of transpilers.</w:t>
      </w:r>
    </w:p>
    <w:p w14:paraId="0FDB273D" w14:textId="77777777" w:rsidR="00A67E43" w:rsidRPr="000C2C6B" w:rsidRDefault="00A67E43" w:rsidP="00A67E43">
      <w:pPr>
        <w:pStyle w:val="a6"/>
        <w:ind w:left="1440"/>
        <w:rPr>
          <w:rFonts w:asciiTheme="majorBidi" w:hAnsiTheme="majorBidi" w:cstheme="majorBidi"/>
          <w:color w:val="000000" w:themeColor="text1"/>
        </w:rPr>
      </w:pPr>
    </w:p>
    <w:p w14:paraId="657CF898" w14:textId="7BB73A85" w:rsidR="00A67E43" w:rsidRPr="001846D8" w:rsidRDefault="00A67E43" w:rsidP="001846D8">
      <w:pPr>
        <w:pStyle w:val="a6"/>
        <w:numPr>
          <w:ilvl w:val="0"/>
          <w:numId w:val="27"/>
        </w:numPr>
        <w:rPr>
          <w:rFonts w:asciiTheme="majorBidi" w:hAnsiTheme="majorBidi" w:cstheme="majorBidi"/>
          <w:b/>
          <w:bCs/>
          <w:color w:val="000000" w:themeColor="text1"/>
        </w:rPr>
      </w:pPr>
      <w:r w:rsidRPr="001846D8">
        <w:rPr>
          <w:rFonts w:asciiTheme="majorBidi" w:hAnsiTheme="majorBidi" w:cstheme="majorBidi"/>
          <w:b/>
          <w:bCs/>
          <w:color w:val="000000" w:themeColor="text1"/>
        </w:rPr>
        <w:t>Execution Match Accuracy (EM Acc):</w:t>
      </w:r>
    </w:p>
    <w:p w14:paraId="0659CA38" w14:textId="77777777" w:rsidR="00A67E43" w:rsidRPr="000C2C6B" w:rsidRDefault="00A67E43" w:rsidP="00A67E43">
      <w:pPr>
        <w:rPr>
          <w:rFonts w:asciiTheme="majorBidi" w:hAnsiTheme="majorBidi" w:cstheme="majorBidi"/>
          <w:color w:val="000000" w:themeColor="text1"/>
          <w:rtl/>
        </w:rPr>
      </w:pPr>
      <w:r w:rsidRPr="000C2C6B">
        <w:rPr>
          <w:rFonts w:asciiTheme="majorBidi" w:hAnsiTheme="majorBidi" w:cstheme="majorBidi"/>
          <w:noProof/>
          <w:color w:val="000000" w:themeColor="text1"/>
        </w:rPr>
        <w:lastRenderedPageBreak/>
        <w:drawing>
          <wp:anchor distT="0" distB="0" distL="114300" distR="114300" simplePos="0" relativeHeight="251662336" behindDoc="0" locked="0" layoutInCell="1" allowOverlap="1" wp14:anchorId="22EDAC2E" wp14:editId="12F31E4E">
            <wp:simplePos x="0" y="0"/>
            <wp:positionH relativeFrom="margin">
              <wp:posOffset>1365590</wp:posOffset>
            </wp:positionH>
            <wp:positionV relativeFrom="paragraph">
              <wp:posOffset>582485</wp:posOffset>
            </wp:positionV>
            <wp:extent cx="3847465" cy="436880"/>
            <wp:effectExtent l="0" t="0" r="635" b="1270"/>
            <wp:wrapSquare wrapText="bothSides"/>
            <wp:docPr id="17256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1014" name=""/>
                    <pic:cNvPicPr/>
                  </pic:nvPicPr>
                  <pic:blipFill>
                    <a:blip r:embed="rId17">
                      <a:extLst>
                        <a:ext uri="{28A0092B-C50C-407E-A947-70E740481C1C}">
                          <a14:useLocalDpi xmlns:a14="http://schemas.microsoft.com/office/drawing/2010/main" val="0"/>
                        </a:ext>
                      </a:extLst>
                    </a:blip>
                    <a:stretch>
                      <a:fillRect/>
                    </a:stretch>
                  </pic:blipFill>
                  <pic:spPr>
                    <a:xfrm>
                      <a:off x="0" y="0"/>
                      <a:ext cx="3847465" cy="436880"/>
                    </a:xfrm>
                    <a:prstGeom prst="rect">
                      <a:avLst/>
                    </a:prstGeom>
                  </pic:spPr>
                </pic:pic>
              </a:graphicData>
            </a:graphic>
            <wp14:sizeRelH relativeFrom="margin">
              <wp14:pctWidth>0</wp14:pctWidth>
            </wp14:sizeRelH>
            <wp14:sizeRelV relativeFrom="margin">
              <wp14:pctHeight>0</wp14:pctHeight>
            </wp14:sizeRelV>
          </wp:anchor>
        </w:drawing>
      </w:r>
      <w:r w:rsidRPr="000C2C6B">
        <w:rPr>
          <w:rFonts w:asciiTheme="majorBidi" w:hAnsiTheme="majorBidi" w:cstheme="majorBidi"/>
          <w:color w:val="000000" w:themeColor="text1"/>
        </w:rPr>
        <w:t xml:space="preserve"> This metric assesses how well the translated code performs when executed. It compares the outputs of the translated code against the expected outputs derived from test cases. A higher EM Acc indicates that the translated code functions correctly in execution.</w:t>
      </w:r>
    </w:p>
    <w:p w14:paraId="3DAF8882" w14:textId="77777777" w:rsidR="00A67E43" w:rsidRPr="000C2C6B" w:rsidRDefault="00A67E43" w:rsidP="00A67E43">
      <w:pPr>
        <w:ind w:left="1353"/>
        <w:rPr>
          <w:rFonts w:asciiTheme="majorBidi" w:hAnsiTheme="majorBidi" w:cstheme="majorBidi"/>
          <w:color w:val="000000" w:themeColor="text1"/>
          <w:rtl/>
        </w:rPr>
      </w:pPr>
    </w:p>
    <w:p w14:paraId="1214A59E" w14:textId="77777777" w:rsidR="00A67E43" w:rsidRPr="000C2C6B" w:rsidRDefault="00A67E43" w:rsidP="00A67E43">
      <w:pPr>
        <w:ind w:left="1353"/>
        <w:rPr>
          <w:rFonts w:asciiTheme="majorBidi" w:hAnsiTheme="majorBidi" w:cstheme="majorBidi"/>
          <w:color w:val="000000" w:themeColor="text1"/>
          <w:rtl/>
        </w:rPr>
      </w:pPr>
    </w:p>
    <w:p w14:paraId="3D224F54" w14:textId="77777777" w:rsidR="00A67E43" w:rsidRPr="000C2C6B" w:rsidRDefault="00A67E43" w:rsidP="00A67E43">
      <w:pPr>
        <w:rPr>
          <w:rFonts w:asciiTheme="majorBidi" w:hAnsiTheme="majorBidi" w:cstheme="majorBidi"/>
          <w:color w:val="000000" w:themeColor="text1"/>
        </w:rPr>
      </w:pPr>
      <w:r w:rsidRPr="000C2C6B">
        <w:rPr>
          <w:rFonts w:asciiTheme="majorBidi" w:hAnsiTheme="majorBidi" w:cstheme="majorBidi"/>
          <w:color w:val="000000" w:themeColor="text1"/>
        </w:rPr>
        <w:t xml:space="preserve">where </w:t>
      </w:r>
      <w:r w:rsidRPr="000C2C6B">
        <w:rPr>
          <w:rFonts w:ascii="Cambria Math" w:hAnsi="Cambria Math" w:cs="Cambria Math"/>
          <w:color w:val="000000" w:themeColor="text1"/>
        </w:rPr>
        <w:t>𝑁</w:t>
      </w:r>
      <w:r w:rsidRPr="000C2C6B">
        <w:rPr>
          <w:rFonts w:asciiTheme="majorBidi" w:hAnsiTheme="majorBidi" w:cstheme="majorBidi"/>
          <w:color w:val="000000" w:themeColor="text1"/>
        </w:rPr>
        <w:t>,</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and ˆ </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carry the same meaning as those in EM Acc, </w:t>
      </w:r>
      <w:r w:rsidRPr="000C2C6B">
        <w:rPr>
          <w:rFonts w:ascii="Cambria Math" w:hAnsi="Cambria Math" w:cs="Cambria Math"/>
          <w:color w:val="000000" w:themeColor="text1"/>
        </w:rPr>
        <w:t>𝐸𝑥𝑒𝑐𝑘</w:t>
      </w:r>
      <w:r w:rsidRPr="000C2C6B">
        <w:rPr>
          <w:rFonts w:asciiTheme="majorBidi" w:hAnsiTheme="majorBidi" w:cstheme="majorBidi"/>
          <w:color w:val="000000" w:themeColor="text1"/>
        </w:rPr>
        <w:t xml:space="preserve">(·) denotes the execution result of a program with the test suite of the </w:t>
      </w:r>
      <w:r w:rsidRPr="000C2C6B">
        <w:rPr>
          <w:rFonts w:ascii="Cambria Math" w:hAnsi="Cambria Math" w:cs="Cambria Math"/>
          <w:color w:val="000000" w:themeColor="text1"/>
        </w:rPr>
        <w:t>𝑘</w:t>
      </w:r>
      <w:r w:rsidRPr="000C2C6B">
        <w:rPr>
          <w:rFonts w:asciiTheme="majorBidi" w:hAnsiTheme="majorBidi" w:cstheme="majorBidi"/>
          <w:color w:val="000000" w:themeColor="text1"/>
        </w:rPr>
        <w:t>-th sample. For example, even if</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and ˆ </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are not identical literally, they are considered a correct translation in CA, as long as </w:t>
      </w:r>
      <w:r w:rsidRPr="000C2C6B">
        <w:rPr>
          <w:rFonts w:ascii="Cambria Math" w:hAnsi="Cambria Math" w:cs="Cambria Math"/>
          <w:color w:val="000000" w:themeColor="text1"/>
        </w:rPr>
        <w:t>𝐸𝑥𝑒𝑐𝑘</w:t>
      </w:r>
      <w:r w:rsidRPr="000C2C6B">
        <w:rPr>
          <w:rFonts w:asciiTheme="majorBidi" w:hAnsiTheme="majorBidi" w:cstheme="majorBidi"/>
          <w:color w:val="000000" w:themeColor="text1"/>
        </w:rPr>
        <w:t>(</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 xml:space="preserve">) = </w:t>
      </w:r>
      <w:r w:rsidRPr="000C2C6B">
        <w:rPr>
          <w:rFonts w:ascii="Cambria Math" w:hAnsi="Cambria Math" w:cs="Cambria Math"/>
          <w:color w:val="000000" w:themeColor="text1"/>
        </w:rPr>
        <w:t>𝐸𝑥𝑒𝑐𝑘</w:t>
      </w:r>
      <w:r w:rsidRPr="000C2C6B">
        <w:rPr>
          <w:rFonts w:asciiTheme="majorBidi" w:hAnsiTheme="majorBidi" w:cstheme="majorBidi"/>
          <w:color w:val="000000" w:themeColor="text1"/>
        </w:rPr>
        <w:t xml:space="preserve">( ˆ </w:t>
      </w:r>
      <w:r w:rsidRPr="000C2C6B">
        <w:rPr>
          <w:rFonts w:ascii="Cambria Math" w:hAnsi="Cambria Math" w:cs="Cambria Math"/>
          <w:color w:val="000000" w:themeColor="text1"/>
        </w:rPr>
        <w:t>𝑦𝑘</w:t>
      </w:r>
      <w:r w:rsidRPr="000C2C6B">
        <w:rPr>
          <w:rFonts w:asciiTheme="majorBidi" w:hAnsiTheme="majorBidi" w:cstheme="majorBidi"/>
          <w:color w:val="000000" w:themeColor="text1"/>
        </w:rPr>
        <w:t>).</w:t>
      </w:r>
    </w:p>
    <w:p w14:paraId="684A1471" w14:textId="5F864D67" w:rsidR="00A67E43" w:rsidRPr="000C2C6B" w:rsidRDefault="00A67E43" w:rsidP="000C2C6B">
      <w:pPr>
        <w:rPr>
          <w:rFonts w:asciiTheme="majorBidi" w:hAnsiTheme="majorBidi" w:cstheme="majorBidi"/>
          <w:color w:val="000000" w:themeColor="text1"/>
        </w:rPr>
      </w:pPr>
      <w:r w:rsidRPr="000C2C6B">
        <w:rPr>
          <w:rFonts w:asciiTheme="majorBidi" w:hAnsiTheme="majorBidi" w:cstheme="majorBidi"/>
          <w:b/>
          <w:bCs/>
          <w:color w:val="000000" w:themeColor="text1"/>
        </w:rPr>
        <w:br/>
      </w:r>
      <w:r w:rsidR="000C2C6B" w:rsidRPr="000C2C6B">
        <w:rPr>
          <w:rFonts w:asciiTheme="majorBidi" w:hAnsiTheme="majorBidi" w:cstheme="majorBidi"/>
          <w:b/>
          <w:bCs/>
          <w:color w:val="000000" w:themeColor="text1"/>
        </w:rPr>
        <w:t xml:space="preserve">        3.   </w:t>
      </w:r>
      <w:r w:rsidRPr="000C2C6B">
        <w:rPr>
          <w:rFonts w:asciiTheme="majorBidi" w:hAnsiTheme="majorBidi" w:cstheme="majorBidi"/>
          <w:b/>
          <w:bCs/>
          <w:color w:val="000000" w:themeColor="text1"/>
        </w:rPr>
        <w:t>Precision (PR):</w:t>
      </w:r>
      <w:r w:rsidR="000C2C6B" w:rsidRPr="000C2C6B">
        <w:rPr>
          <w:rFonts w:asciiTheme="majorBidi" w:hAnsiTheme="majorBidi" w:cstheme="majorBidi"/>
          <w:b/>
          <w:bCs/>
          <w:color w:val="000000" w:themeColor="text1"/>
        </w:rPr>
        <w:br/>
      </w:r>
      <w:r w:rsidR="000C2C6B" w:rsidRPr="000C2C6B">
        <w:rPr>
          <w:rFonts w:asciiTheme="majorBidi" w:hAnsiTheme="majorBidi" w:cstheme="majorBidi"/>
          <w:b/>
          <w:bCs/>
          <w:color w:val="000000" w:themeColor="text1"/>
        </w:rPr>
        <w:br/>
      </w:r>
      <w:r w:rsidRPr="000C2C6B">
        <w:rPr>
          <w:rFonts w:asciiTheme="majorBidi" w:hAnsiTheme="majorBidi" w:cstheme="majorBidi" w:hint="cs"/>
          <w:b/>
          <w:bCs/>
          <w:color w:val="000000" w:themeColor="text1"/>
          <w:rtl/>
        </w:rPr>
        <w:t xml:space="preserve"> </w:t>
      </w:r>
      <w:r w:rsidRPr="000C2C6B">
        <w:rPr>
          <w:rFonts w:asciiTheme="majorBidi" w:hAnsiTheme="majorBidi" w:cstheme="majorBidi"/>
          <w:color w:val="000000" w:themeColor="text1"/>
        </w:rPr>
        <w:t>Used particularly in the context of iterative repairs, this metric measures the average percentage of unit tests passed by repaired programs. It provides a more granular view of performance compared to CA.</w:t>
      </w:r>
      <w:r w:rsidR="000C2C6B" w:rsidRPr="000C2C6B">
        <w:rPr>
          <w:rFonts w:asciiTheme="majorBidi" w:hAnsiTheme="majorBidi" w:cstheme="majorBidi"/>
          <w:color w:val="000000" w:themeColor="text1"/>
        </w:rPr>
        <w:br/>
      </w:r>
    </w:p>
    <w:p w14:paraId="45CE7DFD" w14:textId="087464C1" w:rsidR="000C2C6B" w:rsidRPr="000C2C6B" w:rsidRDefault="00000000" w:rsidP="000C2C6B">
      <w:pPr>
        <w:rPr>
          <w:rFonts w:asciiTheme="majorBidi" w:hAnsiTheme="majorBidi" w:cstheme="majorBidi"/>
          <w:color w:val="000000" w:themeColor="text1"/>
        </w:rPr>
      </w:pPr>
      <w:r>
        <w:rPr>
          <w:rFonts w:asciiTheme="majorBidi" w:hAnsiTheme="majorBidi" w:cstheme="majorBidi"/>
          <w:color w:val="000000" w:themeColor="text1"/>
          <w:sz w:val="24"/>
          <w:szCs w:val="24"/>
        </w:rPr>
        <w:pict w14:anchorId="1DC422B6">
          <v:rect id="_x0000_i1030" style="width:0;height:1.5pt" o:hralign="center" o:hrstd="t" o:hr="t" fillcolor="#a0a0a0" stroked="f"/>
        </w:pict>
      </w:r>
    </w:p>
    <w:p w14:paraId="10B386B8" w14:textId="77777777" w:rsidR="000C2C6B" w:rsidRPr="001F2836" w:rsidRDefault="000C2C6B" w:rsidP="001F2836">
      <w:pPr>
        <w:rPr>
          <w:rFonts w:asciiTheme="majorBidi" w:hAnsiTheme="majorBidi" w:cstheme="majorBidi"/>
          <w:b/>
          <w:bCs/>
          <w:color w:val="000000" w:themeColor="text1"/>
          <w:sz w:val="24"/>
          <w:szCs w:val="24"/>
          <w:rtl/>
        </w:rPr>
      </w:pPr>
      <w:r w:rsidRPr="001F2836">
        <w:rPr>
          <w:rFonts w:asciiTheme="majorBidi" w:hAnsiTheme="majorBidi" w:cstheme="majorBidi"/>
          <w:b/>
          <w:bCs/>
          <w:color w:val="000000" w:themeColor="text1"/>
          <w:sz w:val="24"/>
          <w:szCs w:val="24"/>
        </w:rPr>
        <w:t>Results</w:t>
      </w:r>
      <w:r w:rsidRPr="001F2836">
        <w:rPr>
          <w:rFonts w:asciiTheme="majorBidi" w:hAnsiTheme="majorBidi" w:cstheme="majorBidi"/>
          <w:b/>
          <w:bCs/>
          <w:color w:val="000000" w:themeColor="text1"/>
          <w:sz w:val="24"/>
          <w:szCs w:val="24"/>
          <w:rtl/>
        </w:rPr>
        <w:t>:</w:t>
      </w:r>
    </w:p>
    <w:p w14:paraId="5243FEE2" w14:textId="7BDC2BDB" w:rsidR="000C2C6B" w:rsidRPr="000C2C6B" w:rsidRDefault="000C2C6B" w:rsidP="000C2C6B">
      <w:pPr>
        <w:rPr>
          <w:rFonts w:asciiTheme="majorBidi" w:hAnsiTheme="majorBidi" w:cstheme="majorBidi"/>
          <w:color w:val="000000" w:themeColor="text1"/>
        </w:rPr>
      </w:pPr>
      <w:r w:rsidRPr="000C2C6B">
        <w:rPr>
          <w:rFonts w:asciiTheme="majorBidi" w:hAnsiTheme="majorBidi" w:cstheme="majorBidi"/>
          <w:color w:val="000000" w:themeColor="text1"/>
        </w:rPr>
        <w:t>The paper presents several significant results concerning the performance of various Large Language Models (LLMs) for code translation, as well as the impact of the proposed UniTrans framework. Here are the key findings:</w:t>
      </w:r>
      <w:r w:rsidR="001F2836">
        <w:rPr>
          <w:rFonts w:asciiTheme="majorBidi" w:hAnsiTheme="majorBidi" w:cstheme="majorBidi"/>
          <w:color w:val="000000" w:themeColor="text1"/>
        </w:rPr>
        <w:t xml:space="preserve"> [1][2]</w:t>
      </w:r>
    </w:p>
    <w:p w14:paraId="15960D3B" w14:textId="77777777" w:rsidR="000C2C6B" w:rsidRDefault="000C2C6B" w:rsidP="000C2C6B">
      <w:pPr>
        <w:ind w:left="720"/>
        <w:rPr>
          <w:rFonts w:asciiTheme="majorBidi" w:hAnsiTheme="majorBidi" w:cstheme="majorBidi"/>
          <w:color w:val="000000" w:themeColor="text1"/>
          <w:rtl/>
        </w:rPr>
      </w:pPr>
    </w:p>
    <w:p w14:paraId="329682BE" w14:textId="77777777" w:rsidR="001F2836" w:rsidRDefault="001F2836" w:rsidP="000C2C6B">
      <w:pPr>
        <w:ind w:left="720"/>
        <w:rPr>
          <w:rFonts w:asciiTheme="majorBidi" w:hAnsiTheme="majorBidi" w:cstheme="majorBidi"/>
          <w:color w:val="000000" w:themeColor="text1"/>
          <w:rtl/>
        </w:rPr>
      </w:pPr>
    </w:p>
    <w:p w14:paraId="700FA59E" w14:textId="77777777" w:rsidR="001F2836" w:rsidRPr="000C2C6B" w:rsidRDefault="001F2836" w:rsidP="000C2C6B">
      <w:pPr>
        <w:ind w:left="720"/>
        <w:rPr>
          <w:rFonts w:asciiTheme="majorBidi" w:hAnsiTheme="majorBidi" w:cstheme="majorBidi"/>
          <w:color w:val="000000" w:themeColor="text1"/>
        </w:rPr>
      </w:pPr>
    </w:p>
    <w:p w14:paraId="38863DD7" w14:textId="1A78EAA6" w:rsidR="000C2C6B" w:rsidRPr="000C2C6B" w:rsidRDefault="000C2C6B" w:rsidP="000C2C6B">
      <w:pPr>
        <w:pStyle w:val="a6"/>
        <w:numPr>
          <w:ilvl w:val="0"/>
          <w:numId w:val="33"/>
        </w:numPr>
        <w:rPr>
          <w:rFonts w:asciiTheme="majorBidi" w:hAnsiTheme="majorBidi" w:cstheme="majorBidi"/>
          <w:b/>
          <w:bCs/>
          <w:color w:val="000000" w:themeColor="text1"/>
        </w:rPr>
      </w:pPr>
      <w:r w:rsidRPr="000C2C6B">
        <w:rPr>
          <w:rFonts w:asciiTheme="majorBidi" w:hAnsiTheme="majorBidi" w:cstheme="majorBidi"/>
          <w:b/>
          <w:bCs/>
          <w:color w:val="000000" w:themeColor="text1"/>
        </w:rPr>
        <w:t>Performance of LLMs:</w:t>
      </w:r>
    </w:p>
    <w:p w14:paraId="10FF3DCC" w14:textId="77777777" w:rsidR="000C2C6B" w:rsidRPr="000C2C6B" w:rsidRDefault="000C2C6B" w:rsidP="000C2C6B">
      <w:pPr>
        <w:pStyle w:val="a6"/>
        <w:numPr>
          <w:ilvl w:val="0"/>
          <w:numId w:val="32"/>
        </w:numPr>
        <w:rPr>
          <w:rFonts w:asciiTheme="majorBidi" w:hAnsiTheme="majorBidi" w:cstheme="majorBidi"/>
          <w:color w:val="000000" w:themeColor="text1"/>
        </w:rPr>
      </w:pPr>
      <w:r w:rsidRPr="000C2C6B">
        <w:rPr>
          <w:rFonts w:asciiTheme="majorBidi" w:hAnsiTheme="majorBidi" w:cstheme="majorBidi"/>
          <w:color w:val="000000" w:themeColor="text1"/>
        </w:rPr>
        <w:t>GPT-3.5 consistently outperformed all other models tested, achieving an average Correctness Accuracy (CA) of 87.92% and an Execution Match Accuracy (EM Acc) of 18.04% across multiple translation tasks.</w:t>
      </w:r>
    </w:p>
    <w:p w14:paraId="2AF262AC" w14:textId="77777777" w:rsidR="000C2C6B" w:rsidRPr="000C2C6B" w:rsidRDefault="000C2C6B" w:rsidP="000C2C6B">
      <w:pPr>
        <w:pStyle w:val="a6"/>
        <w:numPr>
          <w:ilvl w:val="0"/>
          <w:numId w:val="32"/>
        </w:numPr>
        <w:rPr>
          <w:rFonts w:asciiTheme="majorBidi" w:hAnsiTheme="majorBidi" w:cstheme="majorBidi"/>
          <w:color w:val="000000" w:themeColor="text1"/>
        </w:rPr>
      </w:pPr>
      <w:r w:rsidRPr="000C2C6B">
        <w:rPr>
          <w:rFonts w:asciiTheme="majorBidi" w:hAnsiTheme="majorBidi" w:cstheme="majorBidi"/>
          <w:color w:val="000000" w:themeColor="text1"/>
        </w:rPr>
        <w:t>LLaMA-33B also demonstrated strong performance, often surpassing other state-of-the-art learning-based transpilers in terms of both CA and EM Acc for most translation datasets.</w:t>
      </w:r>
    </w:p>
    <w:p w14:paraId="2FC036BA" w14:textId="77777777" w:rsidR="000C2C6B" w:rsidRPr="000C2C6B" w:rsidRDefault="000C2C6B" w:rsidP="000C2C6B">
      <w:pPr>
        <w:pStyle w:val="a6"/>
        <w:numPr>
          <w:ilvl w:val="0"/>
          <w:numId w:val="32"/>
        </w:numPr>
        <w:rPr>
          <w:rFonts w:asciiTheme="majorBidi" w:hAnsiTheme="majorBidi" w:cstheme="majorBidi"/>
          <w:color w:val="000000" w:themeColor="text1"/>
        </w:rPr>
      </w:pPr>
      <w:r w:rsidRPr="000C2C6B">
        <w:rPr>
          <w:rFonts w:asciiTheme="majorBidi" w:hAnsiTheme="majorBidi" w:cstheme="majorBidi"/>
          <w:color w:val="000000" w:themeColor="text1"/>
        </w:rPr>
        <w:t>The results showed that as the parameter size of the LLMs increased, their translation performance generally improved.</w:t>
      </w:r>
    </w:p>
    <w:p w14:paraId="7C005A07" w14:textId="77777777" w:rsidR="000C2C6B" w:rsidRPr="000C2C6B" w:rsidRDefault="000C2C6B" w:rsidP="000C2C6B">
      <w:pPr>
        <w:ind w:left="720"/>
        <w:rPr>
          <w:rFonts w:asciiTheme="majorBidi" w:hAnsiTheme="majorBidi" w:cstheme="majorBidi"/>
          <w:color w:val="000000" w:themeColor="text1"/>
          <w:rtl/>
        </w:rPr>
      </w:pPr>
      <w:r w:rsidRPr="000C2C6B">
        <w:rPr>
          <w:rFonts w:asciiTheme="majorBidi" w:hAnsiTheme="majorBidi" w:cstheme="majorBidi"/>
          <w:noProof/>
          <w:color w:val="000000" w:themeColor="text1"/>
        </w:rPr>
        <w:lastRenderedPageBreak/>
        <w:drawing>
          <wp:anchor distT="0" distB="0" distL="114300" distR="114300" simplePos="0" relativeHeight="251664384" behindDoc="0" locked="0" layoutInCell="1" allowOverlap="1" wp14:anchorId="5E176B76" wp14:editId="438280BB">
            <wp:simplePos x="0" y="0"/>
            <wp:positionH relativeFrom="margin">
              <wp:posOffset>647700</wp:posOffset>
            </wp:positionH>
            <wp:positionV relativeFrom="paragraph">
              <wp:posOffset>1905</wp:posOffset>
            </wp:positionV>
            <wp:extent cx="4945380" cy="2158365"/>
            <wp:effectExtent l="0" t="0" r="7620" b="0"/>
            <wp:wrapSquare wrapText="bothSides"/>
            <wp:docPr id="180918567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5677" name="Picture 1" descr="A table with numbers and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5380" cy="2158365"/>
                    </a:xfrm>
                    <a:prstGeom prst="rect">
                      <a:avLst/>
                    </a:prstGeom>
                  </pic:spPr>
                </pic:pic>
              </a:graphicData>
            </a:graphic>
            <wp14:sizeRelH relativeFrom="margin">
              <wp14:pctWidth>0</wp14:pctWidth>
            </wp14:sizeRelH>
            <wp14:sizeRelV relativeFrom="margin">
              <wp14:pctHeight>0</wp14:pctHeight>
            </wp14:sizeRelV>
          </wp:anchor>
        </w:drawing>
      </w:r>
    </w:p>
    <w:p w14:paraId="348AC44A" w14:textId="77777777" w:rsidR="000C2C6B" w:rsidRPr="000C2C6B" w:rsidRDefault="000C2C6B" w:rsidP="000C2C6B">
      <w:pPr>
        <w:ind w:left="720"/>
        <w:rPr>
          <w:rFonts w:asciiTheme="majorBidi" w:hAnsiTheme="majorBidi" w:cstheme="majorBidi"/>
          <w:color w:val="000000" w:themeColor="text1"/>
        </w:rPr>
      </w:pPr>
    </w:p>
    <w:p w14:paraId="4A992D90" w14:textId="17DD1CA9" w:rsidR="000C2C6B" w:rsidRPr="000C2C6B" w:rsidRDefault="000C2C6B" w:rsidP="000C2C6B">
      <w:pPr>
        <w:pStyle w:val="a6"/>
        <w:numPr>
          <w:ilvl w:val="0"/>
          <w:numId w:val="33"/>
        </w:numPr>
        <w:spacing w:line="480" w:lineRule="auto"/>
        <w:rPr>
          <w:rFonts w:asciiTheme="majorBidi" w:hAnsiTheme="majorBidi" w:cstheme="majorBidi"/>
          <w:b/>
          <w:bCs/>
          <w:color w:val="000000" w:themeColor="text1"/>
        </w:rPr>
      </w:pPr>
      <w:r w:rsidRPr="000C2C6B">
        <w:rPr>
          <w:rFonts w:asciiTheme="majorBidi" w:hAnsiTheme="majorBidi" w:cstheme="majorBidi"/>
          <w:b/>
          <w:bCs/>
          <w:color w:val="000000" w:themeColor="text1"/>
        </w:rPr>
        <w:t>Comparison Between Models:</w:t>
      </w:r>
    </w:p>
    <w:p w14:paraId="7175CF9E" w14:textId="77777777" w:rsidR="000C2C6B" w:rsidRPr="000C2C6B" w:rsidRDefault="000C2C6B" w:rsidP="000C2C6B">
      <w:pPr>
        <w:pStyle w:val="a6"/>
        <w:numPr>
          <w:ilvl w:val="0"/>
          <w:numId w:val="35"/>
        </w:numPr>
        <w:rPr>
          <w:rFonts w:asciiTheme="majorBidi" w:hAnsiTheme="majorBidi" w:cstheme="majorBidi"/>
          <w:color w:val="000000" w:themeColor="text1"/>
        </w:rPr>
      </w:pPr>
      <w:r w:rsidRPr="000C2C6B">
        <w:rPr>
          <w:rFonts w:asciiTheme="majorBidi" w:hAnsiTheme="majorBidi" w:cstheme="majorBidi"/>
          <w:color w:val="000000" w:themeColor="text1"/>
        </w:rPr>
        <w:t>CodeGen and LLaMA-7B, which have similar parameter sizes but different pre-training methodologies, exhibited comparable performance, with CodeGen often performing better in terms of CA, and LLaMA-7B achieving higher EM Acc scores.</w:t>
      </w:r>
    </w:p>
    <w:p w14:paraId="4FAAC63A" w14:textId="77777777" w:rsidR="000C2C6B" w:rsidRPr="000C2C6B" w:rsidRDefault="000C2C6B" w:rsidP="000C2C6B">
      <w:pPr>
        <w:pStyle w:val="a6"/>
        <w:numPr>
          <w:ilvl w:val="0"/>
          <w:numId w:val="35"/>
        </w:numPr>
        <w:rPr>
          <w:rFonts w:asciiTheme="majorBidi" w:hAnsiTheme="majorBidi" w:cstheme="majorBidi"/>
          <w:color w:val="000000" w:themeColor="text1"/>
        </w:rPr>
      </w:pPr>
      <w:r w:rsidRPr="000C2C6B">
        <w:rPr>
          <w:rFonts w:asciiTheme="majorBidi" w:hAnsiTheme="majorBidi" w:cstheme="majorBidi"/>
          <w:color w:val="000000" w:themeColor="text1"/>
        </w:rPr>
        <w:t>TransCoder-IR outperformed TransCoder-ST regarding EM Acc, while TransCoder-ST performed better concerning CA. This distinction highlights the varying focuses of these models on semantic and lexical correctness.</w:t>
      </w:r>
    </w:p>
    <w:p w14:paraId="65837336" w14:textId="77777777" w:rsidR="000C2C6B" w:rsidRPr="000C2C6B" w:rsidRDefault="000C2C6B" w:rsidP="000C2C6B">
      <w:pPr>
        <w:pStyle w:val="a6"/>
        <w:ind w:left="1778"/>
        <w:rPr>
          <w:rFonts w:asciiTheme="majorBidi" w:hAnsiTheme="majorBidi" w:cstheme="majorBidi"/>
          <w:color w:val="000000" w:themeColor="text1"/>
        </w:rPr>
      </w:pPr>
    </w:p>
    <w:p w14:paraId="7EE7DE24" w14:textId="7B79ACC4" w:rsidR="000C2C6B" w:rsidRPr="000C2C6B" w:rsidRDefault="000C2C6B" w:rsidP="000C2C6B">
      <w:pPr>
        <w:pStyle w:val="a6"/>
        <w:numPr>
          <w:ilvl w:val="0"/>
          <w:numId w:val="33"/>
        </w:numPr>
        <w:rPr>
          <w:rFonts w:asciiTheme="majorBidi" w:hAnsiTheme="majorBidi" w:cstheme="majorBidi"/>
          <w:b/>
          <w:bCs/>
          <w:color w:val="000000" w:themeColor="text1"/>
        </w:rPr>
      </w:pPr>
      <w:r w:rsidRPr="000C2C6B">
        <w:rPr>
          <w:rFonts w:asciiTheme="majorBidi" w:hAnsiTheme="majorBidi" w:cstheme="majorBidi"/>
          <w:b/>
          <w:bCs/>
          <w:color w:val="000000" w:themeColor="text1"/>
        </w:rPr>
        <w:t>Effectiveness of UniTrans:</w:t>
      </w:r>
    </w:p>
    <w:p w14:paraId="2197D0D1" w14:textId="77777777" w:rsidR="000C2C6B" w:rsidRPr="000C2C6B" w:rsidRDefault="000C2C6B" w:rsidP="000C2C6B">
      <w:pPr>
        <w:pStyle w:val="a6"/>
        <w:numPr>
          <w:ilvl w:val="0"/>
          <w:numId w:val="34"/>
        </w:numPr>
        <w:rPr>
          <w:rFonts w:asciiTheme="majorBidi" w:hAnsiTheme="majorBidi" w:cstheme="majorBidi"/>
          <w:color w:val="000000" w:themeColor="text1"/>
        </w:rPr>
      </w:pPr>
      <w:r w:rsidRPr="000C2C6B">
        <w:rPr>
          <w:rFonts w:asciiTheme="majorBidi" w:hAnsiTheme="majorBidi" w:cstheme="majorBidi"/>
          <w:color w:val="000000" w:themeColor="text1"/>
        </w:rPr>
        <w:t>The proposed UniTrans framework demonstrated substantial improvements in code translation efficacy for different LLMs.</w:t>
      </w:r>
    </w:p>
    <w:p w14:paraId="5832B3BF" w14:textId="77777777" w:rsidR="000C2C6B" w:rsidRPr="000C2C6B" w:rsidRDefault="000C2C6B" w:rsidP="000C2C6B">
      <w:pPr>
        <w:pStyle w:val="a6"/>
        <w:numPr>
          <w:ilvl w:val="0"/>
          <w:numId w:val="34"/>
        </w:numPr>
        <w:rPr>
          <w:rFonts w:asciiTheme="majorBidi" w:hAnsiTheme="majorBidi" w:cstheme="majorBidi"/>
          <w:color w:val="000000" w:themeColor="text1"/>
        </w:rPr>
      </w:pPr>
      <w:r w:rsidRPr="000C2C6B">
        <w:rPr>
          <w:rFonts w:asciiTheme="majorBidi" w:hAnsiTheme="majorBidi" w:cstheme="majorBidi"/>
          <w:color w:val="000000" w:themeColor="text1"/>
        </w:rPr>
        <w:t>GPT-3.5 saw an average improvement of 4.02% in CA and 13.28% in EM Acc when using UniTrans.</w:t>
      </w:r>
    </w:p>
    <w:p w14:paraId="2C268DB7" w14:textId="77777777" w:rsidR="000C2C6B" w:rsidRPr="000C2C6B" w:rsidRDefault="000C2C6B" w:rsidP="000C2C6B">
      <w:pPr>
        <w:pStyle w:val="a6"/>
        <w:numPr>
          <w:ilvl w:val="0"/>
          <w:numId w:val="34"/>
        </w:numPr>
        <w:rPr>
          <w:rFonts w:asciiTheme="majorBidi" w:hAnsiTheme="majorBidi" w:cstheme="majorBidi"/>
          <w:color w:val="000000" w:themeColor="text1"/>
        </w:rPr>
      </w:pPr>
      <w:r w:rsidRPr="000C2C6B">
        <w:rPr>
          <w:rFonts w:asciiTheme="majorBidi" w:hAnsiTheme="majorBidi" w:cstheme="majorBidi"/>
          <w:color w:val="000000" w:themeColor="text1"/>
        </w:rPr>
        <w:t>LLaMA-13B achieved average improvements of 19.20% in CA and 36.42% in EM Acc.</w:t>
      </w:r>
    </w:p>
    <w:p w14:paraId="3CDCF7B5" w14:textId="2A2AF851" w:rsidR="000C2C6B" w:rsidRPr="000C2C6B" w:rsidRDefault="000C2C6B" w:rsidP="000C2C6B">
      <w:pPr>
        <w:pStyle w:val="a6"/>
        <w:numPr>
          <w:ilvl w:val="0"/>
          <w:numId w:val="34"/>
        </w:numPr>
        <w:rPr>
          <w:rFonts w:asciiTheme="majorBidi" w:hAnsiTheme="majorBidi" w:cstheme="majorBidi"/>
          <w:color w:val="000000" w:themeColor="text1"/>
        </w:rPr>
      </w:pPr>
      <w:r w:rsidRPr="000C2C6B">
        <w:rPr>
          <w:rFonts w:asciiTheme="majorBidi" w:hAnsiTheme="majorBidi" w:cstheme="majorBidi"/>
          <w:color w:val="000000" w:themeColor="text1"/>
        </w:rPr>
        <w:t>LLaMA-7B showed the highest improvements, with an average of 28.58% in CA and 71.22% in EM Acc.</w:t>
      </w:r>
    </w:p>
    <w:p w14:paraId="618311B4" w14:textId="7FEC20DB" w:rsidR="000C2C6B" w:rsidRPr="000C2C6B" w:rsidRDefault="000C2C6B" w:rsidP="000C2C6B">
      <w:pPr>
        <w:rPr>
          <w:rFonts w:asciiTheme="majorBidi" w:hAnsiTheme="majorBidi" w:cstheme="majorBidi"/>
          <w:b/>
          <w:bCs/>
          <w:color w:val="000000" w:themeColor="text1"/>
        </w:rPr>
      </w:pPr>
      <w:r w:rsidRPr="000C2C6B">
        <w:rPr>
          <w:noProof/>
          <w:color w:val="000000" w:themeColor="text1"/>
        </w:rPr>
        <w:drawing>
          <wp:anchor distT="0" distB="0" distL="114300" distR="114300" simplePos="0" relativeHeight="251666432" behindDoc="0" locked="0" layoutInCell="1" allowOverlap="1" wp14:anchorId="013AF52B" wp14:editId="17E45E91">
            <wp:simplePos x="0" y="0"/>
            <wp:positionH relativeFrom="margin">
              <wp:align>right</wp:align>
            </wp:positionH>
            <wp:positionV relativeFrom="paragraph">
              <wp:posOffset>569</wp:posOffset>
            </wp:positionV>
            <wp:extent cx="5943600" cy="2157730"/>
            <wp:effectExtent l="0" t="0" r="0" b="0"/>
            <wp:wrapSquare wrapText="bothSides"/>
            <wp:docPr id="606233010" name="Picture 1" descr="A table with numbers and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33010" name="Picture 1" descr="A table with numbers and a number of dat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anchor>
        </w:drawing>
      </w:r>
      <w:r w:rsidR="00322C0C" w:rsidRPr="000C2C6B">
        <w:rPr>
          <w:rFonts w:asciiTheme="majorBidi" w:hAnsiTheme="majorBidi" w:cstheme="majorBidi"/>
          <w:b/>
          <w:bCs/>
          <w:color w:val="000000" w:themeColor="text1"/>
          <w:sz w:val="24"/>
          <w:szCs w:val="24"/>
          <w:u w:val="single"/>
        </w:rPr>
        <w:br/>
      </w:r>
      <w:r w:rsidRPr="000C2C6B">
        <w:rPr>
          <w:rFonts w:asciiTheme="majorBidi" w:hAnsiTheme="majorBidi" w:cstheme="majorBidi"/>
          <w:b/>
          <w:bCs/>
          <w:color w:val="000000" w:themeColor="text1"/>
        </w:rPr>
        <w:t xml:space="preserve">      4.    Statistical Significance:</w:t>
      </w:r>
    </w:p>
    <w:p w14:paraId="7C4B2252" w14:textId="77777777" w:rsidR="000C2C6B" w:rsidRPr="000C2C6B" w:rsidRDefault="000C2C6B" w:rsidP="000C2C6B">
      <w:pPr>
        <w:rPr>
          <w:rFonts w:asciiTheme="majorBidi" w:hAnsiTheme="majorBidi" w:cstheme="majorBidi"/>
          <w:color w:val="000000" w:themeColor="text1"/>
        </w:rPr>
      </w:pPr>
      <w:r w:rsidRPr="000C2C6B">
        <w:rPr>
          <w:rFonts w:asciiTheme="majorBidi" w:hAnsiTheme="majorBidi" w:cstheme="majorBidi"/>
          <w:color w:val="000000" w:themeColor="text1"/>
        </w:rPr>
        <w:t>The improvements achieved by UniTrans were statistically significant, indicating that the enhancements were not due to random chance</w:t>
      </w:r>
    </w:p>
    <w:p w14:paraId="69708E43" w14:textId="77777777" w:rsidR="000C2C6B" w:rsidRPr="000C2C6B" w:rsidRDefault="000C2C6B" w:rsidP="000C2C6B">
      <w:pPr>
        <w:pStyle w:val="a6"/>
        <w:ind w:left="1778"/>
        <w:rPr>
          <w:rFonts w:asciiTheme="majorBidi" w:hAnsiTheme="majorBidi" w:cstheme="majorBidi"/>
          <w:color w:val="000000" w:themeColor="text1"/>
        </w:rPr>
      </w:pPr>
    </w:p>
    <w:p w14:paraId="1E0E7E87" w14:textId="10A25DD4" w:rsidR="000C2C6B" w:rsidRPr="000C2C6B" w:rsidRDefault="000C2C6B" w:rsidP="000C2C6B">
      <w:pPr>
        <w:pStyle w:val="a6"/>
        <w:numPr>
          <w:ilvl w:val="0"/>
          <w:numId w:val="38"/>
        </w:numPr>
        <w:spacing w:line="480" w:lineRule="auto"/>
        <w:rPr>
          <w:rFonts w:asciiTheme="majorBidi" w:hAnsiTheme="majorBidi" w:cstheme="majorBidi"/>
          <w:b/>
          <w:bCs/>
          <w:color w:val="000000" w:themeColor="text1"/>
        </w:rPr>
      </w:pPr>
      <w:r w:rsidRPr="000C2C6B">
        <w:rPr>
          <w:rFonts w:asciiTheme="majorBidi" w:hAnsiTheme="majorBidi" w:cstheme="majorBidi"/>
          <w:b/>
          <w:bCs/>
          <w:color w:val="000000" w:themeColor="text1"/>
        </w:rPr>
        <w:t>Impact of Test Cases and Repair:</w:t>
      </w:r>
    </w:p>
    <w:p w14:paraId="2D18C0E2" w14:textId="77777777" w:rsidR="000C2C6B" w:rsidRPr="000C2C6B" w:rsidRDefault="000C2C6B" w:rsidP="000C2C6B">
      <w:pPr>
        <w:pStyle w:val="a6"/>
        <w:numPr>
          <w:ilvl w:val="0"/>
          <w:numId w:val="39"/>
        </w:numPr>
        <w:rPr>
          <w:rFonts w:asciiTheme="majorBidi" w:hAnsiTheme="majorBidi" w:cstheme="majorBidi"/>
          <w:color w:val="000000" w:themeColor="text1"/>
        </w:rPr>
      </w:pPr>
      <w:r w:rsidRPr="000C2C6B">
        <w:rPr>
          <w:rFonts w:asciiTheme="majorBidi" w:hAnsiTheme="majorBidi" w:cstheme="majorBidi"/>
          <w:color w:val="000000" w:themeColor="text1"/>
        </w:rPr>
        <w:t>The study found that the Test Case Generation Phase and Translation Augmentation Phase of UniTrans significantly enhanced the LLMs' code translation performance.</w:t>
      </w:r>
    </w:p>
    <w:p w14:paraId="29AC6EA7" w14:textId="77777777" w:rsidR="000C2C6B" w:rsidRPr="000C2C6B" w:rsidRDefault="000C2C6B" w:rsidP="000C2C6B">
      <w:pPr>
        <w:pStyle w:val="a6"/>
        <w:numPr>
          <w:ilvl w:val="0"/>
          <w:numId w:val="39"/>
        </w:numPr>
        <w:rPr>
          <w:rFonts w:asciiTheme="majorBidi" w:hAnsiTheme="majorBidi" w:cstheme="majorBidi"/>
          <w:color w:val="000000" w:themeColor="text1"/>
        </w:rPr>
      </w:pPr>
      <w:r w:rsidRPr="000C2C6B">
        <w:rPr>
          <w:rFonts w:asciiTheme="majorBidi" w:hAnsiTheme="majorBidi" w:cstheme="majorBidi"/>
          <w:color w:val="000000" w:themeColor="text1"/>
        </w:rPr>
        <w:t>Adding test cases led to improvements in understanding program logic and identifying discrepancies between source and target programs.</w:t>
      </w:r>
    </w:p>
    <w:p w14:paraId="571DBA42" w14:textId="77777777" w:rsidR="000C2C6B" w:rsidRPr="000C2C6B" w:rsidRDefault="000C2C6B" w:rsidP="000C2C6B">
      <w:pPr>
        <w:pStyle w:val="a6"/>
        <w:numPr>
          <w:ilvl w:val="0"/>
          <w:numId w:val="39"/>
        </w:numPr>
        <w:rPr>
          <w:rFonts w:asciiTheme="majorBidi" w:hAnsiTheme="majorBidi" w:cstheme="majorBidi"/>
          <w:color w:val="000000" w:themeColor="text1"/>
        </w:rPr>
      </w:pPr>
      <w:r w:rsidRPr="000C2C6B">
        <w:rPr>
          <w:rFonts w:asciiTheme="majorBidi" w:hAnsiTheme="majorBidi" w:cstheme="majorBidi"/>
          <w:color w:val="000000" w:themeColor="text1"/>
        </w:rPr>
        <w:t>The Translation Repair Phase further fixed errors in the translated programs, contributing to overall better performance.</w:t>
      </w:r>
    </w:p>
    <w:p w14:paraId="2A7F5BA8" w14:textId="77777777" w:rsidR="000C2C6B" w:rsidRPr="000C2C6B" w:rsidRDefault="000C2C6B" w:rsidP="000C2C6B">
      <w:pPr>
        <w:pStyle w:val="a6"/>
        <w:ind w:left="1778"/>
        <w:rPr>
          <w:rFonts w:asciiTheme="majorBidi" w:hAnsiTheme="majorBidi" w:cstheme="majorBidi"/>
          <w:color w:val="000000" w:themeColor="text1"/>
        </w:rPr>
      </w:pPr>
    </w:p>
    <w:p w14:paraId="72EC0229" w14:textId="77777777" w:rsidR="000C2C6B" w:rsidRPr="000C2C6B" w:rsidRDefault="000C2C6B" w:rsidP="000C2C6B">
      <w:pPr>
        <w:rPr>
          <w:rFonts w:asciiTheme="majorBidi" w:hAnsiTheme="majorBidi" w:cstheme="majorBidi"/>
          <w:b/>
          <w:bCs/>
          <w:color w:val="000000" w:themeColor="text1"/>
        </w:rPr>
      </w:pPr>
      <w:r w:rsidRPr="000C2C6B">
        <w:rPr>
          <w:rFonts w:asciiTheme="majorBidi" w:hAnsiTheme="majorBidi" w:cstheme="majorBidi"/>
          <w:b/>
          <w:bCs/>
          <w:color w:val="000000" w:themeColor="text1"/>
        </w:rPr>
        <w:t>Conclusion:</w:t>
      </w:r>
    </w:p>
    <w:p w14:paraId="631BDFB2" w14:textId="77777777" w:rsidR="000C2C6B" w:rsidRPr="000C2C6B" w:rsidRDefault="000C2C6B" w:rsidP="000C2C6B">
      <w:pPr>
        <w:pStyle w:val="a6"/>
        <w:ind w:left="1353"/>
        <w:rPr>
          <w:rFonts w:asciiTheme="majorBidi" w:hAnsiTheme="majorBidi" w:cstheme="majorBidi"/>
          <w:b/>
          <w:bCs/>
          <w:color w:val="000000" w:themeColor="text1"/>
        </w:rPr>
      </w:pPr>
    </w:p>
    <w:p w14:paraId="3F6192CB" w14:textId="77777777" w:rsidR="000C2C6B" w:rsidRPr="000C2C6B" w:rsidRDefault="000C2C6B" w:rsidP="000C2C6B">
      <w:pPr>
        <w:pStyle w:val="a6"/>
        <w:numPr>
          <w:ilvl w:val="0"/>
          <w:numId w:val="40"/>
        </w:numPr>
        <w:rPr>
          <w:rFonts w:asciiTheme="majorBidi" w:hAnsiTheme="majorBidi" w:cstheme="majorBidi"/>
          <w:color w:val="000000" w:themeColor="text1"/>
        </w:rPr>
      </w:pPr>
      <w:r w:rsidRPr="000C2C6B">
        <w:rPr>
          <w:rFonts w:asciiTheme="majorBidi" w:hAnsiTheme="majorBidi" w:cstheme="majorBidi"/>
          <w:color w:val="000000" w:themeColor="text1"/>
        </w:rPr>
        <w:t>The results indicate that UniTrans, combined with LLMs, can significantly improve the accuracy and reliability of automated code translation.</w:t>
      </w:r>
    </w:p>
    <w:p w14:paraId="1D495B80" w14:textId="77777777" w:rsidR="000C2C6B" w:rsidRPr="000C2C6B" w:rsidRDefault="000C2C6B" w:rsidP="000C2C6B">
      <w:pPr>
        <w:pStyle w:val="a6"/>
        <w:numPr>
          <w:ilvl w:val="0"/>
          <w:numId w:val="40"/>
        </w:numPr>
        <w:rPr>
          <w:rFonts w:asciiTheme="majorBidi" w:hAnsiTheme="majorBidi" w:cstheme="majorBidi"/>
          <w:color w:val="000000" w:themeColor="text1"/>
        </w:rPr>
      </w:pPr>
      <w:r w:rsidRPr="000C2C6B">
        <w:rPr>
          <w:rFonts w:asciiTheme="majorBidi" w:hAnsiTheme="majorBidi" w:cstheme="majorBidi"/>
          <w:color w:val="000000" w:themeColor="text1"/>
        </w:rPr>
        <w:t>The findings highlight the potential of using LLMs for code translation tasks and suggest that incorporating test cases and iterative repair can further enhance their performance.</w:t>
      </w:r>
    </w:p>
    <w:p w14:paraId="1AE1320E" w14:textId="77777777" w:rsidR="000C2C6B" w:rsidRPr="000C2C6B" w:rsidRDefault="000C2C6B" w:rsidP="000C2C6B">
      <w:pPr>
        <w:pStyle w:val="a6"/>
        <w:numPr>
          <w:ilvl w:val="0"/>
          <w:numId w:val="40"/>
        </w:numPr>
        <w:rPr>
          <w:rFonts w:asciiTheme="majorBidi" w:hAnsiTheme="majorBidi" w:cstheme="majorBidi"/>
          <w:color w:val="000000" w:themeColor="text1"/>
        </w:rPr>
      </w:pPr>
      <w:r w:rsidRPr="000C2C6B">
        <w:rPr>
          <w:rFonts w:asciiTheme="majorBidi" w:hAnsiTheme="majorBidi" w:cstheme="majorBidi"/>
          <w:color w:val="000000" w:themeColor="text1"/>
        </w:rPr>
        <w:t>This research highlights directions for future improvements in code translation methods and the potential for better prompt designs in automated code translation.</w:t>
      </w:r>
    </w:p>
    <w:p w14:paraId="3A3A9FA2" w14:textId="22D557D7" w:rsidR="000C2C6B" w:rsidRPr="002F2249" w:rsidRDefault="000C2C6B" w:rsidP="002F2249">
      <w:pPr>
        <w:rPr>
          <w:rFonts w:asciiTheme="majorBidi" w:hAnsiTheme="majorBidi" w:cstheme="majorBidi"/>
          <w:color w:val="000000" w:themeColor="text1"/>
        </w:rPr>
      </w:pPr>
      <w:r w:rsidRPr="000C2C6B">
        <w:rPr>
          <w:rFonts w:asciiTheme="majorBidi" w:hAnsiTheme="majorBidi" w:cstheme="majorBidi"/>
          <w:b/>
          <w:bCs/>
          <w:color w:val="000000" w:themeColor="text1"/>
          <w:sz w:val="24"/>
          <w:szCs w:val="24"/>
        </w:rPr>
        <w:t>Reflection</w:t>
      </w:r>
      <w:r w:rsidRPr="000C2C6B">
        <w:rPr>
          <w:rFonts w:asciiTheme="majorBidi" w:hAnsiTheme="majorBidi" w:cstheme="majorBidi"/>
          <w:b/>
          <w:bCs/>
          <w:color w:val="000000" w:themeColor="text1"/>
          <w:sz w:val="24"/>
          <w:szCs w:val="24"/>
          <w:rtl/>
        </w:rPr>
        <w:t>:</w:t>
      </w:r>
      <w:r w:rsidR="002F2249">
        <w:rPr>
          <w:rFonts w:asciiTheme="majorBidi" w:hAnsiTheme="majorBidi" w:cstheme="majorBidi"/>
          <w:color w:val="000000" w:themeColor="text1"/>
        </w:rPr>
        <w:br/>
      </w:r>
      <w:r w:rsidR="002F2249">
        <w:rPr>
          <w:rFonts w:asciiTheme="majorBidi" w:hAnsiTheme="majorBidi" w:cstheme="majorBidi"/>
          <w:color w:val="000000" w:themeColor="text1"/>
        </w:rPr>
        <w:br/>
      </w:r>
      <w:r w:rsidRPr="000C2C6B">
        <w:rPr>
          <w:rFonts w:asciiTheme="majorBidi" w:hAnsiTheme="majorBidi" w:cstheme="majorBidi" w:hint="cs"/>
          <w:b/>
          <w:bCs/>
          <w:color w:val="000000" w:themeColor="text1"/>
          <w:rtl/>
        </w:rPr>
        <w:t xml:space="preserve">           </w:t>
      </w:r>
      <w:r w:rsidRPr="000C2C6B">
        <w:rPr>
          <w:rFonts w:asciiTheme="majorBidi" w:hAnsiTheme="majorBidi" w:cstheme="majorBidi"/>
          <w:b/>
          <w:bCs/>
          <w:color w:val="000000" w:themeColor="text1"/>
        </w:rPr>
        <w:t>Contributions:</w:t>
      </w:r>
    </w:p>
    <w:p w14:paraId="760AD9F2" w14:textId="57EDF8E9" w:rsidR="000C2C6B" w:rsidRPr="000C2C6B" w:rsidRDefault="000C2C6B" w:rsidP="000C2C6B">
      <w:pPr>
        <w:ind w:left="720"/>
        <w:rPr>
          <w:rFonts w:asciiTheme="majorBidi" w:hAnsiTheme="majorBidi" w:cstheme="majorBidi"/>
          <w:color w:val="000000" w:themeColor="text1"/>
        </w:rPr>
      </w:pPr>
      <w:r w:rsidRPr="000C2C6B">
        <w:rPr>
          <w:rFonts w:asciiTheme="majorBidi" w:hAnsiTheme="majorBidi" w:cstheme="majorBidi"/>
          <w:color w:val="000000" w:themeColor="text1"/>
        </w:rPr>
        <w:t>The paper presents a significant advancement in the field of automated code translation by leveraging the power of Large Language Models (LLMs) such as GPT-3.5 and LLaMA. The primary contributions of this paper include:</w:t>
      </w:r>
      <w:r w:rsidR="001F2836">
        <w:rPr>
          <w:rFonts w:asciiTheme="majorBidi" w:hAnsiTheme="majorBidi" w:cstheme="majorBidi"/>
          <w:color w:val="000000" w:themeColor="text1"/>
        </w:rPr>
        <w:t xml:space="preserve"> [1]</w:t>
      </w:r>
      <w:r w:rsidR="002F2249">
        <w:rPr>
          <w:rFonts w:asciiTheme="majorBidi" w:hAnsiTheme="majorBidi" w:cstheme="majorBidi"/>
          <w:color w:val="000000" w:themeColor="text1"/>
        </w:rPr>
        <w:br/>
      </w:r>
    </w:p>
    <w:p w14:paraId="19581FCA" w14:textId="6D9785E8" w:rsidR="000C2C6B" w:rsidRPr="000C2C6B" w:rsidRDefault="000C2C6B" w:rsidP="000C2C6B">
      <w:pPr>
        <w:pStyle w:val="a6"/>
        <w:numPr>
          <w:ilvl w:val="0"/>
          <w:numId w:val="41"/>
        </w:numPr>
        <w:rPr>
          <w:rFonts w:asciiTheme="majorBidi" w:hAnsiTheme="majorBidi" w:cstheme="majorBidi"/>
          <w:color w:val="000000" w:themeColor="text1"/>
        </w:rPr>
      </w:pPr>
      <w:r w:rsidRPr="000C2C6B">
        <w:rPr>
          <w:rFonts w:asciiTheme="majorBidi" w:hAnsiTheme="majorBidi" w:cstheme="majorBidi"/>
          <w:b/>
          <w:bCs/>
          <w:color w:val="000000" w:themeColor="text1"/>
        </w:rPr>
        <w:t>Empirical Study:</w:t>
      </w:r>
      <w:r w:rsidRPr="000C2C6B">
        <w:rPr>
          <w:rFonts w:asciiTheme="majorBidi" w:hAnsiTheme="majorBidi" w:cstheme="majorBidi"/>
          <w:color w:val="000000" w:themeColor="text1"/>
        </w:rPr>
        <w:t xml:space="preserve"> The paper conducts an extensive empirical study comparing recent LLMs with state-of-the-art learning-based transpilers. This comparison highlights the strengths and weaknesses of LLMs in code translation tasks.</w:t>
      </w:r>
      <w:r w:rsidR="002F2249">
        <w:rPr>
          <w:rFonts w:asciiTheme="majorBidi" w:hAnsiTheme="majorBidi" w:cstheme="majorBidi"/>
          <w:color w:val="000000" w:themeColor="text1"/>
        </w:rPr>
        <w:br/>
      </w:r>
    </w:p>
    <w:p w14:paraId="64C83A0F" w14:textId="68F8F4F6" w:rsidR="000C2C6B" w:rsidRPr="000C2C6B" w:rsidRDefault="000C2C6B" w:rsidP="000C2C6B">
      <w:pPr>
        <w:pStyle w:val="a6"/>
        <w:numPr>
          <w:ilvl w:val="0"/>
          <w:numId w:val="41"/>
        </w:numPr>
        <w:rPr>
          <w:rFonts w:asciiTheme="majorBidi" w:hAnsiTheme="majorBidi" w:cstheme="majorBidi"/>
          <w:color w:val="000000" w:themeColor="text1"/>
        </w:rPr>
      </w:pPr>
      <w:r w:rsidRPr="000C2C6B">
        <w:rPr>
          <w:rFonts w:asciiTheme="majorBidi" w:hAnsiTheme="majorBidi" w:cstheme="majorBidi"/>
          <w:b/>
          <w:bCs/>
          <w:color w:val="000000" w:themeColor="text1"/>
        </w:rPr>
        <w:t>UniTrans Framework:</w:t>
      </w:r>
      <w:r w:rsidRPr="000C2C6B">
        <w:rPr>
          <w:rFonts w:asciiTheme="majorBidi" w:hAnsiTheme="majorBidi" w:cstheme="majorBidi"/>
          <w:color w:val="000000" w:themeColor="text1"/>
        </w:rPr>
        <w:t xml:space="preserve"> The introduction of the UniTrans framework is a pivotal contribution. This unified code translation framework enhances the translation accuracy by incorporating auto-generated test cases and iterative repair mechanisms. The framework is shown to be effective across different LLMs and programming languages.</w:t>
      </w:r>
      <w:r w:rsidR="002F2249">
        <w:rPr>
          <w:rFonts w:asciiTheme="majorBidi" w:hAnsiTheme="majorBidi" w:cstheme="majorBidi"/>
          <w:color w:val="000000" w:themeColor="text1"/>
        </w:rPr>
        <w:br/>
      </w:r>
    </w:p>
    <w:p w14:paraId="70683BB2" w14:textId="31DA7FEC" w:rsidR="000C2C6B" w:rsidRPr="000C2C6B" w:rsidRDefault="000C2C6B" w:rsidP="000C2C6B">
      <w:pPr>
        <w:pStyle w:val="a6"/>
        <w:numPr>
          <w:ilvl w:val="0"/>
          <w:numId w:val="41"/>
        </w:numPr>
        <w:rPr>
          <w:rFonts w:asciiTheme="majorBidi" w:hAnsiTheme="majorBidi" w:cstheme="majorBidi"/>
          <w:color w:val="000000" w:themeColor="text1"/>
        </w:rPr>
      </w:pPr>
      <w:r w:rsidRPr="000C2C6B">
        <w:rPr>
          <w:rFonts w:asciiTheme="majorBidi" w:hAnsiTheme="majorBidi" w:cstheme="majorBidi"/>
          <w:b/>
          <w:bCs/>
          <w:color w:val="000000" w:themeColor="text1"/>
        </w:rPr>
        <w:t>Cleaning and Extending Datasets:</w:t>
      </w:r>
      <w:r w:rsidRPr="000C2C6B">
        <w:rPr>
          <w:rFonts w:asciiTheme="majorBidi" w:hAnsiTheme="majorBidi" w:cstheme="majorBidi"/>
          <w:color w:val="000000" w:themeColor="text1"/>
        </w:rPr>
        <w:t xml:space="preserve"> The authors rigorously cleaned and extended existing datasets, ensuring a robust evaluation environment. This effort improves the reliability of the experimental results.</w:t>
      </w:r>
      <w:r w:rsidR="002F2249">
        <w:rPr>
          <w:rFonts w:asciiTheme="majorBidi" w:hAnsiTheme="majorBidi" w:cstheme="majorBidi"/>
          <w:color w:val="000000" w:themeColor="text1"/>
        </w:rPr>
        <w:br/>
      </w:r>
    </w:p>
    <w:p w14:paraId="69C70B3B" w14:textId="266A528F" w:rsidR="000C2C6B" w:rsidRPr="000C2C6B" w:rsidRDefault="000C2C6B" w:rsidP="000C2C6B">
      <w:pPr>
        <w:pStyle w:val="a6"/>
        <w:numPr>
          <w:ilvl w:val="0"/>
          <w:numId w:val="41"/>
        </w:numPr>
        <w:rPr>
          <w:rFonts w:asciiTheme="majorBidi" w:hAnsiTheme="majorBidi" w:cstheme="majorBidi"/>
          <w:color w:val="000000" w:themeColor="text1"/>
        </w:rPr>
      </w:pPr>
      <w:r w:rsidRPr="000C2C6B">
        <w:rPr>
          <w:rFonts w:asciiTheme="majorBidi" w:hAnsiTheme="majorBidi" w:cstheme="majorBidi"/>
          <w:b/>
          <w:bCs/>
          <w:color w:val="000000" w:themeColor="text1"/>
        </w:rPr>
        <w:t>Significant Improvements</w:t>
      </w:r>
      <w:r w:rsidRPr="000C2C6B">
        <w:rPr>
          <w:rFonts w:asciiTheme="majorBidi" w:hAnsiTheme="majorBidi" w:cstheme="majorBidi"/>
          <w:color w:val="000000" w:themeColor="text1"/>
        </w:rPr>
        <w:t>: The paper demonstrates that the UniTrans framework can significantly boost the performance of LLMs, achieving substantial improvements in computational accuracy and exact match accuracy.</w:t>
      </w:r>
      <w:r w:rsidR="002F2249">
        <w:rPr>
          <w:rFonts w:asciiTheme="majorBidi" w:hAnsiTheme="majorBidi" w:cstheme="majorBidi"/>
          <w:color w:val="000000" w:themeColor="text1"/>
        </w:rPr>
        <w:br/>
      </w:r>
    </w:p>
    <w:p w14:paraId="1406C21C" w14:textId="501FEFFB" w:rsidR="000C2C6B" w:rsidRPr="000C2C6B" w:rsidRDefault="000C2C6B" w:rsidP="000C2C6B">
      <w:pPr>
        <w:pStyle w:val="a6"/>
        <w:numPr>
          <w:ilvl w:val="0"/>
          <w:numId w:val="41"/>
        </w:numPr>
        <w:rPr>
          <w:rFonts w:asciiTheme="majorBidi" w:hAnsiTheme="majorBidi" w:cstheme="majorBidi"/>
          <w:color w:val="000000" w:themeColor="text1"/>
        </w:rPr>
      </w:pPr>
      <w:r w:rsidRPr="000C2C6B">
        <w:rPr>
          <w:rFonts w:asciiTheme="majorBidi" w:hAnsiTheme="majorBidi" w:cstheme="majorBidi"/>
          <w:b/>
          <w:bCs/>
          <w:color w:val="000000" w:themeColor="text1"/>
        </w:rPr>
        <w:t>Practical Implications:</w:t>
      </w:r>
      <w:r w:rsidRPr="000C2C6B">
        <w:rPr>
          <w:rFonts w:asciiTheme="majorBidi" w:hAnsiTheme="majorBidi" w:cstheme="majorBidi"/>
          <w:color w:val="000000" w:themeColor="text1"/>
        </w:rPr>
        <w:t xml:space="preserve"> By showcasing the practical utility of LLMs in code translation tasks without the need for extensive fine-tuning, the paper provides a feasible path for real-world </w:t>
      </w:r>
      <w:r w:rsidRPr="000C2C6B">
        <w:rPr>
          <w:rFonts w:asciiTheme="majorBidi" w:hAnsiTheme="majorBidi" w:cstheme="majorBidi"/>
          <w:color w:val="000000" w:themeColor="text1"/>
        </w:rPr>
        <w:lastRenderedPageBreak/>
        <w:t>applications.</w:t>
      </w:r>
      <w:r w:rsidR="002F2249">
        <w:rPr>
          <w:rFonts w:asciiTheme="majorBidi" w:hAnsiTheme="majorBidi" w:cstheme="majorBidi"/>
          <w:color w:val="000000" w:themeColor="text1"/>
        </w:rPr>
        <w:br/>
      </w:r>
      <w:r w:rsidR="002F2249">
        <w:rPr>
          <w:rFonts w:asciiTheme="majorBidi" w:hAnsiTheme="majorBidi" w:cstheme="majorBidi"/>
          <w:color w:val="000000" w:themeColor="text1"/>
        </w:rPr>
        <w:br/>
      </w:r>
      <w:r w:rsidR="00000000">
        <w:rPr>
          <w:rFonts w:asciiTheme="majorBidi" w:hAnsiTheme="majorBidi" w:cstheme="majorBidi"/>
          <w:color w:val="000000" w:themeColor="text1"/>
          <w:sz w:val="24"/>
          <w:szCs w:val="24"/>
        </w:rPr>
        <w:pict w14:anchorId="2881CC1B">
          <v:rect id="_x0000_i1031" style="width:409.6pt;height:1.1pt" o:hrpct="988" o:hralign="center" o:hrstd="t" o:hr="t" fillcolor="#a0a0a0" stroked="f"/>
        </w:pict>
      </w:r>
    </w:p>
    <w:p w14:paraId="62516052" w14:textId="77777777" w:rsidR="000C2C6B" w:rsidRPr="000C2C6B" w:rsidRDefault="000C2C6B" w:rsidP="000C2C6B">
      <w:pPr>
        <w:rPr>
          <w:rFonts w:asciiTheme="majorBidi" w:hAnsiTheme="majorBidi" w:cstheme="majorBidi"/>
          <w:b/>
          <w:bCs/>
          <w:color w:val="000000" w:themeColor="text1"/>
        </w:rPr>
      </w:pPr>
      <w:r w:rsidRPr="000C2C6B">
        <w:rPr>
          <w:rFonts w:asciiTheme="majorBidi" w:hAnsiTheme="majorBidi" w:cstheme="majorBidi" w:hint="cs"/>
          <w:b/>
          <w:bCs/>
          <w:color w:val="000000" w:themeColor="text1"/>
          <w:rtl/>
        </w:rPr>
        <w:t xml:space="preserve">           </w:t>
      </w:r>
      <w:r w:rsidRPr="000C2C6B">
        <w:rPr>
          <w:rFonts w:asciiTheme="majorBidi" w:hAnsiTheme="majorBidi" w:cstheme="majorBidi"/>
          <w:b/>
          <w:bCs/>
          <w:color w:val="000000" w:themeColor="text1"/>
        </w:rPr>
        <w:t>Limitations:</w:t>
      </w:r>
    </w:p>
    <w:p w14:paraId="66E913CF" w14:textId="4BB12F79" w:rsidR="000C2C6B" w:rsidRPr="000C2C6B" w:rsidRDefault="000C2C6B" w:rsidP="000C2C6B">
      <w:pPr>
        <w:ind w:firstLine="709"/>
        <w:rPr>
          <w:rFonts w:asciiTheme="majorBidi" w:hAnsiTheme="majorBidi" w:cstheme="majorBidi"/>
          <w:color w:val="000000" w:themeColor="text1"/>
        </w:rPr>
      </w:pPr>
      <w:r w:rsidRPr="000C2C6B">
        <w:rPr>
          <w:rFonts w:asciiTheme="majorBidi" w:hAnsiTheme="majorBidi" w:cstheme="majorBidi"/>
          <w:color w:val="000000" w:themeColor="text1"/>
        </w:rPr>
        <w:t>Despite its contributions, the paper has a few limitations:</w:t>
      </w:r>
      <w:r w:rsidR="001F2836">
        <w:rPr>
          <w:rFonts w:asciiTheme="majorBidi" w:hAnsiTheme="majorBidi" w:cstheme="majorBidi"/>
          <w:color w:val="000000" w:themeColor="text1"/>
        </w:rPr>
        <w:t xml:space="preserve"> [1]</w:t>
      </w:r>
    </w:p>
    <w:p w14:paraId="16A9ED3B" w14:textId="77777777" w:rsidR="000C2C6B" w:rsidRPr="000C2C6B" w:rsidRDefault="000C2C6B" w:rsidP="000C2C6B">
      <w:pPr>
        <w:pStyle w:val="a6"/>
        <w:numPr>
          <w:ilvl w:val="0"/>
          <w:numId w:val="42"/>
        </w:numPr>
        <w:rPr>
          <w:rFonts w:asciiTheme="majorBidi" w:hAnsiTheme="majorBidi" w:cstheme="majorBidi"/>
          <w:color w:val="000000" w:themeColor="text1"/>
        </w:rPr>
      </w:pPr>
      <w:r w:rsidRPr="000C2C6B">
        <w:rPr>
          <w:rFonts w:asciiTheme="majorBidi" w:hAnsiTheme="majorBidi" w:cstheme="majorBidi"/>
          <w:b/>
          <w:bCs/>
          <w:color w:val="000000" w:themeColor="text1"/>
        </w:rPr>
        <w:t>Scope of the Dataset:</w:t>
      </w:r>
      <w:r w:rsidRPr="000C2C6B">
        <w:rPr>
          <w:rFonts w:asciiTheme="majorBidi" w:hAnsiTheme="majorBidi" w:cstheme="majorBidi"/>
          <w:color w:val="000000" w:themeColor="text1"/>
        </w:rPr>
        <w:t xml:space="preserve"> While the cleaning of the dataset is commendable, the reliance on a single source (GeeksforGeeks) may limit the diversity and complexity of the coding problems represented. A broader dataset that encompasses various coding styles and real-world scenarios might yield more generalizable findings.</w:t>
      </w:r>
    </w:p>
    <w:p w14:paraId="0FFE9BAC" w14:textId="77777777" w:rsidR="000C2C6B" w:rsidRPr="000C2C6B" w:rsidRDefault="000C2C6B" w:rsidP="000C2C6B">
      <w:pPr>
        <w:pStyle w:val="a6"/>
        <w:ind w:left="1069"/>
        <w:rPr>
          <w:rFonts w:asciiTheme="majorBidi" w:hAnsiTheme="majorBidi" w:cstheme="majorBidi"/>
          <w:color w:val="000000" w:themeColor="text1"/>
        </w:rPr>
      </w:pPr>
    </w:p>
    <w:p w14:paraId="35A6C18B" w14:textId="77777777" w:rsidR="000C2C6B" w:rsidRPr="000C2C6B" w:rsidRDefault="000C2C6B" w:rsidP="000C2C6B">
      <w:pPr>
        <w:pStyle w:val="a6"/>
        <w:numPr>
          <w:ilvl w:val="0"/>
          <w:numId w:val="42"/>
        </w:numPr>
        <w:rPr>
          <w:rFonts w:asciiTheme="majorBidi" w:hAnsiTheme="majorBidi" w:cstheme="majorBidi"/>
          <w:color w:val="000000" w:themeColor="text1"/>
        </w:rPr>
      </w:pPr>
      <w:r w:rsidRPr="000C2C6B">
        <w:rPr>
          <w:rFonts w:asciiTheme="majorBidi" w:hAnsiTheme="majorBidi" w:cstheme="majorBidi"/>
          <w:b/>
          <w:bCs/>
          <w:color w:val="000000" w:themeColor="text1"/>
        </w:rPr>
        <w:t>Focus on a Limited Number of Models:</w:t>
      </w:r>
      <w:r w:rsidRPr="000C2C6B">
        <w:rPr>
          <w:rFonts w:asciiTheme="majorBidi" w:hAnsiTheme="majorBidi" w:cstheme="majorBidi"/>
          <w:color w:val="000000" w:themeColor="text1"/>
        </w:rPr>
        <w:t xml:space="preserve"> Although the paper includes several prominent LLMs, the exploration of alternative or emerging models could provide a more comprehensive understanding of the capabilities in code translation. Future research could include a wider array of models, especially those that leverage different architectures or training methodologies.</w:t>
      </w:r>
    </w:p>
    <w:p w14:paraId="595BC3D7" w14:textId="77777777" w:rsidR="000C2C6B" w:rsidRPr="000C2C6B" w:rsidRDefault="000C2C6B" w:rsidP="000C2C6B">
      <w:pPr>
        <w:pStyle w:val="a6"/>
        <w:rPr>
          <w:rFonts w:asciiTheme="majorBidi" w:hAnsiTheme="majorBidi" w:cstheme="majorBidi"/>
          <w:color w:val="000000" w:themeColor="text1"/>
        </w:rPr>
      </w:pPr>
    </w:p>
    <w:p w14:paraId="307500D9" w14:textId="77777777" w:rsidR="000C2C6B" w:rsidRPr="000C2C6B" w:rsidRDefault="000C2C6B" w:rsidP="000C2C6B">
      <w:pPr>
        <w:pStyle w:val="a6"/>
        <w:numPr>
          <w:ilvl w:val="0"/>
          <w:numId w:val="42"/>
        </w:numPr>
        <w:rPr>
          <w:rFonts w:asciiTheme="majorBidi" w:hAnsiTheme="majorBidi" w:cstheme="majorBidi"/>
          <w:color w:val="000000" w:themeColor="text1"/>
        </w:rPr>
      </w:pPr>
      <w:r w:rsidRPr="000C2C6B">
        <w:rPr>
          <w:rFonts w:asciiTheme="majorBidi" w:hAnsiTheme="majorBidi" w:cstheme="majorBidi"/>
          <w:b/>
          <w:bCs/>
          <w:color w:val="000000" w:themeColor="text1"/>
        </w:rPr>
        <w:t>Precision Issues:</w:t>
      </w:r>
      <w:r w:rsidRPr="000C2C6B">
        <w:rPr>
          <w:rFonts w:asciiTheme="majorBidi" w:hAnsiTheme="majorBidi" w:cstheme="majorBidi"/>
          <w:color w:val="000000" w:themeColor="text1"/>
        </w:rPr>
        <w:t xml:space="preserve"> The UniTrans framework shows less improvement in handling precision-related errors. This indicates that there is room for enhancement in detecting and correcting minor discrepancies in translated code.</w:t>
      </w:r>
    </w:p>
    <w:p w14:paraId="13AE5455" w14:textId="77777777" w:rsidR="000C2C6B" w:rsidRPr="000C2C6B" w:rsidRDefault="000C2C6B" w:rsidP="000C2C6B">
      <w:pPr>
        <w:rPr>
          <w:rFonts w:asciiTheme="majorBidi" w:hAnsiTheme="majorBidi" w:cstheme="majorBidi"/>
          <w:color w:val="000000" w:themeColor="text1"/>
        </w:rPr>
      </w:pPr>
    </w:p>
    <w:p w14:paraId="21E61001" w14:textId="6145EDF9" w:rsidR="000C2C6B" w:rsidRPr="000C2C6B" w:rsidRDefault="000C2C6B" w:rsidP="000C2C6B">
      <w:pPr>
        <w:pStyle w:val="a6"/>
        <w:numPr>
          <w:ilvl w:val="0"/>
          <w:numId w:val="42"/>
        </w:numPr>
        <w:rPr>
          <w:rFonts w:asciiTheme="majorBidi" w:hAnsiTheme="majorBidi" w:cstheme="majorBidi"/>
          <w:color w:val="000000" w:themeColor="text1"/>
          <w:rtl/>
        </w:rPr>
      </w:pPr>
      <w:r w:rsidRPr="000C2C6B">
        <w:rPr>
          <w:rFonts w:asciiTheme="majorBidi" w:hAnsiTheme="majorBidi" w:cstheme="majorBidi"/>
          <w:b/>
          <w:bCs/>
          <w:color w:val="000000" w:themeColor="text1"/>
        </w:rPr>
        <w:t>Execution Match Accuracy (EM Acc) Metric:</w:t>
      </w:r>
      <w:r w:rsidRPr="000C2C6B">
        <w:rPr>
          <w:rFonts w:asciiTheme="majorBidi" w:hAnsiTheme="majorBidi" w:cstheme="majorBidi"/>
          <w:color w:val="000000" w:themeColor="text1"/>
        </w:rPr>
        <w:t xml:space="preserve"> The use of EM Acc as an evaluation metric raises some concerns, as it might not fully encompass the semantic correctness of translated code. Incorporating additional metrics that evaluate the functional validity or efficiency of the translated programs could provide a more holistic view of translation quality.</w:t>
      </w:r>
      <w:r w:rsidR="002F2249">
        <w:rPr>
          <w:rFonts w:asciiTheme="majorBidi" w:hAnsiTheme="majorBidi" w:cstheme="majorBidi"/>
          <w:color w:val="000000" w:themeColor="text1"/>
        </w:rPr>
        <w:br/>
      </w:r>
      <w:r w:rsidR="002F2249">
        <w:rPr>
          <w:rFonts w:asciiTheme="majorBidi" w:hAnsiTheme="majorBidi" w:cstheme="majorBidi"/>
          <w:color w:val="000000" w:themeColor="text1"/>
        </w:rPr>
        <w:br/>
      </w:r>
      <w:r w:rsidR="00000000">
        <w:rPr>
          <w:rFonts w:asciiTheme="majorBidi" w:hAnsiTheme="majorBidi" w:cstheme="majorBidi"/>
          <w:color w:val="000000" w:themeColor="text1"/>
          <w:sz w:val="24"/>
          <w:szCs w:val="24"/>
        </w:rPr>
        <w:pict w14:anchorId="639B8B90">
          <v:rect id="_x0000_i1032" style="width:0;height:1.5pt" o:hralign="center" o:hrstd="t" o:hr="t" fillcolor="#a0a0a0" stroked="f"/>
        </w:pict>
      </w:r>
    </w:p>
    <w:p w14:paraId="1200C903" w14:textId="77AEA936" w:rsidR="000C2C6B" w:rsidRPr="000C2C6B" w:rsidRDefault="000C2C6B" w:rsidP="000C2C6B">
      <w:pPr>
        <w:rPr>
          <w:rFonts w:asciiTheme="majorBidi" w:hAnsiTheme="majorBidi" w:cstheme="majorBidi"/>
          <w:color w:val="000000" w:themeColor="text1"/>
        </w:rPr>
      </w:pPr>
      <w:r w:rsidRPr="000C2C6B">
        <w:rPr>
          <w:rFonts w:asciiTheme="majorBidi" w:hAnsiTheme="majorBidi" w:cstheme="majorBidi"/>
          <w:b/>
          <w:bCs/>
          <w:color w:val="000000" w:themeColor="text1"/>
        </w:rPr>
        <w:t>Potential for Further Research</w:t>
      </w:r>
      <w:r w:rsidRPr="000C2C6B">
        <w:rPr>
          <w:rFonts w:asciiTheme="majorBidi" w:hAnsiTheme="majorBidi" w:cstheme="majorBidi" w:hint="cs"/>
          <w:b/>
          <w:bCs/>
          <w:color w:val="000000" w:themeColor="text1"/>
          <w:rtl/>
        </w:rPr>
        <w:t>:</w:t>
      </w:r>
    </w:p>
    <w:p w14:paraId="432C38FA" w14:textId="0249EBD5" w:rsidR="000C2C6B" w:rsidRPr="000C2C6B" w:rsidRDefault="000C2C6B" w:rsidP="000C2C6B">
      <w:pPr>
        <w:pStyle w:val="a6"/>
        <w:numPr>
          <w:ilvl w:val="0"/>
          <w:numId w:val="43"/>
        </w:numPr>
        <w:rPr>
          <w:rFonts w:asciiTheme="majorBidi" w:hAnsiTheme="majorBidi" w:cstheme="majorBidi"/>
          <w:color w:val="000000" w:themeColor="text1"/>
        </w:rPr>
      </w:pPr>
      <w:r w:rsidRPr="000C2C6B">
        <w:rPr>
          <w:rFonts w:asciiTheme="majorBidi" w:hAnsiTheme="majorBidi" w:cstheme="majorBidi"/>
          <w:color w:val="000000" w:themeColor="text1"/>
        </w:rPr>
        <w:t>Exploring Additional Prompt Designs: The paper encourages exploring alternative prompt designs tailored for specific tasks within the code translation framework. This is a fertile area for research, as better prompts could lead to improved model understanding and output quality.</w:t>
      </w:r>
      <w:r w:rsidR="001F2836">
        <w:rPr>
          <w:rFonts w:asciiTheme="majorBidi" w:hAnsiTheme="majorBidi" w:cstheme="majorBidi"/>
          <w:color w:val="000000" w:themeColor="text1"/>
        </w:rPr>
        <w:t xml:space="preserve"> [1]</w:t>
      </w:r>
    </w:p>
    <w:p w14:paraId="1292B434" w14:textId="77777777" w:rsidR="000C2C6B" w:rsidRPr="000C2C6B" w:rsidRDefault="000C2C6B" w:rsidP="000C2C6B">
      <w:pPr>
        <w:pStyle w:val="a6"/>
        <w:ind w:left="1069"/>
        <w:rPr>
          <w:rFonts w:asciiTheme="majorBidi" w:hAnsiTheme="majorBidi" w:cstheme="majorBidi"/>
          <w:color w:val="000000" w:themeColor="text1"/>
        </w:rPr>
      </w:pPr>
    </w:p>
    <w:p w14:paraId="2117D927" w14:textId="2C8B5CC1" w:rsidR="000C2C6B" w:rsidRPr="000C2C6B" w:rsidRDefault="000C2C6B" w:rsidP="000C2C6B">
      <w:pPr>
        <w:pStyle w:val="a6"/>
        <w:numPr>
          <w:ilvl w:val="0"/>
          <w:numId w:val="43"/>
        </w:numPr>
        <w:rPr>
          <w:rFonts w:asciiTheme="majorBidi" w:hAnsiTheme="majorBidi" w:cstheme="majorBidi"/>
          <w:color w:val="000000" w:themeColor="text1"/>
        </w:rPr>
      </w:pPr>
      <w:r w:rsidRPr="000C2C6B">
        <w:rPr>
          <w:rFonts w:asciiTheme="majorBidi" w:hAnsiTheme="majorBidi" w:cstheme="majorBidi"/>
          <w:color w:val="000000" w:themeColor="text1"/>
        </w:rPr>
        <w:t>Broader Evaluation Benchmarks: Future research could establish more comprehensive benchmarks that incorporate a wider variety of programming languages, projects, and coding scenarios, providing a more rigorous evaluation of automated code translation systems.</w:t>
      </w:r>
      <w:r w:rsidR="001F2836">
        <w:rPr>
          <w:rFonts w:asciiTheme="majorBidi" w:hAnsiTheme="majorBidi" w:cstheme="majorBidi"/>
          <w:color w:val="000000" w:themeColor="text1"/>
        </w:rPr>
        <w:t xml:space="preserve"> [1]</w:t>
      </w:r>
    </w:p>
    <w:p w14:paraId="2AF271BB" w14:textId="77777777" w:rsidR="000C2C6B" w:rsidRPr="000C2C6B" w:rsidRDefault="000C2C6B" w:rsidP="000C2C6B">
      <w:pPr>
        <w:pStyle w:val="a6"/>
        <w:rPr>
          <w:rFonts w:asciiTheme="majorBidi" w:hAnsiTheme="majorBidi" w:cstheme="majorBidi"/>
          <w:color w:val="000000" w:themeColor="text1"/>
        </w:rPr>
      </w:pPr>
    </w:p>
    <w:p w14:paraId="3201CE21" w14:textId="63CB87F5" w:rsidR="000C2C6B" w:rsidRPr="000C2C6B" w:rsidRDefault="000C2C6B" w:rsidP="000C2C6B">
      <w:pPr>
        <w:pStyle w:val="a6"/>
        <w:numPr>
          <w:ilvl w:val="0"/>
          <w:numId w:val="43"/>
        </w:numPr>
        <w:rPr>
          <w:rFonts w:asciiTheme="majorBidi" w:hAnsiTheme="majorBidi" w:cstheme="majorBidi"/>
          <w:color w:val="000000" w:themeColor="text1"/>
        </w:rPr>
      </w:pPr>
      <w:r w:rsidRPr="000C2C6B">
        <w:rPr>
          <w:rFonts w:asciiTheme="majorBidi" w:hAnsiTheme="majorBidi" w:cstheme="majorBidi"/>
          <w:color w:val="000000" w:themeColor="text1"/>
        </w:rPr>
        <w:t>Integration of Hybrid Approaches: Combining learning-based methods with rule-based systems could offer a middle ground, possibly leading to enhanced accuracy and robustness in code translation outputs. Research that explores hybrid architectures and their applicability in real-world scenarios could be particularly impactful.</w:t>
      </w:r>
      <w:r w:rsidR="001F2836" w:rsidRPr="001F2836">
        <w:rPr>
          <w:rFonts w:asciiTheme="majorBidi" w:hAnsiTheme="majorBidi" w:cstheme="majorBidi"/>
          <w:color w:val="000000" w:themeColor="text1"/>
        </w:rPr>
        <w:t xml:space="preserve"> </w:t>
      </w:r>
      <w:r w:rsidR="001F2836">
        <w:rPr>
          <w:rFonts w:asciiTheme="majorBidi" w:hAnsiTheme="majorBidi" w:cstheme="majorBidi"/>
          <w:color w:val="000000" w:themeColor="text1"/>
        </w:rPr>
        <w:t>[1]</w:t>
      </w:r>
    </w:p>
    <w:p w14:paraId="0A4D8E80" w14:textId="77777777" w:rsidR="000C2C6B" w:rsidRPr="000C2C6B" w:rsidRDefault="000C2C6B" w:rsidP="000C2C6B">
      <w:pPr>
        <w:pStyle w:val="a6"/>
        <w:rPr>
          <w:rFonts w:asciiTheme="majorBidi" w:hAnsiTheme="majorBidi" w:cstheme="majorBidi"/>
          <w:color w:val="000000" w:themeColor="text1"/>
        </w:rPr>
      </w:pPr>
    </w:p>
    <w:p w14:paraId="5C60750D" w14:textId="2DBF96DC" w:rsidR="000C2C6B" w:rsidRPr="000C2C6B" w:rsidRDefault="000C2C6B" w:rsidP="000C2C6B">
      <w:pPr>
        <w:pStyle w:val="a6"/>
        <w:numPr>
          <w:ilvl w:val="0"/>
          <w:numId w:val="43"/>
        </w:numPr>
        <w:rPr>
          <w:rFonts w:asciiTheme="majorBidi" w:hAnsiTheme="majorBidi" w:cstheme="majorBidi"/>
          <w:color w:val="000000" w:themeColor="text1"/>
        </w:rPr>
      </w:pPr>
      <w:r w:rsidRPr="000C2C6B">
        <w:rPr>
          <w:rFonts w:asciiTheme="majorBidi" w:hAnsiTheme="majorBidi" w:cstheme="majorBidi"/>
          <w:color w:val="000000" w:themeColor="text1"/>
        </w:rPr>
        <w:t xml:space="preserve">Real-World Application Studies: Conducting case studies in real-world settings would provide insights into the practical challenges and implications of deploying automated code </w:t>
      </w:r>
      <w:r w:rsidRPr="000C2C6B">
        <w:rPr>
          <w:rFonts w:asciiTheme="majorBidi" w:hAnsiTheme="majorBidi" w:cstheme="majorBidi"/>
          <w:color w:val="000000" w:themeColor="text1"/>
        </w:rPr>
        <w:lastRenderedPageBreak/>
        <w:t>translation systems using frameworks like UniTrans. This could help identify unaddressed issues that arise in operational contexts and inform further improvements to the framework.</w:t>
      </w:r>
      <w:r w:rsidR="001F2836" w:rsidRPr="001F2836">
        <w:rPr>
          <w:rFonts w:asciiTheme="majorBidi" w:hAnsiTheme="majorBidi" w:cstheme="majorBidi"/>
          <w:color w:val="000000" w:themeColor="text1"/>
        </w:rPr>
        <w:t xml:space="preserve"> </w:t>
      </w:r>
      <w:r w:rsidR="001F2836">
        <w:rPr>
          <w:rFonts w:asciiTheme="majorBidi" w:hAnsiTheme="majorBidi" w:cstheme="majorBidi"/>
          <w:color w:val="000000" w:themeColor="text1"/>
        </w:rPr>
        <w:t>[1]</w:t>
      </w:r>
    </w:p>
    <w:p w14:paraId="7B776888" w14:textId="77777777" w:rsidR="000C2C6B" w:rsidRPr="000C2C6B" w:rsidRDefault="000C2C6B" w:rsidP="000C2C6B">
      <w:pPr>
        <w:pStyle w:val="a6"/>
        <w:rPr>
          <w:rFonts w:asciiTheme="majorBidi" w:hAnsiTheme="majorBidi" w:cstheme="majorBidi"/>
          <w:color w:val="000000" w:themeColor="text1"/>
        </w:rPr>
      </w:pPr>
    </w:p>
    <w:p w14:paraId="2EF2306E" w14:textId="2323AA44" w:rsidR="000C2C6B" w:rsidRPr="000C2C6B" w:rsidRDefault="000C2C6B" w:rsidP="000C2C6B">
      <w:pPr>
        <w:pStyle w:val="a6"/>
        <w:numPr>
          <w:ilvl w:val="0"/>
          <w:numId w:val="43"/>
        </w:numPr>
        <w:rPr>
          <w:rFonts w:asciiTheme="majorBidi" w:hAnsiTheme="majorBidi" w:cstheme="majorBidi"/>
          <w:color w:val="000000" w:themeColor="text1"/>
        </w:rPr>
      </w:pPr>
      <w:r w:rsidRPr="000C2C6B">
        <w:rPr>
          <w:rFonts w:asciiTheme="majorBidi" w:hAnsiTheme="majorBidi" w:cstheme="majorBidi"/>
          <w:color w:val="000000" w:themeColor="text1"/>
        </w:rPr>
        <w:t>Advancing Model Interpretability and Transparency: As the use of LLMs becomes more widespread, research into understanding and interpreting the decision-making processes of these models will be essential. This could include developing techniques for visualizing model behavior or establishing frameworks for auditing model outputs for correctness and reliability.</w:t>
      </w:r>
      <w:r w:rsidR="001F2836" w:rsidRPr="001F2836">
        <w:rPr>
          <w:rFonts w:asciiTheme="majorBidi" w:hAnsiTheme="majorBidi" w:cstheme="majorBidi"/>
          <w:color w:val="000000" w:themeColor="text1"/>
        </w:rPr>
        <w:t xml:space="preserve"> </w:t>
      </w:r>
      <w:r w:rsidR="001F2836">
        <w:rPr>
          <w:rFonts w:asciiTheme="majorBidi" w:hAnsiTheme="majorBidi" w:cstheme="majorBidi"/>
          <w:color w:val="000000" w:themeColor="text1"/>
        </w:rPr>
        <w:t>[1]</w:t>
      </w:r>
    </w:p>
    <w:p w14:paraId="1C38ABBA" w14:textId="224557C0" w:rsidR="000C2C6B" w:rsidRDefault="000C2C6B" w:rsidP="000C2C6B">
      <w:pPr>
        <w:ind w:left="709"/>
        <w:rPr>
          <w:rFonts w:asciiTheme="majorBidi" w:hAnsiTheme="majorBidi" w:cstheme="majorBidi"/>
          <w:color w:val="000000" w:themeColor="text1"/>
        </w:rPr>
      </w:pPr>
      <w:r w:rsidRPr="000C2C6B">
        <w:rPr>
          <w:rFonts w:asciiTheme="majorBidi" w:hAnsiTheme="majorBidi" w:cstheme="majorBidi"/>
          <w:color w:val="000000" w:themeColor="text1"/>
        </w:rPr>
        <w:t>In conclusion, this paper represents a significant advancement in the realm of automated code translation and offers valuable insights for both practitioners and researchers. While it lays a strong foundation for future work, addressing its limitations and exploring new avenues for research will be key to furthering the field and enhancing the reliability and effectiveness of automated translation technologies.</w:t>
      </w:r>
      <w:r w:rsidR="001F2836" w:rsidRPr="001F2836">
        <w:rPr>
          <w:rFonts w:asciiTheme="majorBidi" w:hAnsiTheme="majorBidi" w:cstheme="majorBidi"/>
          <w:color w:val="000000" w:themeColor="text1"/>
        </w:rPr>
        <w:t xml:space="preserve"> </w:t>
      </w:r>
      <w:r w:rsidR="001F2836">
        <w:rPr>
          <w:rFonts w:asciiTheme="majorBidi" w:hAnsiTheme="majorBidi" w:cstheme="majorBidi"/>
          <w:color w:val="000000" w:themeColor="text1"/>
        </w:rPr>
        <w:t>[1]</w:t>
      </w:r>
    </w:p>
    <w:p w14:paraId="185D1403" w14:textId="77777777" w:rsidR="00934923" w:rsidRDefault="00934923" w:rsidP="000C2C6B">
      <w:pPr>
        <w:ind w:left="709"/>
        <w:rPr>
          <w:rFonts w:asciiTheme="majorBidi" w:hAnsiTheme="majorBidi" w:cstheme="majorBidi"/>
          <w:color w:val="000000" w:themeColor="text1"/>
        </w:rPr>
      </w:pPr>
    </w:p>
    <w:p w14:paraId="791854C7" w14:textId="77777777" w:rsidR="00934923" w:rsidRPr="000C2C6B" w:rsidRDefault="00934923" w:rsidP="00934923">
      <w:pPr>
        <w:ind w:left="709"/>
        <w:rPr>
          <w:rFonts w:asciiTheme="majorBidi" w:hAnsiTheme="majorBidi" w:cstheme="majorBidi"/>
          <w:color w:val="000000" w:themeColor="text1"/>
        </w:rPr>
      </w:pPr>
      <w:r w:rsidRPr="000C2C6B">
        <w:rPr>
          <w:rFonts w:asciiTheme="majorBidi" w:hAnsiTheme="majorBidi" w:cstheme="majorBidi"/>
          <w:color w:val="000000" w:themeColor="text1"/>
        </w:rPr>
        <w:t>[1] Yang, Z., Liu, F., Yu, Z., Keung, J. W., Li, J., Liu, S., ... &amp; Li, G. (2024). Exploring and unleashing the power of large language models in automated code translation. </w:t>
      </w:r>
      <w:r w:rsidRPr="000C2C6B">
        <w:rPr>
          <w:rFonts w:asciiTheme="majorBidi" w:hAnsiTheme="majorBidi" w:cstheme="majorBidi"/>
          <w:i/>
          <w:iCs/>
          <w:color w:val="000000" w:themeColor="text1"/>
        </w:rPr>
        <w:t>Proceedings of the ACM on Software Engineering</w:t>
      </w:r>
      <w:r w:rsidRPr="000C2C6B">
        <w:rPr>
          <w:rFonts w:asciiTheme="majorBidi" w:hAnsiTheme="majorBidi" w:cstheme="majorBidi"/>
          <w:color w:val="000000" w:themeColor="text1"/>
        </w:rPr>
        <w:t>, </w:t>
      </w:r>
      <w:r w:rsidRPr="000C2C6B">
        <w:rPr>
          <w:rFonts w:asciiTheme="majorBidi" w:hAnsiTheme="majorBidi" w:cstheme="majorBidi"/>
          <w:i/>
          <w:iCs/>
          <w:color w:val="000000" w:themeColor="text1"/>
        </w:rPr>
        <w:t>1</w:t>
      </w:r>
      <w:r w:rsidRPr="000C2C6B">
        <w:rPr>
          <w:rFonts w:asciiTheme="majorBidi" w:hAnsiTheme="majorBidi" w:cstheme="majorBidi"/>
          <w:color w:val="000000" w:themeColor="text1"/>
        </w:rPr>
        <w:t>(FSE), 1585-1608.</w:t>
      </w:r>
      <w:r w:rsidRPr="000C2C6B">
        <w:rPr>
          <w:rFonts w:asciiTheme="majorBidi" w:hAnsiTheme="majorBidi" w:cstheme="majorBidi"/>
          <w:color w:val="000000" w:themeColor="text1"/>
          <w:rtl/>
        </w:rPr>
        <w:t>‏</w:t>
      </w:r>
    </w:p>
    <w:p w14:paraId="357941D1" w14:textId="77777777" w:rsidR="00934923" w:rsidRPr="000C2C6B" w:rsidRDefault="00934923" w:rsidP="00934923">
      <w:pPr>
        <w:ind w:left="709"/>
        <w:rPr>
          <w:rFonts w:asciiTheme="majorBidi" w:hAnsiTheme="majorBidi" w:cstheme="majorBidi"/>
          <w:color w:val="000000" w:themeColor="text1"/>
        </w:rPr>
      </w:pPr>
      <w:r w:rsidRPr="000C2C6B">
        <w:rPr>
          <w:rFonts w:asciiTheme="majorBidi" w:hAnsiTheme="majorBidi" w:cstheme="majorBidi"/>
          <w:color w:val="000000" w:themeColor="text1"/>
        </w:rPr>
        <w:t xml:space="preserve">[2] </w:t>
      </w:r>
      <w:hyperlink r:id="rId20" w:history="1">
        <w:r w:rsidRPr="000C2C6B">
          <w:rPr>
            <w:rStyle w:val="Hyperlink"/>
            <w:rFonts w:asciiTheme="majorBidi" w:hAnsiTheme="majorBidi" w:cstheme="majorBidi"/>
            <w:color w:val="000000" w:themeColor="text1"/>
          </w:rPr>
          <w:t>yz1019117968/FSE-24-UniTrans: Source Code for "Exploring and Unleashing the Power of Large Language Models in Automated Code Translation"</w:t>
        </w:r>
      </w:hyperlink>
    </w:p>
    <w:p w14:paraId="2A9389C0" w14:textId="77777777" w:rsidR="00934923" w:rsidRPr="000C2C6B" w:rsidRDefault="00934923" w:rsidP="000C2C6B">
      <w:pPr>
        <w:ind w:left="709"/>
        <w:rPr>
          <w:rFonts w:asciiTheme="majorBidi" w:hAnsiTheme="majorBidi" w:cstheme="majorBidi"/>
          <w:color w:val="000000" w:themeColor="text1"/>
          <w:rtl/>
        </w:rPr>
      </w:pPr>
    </w:p>
    <w:p w14:paraId="4520C826" w14:textId="77777777" w:rsidR="000C2C6B" w:rsidRPr="000C2C6B" w:rsidRDefault="000C2C6B" w:rsidP="000C2C6B">
      <w:pPr>
        <w:ind w:left="709"/>
        <w:rPr>
          <w:rFonts w:asciiTheme="majorBidi" w:hAnsiTheme="majorBidi" w:cstheme="majorBidi"/>
          <w:color w:val="000000" w:themeColor="text1"/>
          <w:rtl/>
        </w:rPr>
      </w:pPr>
    </w:p>
    <w:p w14:paraId="15AB41E2" w14:textId="77777777" w:rsidR="000C2C6B" w:rsidRPr="000C2C6B" w:rsidRDefault="000C2C6B" w:rsidP="000C2C6B">
      <w:pPr>
        <w:rPr>
          <w:rFonts w:asciiTheme="majorBidi" w:hAnsiTheme="majorBidi" w:cstheme="majorBidi"/>
          <w:color w:val="000000" w:themeColor="text1"/>
          <w:rtl/>
        </w:rPr>
      </w:pPr>
    </w:p>
    <w:p w14:paraId="61AB949B" w14:textId="7BE901C4" w:rsidR="001F2836" w:rsidRDefault="001F2836" w:rsidP="00934923">
      <w:pPr>
        <w:bidi/>
        <w:jc w:val="center"/>
        <w:rPr>
          <w:rFonts w:asciiTheme="majorBidi" w:hAnsiTheme="majorBidi" w:cstheme="majorBidi"/>
          <w:b/>
          <w:bCs/>
          <w:sz w:val="24"/>
          <w:szCs w:val="24"/>
          <w:u w:val="single"/>
          <w:rtl/>
        </w:rPr>
      </w:pPr>
    </w:p>
    <w:p w14:paraId="1381FBDF" w14:textId="5BE90D64" w:rsidR="00703C49" w:rsidRDefault="00722E22" w:rsidP="00722E22">
      <w:pPr>
        <w:bidi/>
        <w:jc w:val="right"/>
        <w:rPr>
          <w:b/>
          <w:bCs/>
        </w:rPr>
      </w:pPr>
      <w:r>
        <w:rPr>
          <w:rFonts w:asciiTheme="majorBidi" w:hAnsiTheme="majorBidi" w:cstheme="majorBidi"/>
          <w:b/>
          <w:bCs/>
          <w:sz w:val="24"/>
          <w:szCs w:val="24"/>
          <w:u w:val="single"/>
        </w:rPr>
        <w:t>PAPER2:</w:t>
      </w:r>
      <w:r w:rsidR="00322C0C">
        <w:rPr>
          <w:rFonts w:asciiTheme="majorBidi" w:hAnsiTheme="majorBidi" w:cstheme="majorBidi"/>
          <w:b/>
          <w:bCs/>
          <w:sz w:val="24"/>
          <w:szCs w:val="24"/>
          <w:u w:val="single"/>
        </w:rPr>
        <w:br/>
      </w:r>
      <w:r w:rsidR="00703C49" w:rsidRPr="00D9304B">
        <w:rPr>
          <w:rFonts w:asciiTheme="majorBidi" w:hAnsiTheme="majorBidi" w:cstheme="majorBidi"/>
          <w:b/>
          <w:bCs/>
          <w:sz w:val="24"/>
          <w:szCs w:val="24"/>
        </w:rPr>
        <w:t>Lost in Translation: A Study of Bugs Introduced by Large Language Models while Translating Code</w:t>
      </w:r>
    </w:p>
    <w:p w14:paraId="7CA8514E" w14:textId="77777777" w:rsidR="00703C49" w:rsidRDefault="00703C49" w:rsidP="00703C49">
      <w:pPr>
        <w:bidi/>
        <w:jc w:val="right"/>
        <w:rPr>
          <w:b/>
          <w:bCs/>
        </w:rPr>
      </w:pPr>
    </w:p>
    <w:p w14:paraId="3078C585" w14:textId="66EF3EB4" w:rsidR="00703C49" w:rsidRPr="00D20D48" w:rsidRDefault="00703C49" w:rsidP="00D20D48">
      <w:pPr>
        <w:bidi/>
        <w:jc w:val="right"/>
        <w:rPr>
          <w:color w:val="000000" w:themeColor="text1"/>
          <w:rtl/>
        </w:rPr>
      </w:pPr>
      <w:r w:rsidRPr="00D20D48">
        <w:rPr>
          <w:b/>
          <w:bCs/>
          <w:color w:val="000000" w:themeColor="text1"/>
        </w:rPr>
        <w:t xml:space="preserve"> Authors:</w:t>
      </w:r>
      <w:r w:rsidR="00D20D48">
        <w:rPr>
          <w:b/>
          <w:bCs/>
          <w:color w:val="000000" w:themeColor="text1"/>
        </w:rPr>
        <w:br/>
      </w:r>
      <w:r w:rsidRPr="00D20D48">
        <w:rPr>
          <w:color w:val="000000" w:themeColor="text1"/>
        </w:rPr>
        <w:t xml:space="preserve"> Rangeet Pan, Ali Reza Ibrahim Zada, Rahul Krishna, Divya Sankar, Lambert Pougeum Wassi, Michele Merler, Boris Sobolev, Raju Pavuluri, Saurabh Sinha, Reyhaneh Jabbar Vand</w:t>
      </w:r>
      <w:r w:rsidRPr="00D20D48">
        <w:rPr>
          <w:color w:val="000000" w:themeColor="text1"/>
        </w:rPr>
        <w:br/>
      </w:r>
      <w:r w:rsidRPr="00D20D48">
        <w:rPr>
          <w:b/>
          <w:bCs/>
          <w:color w:val="000000" w:themeColor="text1"/>
        </w:rPr>
        <w:t>Affiliation:</w:t>
      </w:r>
      <w:r w:rsidRPr="00D20D48">
        <w:rPr>
          <w:color w:val="000000" w:themeColor="text1"/>
        </w:rPr>
        <w:t xml:space="preserve"> </w:t>
      </w:r>
      <w:r w:rsidR="00D20D48">
        <w:rPr>
          <w:color w:val="000000" w:themeColor="text1"/>
        </w:rPr>
        <w:br/>
      </w:r>
      <w:r w:rsidRPr="00D20D48">
        <w:rPr>
          <w:color w:val="000000" w:themeColor="text1"/>
        </w:rPr>
        <w:t>IBM Research, University of Illinois Urbana-Champaign</w:t>
      </w:r>
    </w:p>
    <w:p w14:paraId="035A2E76" w14:textId="5FC858F9" w:rsidR="00703C49" w:rsidRDefault="00000000" w:rsidP="00D20D48">
      <w:pPr>
        <w:bidi/>
        <w:jc w:val="right"/>
        <w:rPr>
          <w:b/>
          <w:bCs/>
          <w:color w:val="00B050"/>
        </w:rPr>
      </w:pPr>
      <w:r>
        <w:rPr>
          <w:rFonts w:asciiTheme="majorBidi" w:hAnsiTheme="majorBidi" w:cstheme="majorBidi"/>
          <w:color w:val="000000" w:themeColor="text1"/>
          <w:sz w:val="24"/>
          <w:szCs w:val="24"/>
        </w:rPr>
        <w:pict w14:anchorId="01777B78">
          <v:rect id="_x0000_i1033" style="width:0;height:1.5pt" o:hralign="center" o:hrstd="t" o:hr="t" fillcolor="#a0a0a0" stroked="f"/>
        </w:pict>
      </w:r>
    </w:p>
    <w:p w14:paraId="35B52229" w14:textId="77777777" w:rsidR="00703C49" w:rsidRPr="00D20D48" w:rsidRDefault="00703C49" w:rsidP="00703C49">
      <w:pPr>
        <w:bidi/>
        <w:jc w:val="right"/>
        <w:rPr>
          <w:color w:val="000000" w:themeColor="text1"/>
          <w:rtl/>
        </w:rPr>
      </w:pPr>
      <w:r w:rsidRPr="00D20D48">
        <w:rPr>
          <w:b/>
          <w:bCs/>
          <w:color w:val="000000" w:themeColor="text1"/>
        </w:rPr>
        <w:t>Abstract</w:t>
      </w:r>
    </w:p>
    <w:p w14:paraId="00EC48B4" w14:textId="77777777" w:rsidR="00703C49" w:rsidRPr="0021475D" w:rsidRDefault="00703C49" w:rsidP="00703C49">
      <w:pPr>
        <w:bidi/>
        <w:jc w:val="right"/>
      </w:pPr>
      <w:r w:rsidRPr="0021475D">
        <w:br/>
        <w:t xml:space="preserve">This paper explores the limitations and challenges of Large Language Models (LLMs) in code translation, focusing on their performance across various programming languages. A large-scale </w:t>
      </w:r>
      <w:r w:rsidRPr="0021475D">
        <w:lastRenderedPageBreak/>
        <w:t>empirical study involving the translation of 1,700 code samples from five programming languages (C, C++, Go, Java, and Python) reveals that LLMs produce correct translations only 2.1% to 47.3% of the time. The authors identify 15 categories of translation bugs and propose a prompt-crafting approach to improve translation accuracy by an average of 5.5%.</w:t>
      </w:r>
    </w:p>
    <w:p w14:paraId="03ADD1A6" w14:textId="5C608030" w:rsidR="00703C49" w:rsidRPr="0021475D" w:rsidRDefault="00000000" w:rsidP="00703C49">
      <w:pPr>
        <w:bidi/>
        <w:ind w:left="360"/>
        <w:jc w:val="right"/>
        <w:rPr>
          <w:rtl/>
        </w:rPr>
      </w:pPr>
      <w:r>
        <w:rPr>
          <w:rFonts w:asciiTheme="majorBidi" w:hAnsiTheme="majorBidi" w:cstheme="majorBidi"/>
          <w:color w:val="000000" w:themeColor="text1"/>
          <w:sz w:val="24"/>
          <w:szCs w:val="24"/>
        </w:rPr>
        <w:pict w14:anchorId="7D0C4FDB">
          <v:rect id="_x0000_i1034" style="width:0;height:1.5pt" o:hralign="center" o:hrstd="t" o:hr="t" fillcolor="#a0a0a0" stroked="f"/>
        </w:pict>
      </w:r>
    </w:p>
    <w:p w14:paraId="3E507FE2" w14:textId="77777777" w:rsidR="00703C49" w:rsidRPr="0021475D" w:rsidRDefault="00703C49" w:rsidP="00703C49">
      <w:pPr>
        <w:bidi/>
        <w:ind w:left="360"/>
        <w:jc w:val="center"/>
        <w:rPr>
          <w:rtl/>
        </w:rPr>
      </w:pPr>
      <w:r w:rsidRPr="0021475D">
        <w:t>.</w:t>
      </w:r>
    </w:p>
    <w:p w14:paraId="3146D761" w14:textId="77777777" w:rsidR="00703C49" w:rsidRPr="00D20D48" w:rsidRDefault="00703C49" w:rsidP="00703C49">
      <w:pPr>
        <w:bidi/>
        <w:jc w:val="right"/>
        <w:rPr>
          <w:b/>
          <w:bCs/>
          <w:color w:val="000000" w:themeColor="text1"/>
        </w:rPr>
      </w:pPr>
      <w:r w:rsidRPr="00D20D48">
        <w:rPr>
          <w:b/>
          <w:bCs/>
          <w:color w:val="000000" w:themeColor="text1"/>
        </w:rPr>
        <w:t>Method</w:t>
      </w:r>
    </w:p>
    <w:p w14:paraId="05C16967" w14:textId="77777777" w:rsidR="00703C49" w:rsidRPr="00D20D48" w:rsidRDefault="00703C49" w:rsidP="00703C49">
      <w:pPr>
        <w:bidi/>
        <w:ind w:left="360"/>
        <w:jc w:val="right"/>
        <w:rPr>
          <w:color w:val="000000" w:themeColor="text1"/>
        </w:rPr>
      </w:pPr>
      <w:r w:rsidRPr="00D20D48">
        <w:rPr>
          <w:color w:val="000000" w:themeColor="text1"/>
        </w:rPr>
        <w:t xml:space="preserve">1-  </w:t>
      </w:r>
      <w:r w:rsidRPr="00D20D48">
        <w:rPr>
          <w:b/>
          <w:bCs/>
          <w:color w:val="000000" w:themeColor="text1"/>
        </w:rPr>
        <w:t xml:space="preserve">Empirical Study: </w:t>
      </w:r>
      <w:r w:rsidRPr="00D20D48">
        <w:rPr>
          <w:color w:val="000000" w:themeColor="text1"/>
        </w:rPr>
        <w:t xml:space="preserve">The research involves a large-scale empirical study, translating 1,700 code samples across five programming languages: C, C++, Go, Java, and Python. </w:t>
      </w:r>
    </w:p>
    <w:p w14:paraId="67F53AA1" w14:textId="77777777" w:rsidR="00703C49" w:rsidRPr="00D20D48" w:rsidRDefault="00703C49" w:rsidP="00703C49">
      <w:pPr>
        <w:bidi/>
        <w:ind w:left="360"/>
        <w:jc w:val="right"/>
        <w:rPr>
          <w:color w:val="000000" w:themeColor="text1"/>
        </w:rPr>
      </w:pPr>
      <w:r w:rsidRPr="00D20D48">
        <w:rPr>
          <w:color w:val="000000" w:themeColor="text1"/>
        </w:rPr>
        <w:t xml:space="preserve">2 -  </w:t>
      </w:r>
      <w:r w:rsidRPr="00D20D48">
        <w:rPr>
          <w:b/>
          <w:bCs/>
          <w:color w:val="000000" w:themeColor="text1"/>
        </w:rPr>
        <w:t>Bug Taxonomy:</w:t>
      </w:r>
      <w:r w:rsidRPr="00D20D48">
        <w:rPr>
          <w:color w:val="000000" w:themeColor="text1"/>
        </w:rPr>
        <w:t xml:space="preserve"> The authors categorize translation failures into 15 distinct types, analyzing the root causes of these bugs. </w:t>
      </w:r>
    </w:p>
    <w:p w14:paraId="45D724C1" w14:textId="77777777" w:rsidR="00703C49" w:rsidRPr="00D20D48" w:rsidRDefault="00703C49" w:rsidP="00703C49">
      <w:pPr>
        <w:bidi/>
        <w:ind w:left="360"/>
        <w:jc w:val="right"/>
        <w:rPr>
          <w:noProof/>
        </w:rPr>
      </w:pPr>
      <w:r w:rsidRPr="00D20D48">
        <w:rPr>
          <w:color w:val="000000" w:themeColor="text1"/>
        </w:rPr>
        <w:t xml:space="preserve">3- </w:t>
      </w:r>
      <w:r w:rsidRPr="00D20D48">
        <w:rPr>
          <w:b/>
          <w:bCs/>
          <w:color w:val="000000" w:themeColor="text1"/>
        </w:rPr>
        <w:t>Prompt-Crafting Approach:</w:t>
      </w:r>
      <w:r w:rsidRPr="00D20D48">
        <w:rPr>
          <w:color w:val="000000" w:themeColor="text1"/>
        </w:rPr>
        <w:t xml:space="preserve"> A new approach is proposed that enhances contextual information provided to the LLMs during translation, aiming to reduce errors.</w:t>
      </w:r>
    </w:p>
    <w:p w14:paraId="69A9DA06" w14:textId="77777777" w:rsidR="00703C49" w:rsidRPr="00D20D48" w:rsidRDefault="00703C49" w:rsidP="00703C49">
      <w:pPr>
        <w:bidi/>
        <w:ind w:left="360"/>
        <w:jc w:val="right"/>
        <w:rPr>
          <w:rtl/>
        </w:rPr>
      </w:pPr>
      <w:r w:rsidRPr="00D20D48">
        <w:rPr>
          <w:noProof/>
        </w:rPr>
        <w:drawing>
          <wp:inline distT="0" distB="0" distL="0" distR="0" wp14:anchorId="084D8CEC" wp14:editId="2223F24F">
            <wp:extent cx="5274310" cy="1547495"/>
            <wp:effectExtent l="0" t="0" r="2540" b="0"/>
            <wp:docPr id="1137308911" name="صورة 4"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8911" name="صورة 4" descr="صورة تحتوي على نص, لقطة شاشة, رقم, الخط&#10;&#10;تم إنشاء الوصف تلقائياً"/>
                    <pic:cNvPicPr/>
                  </pic:nvPicPr>
                  <pic:blipFill>
                    <a:blip r:embed="rId21">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5BB42B77" w14:textId="77777777" w:rsidR="00D20D48" w:rsidRPr="00D20D48" w:rsidRDefault="00D20D48" w:rsidP="00703C49">
      <w:pPr>
        <w:rPr>
          <w:color w:val="FF0000"/>
        </w:rPr>
      </w:pPr>
      <w:r w:rsidRPr="00D20D48">
        <w:rPr>
          <w:color w:val="FF0000"/>
        </w:rPr>
        <w:br/>
      </w:r>
    </w:p>
    <w:p w14:paraId="341E172F" w14:textId="0F7D79BE" w:rsidR="00703C49" w:rsidRPr="00D20D48" w:rsidRDefault="00703C49" w:rsidP="00703C49">
      <w:pPr>
        <w:rPr>
          <w:b/>
          <w:bCs/>
          <w:color w:val="000000" w:themeColor="text1"/>
        </w:rPr>
      </w:pPr>
      <w:r w:rsidRPr="00D20D48">
        <w:rPr>
          <w:b/>
          <w:bCs/>
          <w:color w:val="000000" w:themeColor="text1"/>
        </w:rPr>
        <w:t>For example:</w:t>
      </w:r>
    </w:p>
    <w:p w14:paraId="016C3B59" w14:textId="77777777" w:rsidR="00703C49" w:rsidRPr="00D20D48" w:rsidRDefault="00703C49" w:rsidP="00703C49">
      <w:pPr>
        <w:rPr>
          <w:color w:val="000000" w:themeColor="text1"/>
        </w:rPr>
      </w:pPr>
      <w:r w:rsidRPr="00D20D48">
        <w:rPr>
          <w:color w:val="000000" w:themeColor="text1"/>
        </w:rPr>
        <w:t>1-</w:t>
      </w:r>
      <w:r w:rsidRPr="00D20D48">
        <w:rPr>
          <w:b/>
          <w:bCs/>
          <w:color w:val="000000" w:themeColor="text1"/>
        </w:rPr>
        <w:t>Incorrect use of operators:</w:t>
      </w:r>
    </w:p>
    <w:p w14:paraId="302D6D92" w14:textId="77777777" w:rsidR="00703C49" w:rsidRPr="00D20D48" w:rsidRDefault="00703C49" w:rsidP="00703C49">
      <w:pPr>
        <w:rPr>
          <w:rtl/>
        </w:rPr>
      </w:pPr>
      <w:r w:rsidRPr="00D20D48">
        <w:rPr>
          <w:noProof/>
        </w:rPr>
        <w:drawing>
          <wp:inline distT="0" distB="0" distL="0" distR="0" wp14:anchorId="5813797E" wp14:editId="7E28CAD5">
            <wp:extent cx="5274310" cy="610235"/>
            <wp:effectExtent l="0" t="0" r="2540" b="0"/>
            <wp:docPr id="145899270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2708" name="صورة 1458992708"/>
                    <pic:cNvPicPr/>
                  </pic:nvPicPr>
                  <pic:blipFill>
                    <a:blip r:embed="rId22">
                      <a:extLst>
                        <a:ext uri="{28A0092B-C50C-407E-A947-70E740481C1C}">
                          <a14:useLocalDpi xmlns:a14="http://schemas.microsoft.com/office/drawing/2010/main" val="0"/>
                        </a:ext>
                      </a:extLst>
                    </a:blip>
                    <a:stretch>
                      <a:fillRect/>
                    </a:stretch>
                  </pic:blipFill>
                  <pic:spPr>
                    <a:xfrm>
                      <a:off x="0" y="0"/>
                      <a:ext cx="5274310" cy="610235"/>
                    </a:xfrm>
                    <a:prstGeom prst="rect">
                      <a:avLst/>
                    </a:prstGeom>
                  </pic:spPr>
                </pic:pic>
              </a:graphicData>
            </a:graphic>
          </wp:inline>
        </w:drawing>
      </w:r>
    </w:p>
    <w:p w14:paraId="59D14245" w14:textId="77777777" w:rsidR="00703C49" w:rsidRPr="00D20D48" w:rsidRDefault="00703C49" w:rsidP="00703C49">
      <w:pPr>
        <w:rPr>
          <w:color w:val="000000" w:themeColor="text1"/>
        </w:rPr>
      </w:pPr>
      <w:r w:rsidRPr="00D20D48">
        <w:rPr>
          <w:color w:val="000000" w:themeColor="text1"/>
        </w:rPr>
        <w:t xml:space="preserve">2- </w:t>
      </w:r>
      <w:r w:rsidRPr="00D20D48">
        <w:rPr>
          <w:b/>
          <w:bCs/>
          <w:color w:val="000000" w:themeColor="text1"/>
        </w:rPr>
        <w:t>Inclusion of logic not in source code:</w:t>
      </w:r>
    </w:p>
    <w:p w14:paraId="4BE83A4E" w14:textId="77777777" w:rsidR="00703C49" w:rsidRPr="00D20D48" w:rsidRDefault="00703C49" w:rsidP="00703C49">
      <w:pPr>
        <w:bidi/>
        <w:jc w:val="right"/>
      </w:pPr>
      <w:r w:rsidRPr="00D20D48">
        <w:rPr>
          <w:noProof/>
        </w:rPr>
        <w:drawing>
          <wp:inline distT="0" distB="0" distL="0" distR="0" wp14:anchorId="7DFA5B71" wp14:editId="0892E6E1">
            <wp:extent cx="5274310" cy="641985"/>
            <wp:effectExtent l="0" t="0" r="2540" b="5715"/>
            <wp:docPr id="1803055237"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5237" name="صورة 1803055237"/>
                    <pic:cNvPicPr/>
                  </pic:nvPicPr>
                  <pic:blipFill>
                    <a:blip r:embed="rId23">
                      <a:extLst>
                        <a:ext uri="{28A0092B-C50C-407E-A947-70E740481C1C}">
                          <a14:useLocalDpi xmlns:a14="http://schemas.microsoft.com/office/drawing/2010/main" val="0"/>
                        </a:ext>
                      </a:extLst>
                    </a:blip>
                    <a:stretch>
                      <a:fillRect/>
                    </a:stretch>
                  </pic:blipFill>
                  <pic:spPr>
                    <a:xfrm>
                      <a:off x="0" y="0"/>
                      <a:ext cx="5274310" cy="641985"/>
                    </a:xfrm>
                    <a:prstGeom prst="rect">
                      <a:avLst/>
                    </a:prstGeom>
                  </pic:spPr>
                </pic:pic>
              </a:graphicData>
            </a:graphic>
          </wp:inline>
        </w:drawing>
      </w:r>
    </w:p>
    <w:p w14:paraId="27118D6A" w14:textId="77777777" w:rsidR="00703C49" w:rsidRPr="00D20D48" w:rsidRDefault="00703C49" w:rsidP="00703C49">
      <w:pPr>
        <w:rPr>
          <w:color w:val="000000" w:themeColor="text1"/>
        </w:rPr>
      </w:pPr>
      <w:r w:rsidRPr="00D20D48">
        <w:rPr>
          <w:color w:val="000000" w:themeColor="text1"/>
        </w:rPr>
        <w:t xml:space="preserve">3- </w:t>
      </w:r>
      <w:r w:rsidRPr="00D20D48">
        <w:rPr>
          <w:b/>
          <w:bCs/>
          <w:color w:val="000000" w:themeColor="text1"/>
        </w:rPr>
        <w:t>Incorrect input parsing:</w:t>
      </w:r>
    </w:p>
    <w:p w14:paraId="676AF57F" w14:textId="77777777" w:rsidR="00703C49" w:rsidRPr="00D20D48" w:rsidRDefault="00703C49" w:rsidP="00703C49">
      <w:pPr>
        <w:bidi/>
        <w:jc w:val="right"/>
      </w:pPr>
      <w:r w:rsidRPr="00D20D48">
        <w:rPr>
          <w:noProof/>
        </w:rPr>
        <w:lastRenderedPageBreak/>
        <w:drawing>
          <wp:inline distT="0" distB="0" distL="0" distR="0" wp14:anchorId="06AFFDB7" wp14:editId="28A4FCE5">
            <wp:extent cx="5274310" cy="1589405"/>
            <wp:effectExtent l="0" t="0" r="2540" b="0"/>
            <wp:docPr id="995628164" name="صورة 7"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8164" name="صورة 7" descr="صورة تحتوي على نص, لقطة شاشة, الخط, خط&#10;&#10;تم إنشاء الوصف تلقائياً"/>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9405"/>
                    </a:xfrm>
                    <a:prstGeom prst="rect">
                      <a:avLst/>
                    </a:prstGeom>
                  </pic:spPr>
                </pic:pic>
              </a:graphicData>
            </a:graphic>
          </wp:inline>
        </w:drawing>
      </w:r>
    </w:p>
    <w:p w14:paraId="0D58E8C0" w14:textId="77777777" w:rsidR="00703C49" w:rsidRPr="00D20D48" w:rsidRDefault="00703C49" w:rsidP="00703C49">
      <w:pPr>
        <w:jc w:val="right"/>
      </w:pPr>
    </w:p>
    <w:p w14:paraId="26E5B889" w14:textId="77777777" w:rsidR="00703C49" w:rsidRPr="00D20D48" w:rsidRDefault="00703C49" w:rsidP="00703C49">
      <w:pPr>
        <w:rPr>
          <w:color w:val="000000" w:themeColor="text1"/>
        </w:rPr>
      </w:pPr>
      <w:r w:rsidRPr="00D20D48">
        <w:rPr>
          <w:color w:val="000000" w:themeColor="text1"/>
        </w:rPr>
        <w:t xml:space="preserve">4- </w:t>
      </w:r>
      <w:r w:rsidRPr="00D20D48">
        <w:rPr>
          <w:b/>
          <w:bCs/>
          <w:color w:val="000000" w:themeColor="text1"/>
        </w:rPr>
        <w:t>Output formatting:</w:t>
      </w:r>
    </w:p>
    <w:p w14:paraId="55E52EBE" w14:textId="77777777" w:rsidR="00703C49" w:rsidRPr="00D20D48" w:rsidRDefault="00703C49" w:rsidP="00703C49">
      <w:pPr>
        <w:bidi/>
        <w:jc w:val="right"/>
        <w:rPr>
          <w:rtl/>
        </w:rPr>
      </w:pPr>
      <w:r w:rsidRPr="00D20D48">
        <w:rPr>
          <w:rFonts w:cs="Arial"/>
          <w:noProof/>
          <w:rtl/>
        </w:rPr>
        <w:drawing>
          <wp:inline distT="0" distB="0" distL="0" distR="0" wp14:anchorId="5C86A57F" wp14:editId="3487DDD7">
            <wp:extent cx="5274310" cy="553085"/>
            <wp:effectExtent l="0" t="0" r="2540" b="0"/>
            <wp:docPr id="183922143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1436" name=""/>
                    <pic:cNvPicPr/>
                  </pic:nvPicPr>
                  <pic:blipFill>
                    <a:blip r:embed="rId25"/>
                    <a:stretch>
                      <a:fillRect/>
                    </a:stretch>
                  </pic:blipFill>
                  <pic:spPr>
                    <a:xfrm>
                      <a:off x="0" y="0"/>
                      <a:ext cx="5274310" cy="553085"/>
                    </a:xfrm>
                    <a:prstGeom prst="rect">
                      <a:avLst/>
                    </a:prstGeom>
                  </pic:spPr>
                </pic:pic>
              </a:graphicData>
            </a:graphic>
          </wp:inline>
        </w:drawing>
      </w:r>
    </w:p>
    <w:p w14:paraId="543F1A18" w14:textId="02738753" w:rsidR="00703C49" w:rsidRPr="00D20D48" w:rsidRDefault="00000000" w:rsidP="00703C49">
      <w:pPr>
        <w:bidi/>
        <w:jc w:val="right"/>
        <w:rPr>
          <w:color w:val="00B050"/>
          <w:sz w:val="28"/>
          <w:szCs w:val="28"/>
        </w:rPr>
      </w:pPr>
      <w:r>
        <w:rPr>
          <w:rFonts w:asciiTheme="majorBidi" w:hAnsiTheme="majorBidi" w:cstheme="majorBidi"/>
          <w:color w:val="000000" w:themeColor="text1"/>
          <w:sz w:val="24"/>
          <w:szCs w:val="24"/>
        </w:rPr>
        <w:pict w14:anchorId="5E29BE39">
          <v:rect id="_x0000_i1035" style="width:0;height:1.5pt" o:hralign="center" o:hrstd="t" o:hr="t" fillcolor="#a0a0a0" stroked="f"/>
        </w:pict>
      </w:r>
    </w:p>
    <w:p w14:paraId="13D8FA37" w14:textId="77777777" w:rsidR="00703C49" w:rsidRPr="00D20D48" w:rsidRDefault="00703C49" w:rsidP="00703C49">
      <w:pPr>
        <w:bidi/>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Dataset</w:t>
      </w:r>
    </w:p>
    <w:p w14:paraId="0603CE40" w14:textId="77777777" w:rsidR="00703C49" w:rsidRPr="00D20D48" w:rsidRDefault="00703C49" w:rsidP="00703C49">
      <w:pPr>
        <w:bidi/>
        <w:jc w:val="right"/>
        <w:rPr>
          <w:rFonts w:asciiTheme="majorBidi" w:hAnsiTheme="majorBidi" w:cstheme="majorBidi"/>
          <w:color w:val="000000" w:themeColor="text1"/>
          <w:sz w:val="24"/>
          <w:szCs w:val="24"/>
        </w:rPr>
      </w:pPr>
    </w:p>
    <w:p w14:paraId="5B0C1E8D" w14:textId="77777777" w:rsidR="00703C49" w:rsidRPr="00722E22" w:rsidRDefault="00703C49" w:rsidP="00703C49">
      <w:pPr>
        <w:bidi/>
        <w:jc w:val="right"/>
        <w:rPr>
          <w:rFonts w:asciiTheme="majorBidi" w:hAnsiTheme="majorBidi" w:cstheme="majorBidi"/>
          <w:b/>
          <w:bCs/>
          <w:color w:val="000000" w:themeColor="text1"/>
          <w:sz w:val="24"/>
          <w:szCs w:val="24"/>
        </w:rPr>
      </w:pPr>
      <w:r w:rsidRPr="00722E22">
        <w:rPr>
          <w:rFonts w:asciiTheme="majorBidi" w:hAnsiTheme="majorBidi" w:cstheme="majorBidi"/>
          <w:b/>
          <w:bCs/>
          <w:color w:val="000000" w:themeColor="text1"/>
          <w:sz w:val="24"/>
          <w:szCs w:val="24"/>
        </w:rPr>
        <w:t>1-Composition:</w:t>
      </w:r>
    </w:p>
    <w:p w14:paraId="7AFCF4FD" w14:textId="77777777" w:rsidR="00703C49" w:rsidRPr="00D20D48" w:rsidRDefault="00703C49" w:rsidP="00703C49">
      <w:pPr>
        <w:bidi/>
        <w:ind w:left="360"/>
        <w:jc w:val="right"/>
        <w:rPr>
          <w:rFonts w:asciiTheme="majorBidi" w:hAnsiTheme="majorBidi" w:cstheme="majorBidi"/>
          <w:color w:val="000000" w:themeColor="text1"/>
          <w:sz w:val="24"/>
          <w:szCs w:val="24"/>
          <w:rtl/>
        </w:rPr>
      </w:pPr>
      <w:r w:rsidRPr="00D20D48">
        <w:rPr>
          <w:rFonts w:asciiTheme="majorBidi" w:hAnsiTheme="majorBidi" w:cstheme="majorBidi"/>
          <w:color w:val="000000" w:themeColor="text1"/>
          <w:sz w:val="24"/>
          <w:szCs w:val="24"/>
        </w:rPr>
        <w:t>The dataset consists of 1,700 executable code samples.</w:t>
      </w:r>
    </w:p>
    <w:p w14:paraId="554F9215"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It covers five programming languages: C, C++, Go, Java, and Python.</w:t>
      </w:r>
    </w:p>
    <w:p w14:paraId="68A4195A" w14:textId="77777777" w:rsidR="00703C49" w:rsidRPr="00D20D48" w:rsidRDefault="00703C49" w:rsidP="00703C49">
      <w:pPr>
        <w:bidi/>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 xml:space="preserve">2- </w:t>
      </w:r>
      <w:r w:rsidRPr="00D20D48">
        <w:rPr>
          <w:rFonts w:asciiTheme="majorBidi" w:hAnsiTheme="majorBidi" w:cstheme="majorBidi"/>
          <w:b/>
          <w:bCs/>
          <w:color w:val="000000" w:themeColor="text1"/>
          <w:sz w:val="24"/>
          <w:szCs w:val="24"/>
        </w:rPr>
        <w:t>Sources:</w:t>
      </w:r>
    </w:p>
    <w:p w14:paraId="7A6D76D8" w14:textId="16B3AAD2" w:rsidR="00703C49" w:rsidRPr="00D20D48" w:rsidRDefault="00703C49" w:rsidP="00703C49">
      <w:pPr>
        <w:bidi/>
        <w:ind w:left="360"/>
        <w:jc w:val="right"/>
        <w:rPr>
          <w:rFonts w:asciiTheme="majorBidi" w:hAnsiTheme="majorBidi" w:cstheme="majorBidi"/>
          <w:color w:val="000000" w:themeColor="text1"/>
          <w:sz w:val="24"/>
          <w:szCs w:val="24"/>
        </w:rPr>
      </w:pPr>
      <w:r w:rsidRPr="00722E22">
        <w:rPr>
          <w:rFonts w:asciiTheme="majorBidi" w:hAnsiTheme="majorBidi" w:cstheme="majorBidi"/>
          <w:b/>
          <w:bCs/>
          <w:color w:val="000000" w:themeColor="text1"/>
          <w:sz w:val="24"/>
          <w:szCs w:val="24"/>
        </w:rPr>
        <w:t>Benchmarks:</w:t>
      </w:r>
      <w:r w:rsidR="00722E22">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 xml:space="preserve"> The dataset is derived from three established code benchmarks: </w:t>
      </w:r>
    </w:p>
    <w:p w14:paraId="547544EA" w14:textId="77777777" w:rsidR="00703C49" w:rsidRPr="00D20D48" w:rsidRDefault="00703C49" w:rsidP="00703C49">
      <w:pPr>
        <w:bidi/>
        <w:ind w:left="108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 xml:space="preserve">           1-CodeNet</w:t>
      </w:r>
    </w:p>
    <w:p w14:paraId="31E19602" w14:textId="77777777" w:rsidR="00703C49" w:rsidRPr="00D20D48" w:rsidRDefault="00703C49" w:rsidP="00703C49">
      <w:pPr>
        <w:bidi/>
        <w:ind w:left="1080"/>
        <w:jc w:val="right"/>
        <w:rPr>
          <w:rFonts w:asciiTheme="majorBidi" w:hAnsiTheme="majorBidi" w:cstheme="majorBidi"/>
          <w:color w:val="000000" w:themeColor="text1"/>
          <w:sz w:val="24"/>
          <w:szCs w:val="24"/>
          <w:rtl/>
        </w:rPr>
      </w:pPr>
      <w:r w:rsidRPr="00D20D48">
        <w:rPr>
          <w:rFonts w:asciiTheme="majorBidi" w:hAnsiTheme="majorBidi" w:cstheme="majorBidi"/>
          <w:color w:val="000000" w:themeColor="text1"/>
          <w:sz w:val="24"/>
          <w:szCs w:val="24"/>
        </w:rPr>
        <w:t xml:space="preserve">           2-Avatar</w:t>
      </w:r>
    </w:p>
    <w:p w14:paraId="36448BC4" w14:textId="77777777" w:rsidR="00703C49" w:rsidRPr="00D20D48" w:rsidRDefault="00703C49" w:rsidP="00703C49">
      <w:pPr>
        <w:bidi/>
        <w:ind w:left="1080"/>
        <w:jc w:val="right"/>
        <w:rPr>
          <w:rFonts w:asciiTheme="majorBidi" w:hAnsiTheme="majorBidi" w:cstheme="majorBidi"/>
          <w:color w:val="000000" w:themeColor="text1"/>
          <w:sz w:val="24"/>
          <w:szCs w:val="24"/>
          <w:rtl/>
        </w:rPr>
      </w:pPr>
      <w:r w:rsidRPr="00D20D48">
        <w:rPr>
          <w:rFonts w:asciiTheme="majorBidi" w:hAnsiTheme="majorBidi" w:cstheme="majorBidi"/>
          <w:color w:val="000000" w:themeColor="text1"/>
          <w:sz w:val="24"/>
          <w:szCs w:val="24"/>
        </w:rPr>
        <w:t xml:space="preserve">           3-EvalPlus</w:t>
      </w:r>
      <w:r w:rsidRPr="00D20D48">
        <w:rPr>
          <w:rFonts w:asciiTheme="majorBidi" w:hAnsiTheme="majorBidi" w:cstheme="majorBidi"/>
          <w:color w:val="000000" w:themeColor="text1"/>
          <w:sz w:val="24"/>
          <w:szCs w:val="24"/>
          <w:rtl/>
        </w:rPr>
        <w:t xml:space="preserve">                    </w:t>
      </w:r>
    </w:p>
    <w:p w14:paraId="7EB2AB27" w14:textId="674D4558"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b/>
          <w:bCs/>
          <w:color w:val="000000" w:themeColor="text1"/>
          <w:sz w:val="24"/>
          <w:szCs w:val="24"/>
        </w:rPr>
        <w:t xml:space="preserve">Real-World Projects: </w:t>
      </w:r>
      <w:r w:rsidR="00D20D48">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 xml:space="preserve">It also includes code samples from two real-world projects: </w:t>
      </w:r>
    </w:p>
    <w:p w14:paraId="275CE5EA" w14:textId="77777777" w:rsidR="00703C49" w:rsidRPr="00D20D48" w:rsidRDefault="00703C49" w:rsidP="00703C49">
      <w:pPr>
        <w:bidi/>
        <w:ind w:left="108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 xml:space="preserve">          1-Apache Commons CLI</w:t>
      </w:r>
    </w:p>
    <w:p w14:paraId="31ED0778" w14:textId="77777777" w:rsidR="00703C49" w:rsidRPr="00D20D48" w:rsidRDefault="00703C49" w:rsidP="00703C49">
      <w:pPr>
        <w:bidi/>
        <w:ind w:left="1080"/>
        <w:jc w:val="right"/>
        <w:rPr>
          <w:rFonts w:asciiTheme="majorBidi" w:hAnsiTheme="majorBidi" w:cstheme="majorBidi"/>
          <w:color w:val="000000" w:themeColor="text1"/>
          <w:sz w:val="24"/>
          <w:szCs w:val="24"/>
          <w:rtl/>
        </w:rPr>
      </w:pPr>
      <w:r w:rsidRPr="00D20D48">
        <w:rPr>
          <w:rFonts w:asciiTheme="majorBidi" w:hAnsiTheme="majorBidi" w:cstheme="majorBidi"/>
          <w:color w:val="000000" w:themeColor="text1"/>
          <w:sz w:val="24"/>
          <w:szCs w:val="24"/>
        </w:rPr>
        <w:t xml:space="preserve">           2-Python Click</w:t>
      </w:r>
    </w:p>
    <w:p w14:paraId="6D4448AE" w14:textId="77777777" w:rsidR="00703C49" w:rsidRPr="00D20D48" w:rsidRDefault="00703C49" w:rsidP="00703C49">
      <w:pPr>
        <w:bidi/>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3-Characteristics:</w:t>
      </w:r>
    </w:p>
    <w:p w14:paraId="6FA51CFD"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The dataset includes over 10,000 tests designed to evaluate the functionality and correctness of the code.</w:t>
      </w:r>
    </w:p>
    <w:p w14:paraId="2C5617C3"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lastRenderedPageBreak/>
        <w:t>It features 43,000+ translated code snippets, ensuring a diverse range of examples for translation tasks.</w:t>
      </w:r>
    </w:p>
    <w:p w14:paraId="7DDA656F" w14:textId="77777777" w:rsidR="00703C49" w:rsidRPr="00D20D48" w:rsidRDefault="00703C49" w:rsidP="00703C49">
      <w:pPr>
        <w:bidi/>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4-Accessibility:</w:t>
      </w:r>
    </w:p>
    <w:p w14:paraId="3E724C1C"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The dataset is publicly available, which facilitates further research and experimentation in the area of code translation and LLM evaluation.</w:t>
      </w:r>
    </w:p>
    <w:p w14:paraId="41DEA085" w14:textId="7141E852" w:rsidR="00703C49" w:rsidRPr="00D20D48" w:rsidRDefault="00703C49" w:rsidP="00703C49">
      <w:pPr>
        <w:bidi/>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 xml:space="preserve">  </w:t>
      </w:r>
      <w:r w:rsidR="00000000">
        <w:rPr>
          <w:rFonts w:asciiTheme="majorBidi" w:hAnsiTheme="majorBidi" w:cstheme="majorBidi"/>
          <w:color w:val="000000" w:themeColor="text1"/>
          <w:sz w:val="24"/>
          <w:szCs w:val="24"/>
        </w:rPr>
        <w:pict w14:anchorId="18EDAE3C">
          <v:rect id="_x0000_i1036" style="width:0;height:1.5pt" o:hralign="center" o:hrstd="t" o:hr="t" fillcolor="#a0a0a0" stroked="f"/>
        </w:pict>
      </w:r>
    </w:p>
    <w:p w14:paraId="14C0D9B2" w14:textId="1A6A22E7" w:rsidR="00703C49" w:rsidRPr="00D20D48" w:rsidRDefault="00703C49" w:rsidP="00703C49">
      <w:pPr>
        <w:bidi/>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Evaluation Metrics:</w:t>
      </w:r>
      <w:r w:rsidR="00D20D48">
        <w:rPr>
          <w:rFonts w:asciiTheme="majorBidi" w:hAnsiTheme="majorBidi" w:cstheme="majorBidi"/>
          <w:b/>
          <w:bCs/>
          <w:color w:val="000000" w:themeColor="text1"/>
          <w:sz w:val="24"/>
          <w:szCs w:val="24"/>
        </w:rPr>
        <w:br/>
      </w:r>
    </w:p>
    <w:p w14:paraId="456C512A" w14:textId="0C821952" w:rsidR="00703C49" w:rsidRPr="00D20D48" w:rsidRDefault="00D20D48" w:rsidP="00703C49">
      <w:pPr>
        <w:bidi/>
        <w:jc w:val="right"/>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1.</w:t>
      </w:r>
      <w:r w:rsidR="00703C49" w:rsidRPr="00D20D48">
        <w:rPr>
          <w:rFonts w:asciiTheme="majorBidi" w:hAnsiTheme="majorBidi" w:cstheme="majorBidi"/>
          <w:color w:val="000000" w:themeColor="text1"/>
          <w:sz w:val="24"/>
          <w:szCs w:val="24"/>
        </w:rPr>
        <w:t xml:space="preserve"> </w:t>
      </w:r>
      <w:r w:rsidR="00703C49" w:rsidRPr="00D20D48">
        <w:rPr>
          <w:rFonts w:asciiTheme="majorBidi" w:hAnsiTheme="majorBidi" w:cstheme="majorBidi"/>
          <w:b/>
          <w:bCs/>
          <w:color w:val="000000" w:themeColor="text1"/>
          <w:sz w:val="24"/>
          <w:szCs w:val="24"/>
        </w:rPr>
        <w:t>Correctness Rate:</w:t>
      </w:r>
    </w:p>
    <w:p w14:paraId="67728761"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 xml:space="preserve">The primary metric for evaluating the success of code translations is the correctness rate. This measures the percentage of translated code snippets that: </w:t>
      </w:r>
    </w:p>
    <w:p w14:paraId="2FC08D40" w14:textId="67ECE839" w:rsidR="00703C49" w:rsidRPr="00D20D48" w:rsidRDefault="00D20D48" w:rsidP="00D20D48">
      <w:pPr>
        <w:bidi/>
        <w:ind w:left="1800"/>
        <w:jc w:val="right"/>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1: </w:t>
      </w:r>
      <w:r w:rsidR="00703C49" w:rsidRPr="00D20D48">
        <w:rPr>
          <w:rFonts w:asciiTheme="majorBidi" w:hAnsiTheme="majorBidi" w:cstheme="majorBidi"/>
          <w:b/>
          <w:bCs/>
          <w:color w:val="000000" w:themeColor="text1"/>
          <w:sz w:val="24"/>
          <w:szCs w:val="24"/>
        </w:rPr>
        <w:t>Compile successfully.</w:t>
      </w:r>
      <w:r>
        <w:rPr>
          <w:rFonts w:asciiTheme="majorBidi" w:hAnsiTheme="majorBidi" w:cstheme="majorBidi"/>
          <w:b/>
          <w:bCs/>
          <w:color w:val="000000" w:themeColor="text1"/>
          <w:sz w:val="24"/>
          <w:szCs w:val="24"/>
        </w:rPr>
        <w:br/>
      </w:r>
    </w:p>
    <w:p w14:paraId="08F79124" w14:textId="6FECBBC8" w:rsidR="00703C49" w:rsidRPr="00D20D48" w:rsidRDefault="00D20D48" w:rsidP="00D20D48">
      <w:pPr>
        <w:bidi/>
        <w:ind w:left="1080"/>
        <w:jc w:val="right"/>
        <w:rPr>
          <w:rFonts w:asciiTheme="majorBidi" w:hAnsiTheme="majorBidi" w:cstheme="majorBidi"/>
          <w:b/>
          <w:bCs/>
          <w:color w:val="000000" w:themeColor="text1"/>
          <w:sz w:val="24"/>
          <w:szCs w:val="24"/>
          <w:rtl/>
        </w:rPr>
      </w:pPr>
      <w:r>
        <w:rPr>
          <w:rFonts w:asciiTheme="majorBidi" w:hAnsiTheme="majorBidi" w:cstheme="majorBidi"/>
          <w:b/>
          <w:bCs/>
          <w:color w:val="000000" w:themeColor="text1"/>
          <w:sz w:val="24"/>
          <w:szCs w:val="24"/>
        </w:rPr>
        <w:t xml:space="preserve">2: </w:t>
      </w:r>
      <w:r w:rsidR="00703C49" w:rsidRPr="00D20D48">
        <w:rPr>
          <w:rFonts w:asciiTheme="majorBidi" w:hAnsiTheme="majorBidi" w:cstheme="majorBidi"/>
          <w:b/>
          <w:bCs/>
          <w:color w:val="000000" w:themeColor="text1"/>
          <w:sz w:val="24"/>
          <w:szCs w:val="24"/>
        </w:rPr>
        <w:t>Pass runtime checks.</w:t>
      </w:r>
      <w:r>
        <w:rPr>
          <w:rFonts w:asciiTheme="majorBidi" w:hAnsiTheme="majorBidi" w:cstheme="majorBidi"/>
          <w:b/>
          <w:bCs/>
          <w:color w:val="000000" w:themeColor="text1"/>
          <w:sz w:val="24"/>
          <w:szCs w:val="24"/>
        </w:rPr>
        <w:br/>
      </w:r>
    </w:p>
    <w:p w14:paraId="1C87D118" w14:textId="09648270" w:rsidR="00703C49" w:rsidRPr="00D20D48" w:rsidRDefault="00D20D48" w:rsidP="00D20D48">
      <w:pPr>
        <w:bidi/>
        <w:ind w:left="1080"/>
        <w:jc w:val="right"/>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3: </w:t>
      </w:r>
      <w:r w:rsidR="00703C49" w:rsidRPr="00D20D48">
        <w:rPr>
          <w:rFonts w:asciiTheme="majorBidi" w:hAnsiTheme="majorBidi" w:cstheme="majorBidi"/>
          <w:b/>
          <w:bCs/>
          <w:color w:val="000000" w:themeColor="text1"/>
          <w:sz w:val="24"/>
          <w:szCs w:val="24"/>
        </w:rPr>
        <w:t>Successfully execute all relevant tests.</w:t>
      </w:r>
    </w:p>
    <w:p w14:paraId="216D5658" w14:textId="77777777" w:rsidR="00703C49" w:rsidRPr="00D20D48" w:rsidRDefault="00703C49" w:rsidP="00703C49">
      <w:pPr>
        <w:bidi/>
        <w:ind w:left="1080"/>
        <w:jc w:val="right"/>
        <w:rPr>
          <w:rFonts w:asciiTheme="majorBidi" w:hAnsiTheme="majorBidi" w:cstheme="majorBidi"/>
          <w:color w:val="000000" w:themeColor="text1"/>
          <w:sz w:val="24"/>
          <w:szCs w:val="24"/>
        </w:rPr>
      </w:pPr>
    </w:p>
    <w:p w14:paraId="7A963286" w14:textId="77777777" w:rsidR="00703C49" w:rsidRPr="00D20D48" w:rsidRDefault="00703C49" w:rsidP="00703C49">
      <w:pPr>
        <w:bidi/>
        <w:ind w:left="1080"/>
        <w:jc w:val="right"/>
        <w:rPr>
          <w:rFonts w:asciiTheme="majorBidi" w:hAnsiTheme="majorBidi" w:cstheme="majorBidi"/>
          <w:color w:val="000000" w:themeColor="text1"/>
          <w:sz w:val="24"/>
          <w:szCs w:val="24"/>
        </w:rPr>
      </w:pPr>
    </w:p>
    <w:p w14:paraId="6F1D4699" w14:textId="2EFFEA35" w:rsidR="00703C49" w:rsidRPr="00D20D48" w:rsidRDefault="00D20D48" w:rsidP="00703C49">
      <w:pPr>
        <w:bidi/>
        <w:ind w:left="1080"/>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 xml:space="preserve">2. </w:t>
      </w:r>
      <w:r w:rsidR="00703C49" w:rsidRPr="00D20D48">
        <w:rPr>
          <w:rFonts w:asciiTheme="majorBidi" w:hAnsiTheme="majorBidi" w:cstheme="majorBidi"/>
          <w:b/>
          <w:bCs/>
          <w:color w:val="000000" w:themeColor="text1"/>
          <w:sz w:val="24"/>
          <w:szCs w:val="24"/>
        </w:rPr>
        <w:t>Type and Frequency of Bugs:</w:t>
      </w:r>
    </w:p>
    <w:p w14:paraId="512A489A" w14:textId="77777777"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The evaluation also includes metrics related to the type and frequency of identified bugs. By analyzing how often different types of bugs occur, the study can identify common pitfalls in LLM translations.</w:t>
      </w:r>
    </w:p>
    <w:p w14:paraId="5E3020DF" w14:textId="76120CA4" w:rsidR="00703C49" w:rsidRPr="00D20D48" w:rsidRDefault="00703C49" w:rsidP="00703C49">
      <w:pPr>
        <w:bidi/>
        <w:ind w:left="360"/>
        <w:jc w:val="right"/>
        <w:rPr>
          <w:rFonts w:asciiTheme="majorBidi" w:hAnsiTheme="majorBidi" w:cstheme="majorBidi"/>
          <w:b/>
          <w:bCs/>
          <w:color w:val="000000" w:themeColor="text1"/>
          <w:sz w:val="24"/>
          <w:szCs w:val="24"/>
          <w:rtl/>
        </w:rPr>
      </w:pPr>
      <w:r w:rsidRPr="00D20D48">
        <w:rPr>
          <w:rFonts w:asciiTheme="majorBidi" w:hAnsiTheme="majorBidi" w:cstheme="majorBidi"/>
          <w:b/>
          <w:bCs/>
          <w:color w:val="000000" w:themeColor="text1"/>
          <w:sz w:val="24"/>
          <w:szCs w:val="24"/>
        </w:rPr>
        <w:t>3- Prompt Effectiveness:</w:t>
      </w:r>
      <w:r w:rsidR="00D20D48" w:rsidRPr="00D20D48">
        <w:rPr>
          <w:rFonts w:asciiTheme="majorBidi" w:hAnsiTheme="majorBidi" w:cstheme="majorBidi"/>
          <w:b/>
          <w:bCs/>
          <w:color w:val="000000" w:themeColor="text1"/>
          <w:sz w:val="24"/>
          <w:szCs w:val="24"/>
        </w:rPr>
        <w:br/>
      </w:r>
    </w:p>
    <w:p w14:paraId="18F0DFF1" w14:textId="34637A08" w:rsidR="00703C49" w:rsidRPr="00D20D48" w:rsidRDefault="00703C49" w:rsidP="00D20D48">
      <w:pPr>
        <w:bidi/>
        <w:ind w:left="360"/>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t>The effectiveness of the proposed prompt-crafting technique is measured by comparing the success rates of translations before and after implementing the new prompting strategies. This provides insight into how contextual information impacts translation accuracy.</w:t>
      </w:r>
    </w:p>
    <w:p w14:paraId="6BCBCDE2" w14:textId="756EF1E7" w:rsidR="00703C49" w:rsidRPr="00D20D48" w:rsidRDefault="00000000" w:rsidP="00703C49">
      <w:pPr>
        <w:jc w:val="right"/>
        <w:rPr>
          <w:rFonts w:asciiTheme="majorBidi" w:hAnsiTheme="majorBidi" w:cstheme="majorBidi"/>
          <w:b/>
          <w:bCs/>
          <w:color w:val="000000" w:themeColor="text1"/>
          <w:sz w:val="24"/>
          <w:szCs w:val="24"/>
          <w:rtl/>
        </w:rPr>
      </w:pPr>
      <w:r>
        <w:rPr>
          <w:rFonts w:asciiTheme="majorBidi" w:hAnsiTheme="majorBidi" w:cstheme="majorBidi"/>
          <w:color w:val="000000" w:themeColor="text1"/>
          <w:sz w:val="24"/>
          <w:szCs w:val="24"/>
        </w:rPr>
        <w:pict w14:anchorId="36C9C3F2">
          <v:rect id="_x0000_i1037" style="width:0;height:1.5pt" o:hralign="center" o:hrstd="t" o:hr="t" fillcolor="#a0a0a0" stroked="f"/>
        </w:pict>
      </w:r>
    </w:p>
    <w:p w14:paraId="04A63853" w14:textId="77777777" w:rsidR="00703C49" w:rsidRPr="00D20D48" w:rsidRDefault="00703C49" w:rsidP="00703C49">
      <w:pPr>
        <w:bidi/>
        <w:jc w:val="right"/>
        <w:rPr>
          <w:rFonts w:asciiTheme="majorBidi" w:hAnsiTheme="majorBidi" w:cstheme="majorBidi"/>
          <w:b/>
          <w:bCs/>
          <w:color w:val="000000" w:themeColor="text1"/>
          <w:sz w:val="24"/>
          <w:szCs w:val="24"/>
        </w:rPr>
      </w:pPr>
      <w:r w:rsidRPr="00D20D48">
        <w:rPr>
          <w:rFonts w:asciiTheme="majorBidi" w:hAnsiTheme="majorBidi" w:cstheme="majorBidi"/>
          <w:b/>
          <w:bCs/>
          <w:color w:val="000000" w:themeColor="text1"/>
          <w:sz w:val="24"/>
          <w:szCs w:val="24"/>
        </w:rPr>
        <w:t>Results</w:t>
      </w:r>
    </w:p>
    <w:p w14:paraId="77CB8285" w14:textId="77777777" w:rsidR="00703C49" w:rsidRPr="00D20D48" w:rsidRDefault="00703C49" w:rsidP="00703C49">
      <w:pPr>
        <w:bidi/>
        <w:jc w:val="center"/>
        <w:rPr>
          <w:rFonts w:asciiTheme="majorBidi" w:hAnsiTheme="majorBidi" w:cstheme="majorBidi"/>
          <w:color w:val="000000" w:themeColor="text1"/>
          <w:sz w:val="24"/>
          <w:szCs w:val="24"/>
          <w:rtl/>
        </w:rPr>
      </w:pPr>
      <w:r w:rsidRPr="00D20D48">
        <w:rPr>
          <w:rFonts w:asciiTheme="majorBidi" w:hAnsiTheme="majorBidi" w:cstheme="majorBidi"/>
          <w:noProof/>
          <w:color w:val="000000" w:themeColor="text1"/>
          <w:sz w:val="24"/>
          <w:szCs w:val="24"/>
          <w:rtl/>
          <w:lang w:val="ar-SA"/>
        </w:rPr>
        <w:lastRenderedPageBreak/>
        <w:drawing>
          <wp:inline distT="0" distB="0" distL="0" distR="0" wp14:anchorId="5B565FBD" wp14:editId="1BA3BF50">
            <wp:extent cx="5274310" cy="1416050"/>
            <wp:effectExtent l="0" t="0" r="2540" b="0"/>
            <wp:docPr id="785890936" name="صورة 1"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0936" name="صورة 1" descr="صورة تحتوي على نص, لقطة شاشة, رقم, الخط&#10;&#10;تم إنشاء الوصف تلقائياً"/>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6050"/>
                    </a:xfrm>
                    <a:prstGeom prst="rect">
                      <a:avLst/>
                    </a:prstGeom>
                  </pic:spPr>
                </pic:pic>
              </a:graphicData>
            </a:graphic>
          </wp:inline>
        </w:drawing>
      </w:r>
    </w:p>
    <w:p w14:paraId="555B1543" w14:textId="77777777" w:rsidR="00703C49" w:rsidRPr="00D20D48" w:rsidRDefault="00703C49" w:rsidP="00703C49">
      <w:pPr>
        <w:ind w:left="360"/>
        <w:jc w:val="right"/>
        <w:rPr>
          <w:rFonts w:asciiTheme="majorBidi" w:hAnsiTheme="majorBidi" w:cstheme="majorBidi"/>
          <w:color w:val="000000" w:themeColor="text1"/>
          <w:sz w:val="24"/>
          <w:szCs w:val="24"/>
          <w:rtl/>
        </w:rPr>
      </w:pPr>
    </w:p>
    <w:p w14:paraId="224B8961" w14:textId="77777777" w:rsidR="00703C49" w:rsidRPr="00D20D48" w:rsidRDefault="00703C49" w:rsidP="00703C49">
      <w:pPr>
        <w:ind w:left="360"/>
        <w:jc w:val="right"/>
        <w:rPr>
          <w:rFonts w:asciiTheme="majorBidi" w:hAnsiTheme="majorBidi" w:cstheme="majorBidi"/>
          <w:color w:val="000000" w:themeColor="text1"/>
          <w:sz w:val="24"/>
          <w:szCs w:val="24"/>
        </w:rPr>
      </w:pPr>
      <w:r w:rsidRPr="00D20D48">
        <w:rPr>
          <w:rFonts w:asciiTheme="majorBidi" w:hAnsiTheme="majorBidi" w:cstheme="majorBidi"/>
          <w:noProof/>
          <w:color w:val="000000" w:themeColor="text1"/>
          <w:sz w:val="24"/>
          <w:szCs w:val="24"/>
        </w:rPr>
        <w:drawing>
          <wp:inline distT="0" distB="0" distL="0" distR="0" wp14:anchorId="73EF17E2" wp14:editId="36741F4E">
            <wp:extent cx="5274310" cy="912495"/>
            <wp:effectExtent l="0" t="0" r="2540" b="1905"/>
            <wp:docPr id="999916408" name="صورة 3"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6408" name="صورة 3" descr="صورة تحتوي على نص, لقطة شاشة, رقم, الخط&#10;&#10;تم إنشاء الوصف تلقائياً"/>
                    <pic:cNvPicPr/>
                  </pic:nvPicPr>
                  <pic:blipFill>
                    <a:blip r:embed="rId27">
                      <a:extLst>
                        <a:ext uri="{28A0092B-C50C-407E-A947-70E740481C1C}">
                          <a14:useLocalDpi xmlns:a14="http://schemas.microsoft.com/office/drawing/2010/main" val="0"/>
                        </a:ext>
                      </a:extLst>
                    </a:blip>
                    <a:stretch>
                      <a:fillRect/>
                    </a:stretch>
                  </pic:blipFill>
                  <pic:spPr>
                    <a:xfrm>
                      <a:off x="0" y="0"/>
                      <a:ext cx="5274310" cy="912495"/>
                    </a:xfrm>
                    <a:prstGeom prst="rect">
                      <a:avLst/>
                    </a:prstGeom>
                  </pic:spPr>
                </pic:pic>
              </a:graphicData>
            </a:graphic>
          </wp:inline>
        </w:drawing>
      </w:r>
    </w:p>
    <w:p w14:paraId="46E20024" w14:textId="77777777" w:rsidR="00703C49" w:rsidRPr="00D20D48" w:rsidRDefault="00703C49" w:rsidP="00703C49">
      <w:pPr>
        <w:ind w:left="360"/>
        <w:jc w:val="right"/>
        <w:rPr>
          <w:rFonts w:asciiTheme="majorBidi" w:hAnsiTheme="majorBidi" w:cstheme="majorBidi"/>
          <w:color w:val="000000" w:themeColor="text1"/>
          <w:sz w:val="24"/>
          <w:szCs w:val="24"/>
        </w:rPr>
      </w:pPr>
      <w:r w:rsidRPr="00D20D48">
        <w:rPr>
          <w:rFonts w:asciiTheme="majorBidi" w:hAnsiTheme="majorBidi" w:cstheme="majorBidi"/>
          <w:noProof/>
          <w:color w:val="000000" w:themeColor="text1"/>
          <w:sz w:val="24"/>
          <w:szCs w:val="24"/>
        </w:rPr>
        <w:drawing>
          <wp:inline distT="0" distB="0" distL="0" distR="0" wp14:anchorId="1FE1C3E3" wp14:editId="3324990F">
            <wp:extent cx="4191585" cy="2676899"/>
            <wp:effectExtent l="0" t="0" r="0" b="9525"/>
            <wp:docPr id="1094869412" name="صورة 2" descr="صورة تحتوي على نص, لقطة شاشة, خط, رسم بيان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9412" name="صورة 2" descr="صورة تحتوي على نص, لقطة شاشة, خط, رسم بياني"/>
                    <pic:cNvPicPr/>
                  </pic:nvPicPr>
                  <pic:blipFill>
                    <a:blip r:embed="rId28">
                      <a:extLst>
                        <a:ext uri="{28A0092B-C50C-407E-A947-70E740481C1C}">
                          <a14:useLocalDpi xmlns:a14="http://schemas.microsoft.com/office/drawing/2010/main" val="0"/>
                        </a:ext>
                      </a:extLst>
                    </a:blip>
                    <a:stretch>
                      <a:fillRect/>
                    </a:stretch>
                  </pic:blipFill>
                  <pic:spPr>
                    <a:xfrm>
                      <a:off x="0" y="0"/>
                      <a:ext cx="4191585" cy="2676899"/>
                    </a:xfrm>
                    <a:prstGeom prst="rect">
                      <a:avLst/>
                    </a:prstGeom>
                  </pic:spPr>
                </pic:pic>
              </a:graphicData>
            </a:graphic>
          </wp:inline>
        </w:drawing>
      </w:r>
    </w:p>
    <w:p w14:paraId="6D0F842D" w14:textId="672FA949" w:rsidR="00D20D48" w:rsidRDefault="00D20D48" w:rsidP="00703C49">
      <w:pPr>
        <w:bidi/>
        <w:ind w:left="360"/>
        <w:jc w:val="right"/>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sidR="00000000">
        <w:rPr>
          <w:rFonts w:asciiTheme="majorBidi" w:hAnsiTheme="majorBidi" w:cstheme="majorBidi"/>
          <w:color w:val="000000" w:themeColor="text1"/>
          <w:sz w:val="24"/>
          <w:szCs w:val="24"/>
        </w:rPr>
        <w:pict w14:anchorId="2948C163">
          <v:rect id="_x0000_i1038" style="width:0;height:1.5pt" o:hralign="center" o:hrstd="t" o:hr="t" fillcolor="#a0a0a0" stroked="f"/>
        </w:pict>
      </w:r>
    </w:p>
    <w:p w14:paraId="672C3DDE" w14:textId="4032C21F" w:rsidR="00703C49" w:rsidRPr="00D20D48" w:rsidRDefault="00703C49" w:rsidP="00D20D48">
      <w:pPr>
        <w:bidi/>
        <w:ind w:left="360"/>
        <w:jc w:val="right"/>
        <w:rPr>
          <w:rFonts w:asciiTheme="majorBidi" w:hAnsiTheme="majorBidi" w:cstheme="majorBidi"/>
          <w:color w:val="000000" w:themeColor="text1"/>
          <w:sz w:val="24"/>
          <w:szCs w:val="24"/>
        </w:rPr>
      </w:pPr>
      <w:r w:rsidRPr="00D20D48">
        <w:rPr>
          <w:rFonts w:asciiTheme="majorBidi" w:hAnsiTheme="majorBidi" w:cstheme="majorBidi"/>
          <w:b/>
          <w:bCs/>
          <w:color w:val="000000" w:themeColor="text1"/>
          <w:sz w:val="24"/>
          <w:szCs w:val="24"/>
        </w:rPr>
        <w:t>1-Translation Success Rates</w:t>
      </w:r>
      <w:r w:rsidRPr="00D20D48">
        <w:rPr>
          <w:rFonts w:asciiTheme="majorBidi" w:hAnsiTheme="majorBidi" w:cstheme="majorBidi"/>
          <w:color w:val="000000" w:themeColor="text1"/>
          <w:sz w:val="24"/>
          <w:szCs w:val="24"/>
        </w:rPr>
        <w:t xml:space="preserve">: </w:t>
      </w:r>
      <w:r w:rsidR="00D20D48">
        <w:rPr>
          <w:rFonts w:asciiTheme="majorBidi" w:hAnsiTheme="majorBidi" w:cstheme="majorBidi"/>
          <w:color w:val="000000" w:themeColor="text1"/>
          <w:sz w:val="24"/>
          <w:szCs w:val="24"/>
        </w:rPr>
        <w:br/>
      </w:r>
      <w:r w:rsidR="00D20D48">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 xml:space="preserve">The study reveals that LLMs have a success rate ranging from 2.1% to 47.3%, with notable differences in performance based on the source and target languages. </w:t>
      </w:r>
    </w:p>
    <w:p w14:paraId="274E50DB" w14:textId="67A6CF2F"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b/>
          <w:bCs/>
          <w:color w:val="000000" w:themeColor="text1"/>
          <w:sz w:val="24"/>
          <w:szCs w:val="24"/>
        </w:rPr>
        <w:t>2-Bug Identification</w:t>
      </w:r>
      <w:r w:rsidRPr="00D20D48">
        <w:rPr>
          <w:rFonts w:asciiTheme="majorBidi" w:hAnsiTheme="majorBidi" w:cstheme="majorBidi"/>
          <w:color w:val="000000" w:themeColor="text1"/>
          <w:sz w:val="24"/>
          <w:szCs w:val="24"/>
        </w:rPr>
        <w:t xml:space="preserve">: </w:t>
      </w:r>
      <w:r w:rsidR="00D20D48">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 xml:space="preserve">The taxonomy identifies 15 categories of translation bugs, including issues related to syntax, semantics, and logic. </w:t>
      </w:r>
    </w:p>
    <w:p w14:paraId="0280A7EC" w14:textId="05673703" w:rsidR="00703C49" w:rsidRPr="00D20D48" w:rsidRDefault="00703C49" w:rsidP="00703C49">
      <w:pPr>
        <w:bidi/>
        <w:ind w:left="360"/>
        <w:jc w:val="right"/>
        <w:rPr>
          <w:rFonts w:asciiTheme="majorBidi" w:hAnsiTheme="majorBidi" w:cstheme="majorBidi"/>
          <w:color w:val="000000" w:themeColor="text1"/>
          <w:sz w:val="24"/>
          <w:szCs w:val="24"/>
        </w:rPr>
      </w:pPr>
      <w:r w:rsidRPr="00D20D48">
        <w:rPr>
          <w:rFonts w:asciiTheme="majorBidi" w:hAnsiTheme="majorBidi" w:cstheme="majorBidi"/>
          <w:b/>
          <w:bCs/>
          <w:color w:val="000000" w:themeColor="text1"/>
          <w:sz w:val="24"/>
          <w:szCs w:val="24"/>
        </w:rPr>
        <w:lastRenderedPageBreak/>
        <w:t>3- Prompt Improvement:</w:t>
      </w:r>
      <w:r w:rsidRPr="00D20D48">
        <w:rPr>
          <w:rFonts w:asciiTheme="majorBidi" w:hAnsiTheme="majorBidi" w:cstheme="majorBidi"/>
          <w:color w:val="000000" w:themeColor="text1"/>
          <w:sz w:val="24"/>
          <w:szCs w:val="24"/>
        </w:rPr>
        <w:t xml:space="preserve"> </w:t>
      </w:r>
      <w:r w:rsidR="00D20D48">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 xml:space="preserve">The application of a prompt-crafting technique shows an average improvement of 5.5% in translation success rates, particularly benefiting from providing additional context related to previous translation failures. </w:t>
      </w:r>
    </w:p>
    <w:p w14:paraId="1CB6AB5B" w14:textId="227F7934" w:rsidR="00703C49" w:rsidRPr="00D20D48" w:rsidRDefault="00703C49" w:rsidP="00703C49">
      <w:pPr>
        <w:bidi/>
        <w:ind w:left="360"/>
        <w:jc w:val="right"/>
        <w:rPr>
          <w:rFonts w:asciiTheme="majorBidi" w:hAnsiTheme="majorBidi" w:cstheme="majorBidi"/>
          <w:color w:val="000000" w:themeColor="text1"/>
          <w:sz w:val="24"/>
          <w:szCs w:val="24"/>
          <w:rtl/>
        </w:rPr>
      </w:pPr>
      <w:r w:rsidRPr="00D20D48">
        <w:rPr>
          <w:rFonts w:asciiTheme="majorBidi" w:hAnsiTheme="majorBidi" w:cstheme="majorBidi"/>
          <w:b/>
          <w:bCs/>
          <w:color w:val="000000" w:themeColor="text1"/>
          <w:sz w:val="24"/>
          <w:szCs w:val="24"/>
        </w:rPr>
        <w:t>4-Comparison with Non-LLM Techniques:</w:t>
      </w:r>
      <w:r w:rsidRPr="00D20D48">
        <w:rPr>
          <w:rFonts w:asciiTheme="majorBidi" w:hAnsiTheme="majorBidi" w:cstheme="majorBidi"/>
          <w:color w:val="000000" w:themeColor="text1"/>
          <w:sz w:val="24"/>
          <w:szCs w:val="24"/>
        </w:rPr>
        <w:t xml:space="preserve"> </w:t>
      </w:r>
      <w:r w:rsidR="00D20D48">
        <w:rPr>
          <w:rFonts w:asciiTheme="majorBidi" w:hAnsiTheme="majorBidi" w:cstheme="majorBidi"/>
          <w:color w:val="000000" w:themeColor="text1"/>
          <w:sz w:val="24"/>
          <w:szCs w:val="24"/>
        </w:rPr>
        <w:br/>
      </w:r>
      <w:r w:rsidRPr="00D20D48">
        <w:rPr>
          <w:rFonts w:asciiTheme="majorBidi" w:hAnsiTheme="majorBidi" w:cstheme="majorBidi"/>
          <w:color w:val="000000" w:themeColor="text1"/>
          <w:sz w:val="24"/>
          <w:szCs w:val="24"/>
        </w:rPr>
        <w:t>The analysis shows that traditional non-LLM-based techniques have unique strengths and weaknesses compared to LLM-based approaches, suggesting that a hybrid solution may be optimal for code translation tasks.</w:t>
      </w:r>
      <w:r w:rsidR="00D20D48">
        <w:rPr>
          <w:rFonts w:asciiTheme="majorBidi" w:hAnsiTheme="majorBidi" w:cstheme="majorBidi"/>
          <w:color w:val="000000" w:themeColor="text1"/>
          <w:sz w:val="24"/>
          <w:szCs w:val="24"/>
        </w:rPr>
        <w:br/>
      </w:r>
      <w:r w:rsidR="00000000">
        <w:rPr>
          <w:rFonts w:asciiTheme="majorBidi" w:hAnsiTheme="majorBidi" w:cstheme="majorBidi"/>
          <w:color w:val="000000" w:themeColor="text1"/>
          <w:sz w:val="24"/>
          <w:szCs w:val="24"/>
        </w:rPr>
        <w:pict w14:anchorId="09D74505">
          <v:rect id="_x0000_i1039" style="width:0;height:1.5pt" o:hralign="center" o:hrstd="t" o:hr="t" fillcolor="#a0a0a0" stroked="f"/>
        </w:pict>
      </w:r>
    </w:p>
    <w:p w14:paraId="26D87264" w14:textId="77777777" w:rsidR="00703C49" w:rsidRPr="00D20D48" w:rsidRDefault="00703C49" w:rsidP="00703C49">
      <w:pPr>
        <w:rPr>
          <w:rFonts w:asciiTheme="majorBidi" w:hAnsiTheme="majorBidi" w:cstheme="majorBidi"/>
          <w:color w:val="000000" w:themeColor="text1"/>
          <w:sz w:val="24"/>
          <w:szCs w:val="24"/>
        </w:rPr>
      </w:pPr>
      <w:r w:rsidRPr="00D20D48">
        <w:rPr>
          <w:rFonts w:asciiTheme="majorBidi" w:hAnsiTheme="majorBidi" w:cstheme="majorBidi"/>
          <w:b/>
          <w:bCs/>
          <w:color w:val="000000" w:themeColor="text1"/>
          <w:sz w:val="24"/>
          <w:szCs w:val="24"/>
        </w:rPr>
        <w:t>Reflection</w:t>
      </w:r>
    </w:p>
    <w:p w14:paraId="6EAB1354" w14:textId="213586E1" w:rsidR="00703C49" w:rsidRDefault="00703C49" w:rsidP="00D20D48">
      <w:pPr>
        <w:bidi/>
        <w:jc w:val="right"/>
        <w:rPr>
          <w:rFonts w:asciiTheme="majorBidi" w:hAnsiTheme="majorBidi" w:cstheme="majorBidi"/>
          <w:color w:val="000000" w:themeColor="text1"/>
          <w:sz w:val="24"/>
          <w:szCs w:val="24"/>
        </w:rPr>
      </w:pPr>
      <w:r w:rsidRPr="00D20D48">
        <w:rPr>
          <w:rFonts w:asciiTheme="majorBidi" w:hAnsiTheme="majorBidi" w:cstheme="majorBidi"/>
          <w:color w:val="000000" w:themeColor="text1"/>
          <w:sz w:val="24"/>
          <w:szCs w:val="24"/>
        </w:rPr>
        <w:br/>
        <w:t>This research highlights the ongoing challenges faced by LLMs in the field of code translation, underscoring the necessity for innovative approaches such as prompt crafting and bug taxonomy development. The findings suggest that while LLMs exhibit promise, significant improvements are required to make them reliable for practical code translation tasks. The authors provide valuable insights and data to encourage further research and development in this area, fostering collaboration within the software engineering community.</w:t>
      </w:r>
    </w:p>
    <w:p w14:paraId="703DFF59" w14:textId="01028A24" w:rsidR="00D20D48" w:rsidRPr="00D20D48" w:rsidRDefault="00000000" w:rsidP="00D20D48">
      <w:pPr>
        <w:bidi/>
        <w:jc w:val="right"/>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w14:anchorId="1579E994">
          <v:rect id="_x0000_i1040" style="width:0;height:1.5pt" o:hralign="center" o:hrstd="t" o:hr="t" fillcolor="#a0a0a0" stroked="f"/>
        </w:pict>
      </w:r>
    </w:p>
    <w:p w14:paraId="0E60F809" w14:textId="4047F881" w:rsidR="001F2836" w:rsidRPr="00D20D48" w:rsidRDefault="00322C0C" w:rsidP="00D20D48">
      <w:pPr>
        <w:rPr>
          <w:rFonts w:asciiTheme="majorBidi" w:hAnsiTheme="majorBidi" w:cstheme="majorBidi"/>
          <w:b/>
          <w:bCs/>
          <w:color w:val="000000" w:themeColor="text1"/>
          <w:sz w:val="24"/>
          <w:szCs w:val="24"/>
          <w:rtl/>
        </w:rPr>
      </w:pPr>
      <w:r w:rsidRPr="00D20D48">
        <w:rPr>
          <w:rFonts w:asciiTheme="majorBidi" w:hAnsiTheme="majorBidi" w:cstheme="majorBidi"/>
          <w:b/>
          <w:bCs/>
          <w:sz w:val="24"/>
          <w:szCs w:val="24"/>
          <w:u w:val="single"/>
        </w:rPr>
        <w:br/>
      </w:r>
      <w:r w:rsidR="001F2836" w:rsidRPr="00D20D48">
        <w:rPr>
          <w:rFonts w:asciiTheme="majorBidi" w:hAnsiTheme="majorBidi" w:cstheme="majorBidi"/>
          <w:b/>
          <w:bCs/>
          <w:color w:val="000000" w:themeColor="text1"/>
          <w:sz w:val="24"/>
          <w:szCs w:val="24"/>
        </w:rPr>
        <w:t>References:</w:t>
      </w:r>
    </w:p>
    <w:p w14:paraId="718DDF4B" w14:textId="56B4ACF6" w:rsidR="001F2836" w:rsidRDefault="00934923" w:rsidP="001F2836">
      <w:pPr>
        <w:ind w:left="709"/>
        <w:rPr>
          <w:rFonts w:asciiTheme="majorBidi" w:hAnsiTheme="majorBidi" w:cstheme="majorBidi"/>
          <w:color w:val="000000" w:themeColor="text1"/>
        </w:rPr>
      </w:pPr>
      <w:r w:rsidRPr="00934923">
        <w:rPr>
          <w:rFonts w:asciiTheme="majorBidi" w:hAnsiTheme="majorBidi" w:cstheme="majorBidi"/>
          <w:color w:val="000000" w:themeColor="text1"/>
        </w:rPr>
        <w:t>Pan, R., Ibrahim</w:t>
      </w:r>
      <w:r>
        <w:rPr>
          <w:rFonts w:asciiTheme="majorBidi" w:hAnsiTheme="majorBidi" w:cstheme="majorBidi"/>
          <w:color w:val="000000" w:themeColor="text1"/>
        </w:rPr>
        <w:t xml:space="preserve"> </w:t>
      </w:r>
      <w:proofErr w:type="spellStart"/>
      <w:r w:rsidRPr="00934923">
        <w:rPr>
          <w:rFonts w:asciiTheme="majorBidi" w:hAnsiTheme="majorBidi" w:cstheme="majorBidi"/>
          <w:color w:val="000000" w:themeColor="text1"/>
        </w:rPr>
        <w:t>zada</w:t>
      </w:r>
      <w:proofErr w:type="spellEnd"/>
      <w:r w:rsidRPr="00934923">
        <w:rPr>
          <w:rFonts w:asciiTheme="majorBidi" w:hAnsiTheme="majorBidi" w:cstheme="majorBidi"/>
          <w:color w:val="000000" w:themeColor="text1"/>
        </w:rPr>
        <w:t xml:space="preserve">, A. R., Krishna, R., Sankar, D., Wassi, L. P., </w:t>
      </w:r>
      <w:proofErr w:type="spellStart"/>
      <w:r w:rsidRPr="00934923">
        <w:rPr>
          <w:rFonts w:asciiTheme="majorBidi" w:hAnsiTheme="majorBidi" w:cstheme="majorBidi"/>
          <w:color w:val="000000" w:themeColor="text1"/>
        </w:rPr>
        <w:t>Merler</w:t>
      </w:r>
      <w:proofErr w:type="spellEnd"/>
      <w:r w:rsidRPr="00934923">
        <w:rPr>
          <w:rFonts w:asciiTheme="majorBidi" w:hAnsiTheme="majorBidi" w:cstheme="majorBidi"/>
          <w:color w:val="000000" w:themeColor="text1"/>
        </w:rPr>
        <w:t xml:space="preserve">, M., ... &amp; </w:t>
      </w:r>
      <w:proofErr w:type="spellStart"/>
      <w:r w:rsidRPr="00934923">
        <w:rPr>
          <w:rFonts w:asciiTheme="majorBidi" w:hAnsiTheme="majorBidi" w:cstheme="majorBidi"/>
          <w:color w:val="000000" w:themeColor="text1"/>
        </w:rPr>
        <w:t>Jabbarvand</w:t>
      </w:r>
      <w:proofErr w:type="spellEnd"/>
      <w:r w:rsidRPr="00934923">
        <w:rPr>
          <w:rFonts w:asciiTheme="majorBidi" w:hAnsiTheme="majorBidi" w:cstheme="majorBidi"/>
          <w:color w:val="000000" w:themeColor="text1"/>
        </w:rPr>
        <w:t>, R. (2024, April). Lost in translation: A study of bugs introduced by large language models while translating code. In Proceedings of the IEEE/ACM 46th International Conference on Software Engineering (pp. 1-13).</w:t>
      </w:r>
    </w:p>
    <w:p w14:paraId="2A86AE83" w14:textId="03139DFB" w:rsidR="00934923" w:rsidRDefault="00934923" w:rsidP="001F2836">
      <w:pPr>
        <w:ind w:left="709"/>
        <w:rPr>
          <w:rFonts w:asciiTheme="majorBidi" w:hAnsiTheme="majorBidi" w:cstheme="majorBidi"/>
          <w:color w:val="000000" w:themeColor="text1"/>
          <w:rtl/>
        </w:rPr>
      </w:pPr>
      <w:r w:rsidRPr="00934923">
        <w:rPr>
          <w:rFonts w:asciiTheme="majorBidi" w:hAnsiTheme="majorBidi" w:cstheme="majorBidi"/>
          <w:color w:val="000000" w:themeColor="text1"/>
        </w:rPr>
        <w:t>https://arxiv.org/abs/2308.03109</w:t>
      </w:r>
    </w:p>
    <w:p w14:paraId="3BAF986C" w14:textId="77777777" w:rsidR="00934923" w:rsidRPr="000C2C6B" w:rsidRDefault="00934923" w:rsidP="001F2836">
      <w:pPr>
        <w:ind w:left="709"/>
        <w:rPr>
          <w:rFonts w:asciiTheme="majorBidi" w:hAnsiTheme="majorBidi" w:cstheme="majorBidi"/>
          <w:color w:val="000000" w:themeColor="text1"/>
        </w:rPr>
      </w:pPr>
    </w:p>
    <w:p w14:paraId="60B483B3" w14:textId="46926E97" w:rsidR="003B3F47" w:rsidRPr="003B3F47" w:rsidRDefault="00722E22" w:rsidP="003B3F47">
      <w:pPr>
        <w:rPr>
          <w:rFonts w:asciiTheme="majorBidi" w:hAnsiTheme="majorBidi" w:cstheme="majorBidi"/>
          <w:b/>
          <w:bCs/>
          <w:sz w:val="24"/>
          <w:szCs w:val="24"/>
          <w:u w:val="single"/>
        </w:rPr>
      </w:pPr>
      <w:r>
        <w:rPr>
          <w:rFonts w:asciiTheme="majorBidi" w:hAnsiTheme="majorBidi" w:cstheme="majorBidi"/>
          <w:b/>
          <w:bCs/>
          <w:sz w:val="24"/>
          <w:szCs w:val="24"/>
          <w:u w:val="single"/>
        </w:rPr>
        <w:t>Paper 3:</w:t>
      </w:r>
      <w:r w:rsidR="001D2DD2">
        <w:rPr>
          <w:rFonts w:asciiTheme="majorBidi" w:hAnsiTheme="majorBidi" w:cstheme="majorBidi"/>
          <w:b/>
          <w:bCs/>
          <w:sz w:val="24"/>
          <w:szCs w:val="24"/>
          <w:u w:val="single"/>
        </w:rPr>
        <w:br/>
      </w:r>
      <w:r w:rsidR="00322C0C">
        <w:rPr>
          <w:rFonts w:asciiTheme="majorBidi" w:hAnsiTheme="majorBidi" w:cstheme="majorBidi"/>
          <w:b/>
          <w:bCs/>
          <w:sz w:val="24"/>
          <w:szCs w:val="24"/>
          <w:u w:val="single"/>
        </w:rPr>
        <w:br/>
      </w:r>
      <w:r w:rsidR="003B3F47" w:rsidRPr="003B3F47">
        <w:rPr>
          <w:rFonts w:asciiTheme="majorBidi" w:hAnsiTheme="majorBidi" w:cstheme="majorBidi"/>
          <w:b/>
          <w:bCs/>
          <w:sz w:val="24"/>
          <w:szCs w:val="24"/>
          <w:u w:val="single"/>
        </w:rPr>
        <w:t>TRANSAGENT: An LLM-Based Multi-Agent System for Code Translation</w:t>
      </w:r>
    </w:p>
    <w:p w14:paraId="082D5315"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b/>
          <w:bCs/>
          <w:sz w:val="24"/>
          <w:szCs w:val="24"/>
        </w:rPr>
        <w:t>Authors:</w:t>
      </w:r>
      <w:r w:rsidRPr="003B3F47">
        <w:rPr>
          <w:rFonts w:asciiTheme="majorBidi" w:hAnsiTheme="majorBidi" w:cstheme="majorBidi"/>
          <w:sz w:val="24"/>
          <w:szCs w:val="24"/>
        </w:rPr>
        <w:br/>
        <w:t>Zhiqiang Yuan, Weitong Chen, Hanlin Wang, Kai Yu, Xin Peng, &amp; Yiling Lou</w:t>
      </w:r>
    </w:p>
    <w:p w14:paraId="4DD8F311"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b/>
          <w:bCs/>
          <w:sz w:val="24"/>
          <w:szCs w:val="24"/>
        </w:rPr>
        <w:t>Affiliation:</w:t>
      </w:r>
      <w:r w:rsidRPr="003B3F47">
        <w:rPr>
          <w:rFonts w:asciiTheme="majorBidi" w:hAnsiTheme="majorBidi" w:cstheme="majorBidi"/>
          <w:sz w:val="24"/>
          <w:szCs w:val="24"/>
        </w:rPr>
        <w:br/>
        <w:t>Department of Computer Science, Fudan University, China</w:t>
      </w:r>
    </w:p>
    <w:p w14:paraId="16F1B3FC"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67B13469">
          <v:rect id="_x0000_i1041" style="width:0;height:1.5pt" o:hralign="center" o:hrstd="t" o:hr="t" fillcolor="#a0a0a0" stroked="f"/>
        </w:pict>
      </w:r>
    </w:p>
    <w:p w14:paraId="51929819"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Abstract</w:t>
      </w:r>
    </w:p>
    <w:p w14:paraId="7FE1D0D8"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lastRenderedPageBreak/>
        <w:t>Code translation is essential for software migration, system modernization, and cross-platform development. Traditional rule-based methods require significant manual effort and often result in poor readability. Learning-based approaches leverage parallel datasets but suffer from data scarcity and high computational costs. Large Language Models (LLMs) provide a promising alternative but often introduce syntax and semantic errors.</w:t>
      </w:r>
    </w:p>
    <w:p w14:paraId="1515DF8A" w14:textId="0F7BB9C2"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To address these challenges, TRANSAGENT introduces a multi-agent system that improves LLM-based code translation using an iterative error detection and correction framework. Unlike single-pass LLM translations, TRANSAGENT employs four specialized agents—Initial Code Translator, Syntax Error Fixer, Code Aligner, and Semantic Error Fixer—working together to refine translations. By integrating control-flow analysis and execution alignment, TRANSAGENT enhances accuracy, reduces errors, and outperforms existing translation models such as UniTrans and TransCoder.</w:t>
      </w:r>
    </w:p>
    <w:p w14:paraId="032D685C"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14348FCA">
          <v:rect id="_x0000_i1042" style="width:0;height:1.5pt" o:hralign="center" o:hrstd="t" o:hr="t" fillcolor="#a0a0a0" stroked="f"/>
        </w:pict>
      </w:r>
    </w:p>
    <w:p w14:paraId="00093FE2"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Introduction</w:t>
      </w:r>
    </w:p>
    <w:p w14:paraId="7DE465E4"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Code translation plays a critical role in software engineering by enabling seamless interoperability between different programming languages. Traditional translation methods, such as rule-based techniques, rely on predefined syntactic mappings, which are labor-intensive and prone to producing unreadable code. Learning-based approaches, such as deep learning models trained on parallel datasets, have improved translation quality but still struggle with data limitations and high training costs (Rozier et al., 2020). The recent rise of LLMs has introduced a new paradigm for automated code translation. However, LLM-generated translations often contain syntax errors, functional discrepancies, and debugging challenges (Pan et al., 2024).</w:t>
      </w:r>
    </w:p>
    <w:p w14:paraId="3E25D3C8" w14:textId="510977AC"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To address these challenges, TRANSAGENT employs a multi-agent system that enhances LLM-based code translation by iteratively detecting and correcting errors. It uses four specialized agents to localize faulty code, apply structured fixes, and refine translations. By leveraging execution alignment, TRANSAGENT ensures functional equivalence between source and translated programs, significantly improving translation effectiveness.</w:t>
      </w:r>
      <w:r>
        <w:rPr>
          <w:rFonts w:asciiTheme="majorBidi" w:hAnsiTheme="majorBidi" w:cstheme="majorBidi"/>
          <w:sz w:val="24"/>
          <w:szCs w:val="24"/>
        </w:rPr>
        <w:br/>
      </w:r>
    </w:p>
    <w:p w14:paraId="4C3A8795"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3F7D0496">
          <v:rect id="_x0000_i1043" style="width:0;height:1.5pt" o:hralign="center" o:hrstd="t" o:hr="t" fillcolor="#a0a0a0" stroked="f"/>
        </w:pict>
      </w:r>
    </w:p>
    <w:p w14:paraId="7C70367E"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Methodology</w:t>
      </w:r>
    </w:p>
    <w:p w14:paraId="77E77808"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1. Initial Code Translator</w:t>
      </w:r>
    </w:p>
    <w:p w14:paraId="05F4B948"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This agent generates an initial translation using an LLM and produces test cases to validate functional correctness. It ensures that the translated code maintains structural integrity while adhering to the syntax of the target language.</w:t>
      </w:r>
    </w:p>
    <w:p w14:paraId="1874A1B3"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2. Syntax Error Fixer</w:t>
      </w:r>
    </w:p>
    <w:p w14:paraId="4D6C1FC0"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lastRenderedPageBreak/>
        <w:t>Using compiler or interpreter feedback, this agent identifies syntax errors and applies structured fixes. The iterative correction process enhances the syntactic validity of the translated code before execution.</w:t>
      </w:r>
    </w:p>
    <w:p w14:paraId="480AECC7"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3. Code Aligner</w:t>
      </w:r>
    </w:p>
    <w:p w14:paraId="662A7AF0"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To improve alignment accuracy, this agent maps corresponding code blocks between source and target programs using control-flow analysis and LLM-based reasoning. This block-level mapping method ensures that translations remain functionally consistent.</w:t>
      </w:r>
    </w:p>
    <w:p w14:paraId="06BB3191"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4. Semantic Error Fixer</w:t>
      </w:r>
    </w:p>
    <w:p w14:paraId="56693C20" w14:textId="34BF6405"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By comparing runtime values in both source and target programs, this agent pinpoints faulty code blocks and applies fine-grained corrections. This process minimizes logical inconsistencies and enhances execution reliability.</w:t>
      </w:r>
    </w:p>
    <w:p w14:paraId="1E347729"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5. Benchmark for Evaluation</w:t>
      </w:r>
    </w:p>
    <w:p w14:paraId="5DCC2A12" w14:textId="5DDDAA71"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To ensure unbiased evaluation, a new benchmark dataset was created using programming challenges released after August 2023. This dataset prevents contamination from LLM training data and enables reliable assessment of translation quality.</w:t>
      </w:r>
      <w:r w:rsidR="00AE24DA" w:rsidRPr="00AE24DA">
        <w:rPr>
          <w:noProof/>
        </w:rPr>
        <w:t xml:space="preserve"> </w:t>
      </w:r>
      <w:r w:rsidR="00AE24DA">
        <w:rPr>
          <w:noProof/>
        </w:rPr>
        <w:br/>
      </w:r>
      <w:r w:rsidR="00AE24DA">
        <w:rPr>
          <w:noProof/>
        </w:rPr>
        <w:drawing>
          <wp:inline distT="0" distB="0" distL="0" distR="0" wp14:anchorId="29B0FF32" wp14:editId="4F572971">
            <wp:extent cx="5884223" cy="2912745"/>
            <wp:effectExtent l="0" t="0" r="2540" b="1905"/>
            <wp:docPr id="177426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66303" name=""/>
                    <pic:cNvPicPr/>
                  </pic:nvPicPr>
                  <pic:blipFill>
                    <a:blip r:embed="rId29"/>
                    <a:stretch>
                      <a:fillRect/>
                    </a:stretch>
                  </pic:blipFill>
                  <pic:spPr>
                    <a:xfrm>
                      <a:off x="0" y="0"/>
                      <a:ext cx="5898672" cy="2919897"/>
                    </a:xfrm>
                    <a:prstGeom prst="rect">
                      <a:avLst/>
                    </a:prstGeom>
                  </pic:spPr>
                </pic:pic>
              </a:graphicData>
            </a:graphic>
          </wp:inline>
        </w:drawing>
      </w:r>
    </w:p>
    <w:p w14:paraId="7C76EDFF"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3A25BDEB">
          <v:rect id="_x0000_i1044" style="width:0;height:1.5pt" o:hralign="center" o:hrstd="t" o:hr="t" fillcolor="#a0a0a0" stroked="f"/>
        </w:pict>
      </w:r>
    </w:p>
    <w:p w14:paraId="79953A55"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Dataset</w:t>
      </w:r>
    </w:p>
    <w:p w14:paraId="6CEBC1E4"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Existing code translation benchmarks often suffer from data leakage, as many datasets are sourced from public programming competitions, making them susceptible to pretraining contamination. Additionally, some benchmarks focus on only two programming languages, limiting their generalization scope. Others, such as CodeNet, contain incomplete or incorrect code samples, reducing their reliability for evaluating translation performance (Ahmad et al., 2023).</w:t>
      </w:r>
    </w:p>
    <w:p w14:paraId="2B7A4123" w14:textId="2FF787AD"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lastRenderedPageBreak/>
        <w:t>To address these limitations, TRANSAGENT's benchmark dataset consists of 614 translation tasks covering three widely used languages: Java, Python, and C++. It includes 210 Python-to-Java, 200 Python-to-C++, and 204 Java-to-C++ translation pairs. Each task contains manually verified code samples that maintain functional equivalence across languages. Additionally, each task is supplemented with 10 automatically generated and validated test cases, achieving over 98% line coverage. This dataset provides a realistic, challenging test bed for evaluating LLM-based code translation techniques and mitigates biases found in previous datasets.</w:t>
      </w:r>
      <w:r w:rsidR="00CF2CDA">
        <w:rPr>
          <w:rFonts w:asciiTheme="majorBidi" w:hAnsiTheme="majorBidi" w:cstheme="majorBidi"/>
          <w:sz w:val="24"/>
          <w:szCs w:val="24"/>
        </w:rPr>
        <w:br/>
      </w:r>
      <w:r w:rsidR="00CF2CDA">
        <w:rPr>
          <w:rFonts w:asciiTheme="majorBidi" w:hAnsiTheme="majorBidi" w:cstheme="majorBidi"/>
          <w:sz w:val="24"/>
          <w:szCs w:val="24"/>
        </w:rPr>
        <w:br/>
      </w:r>
      <w:r w:rsidR="00CF2CDA">
        <w:rPr>
          <w:rFonts w:asciiTheme="majorBidi" w:hAnsiTheme="majorBidi" w:cstheme="majorBidi"/>
          <w:sz w:val="24"/>
          <w:szCs w:val="24"/>
        </w:rPr>
        <w:br/>
      </w:r>
    </w:p>
    <w:p w14:paraId="0C21B88E"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54F3A887">
          <v:rect id="_x0000_i1045" style="width:0;height:1.5pt" o:hralign="center" o:hrstd="t" o:hr="t" fillcolor="#a0a0a0" stroked="f"/>
        </w:pict>
      </w:r>
    </w:p>
    <w:p w14:paraId="04B1D517" w14:textId="5AA7FE7B" w:rsidR="003B3F47" w:rsidRPr="003B3F47" w:rsidRDefault="00CF2CDA" w:rsidP="003B3F47">
      <w:pPr>
        <w:rPr>
          <w:rFonts w:asciiTheme="majorBidi" w:hAnsiTheme="majorBidi" w:cstheme="majorBidi"/>
          <w:b/>
          <w:bCs/>
          <w:sz w:val="24"/>
          <w:szCs w:val="24"/>
        </w:rPr>
      </w:pPr>
      <w:r>
        <w:rPr>
          <w:rFonts w:asciiTheme="majorBidi" w:hAnsiTheme="majorBidi" w:cstheme="majorBidi"/>
          <w:b/>
          <w:bCs/>
          <w:sz w:val="24"/>
          <w:szCs w:val="24"/>
        </w:rPr>
        <w:br/>
      </w:r>
      <w:r>
        <w:rPr>
          <w:rFonts w:asciiTheme="majorBidi" w:hAnsiTheme="majorBidi" w:cstheme="majorBidi"/>
          <w:b/>
          <w:bCs/>
          <w:sz w:val="24"/>
          <w:szCs w:val="24"/>
        </w:rPr>
        <w:br/>
      </w:r>
      <w:r w:rsidR="003B3F47" w:rsidRPr="003B3F47">
        <w:rPr>
          <w:rFonts w:asciiTheme="majorBidi" w:hAnsiTheme="majorBidi" w:cstheme="majorBidi"/>
          <w:b/>
          <w:bCs/>
          <w:sz w:val="24"/>
          <w:szCs w:val="24"/>
        </w:rPr>
        <w:t>Evaluation Metrics</w:t>
      </w:r>
    </w:p>
    <w:p w14:paraId="35487AFE"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The effectiveness of TRANSAGENT is evaluated using the following key metrics:</w:t>
      </w:r>
    </w:p>
    <w:p w14:paraId="38A33F7C" w14:textId="77777777" w:rsidR="003B3F47" w:rsidRPr="003B3F47" w:rsidRDefault="003B3F47" w:rsidP="003B3F47">
      <w:pPr>
        <w:numPr>
          <w:ilvl w:val="0"/>
          <w:numId w:val="8"/>
        </w:numPr>
        <w:rPr>
          <w:rFonts w:asciiTheme="majorBidi" w:hAnsiTheme="majorBidi" w:cstheme="majorBidi"/>
          <w:sz w:val="24"/>
          <w:szCs w:val="24"/>
        </w:rPr>
      </w:pPr>
      <w:r w:rsidRPr="003B3F47">
        <w:rPr>
          <w:rFonts w:asciiTheme="majorBidi" w:hAnsiTheme="majorBidi" w:cstheme="majorBidi"/>
          <w:sz w:val="24"/>
          <w:szCs w:val="24"/>
        </w:rPr>
        <w:t>Computational Accuracy (CA): Measures whether the translated program produces the same output as the original for all test cases.</w:t>
      </w:r>
    </w:p>
    <w:p w14:paraId="69C75063" w14:textId="77777777" w:rsidR="003B3F47" w:rsidRPr="003B3F47" w:rsidRDefault="003B3F47" w:rsidP="003B3F47">
      <w:pPr>
        <w:numPr>
          <w:ilvl w:val="0"/>
          <w:numId w:val="8"/>
        </w:numPr>
        <w:rPr>
          <w:rFonts w:asciiTheme="majorBidi" w:hAnsiTheme="majorBidi" w:cstheme="majorBidi"/>
          <w:sz w:val="24"/>
          <w:szCs w:val="24"/>
        </w:rPr>
      </w:pPr>
      <w:r w:rsidRPr="003B3F47">
        <w:rPr>
          <w:rFonts w:asciiTheme="majorBidi" w:hAnsiTheme="majorBidi" w:cstheme="majorBidi"/>
          <w:sz w:val="24"/>
          <w:szCs w:val="24"/>
        </w:rPr>
        <w:t>CodeBLEU: Evaluates the structural similarity between source and translated code.</w:t>
      </w:r>
    </w:p>
    <w:p w14:paraId="1E63C5BA" w14:textId="77777777" w:rsidR="003B3F47" w:rsidRPr="003B3F47" w:rsidRDefault="003B3F47" w:rsidP="003B3F47">
      <w:pPr>
        <w:numPr>
          <w:ilvl w:val="0"/>
          <w:numId w:val="8"/>
        </w:numPr>
        <w:rPr>
          <w:rFonts w:asciiTheme="majorBidi" w:hAnsiTheme="majorBidi" w:cstheme="majorBidi"/>
          <w:sz w:val="24"/>
          <w:szCs w:val="24"/>
        </w:rPr>
      </w:pPr>
      <w:r w:rsidRPr="003B3F47">
        <w:rPr>
          <w:rFonts w:asciiTheme="majorBidi" w:hAnsiTheme="majorBidi" w:cstheme="majorBidi"/>
          <w:sz w:val="24"/>
          <w:szCs w:val="24"/>
        </w:rPr>
        <w:t>Mapping Accuracy: Assesses how well the Code Aligner maps corresponding blocks between source and translated programs.</w:t>
      </w:r>
    </w:p>
    <w:p w14:paraId="74A5294A" w14:textId="77777777" w:rsidR="003B3F47" w:rsidRPr="003B3F47" w:rsidRDefault="003B3F47" w:rsidP="003B3F47">
      <w:pPr>
        <w:numPr>
          <w:ilvl w:val="0"/>
          <w:numId w:val="8"/>
        </w:numPr>
        <w:rPr>
          <w:rFonts w:asciiTheme="majorBidi" w:hAnsiTheme="majorBidi" w:cstheme="majorBidi"/>
          <w:sz w:val="24"/>
          <w:szCs w:val="24"/>
        </w:rPr>
      </w:pPr>
      <w:r w:rsidRPr="003B3F47">
        <w:rPr>
          <w:rFonts w:asciiTheme="majorBidi" w:hAnsiTheme="majorBidi" w:cstheme="majorBidi"/>
          <w:sz w:val="24"/>
          <w:szCs w:val="24"/>
        </w:rPr>
        <w:t>Efficiency: Measures the average translation time per example and the number of iterations required to fix errors.</w:t>
      </w:r>
    </w:p>
    <w:p w14:paraId="7F2DE8FA" w14:textId="77777777" w:rsidR="003B3F47" w:rsidRPr="003B3F47" w:rsidRDefault="003B3F47" w:rsidP="003B3F47">
      <w:pPr>
        <w:numPr>
          <w:ilvl w:val="0"/>
          <w:numId w:val="8"/>
        </w:numPr>
        <w:rPr>
          <w:rFonts w:asciiTheme="majorBidi" w:hAnsiTheme="majorBidi" w:cstheme="majorBidi"/>
          <w:sz w:val="24"/>
          <w:szCs w:val="24"/>
        </w:rPr>
      </w:pPr>
      <w:r w:rsidRPr="003B3F47">
        <w:rPr>
          <w:rFonts w:asciiTheme="majorBidi" w:hAnsiTheme="majorBidi" w:cstheme="majorBidi"/>
          <w:sz w:val="24"/>
          <w:szCs w:val="24"/>
        </w:rPr>
        <w:t>Generalization: Evaluates TRANSAGENT’s performance across different LLMs, including Llama3-8B, ChatGLM2-6B, and DeepSeekCoder-6.7B.</w:t>
      </w:r>
    </w:p>
    <w:p w14:paraId="1F4FAAA5"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229519D0">
          <v:rect id="_x0000_i1046" style="width:0;height:1.5pt" o:hralign="center" o:hrstd="t" o:hr="t" fillcolor="#a0a0a0" stroked="f"/>
        </w:pict>
      </w:r>
    </w:p>
    <w:p w14:paraId="4E523E1A"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Results</w:t>
      </w:r>
    </w:p>
    <w:p w14:paraId="44255432" w14:textId="77777777"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t>Higher Translation Accuracy: TRANSAGENT outperforms both UniTrans and TransCoder in Computational Accuracy (CA) and CodeBLEU.</w:t>
      </w:r>
    </w:p>
    <w:p w14:paraId="671BD974" w14:textId="77777777"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t>Significant Python-to-Java CA Improvement: Achieved a 33.3% increase (from 56.2% to 89.5%) compared to UniTrans.</w:t>
      </w:r>
    </w:p>
    <w:p w14:paraId="3272286F" w14:textId="77777777"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t>Improved Code Mapping: The Code Aligner enhanced mapping accuracy by 39.6% over TransMap.</w:t>
      </w:r>
    </w:p>
    <w:p w14:paraId="6085F660" w14:textId="77777777"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t>Enhanced Semantic Error Fixing: The Semantic Error Fixer significantly improves runtime correctness compared to prior approaches.</w:t>
      </w:r>
    </w:p>
    <w:p w14:paraId="0E49A8BB" w14:textId="77777777"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lastRenderedPageBreak/>
        <w:t>Increased Efficiency: TRANSAGENT requires only 19s per example, making it faster than UniTrans (24s per example).</w:t>
      </w:r>
    </w:p>
    <w:p w14:paraId="3ADAB7F8" w14:textId="68F64080" w:rsidR="003B3F47" w:rsidRPr="003B3F47" w:rsidRDefault="003B3F47" w:rsidP="003B3F47">
      <w:pPr>
        <w:numPr>
          <w:ilvl w:val="0"/>
          <w:numId w:val="9"/>
        </w:numPr>
        <w:rPr>
          <w:rFonts w:asciiTheme="majorBidi" w:hAnsiTheme="majorBidi" w:cstheme="majorBidi"/>
          <w:sz w:val="24"/>
          <w:szCs w:val="24"/>
        </w:rPr>
      </w:pPr>
      <w:r w:rsidRPr="003B3F47">
        <w:rPr>
          <w:rFonts w:asciiTheme="majorBidi" w:hAnsiTheme="majorBidi" w:cstheme="majorBidi"/>
          <w:sz w:val="24"/>
          <w:szCs w:val="24"/>
        </w:rPr>
        <w:t>Better Generalization: Achieved over 30% accuracy gains when applied to weaker models like ChatGLM2-6B.</w:t>
      </w:r>
      <w:r w:rsidRPr="003B3F47">
        <w:rPr>
          <w:noProof/>
        </w:rPr>
        <w:t xml:space="preserve"> </w:t>
      </w:r>
      <w:r>
        <w:rPr>
          <w:noProof/>
        </w:rPr>
        <w:br/>
      </w:r>
    </w:p>
    <w:p w14:paraId="73D07B1C" w14:textId="67245C64" w:rsidR="003B3F47" w:rsidRPr="003B3F47" w:rsidRDefault="003B3F47" w:rsidP="003B3F47">
      <w:pPr>
        <w:rPr>
          <w:rFonts w:asciiTheme="majorBidi" w:hAnsiTheme="majorBidi" w:cstheme="majorBidi"/>
          <w:sz w:val="24"/>
          <w:szCs w:val="24"/>
        </w:rPr>
      </w:pPr>
      <w:r>
        <w:rPr>
          <w:noProof/>
        </w:rPr>
        <w:drawing>
          <wp:inline distT="0" distB="0" distL="0" distR="0" wp14:anchorId="2DF8580F" wp14:editId="2B56F365">
            <wp:extent cx="5361709" cy="969645"/>
            <wp:effectExtent l="0" t="0" r="0" b="1905"/>
            <wp:docPr id="61613973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9731" name="Picture 1" descr="A table with numbers and text&#10;&#10;Description automatically generated"/>
                    <pic:cNvPicPr/>
                  </pic:nvPicPr>
                  <pic:blipFill>
                    <a:blip r:embed="rId30"/>
                    <a:stretch>
                      <a:fillRect/>
                    </a:stretch>
                  </pic:blipFill>
                  <pic:spPr>
                    <a:xfrm>
                      <a:off x="0" y="0"/>
                      <a:ext cx="5365632" cy="970355"/>
                    </a:xfrm>
                    <a:prstGeom prst="rect">
                      <a:avLst/>
                    </a:prstGeom>
                  </pic:spPr>
                </pic:pic>
              </a:graphicData>
            </a:graphic>
          </wp:inline>
        </w:drawing>
      </w:r>
      <w:r>
        <w:rPr>
          <w:rFonts w:asciiTheme="majorBidi" w:hAnsiTheme="majorBidi" w:cstheme="majorBidi"/>
          <w:sz w:val="24"/>
          <w:szCs w:val="24"/>
        </w:rPr>
        <w:br/>
      </w:r>
      <w:r>
        <w:rPr>
          <w:rFonts w:asciiTheme="majorBidi" w:hAnsiTheme="majorBidi" w:cstheme="majorBidi"/>
          <w:sz w:val="24"/>
          <w:szCs w:val="24"/>
        </w:rPr>
        <w:br/>
      </w:r>
      <w:r w:rsidR="00000000">
        <w:rPr>
          <w:rFonts w:asciiTheme="majorBidi" w:hAnsiTheme="majorBidi" w:cstheme="majorBidi"/>
          <w:sz w:val="24"/>
          <w:szCs w:val="24"/>
        </w:rPr>
        <w:pict w14:anchorId="4D0C0113">
          <v:rect id="_x0000_i1047" style="width:0;height:1.5pt" o:hralign="center" o:hrstd="t" o:hr="t" fillcolor="#a0a0a0" stroked="f"/>
        </w:pict>
      </w:r>
    </w:p>
    <w:p w14:paraId="200FCF18"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Conclusion</w:t>
      </w:r>
    </w:p>
    <w:p w14:paraId="1988912E" w14:textId="096F83BF"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TRANSAGENT represents a significant advancement in LLM-based code translation by introducing a multi-agent framework for detecting and correcting translation errors. By integrating syntax and semantic error fixing, control-flow-based mapping, and iterative refinement, TRANSAGENT outperforms state-of-the-art translation models while maintaining efficiency. Future work will explore expanding the dataset to additional languages and refining error-fixing strategies to further enhance translation robustness.</w:t>
      </w:r>
    </w:p>
    <w:p w14:paraId="273653CD" w14:textId="77777777" w:rsidR="003B3F47" w:rsidRPr="003B3F47" w:rsidRDefault="00000000" w:rsidP="003B3F47">
      <w:pPr>
        <w:rPr>
          <w:rFonts w:asciiTheme="majorBidi" w:hAnsiTheme="majorBidi" w:cstheme="majorBidi"/>
          <w:sz w:val="24"/>
          <w:szCs w:val="24"/>
        </w:rPr>
      </w:pPr>
      <w:r>
        <w:rPr>
          <w:rFonts w:asciiTheme="majorBidi" w:hAnsiTheme="majorBidi" w:cstheme="majorBidi"/>
          <w:sz w:val="24"/>
          <w:szCs w:val="24"/>
        </w:rPr>
        <w:pict w14:anchorId="60921ECD">
          <v:rect id="_x0000_i1048" style="width:0;height:1.5pt" o:hralign="center" o:hrstd="t" o:hr="t" fillcolor="#a0a0a0" stroked="f"/>
        </w:pict>
      </w:r>
    </w:p>
    <w:p w14:paraId="6A399AE3" w14:textId="77777777" w:rsidR="003B3F47" w:rsidRPr="003B3F47" w:rsidRDefault="003B3F47" w:rsidP="003B3F47">
      <w:pPr>
        <w:rPr>
          <w:rFonts w:asciiTheme="majorBidi" w:hAnsiTheme="majorBidi" w:cstheme="majorBidi"/>
          <w:b/>
          <w:bCs/>
          <w:sz w:val="24"/>
          <w:szCs w:val="24"/>
        </w:rPr>
      </w:pPr>
      <w:r w:rsidRPr="003B3F47">
        <w:rPr>
          <w:rFonts w:asciiTheme="majorBidi" w:hAnsiTheme="majorBidi" w:cstheme="majorBidi"/>
          <w:b/>
          <w:bCs/>
          <w:sz w:val="24"/>
          <w:szCs w:val="24"/>
        </w:rPr>
        <w:t>References</w:t>
      </w:r>
    </w:p>
    <w:p w14:paraId="3EF7F83E"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 xml:space="preserve">Ahmad, W. U., Chakraborty, S., Ray, B., &amp; Chang, K.-W. (2023). Summarize and generate to back-translate: Unsupervised translation of programming languages. </w:t>
      </w:r>
      <w:r w:rsidRPr="003B3F47">
        <w:rPr>
          <w:rFonts w:asciiTheme="majorBidi" w:hAnsiTheme="majorBidi" w:cstheme="majorBidi"/>
          <w:i/>
          <w:iCs/>
          <w:sz w:val="24"/>
          <w:szCs w:val="24"/>
        </w:rPr>
        <w:t>Proceedings of the 17th Conference of the European Chapter of the Association for Computational Linguistics (EACL)</w:t>
      </w:r>
      <w:r w:rsidRPr="003B3F47">
        <w:rPr>
          <w:rFonts w:asciiTheme="majorBidi" w:hAnsiTheme="majorBidi" w:cstheme="majorBidi"/>
          <w:sz w:val="24"/>
          <w:szCs w:val="24"/>
        </w:rPr>
        <w:t>.</w:t>
      </w:r>
    </w:p>
    <w:p w14:paraId="49FB2D14" w14:textId="77777777" w:rsidR="003B3F47" w:rsidRPr="003B3F47" w:rsidRDefault="003B3F47" w:rsidP="003B3F47">
      <w:pPr>
        <w:rPr>
          <w:rFonts w:asciiTheme="majorBidi" w:hAnsiTheme="majorBidi" w:cstheme="majorBidi"/>
          <w:sz w:val="24"/>
          <w:szCs w:val="24"/>
        </w:rPr>
      </w:pPr>
      <w:r w:rsidRPr="003B3F47">
        <w:rPr>
          <w:rFonts w:asciiTheme="majorBidi" w:hAnsiTheme="majorBidi" w:cstheme="majorBidi"/>
          <w:sz w:val="24"/>
          <w:szCs w:val="24"/>
        </w:rPr>
        <w:t xml:space="preserve">Pan, R., Ibrahimzada, A. R., Krishna, R., Sankar, D., et al. (2024). Lost in translation: A study of bugs introduced by large language models while translating code. </w:t>
      </w:r>
      <w:r w:rsidRPr="003B3F47">
        <w:rPr>
          <w:rFonts w:asciiTheme="majorBidi" w:hAnsiTheme="majorBidi" w:cstheme="majorBidi"/>
          <w:i/>
          <w:iCs/>
          <w:sz w:val="24"/>
          <w:szCs w:val="24"/>
        </w:rPr>
        <w:t>Proceedings of the 46th IEEE/ACM International Conference on Software Engineering (ICSE)</w:t>
      </w:r>
      <w:r w:rsidRPr="003B3F47">
        <w:rPr>
          <w:rFonts w:asciiTheme="majorBidi" w:hAnsiTheme="majorBidi" w:cstheme="majorBidi"/>
          <w:sz w:val="24"/>
          <w:szCs w:val="24"/>
        </w:rPr>
        <w:t>.</w:t>
      </w:r>
    </w:p>
    <w:p w14:paraId="43B27C91" w14:textId="65335714" w:rsidR="00CF2CDA" w:rsidRPr="002B1137" w:rsidRDefault="003B3F47" w:rsidP="00CF2CDA">
      <w:pPr>
        <w:rPr>
          <w:b/>
          <w:bCs/>
        </w:rPr>
      </w:pPr>
      <w:r w:rsidRPr="003B3F47">
        <w:rPr>
          <w:rFonts w:asciiTheme="majorBidi" w:hAnsiTheme="majorBidi" w:cstheme="majorBidi"/>
          <w:sz w:val="24"/>
          <w:szCs w:val="24"/>
        </w:rPr>
        <w:t xml:space="preserve">Rozier, B., Lachaux, M.-A., Chanussot, L., &amp; Lample, G. (2020). Unsupervised translation of programming languages. </w:t>
      </w:r>
      <w:r w:rsidRPr="003B3F47">
        <w:rPr>
          <w:rFonts w:asciiTheme="majorBidi" w:hAnsiTheme="majorBidi" w:cstheme="majorBidi"/>
          <w:i/>
          <w:iCs/>
          <w:sz w:val="24"/>
          <w:szCs w:val="24"/>
        </w:rPr>
        <w:t>Advances in Neural Information Processing Systems (NeurIPS)</w:t>
      </w:r>
      <w:r w:rsidRPr="003B3F47">
        <w:rPr>
          <w:rFonts w:asciiTheme="majorBidi" w:hAnsiTheme="majorBidi" w:cstheme="majorBidi"/>
          <w:sz w:val="24"/>
          <w:szCs w:val="24"/>
        </w:rPr>
        <w:t>.</w:t>
      </w:r>
      <w:r w:rsidR="00CF2CDA">
        <w:rPr>
          <w:rFonts w:asciiTheme="majorBidi" w:hAnsiTheme="majorBidi" w:cstheme="majorBidi"/>
          <w:sz w:val="24"/>
          <w:szCs w:val="24"/>
        </w:rPr>
        <w:br/>
      </w:r>
      <w:r w:rsidR="00722E22">
        <w:rPr>
          <w:rFonts w:asciiTheme="majorBidi" w:hAnsiTheme="majorBidi" w:cstheme="majorBidi"/>
          <w:sz w:val="24"/>
          <w:szCs w:val="24"/>
        </w:rPr>
        <w:br/>
      </w:r>
      <w:r w:rsidR="00722E22" w:rsidRPr="00722E22">
        <w:rPr>
          <w:rFonts w:asciiTheme="majorBidi" w:hAnsiTheme="majorBidi" w:cstheme="majorBidi"/>
          <w:b/>
          <w:bCs/>
          <w:sz w:val="24"/>
          <w:szCs w:val="24"/>
          <w:u w:val="single"/>
        </w:rPr>
        <w:t>Paper 4:</w:t>
      </w:r>
      <w:r w:rsidR="00CF2CDA">
        <w:rPr>
          <w:rFonts w:asciiTheme="majorBidi" w:hAnsiTheme="majorBidi" w:cstheme="majorBidi"/>
          <w:sz w:val="24"/>
          <w:szCs w:val="24"/>
        </w:rPr>
        <w:br/>
      </w:r>
      <w:r w:rsidR="00CF2CDA" w:rsidRPr="002B1137">
        <w:rPr>
          <w:b/>
          <w:bCs/>
        </w:rPr>
        <w:t>Summary of "Unraveling the Potential of Large Language Models in Code Translation: How Far Are We?"</w:t>
      </w:r>
    </w:p>
    <w:p w14:paraId="3161901B" w14:textId="116DF1DC" w:rsidR="00CF2CDA" w:rsidRPr="002B1137" w:rsidRDefault="00CF2CDA" w:rsidP="00CF2CDA">
      <w:r w:rsidRPr="002B1137">
        <w:rPr>
          <w:b/>
          <w:bCs/>
        </w:rPr>
        <w:t>Authors</w:t>
      </w:r>
      <w:r w:rsidRPr="002B1137">
        <w:t>: Qingxiao Tao, Tingrui Yu, Xiaodong Gu, Beijun Shen</w:t>
      </w:r>
      <w:r w:rsidRPr="002B1137">
        <w:br/>
      </w:r>
      <w:r w:rsidRPr="002B1137">
        <w:rPr>
          <w:b/>
          <w:bCs/>
        </w:rPr>
        <w:t>Affiliation</w:t>
      </w:r>
      <w:r w:rsidRPr="002B1137">
        <w:t>: School of Software, Shanghai Jiao Tong University, China</w:t>
      </w:r>
      <w:r>
        <w:br/>
      </w:r>
      <w:r w:rsidR="00000000">
        <w:rPr>
          <w:rFonts w:asciiTheme="majorBidi" w:hAnsiTheme="majorBidi" w:cstheme="majorBidi"/>
          <w:color w:val="000000" w:themeColor="text1"/>
          <w:sz w:val="24"/>
          <w:szCs w:val="24"/>
        </w:rPr>
        <w:pict w14:anchorId="2CC15F33">
          <v:rect id="_x0000_i1049" style="width:0;height:1.5pt" o:hralign="center" o:hrstd="t" o:hr="t" fillcolor="#a0a0a0" stroked="f"/>
        </w:pict>
      </w:r>
    </w:p>
    <w:p w14:paraId="06E235F3" w14:textId="77777777" w:rsidR="00CF2CDA" w:rsidRPr="00CF2CDA" w:rsidRDefault="00CF2CDA" w:rsidP="00CF2CDA">
      <w:pPr>
        <w:rPr>
          <w:b/>
          <w:bCs/>
        </w:rPr>
      </w:pPr>
      <w:r w:rsidRPr="00CF2CDA">
        <w:rPr>
          <w:b/>
          <w:bCs/>
        </w:rPr>
        <w:t>Idea</w:t>
      </w:r>
    </w:p>
    <w:p w14:paraId="2F3C7276" w14:textId="3F595E16" w:rsidR="00CF2CDA" w:rsidRPr="00CF2CDA" w:rsidRDefault="00CF2CDA" w:rsidP="00CF2CDA">
      <w:pPr>
        <w:rPr>
          <w:b/>
          <w:bCs/>
        </w:rPr>
      </w:pPr>
      <w:r w:rsidRPr="002B1137">
        <w:lastRenderedPageBreak/>
        <w:t xml:space="preserve">This study investigates the effectiveness of Large Language Models (LLMs) in code translation, focusing on their limitations due to inadequate training on parallel multilingual code data. The authors propose a novel benchmark, </w:t>
      </w:r>
      <w:r w:rsidRPr="00CF2CDA">
        <w:rPr>
          <w:b/>
          <w:bCs/>
        </w:rPr>
        <w:t>PolyHumanEval</w:t>
      </w:r>
      <w:r w:rsidRPr="002B1137">
        <w:t>, which includes 14 programming languages to provide a comprehensive framework for evaluating LLM performance in code translation. The research aims to uncover the capabilities and limitations of LLMs in translating code between different programming languages.</w:t>
      </w:r>
      <w:r w:rsidR="00722E22">
        <w:br/>
      </w:r>
      <w:r w:rsidR="00000000">
        <w:rPr>
          <w:rFonts w:asciiTheme="majorBidi" w:hAnsiTheme="majorBidi" w:cstheme="majorBidi"/>
          <w:color w:val="000000" w:themeColor="text1"/>
          <w:sz w:val="24"/>
          <w:szCs w:val="24"/>
        </w:rPr>
        <w:pict w14:anchorId="302610A5">
          <v:rect id="_x0000_i1050" style="width:0;height:1.5pt" o:hralign="center" o:hrstd="t" o:hr="t" fillcolor="#a0a0a0" stroked="f"/>
        </w:pict>
      </w:r>
    </w:p>
    <w:p w14:paraId="3CFFE1C6" w14:textId="77777777" w:rsidR="00CF2CDA" w:rsidRPr="00CF2CDA" w:rsidRDefault="00CF2CDA" w:rsidP="00CF2CDA">
      <w:pPr>
        <w:rPr>
          <w:b/>
          <w:bCs/>
        </w:rPr>
      </w:pPr>
      <w:r w:rsidRPr="00CF2CDA">
        <w:rPr>
          <w:b/>
          <w:bCs/>
        </w:rPr>
        <w:t>Methodology</w:t>
      </w:r>
    </w:p>
    <w:p w14:paraId="3F8538A7" w14:textId="04CCA398" w:rsidR="00CF2CDA" w:rsidRPr="002B1137" w:rsidRDefault="00CF2CDA" w:rsidP="00CF2CDA">
      <w:r w:rsidRPr="002B1137">
        <w:rPr>
          <w:b/>
          <w:bCs/>
        </w:rPr>
        <w:t>Benchmarking</w:t>
      </w:r>
      <w:r w:rsidRPr="002B1137">
        <w:t xml:space="preserve">: </w:t>
      </w:r>
      <w:r w:rsidR="00722E22">
        <w:br/>
      </w:r>
      <w:r w:rsidR="00722E22">
        <w:br/>
      </w:r>
      <w:r w:rsidRPr="002B1137">
        <w:t>The PolyHumanEval benchmark was developed by extending the existing HumanEval dataset to include 14 programming languages: C++, C#, Dart, Go, Java, JavaScript, Kotlin, PHP, Python, Ruby, Rust, Scala, Swift, and TypeScript. Each solution was handcrafted to ensure semantic consistency across languages.</w:t>
      </w:r>
    </w:p>
    <w:p w14:paraId="74DB42B2" w14:textId="39ACB272" w:rsidR="00CF2CDA" w:rsidRPr="002B1137" w:rsidRDefault="00CF2CDA" w:rsidP="00CF2CDA">
      <w:r w:rsidRPr="002B1137">
        <w:rPr>
          <w:b/>
          <w:bCs/>
        </w:rPr>
        <w:t>Experimental Setup</w:t>
      </w:r>
      <w:r w:rsidRPr="002B1137">
        <w:t>:</w:t>
      </w:r>
      <w:r w:rsidR="00722E22">
        <w:br/>
      </w:r>
      <w:r w:rsidR="00722E22">
        <w:br/>
      </w:r>
      <w:r w:rsidRPr="002B1137">
        <w:t xml:space="preserve"> The study evaluated multiple LLMs, including CodeLlama (7B, 13B, and 34B) and StarCoder, across 26 translation tasks. The experiments involved translating code snippets from various source languages into target languages and vice versa.</w:t>
      </w:r>
    </w:p>
    <w:p w14:paraId="5010E61B" w14:textId="6E277CE4" w:rsidR="00722E22" w:rsidRPr="002B1137" w:rsidRDefault="00CF2CDA" w:rsidP="00722E22">
      <w:r w:rsidRPr="002B1137">
        <w:rPr>
          <w:b/>
          <w:bCs/>
        </w:rPr>
        <w:t>Prompt Designs</w:t>
      </w:r>
      <w:r w:rsidRPr="002B1137">
        <w:t>:</w:t>
      </w:r>
      <w:r w:rsidR="00722E22">
        <w:br/>
      </w:r>
      <w:r w:rsidR="00722E22">
        <w:br/>
      </w:r>
      <w:r w:rsidRPr="002B1137">
        <w:t xml:space="preserve"> Different prompt configurations were tested to enhance translation effectiveness. These included prompts with target function signatures and required library imports to provide additional context to the LLMs.</w:t>
      </w:r>
      <w:r w:rsidR="00722E22">
        <w:br/>
      </w:r>
      <w:r w:rsidR="00000000">
        <w:rPr>
          <w:rFonts w:asciiTheme="majorBidi" w:hAnsiTheme="majorBidi" w:cstheme="majorBidi"/>
          <w:color w:val="000000" w:themeColor="text1"/>
          <w:sz w:val="24"/>
          <w:szCs w:val="24"/>
        </w:rPr>
        <w:pict w14:anchorId="35147DB6">
          <v:rect id="_x0000_i1051" style="width:0;height:1.5pt" o:hralign="center" o:hrstd="t" o:hr="t" fillcolor="#a0a0a0" stroked="f"/>
        </w:pict>
      </w:r>
    </w:p>
    <w:p w14:paraId="3712263A" w14:textId="77777777" w:rsidR="00CF2CDA" w:rsidRPr="00CF2CDA" w:rsidRDefault="00CF2CDA" w:rsidP="00CF2CDA">
      <w:pPr>
        <w:rPr>
          <w:b/>
          <w:bCs/>
        </w:rPr>
      </w:pPr>
      <w:r w:rsidRPr="00CF2CDA">
        <w:rPr>
          <w:b/>
          <w:bCs/>
        </w:rPr>
        <w:t>Dataset</w:t>
      </w:r>
    </w:p>
    <w:p w14:paraId="4E514175" w14:textId="77777777" w:rsidR="00CF2CDA" w:rsidRPr="002B1137" w:rsidRDefault="00CF2CDA" w:rsidP="00CF2CDA">
      <w:r w:rsidRPr="002B1137">
        <w:t xml:space="preserve">The </w:t>
      </w:r>
      <w:r w:rsidRPr="002B1137">
        <w:rPr>
          <w:b/>
          <w:bCs/>
        </w:rPr>
        <w:t>PolyHumanEval</w:t>
      </w:r>
      <w:r w:rsidRPr="002B1137">
        <w:t xml:space="preserve"> benchmark features 2,296 verified solutions for 164 programming problems. The dataset was created through a meticulous process that involved:</w:t>
      </w:r>
    </w:p>
    <w:p w14:paraId="1E48FCCC" w14:textId="77777777" w:rsidR="00CF2CDA" w:rsidRPr="002B1137" w:rsidRDefault="00CF2CDA" w:rsidP="00CF2CDA">
      <w:pPr>
        <w:pStyle w:val="a6"/>
        <w:numPr>
          <w:ilvl w:val="0"/>
          <w:numId w:val="60"/>
        </w:numPr>
      </w:pPr>
      <w:r w:rsidRPr="002B1137">
        <w:t>Handcrafting solutions for each programming problem.</w:t>
      </w:r>
    </w:p>
    <w:p w14:paraId="7116E909" w14:textId="77777777" w:rsidR="00CF2CDA" w:rsidRPr="002B1137" w:rsidRDefault="00CF2CDA" w:rsidP="00CF2CDA">
      <w:pPr>
        <w:pStyle w:val="a6"/>
        <w:numPr>
          <w:ilvl w:val="0"/>
          <w:numId w:val="60"/>
        </w:numPr>
      </w:pPr>
      <w:r w:rsidRPr="002B1137">
        <w:t>Validating each solution through peer reviews and extensive testing to ensure correctness and semantic alignment.</w:t>
      </w:r>
    </w:p>
    <w:p w14:paraId="16F6F0B0" w14:textId="77777777" w:rsidR="00CF2CDA" w:rsidRPr="002B1137" w:rsidRDefault="00CF2CDA" w:rsidP="00CF2CDA">
      <w:pPr>
        <w:pStyle w:val="a6"/>
        <w:numPr>
          <w:ilvl w:val="0"/>
          <w:numId w:val="60"/>
        </w:numPr>
      </w:pPr>
      <w:r w:rsidRPr="002B1137">
        <w:t>Employing a rule-based tool to automatically generate equivalent test programs across all selected languages, ensuring accuracy and consistency.</w:t>
      </w:r>
    </w:p>
    <w:p w14:paraId="1A7C5181" w14:textId="67A410A1" w:rsidR="00CF2CDA" w:rsidRPr="00CF2CDA" w:rsidRDefault="00000000" w:rsidP="00CF2CDA">
      <w:pPr>
        <w:rPr>
          <w:b/>
          <w:bCs/>
        </w:rPr>
      </w:pPr>
      <w:r>
        <w:rPr>
          <w:rFonts w:asciiTheme="majorBidi" w:hAnsiTheme="majorBidi" w:cstheme="majorBidi"/>
          <w:color w:val="000000" w:themeColor="text1"/>
          <w:sz w:val="24"/>
          <w:szCs w:val="24"/>
        </w:rPr>
        <w:pict w14:anchorId="752355EB">
          <v:rect id="_x0000_i1052" style="width:0;height:1.5pt" o:hralign="center" o:hrstd="t" o:hr="t" fillcolor="#a0a0a0" stroked="f"/>
        </w:pict>
      </w:r>
      <w:r w:rsidR="00722E22">
        <w:rPr>
          <w:b/>
          <w:bCs/>
        </w:rPr>
        <w:br/>
      </w:r>
      <w:r w:rsidR="00CF2CDA" w:rsidRPr="00CF2CDA">
        <w:rPr>
          <w:b/>
          <w:bCs/>
        </w:rPr>
        <w:t>Evaluation Metrics</w:t>
      </w:r>
    </w:p>
    <w:p w14:paraId="2E4F72DE" w14:textId="77777777" w:rsidR="00CF2CDA" w:rsidRPr="002B1137" w:rsidRDefault="00CF2CDA" w:rsidP="00CF2CDA">
      <w:r w:rsidRPr="002B1137">
        <w:t xml:space="preserve">The primary evaluation metric used in this study is </w:t>
      </w:r>
      <w:r w:rsidRPr="002B1137">
        <w:rPr>
          <w:b/>
          <w:bCs/>
        </w:rPr>
        <w:t>computational accuracy (CA)</w:t>
      </w:r>
      <w:r w:rsidRPr="002B1137">
        <w:t>, which assesses whether the source and generated code produce the same output when given identical inputs. The evaluation focuses on the first generated result for each translation task (i.e., pass@1).</w:t>
      </w:r>
    </w:p>
    <w:p w14:paraId="38F6808C" w14:textId="5903C469" w:rsidR="00CF2CDA" w:rsidRDefault="00000000" w:rsidP="00CF2CDA">
      <w:pPr>
        <w:rPr>
          <w:b/>
          <w:bCs/>
          <w:rtl/>
        </w:rPr>
      </w:pPr>
      <w:r>
        <w:rPr>
          <w:rFonts w:asciiTheme="majorBidi" w:hAnsiTheme="majorBidi" w:cstheme="majorBidi"/>
          <w:color w:val="000000" w:themeColor="text1"/>
          <w:sz w:val="24"/>
          <w:szCs w:val="24"/>
        </w:rPr>
        <w:pict w14:anchorId="0C73FED4">
          <v:rect id="_x0000_i1053" style="width:0;height:1.5pt" o:hralign="center" o:hrstd="t" o:hr="t" fillcolor="#a0a0a0" stroked="f"/>
        </w:pict>
      </w:r>
    </w:p>
    <w:p w14:paraId="2F45279C" w14:textId="01EEE0BE" w:rsidR="00CF2CDA" w:rsidRPr="00CF2CDA" w:rsidRDefault="00CF2CDA" w:rsidP="00CF2CDA">
      <w:pPr>
        <w:rPr>
          <w:b/>
          <w:bCs/>
        </w:rPr>
      </w:pPr>
      <w:r>
        <w:rPr>
          <w:b/>
          <w:bCs/>
        </w:rPr>
        <w:lastRenderedPageBreak/>
        <w:br/>
      </w:r>
      <w:r w:rsidRPr="00CF2CDA">
        <w:rPr>
          <w:b/>
          <w:bCs/>
        </w:rPr>
        <w:t>Results</w:t>
      </w:r>
    </w:p>
    <w:p w14:paraId="0B0D588D" w14:textId="77777777" w:rsidR="00CF2CDA" w:rsidRPr="002B1137" w:rsidRDefault="00CF2CDA" w:rsidP="00CF2CDA">
      <w:r w:rsidRPr="002B1137">
        <w:t>LLMs demonstrated higher computational accuracy when translating code into Python, achieving an average CA score of 86.16 for translations to Python, while the score dropped to 66.93 for translations from Python to other languages.</w:t>
      </w:r>
    </w:p>
    <w:p w14:paraId="1A0ADAA3" w14:textId="77777777" w:rsidR="00CF2CDA" w:rsidRPr="002B1137" w:rsidRDefault="00CF2CDA" w:rsidP="00CF2CDA">
      <w:r w:rsidRPr="002B1137">
        <w:t>The intermediary translation method utilizing Go showed significant improvements in translation accuracy, validating its role as an effective lingua franca for code translation tasks.</w:t>
      </w:r>
    </w:p>
    <w:p w14:paraId="2D7268A5" w14:textId="77777777" w:rsidR="00CF2CDA" w:rsidRPr="002B1137" w:rsidRDefault="00CF2CDA" w:rsidP="00CF2CDA">
      <w:r w:rsidRPr="002B1137">
        <w:t>Self-training methods led to substantial optimization, with verified self-generated datasets improving performance across both targeted and broader translation tasks.</w:t>
      </w:r>
    </w:p>
    <w:p w14:paraId="19255C15" w14:textId="77777777" w:rsidR="00CF2CDA" w:rsidRPr="002B1137" w:rsidRDefault="00CF2CDA" w:rsidP="00CF2CDA">
      <w:r w:rsidRPr="002B1137">
        <w:t>The results also indicated that prompt designs significantly affected translation effectiveness, with prompts that included target function signatures yielding better performance.</w:t>
      </w:r>
    </w:p>
    <w:p w14:paraId="0576F50D" w14:textId="3019E75E" w:rsidR="00934923" w:rsidRPr="00934923" w:rsidRDefault="00CF2CDA" w:rsidP="00934923">
      <w:pPr>
        <w:pStyle w:val="a6"/>
        <w:numPr>
          <w:ilvl w:val="0"/>
          <w:numId w:val="65"/>
        </w:numPr>
        <w:rPr>
          <w:b/>
          <w:bCs/>
        </w:rPr>
      </w:pPr>
      <w:r w:rsidRPr="00934923">
        <w:rPr>
          <w:b/>
          <w:bCs/>
        </w:rPr>
        <w:br/>
      </w:r>
      <w:r w:rsidR="00934923" w:rsidRPr="00934923">
        <w:rPr>
          <w:b/>
          <w:bCs/>
        </w:rPr>
        <w:t xml:space="preserve">An Illustration of the Four Prompt Designs in </w:t>
      </w:r>
      <w:proofErr w:type="gramStart"/>
      <w:r w:rsidR="00934923">
        <w:rPr>
          <w:b/>
          <w:bCs/>
        </w:rPr>
        <w:t>The</w:t>
      </w:r>
      <w:r w:rsidR="00C2501B">
        <w:rPr>
          <w:b/>
          <w:bCs/>
        </w:rPr>
        <w:t xml:space="preserve">ir </w:t>
      </w:r>
      <w:r w:rsidR="00934923" w:rsidRPr="00934923">
        <w:rPr>
          <w:b/>
          <w:bCs/>
        </w:rPr>
        <w:t xml:space="preserve"> Experiments</w:t>
      </w:r>
      <w:proofErr w:type="gramEnd"/>
    </w:p>
    <w:p w14:paraId="70F75E9F" w14:textId="3FA3B00A" w:rsidR="00934923" w:rsidRDefault="00934923" w:rsidP="00934923">
      <w:pPr>
        <w:pStyle w:val="a6"/>
        <w:rPr>
          <w:b/>
          <w:bCs/>
        </w:rPr>
      </w:pPr>
      <w:r>
        <w:rPr>
          <w:b/>
          <w:bCs/>
        </w:rPr>
        <w:br/>
      </w:r>
    </w:p>
    <w:p w14:paraId="6404A495" w14:textId="77777777" w:rsidR="00934923" w:rsidRDefault="00934923" w:rsidP="00934923">
      <w:pPr>
        <w:pStyle w:val="a6"/>
        <w:rPr>
          <w:b/>
          <w:bCs/>
        </w:rPr>
      </w:pPr>
    </w:p>
    <w:p w14:paraId="48061D0E" w14:textId="01432E8E" w:rsidR="00934923" w:rsidRDefault="00934923" w:rsidP="00934923">
      <w:pPr>
        <w:pStyle w:val="a6"/>
        <w:jc w:val="center"/>
        <w:rPr>
          <w:b/>
          <w:bCs/>
        </w:rPr>
      </w:pPr>
      <w:r>
        <w:rPr>
          <w:b/>
          <w:bCs/>
          <w:noProof/>
        </w:rPr>
        <w:drawing>
          <wp:inline distT="0" distB="0" distL="0" distR="0" wp14:anchorId="095D9DF5" wp14:editId="55A72A22">
            <wp:extent cx="5476746" cy="2666365"/>
            <wp:effectExtent l="0" t="0" r="0" b="635"/>
            <wp:docPr id="55238256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82563" name="صورة 552382563"/>
                    <pic:cNvPicPr/>
                  </pic:nvPicPr>
                  <pic:blipFill>
                    <a:blip r:embed="rId31">
                      <a:extLst>
                        <a:ext uri="{28A0092B-C50C-407E-A947-70E740481C1C}">
                          <a14:useLocalDpi xmlns:a14="http://schemas.microsoft.com/office/drawing/2010/main" val="0"/>
                        </a:ext>
                      </a:extLst>
                    </a:blip>
                    <a:stretch>
                      <a:fillRect/>
                    </a:stretch>
                  </pic:blipFill>
                  <pic:spPr>
                    <a:xfrm>
                      <a:off x="0" y="0"/>
                      <a:ext cx="5510274" cy="2682688"/>
                    </a:xfrm>
                    <a:prstGeom prst="rect">
                      <a:avLst/>
                    </a:prstGeom>
                  </pic:spPr>
                </pic:pic>
              </a:graphicData>
            </a:graphic>
          </wp:inline>
        </w:drawing>
      </w:r>
      <w:r>
        <w:rPr>
          <w:b/>
          <w:bCs/>
        </w:rPr>
        <w:br/>
      </w:r>
    </w:p>
    <w:p w14:paraId="494A58CF" w14:textId="7C5195E6" w:rsidR="00CF2CDA" w:rsidRPr="00C2501B" w:rsidRDefault="00722E22" w:rsidP="00C2501B">
      <w:pPr>
        <w:rPr>
          <w:b/>
          <w:bCs/>
        </w:rPr>
      </w:pPr>
      <w:r w:rsidRPr="00C2501B">
        <w:rPr>
          <w:b/>
          <w:bCs/>
        </w:rPr>
        <w:br/>
      </w:r>
      <w:r w:rsidR="00CF2CDA" w:rsidRPr="00C2501B">
        <w:rPr>
          <w:b/>
          <w:bCs/>
        </w:rPr>
        <w:br/>
        <w:t>Results of Different Prompts</w:t>
      </w:r>
    </w:p>
    <w:p w14:paraId="443DEC78" w14:textId="77777777" w:rsidR="00CF2CDA" w:rsidRPr="002B1137" w:rsidRDefault="00CF2CDA" w:rsidP="00934923">
      <w:pPr>
        <w:pStyle w:val="a6"/>
        <w:numPr>
          <w:ilvl w:val="0"/>
          <w:numId w:val="65"/>
        </w:numPr>
      </w:pPr>
      <w:r w:rsidRPr="002B1137">
        <w:t>The performance of CodeLlama-13B under various prompting conditions is summarized below:</w:t>
      </w:r>
    </w:p>
    <w:tbl>
      <w:tblPr>
        <w:tblW w:w="9742" w:type="dxa"/>
        <w:tblInd w:w="-8" w:type="dxa"/>
        <w:tblCellMar>
          <w:left w:w="0" w:type="dxa"/>
          <w:right w:w="0" w:type="dxa"/>
        </w:tblCellMar>
        <w:tblLook w:val="04A0" w:firstRow="1" w:lastRow="0" w:firstColumn="1" w:lastColumn="0" w:noHBand="0" w:noVBand="1"/>
      </w:tblPr>
      <w:tblGrid>
        <w:gridCol w:w="1468"/>
        <w:gridCol w:w="591"/>
        <w:gridCol w:w="591"/>
        <w:gridCol w:w="591"/>
        <w:gridCol w:w="591"/>
        <w:gridCol w:w="591"/>
        <w:gridCol w:w="591"/>
        <w:gridCol w:w="591"/>
        <w:gridCol w:w="591"/>
        <w:gridCol w:w="591"/>
        <w:gridCol w:w="591"/>
        <w:gridCol w:w="591"/>
        <w:gridCol w:w="591"/>
        <w:gridCol w:w="591"/>
        <w:gridCol w:w="591"/>
      </w:tblGrid>
      <w:tr w:rsidR="00CF2CDA" w:rsidRPr="00930469" w14:paraId="05AACA8E" w14:textId="77777777" w:rsidTr="00722E22">
        <w:trPr>
          <w:trHeight w:val="3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58752"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Prompt Design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5127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1D8C9"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67F6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Dart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22082"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Go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5D466"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Java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2173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22BE5"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Kotlin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AB48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PHP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82B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Ruby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ED6D5"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Rust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47FFF"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Scala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F329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Swift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4228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E12FA"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Avg.</w:t>
            </w:r>
          </w:p>
        </w:tc>
      </w:tr>
      <w:tr w:rsidR="00CF2CDA" w:rsidRPr="00930469" w14:paraId="71C1F774" w14:textId="77777777" w:rsidTr="00722E22">
        <w:trPr>
          <w:trHeight w:val="3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952E0"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lastRenderedPageBreak/>
              <w:t>Basic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D121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78.05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B2D4E"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5F155"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84E9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B519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6E9A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F4C3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BC6E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B4FFB"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840E1"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DB26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2223E"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80.49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86291"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1770"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82.46</w:t>
            </w:r>
          </w:p>
        </w:tc>
      </w:tr>
      <w:tr w:rsidR="00CF2CDA" w:rsidRPr="00930469" w14:paraId="5288CD15" w14:textId="77777777" w:rsidTr="00722E22">
        <w:trPr>
          <w:trHeight w:val="3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F2031"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w/ Target Signature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2C5C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B26AF"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DFE9"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5F3C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90.85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58570"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EE5A"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83.54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0FCA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8E27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5B71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90.24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ECE59"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87.20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ED4B7"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36D0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84.76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9E19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84.76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FF4A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86.16</w:t>
            </w:r>
          </w:p>
        </w:tc>
      </w:tr>
      <w:tr w:rsidR="00CF2CDA" w:rsidRPr="00930469" w14:paraId="5275D3FD" w14:textId="77777777" w:rsidTr="00722E22">
        <w:trPr>
          <w:trHeight w:val="3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7D7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w/ Required Libraries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AFC9B"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971C5"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86.59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5387"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74E65"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90.24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71EFA"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C560E"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E2D0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24C7F"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80.49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D6DA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87.20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40DB0"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89.63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DDC00"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DB54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0575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84.76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433D9"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85.32</w:t>
            </w:r>
          </w:p>
        </w:tc>
      </w:tr>
      <w:tr w:rsidR="00CF2CDA" w:rsidRPr="00930469" w14:paraId="531EF5AE" w14:textId="77777777" w:rsidTr="00722E22">
        <w:trPr>
          <w:trHeight w:val="3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267AE"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Line-by-line Prompt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03EBA"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3281B"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67909"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69.51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E3751"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85.37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D11B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82.32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E6E6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79.88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E513D"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F799C"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78.05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9377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1388F"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72.56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36A24"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80.49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BB6A8"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81.10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B063A"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AA593" w14:textId="77777777" w:rsidR="00CF2CDA" w:rsidRPr="00930469" w:rsidRDefault="00CF2CDA" w:rsidP="00E61E45">
            <w:pPr>
              <w:spacing w:after="0" w:line="240" w:lineRule="auto"/>
              <w:rPr>
                <w:rFonts w:ascii="Arial" w:eastAsia="Times New Roman" w:hAnsi="Arial" w:cs="Arial"/>
                <w:kern w:val="0"/>
                <w:sz w:val="20"/>
                <w:szCs w:val="20"/>
                <w14:ligatures w14:val="none"/>
              </w:rPr>
            </w:pPr>
            <w:r w:rsidRPr="00930469">
              <w:rPr>
                <w:rFonts w:ascii="Arial" w:eastAsia="Times New Roman" w:hAnsi="Arial" w:cs="Arial"/>
                <w:kern w:val="0"/>
                <w:sz w:val="20"/>
                <w:szCs w:val="20"/>
                <w14:ligatures w14:val="none"/>
              </w:rPr>
              <w:t>79.50</w:t>
            </w:r>
          </w:p>
        </w:tc>
      </w:tr>
    </w:tbl>
    <w:p w14:paraId="2C9B0BD7" w14:textId="5D01DDA0" w:rsidR="00CF2CDA" w:rsidRPr="00CF2CDA" w:rsidRDefault="00722E22" w:rsidP="00CF2CDA">
      <w:pPr>
        <w:rPr>
          <w:b/>
          <w:bCs/>
        </w:rPr>
      </w:pPr>
      <w:r>
        <w:rPr>
          <w:b/>
          <w:bCs/>
        </w:rPr>
        <w:br/>
      </w:r>
      <w:r>
        <w:rPr>
          <w:b/>
          <w:bCs/>
        </w:rPr>
        <w:br/>
      </w:r>
      <w:r>
        <w:rPr>
          <w:b/>
          <w:bCs/>
        </w:rPr>
        <w:br/>
      </w:r>
      <w:r w:rsidR="00000000">
        <w:rPr>
          <w:rFonts w:asciiTheme="majorBidi" w:hAnsiTheme="majorBidi" w:cstheme="majorBidi"/>
          <w:color w:val="000000" w:themeColor="text1"/>
          <w:sz w:val="24"/>
          <w:szCs w:val="24"/>
        </w:rPr>
        <w:pict w14:anchorId="29272A68">
          <v:rect id="_x0000_i1054" style="width:0;height:1.5pt" o:hralign="center" o:hrstd="t" o:hr="t" fillcolor="#a0a0a0" stroked="f"/>
        </w:pict>
      </w:r>
      <w:r>
        <w:rPr>
          <w:b/>
          <w:bCs/>
        </w:rPr>
        <w:br/>
      </w:r>
      <w:r w:rsidR="00CF2CDA" w:rsidRPr="00CF2CDA">
        <w:rPr>
          <w:b/>
          <w:bCs/>
        </w:rPr>
        <w:t>Reflection</w:t>
      </w:r>
    </w:p>
    <w:p w14:paraId="5321F6B8" w14:textId="77777777" w:rsidR="00CF2CDA" w:rsidRPr="00CF2CDA" w:rsidRDefault="00CF2CDA" w:rsidP="00CF2CDA">
      <w:pPr>
        <w:rPr>
          <w:b/>
          <w:bCs/>
        </w:rPr>
      </w:pPr>
      <w:r w:rsidRPr="002B1137">
        <w:t>The findings underscore the ongoing challenges that LLMs face in code translation, emphasizing the need for diverse, high-quality training data and innovative methods, such as intermediary translation and self-training. The asymmetrical performance of LLMs indicates that tailored approaches must consider the unique characteristics of various programming languages. The identification of Go as an effective intermediary language highlights the importance of language selection in improving translation efficacy.</w:t>
      </w:r>
    </w:p>
    <w:p w14:paraId="5902D2D9" w14:textId="0E172D49" w:rsidR="00CF2CDA" w:rsidRPr="00CF2CDA" w:rsidRDefault="00CF2CDA" w:rsidP="00CF2CDA">
      <w:pPr>
        <w:rPr>
          <w:b/>
          <w:bCs/>
        </w:rPr>
      </w:pPr>
      <w:r>
        <w:br/>
      </w:r>
      <w:r w:rsidRPr="002B1137">
        <w:t>Overall, this study significantly contributes to the understanding of LLMs in code translation, laying a foundation for future research aimed at refining techniques to enhance their capabilities. By providing open-source resources, the authors promote collaboration and innovation within the research community, fostering further advancements in this dynamic field.</w:t>
      </w:r>
    </w:p>
    <w:p w14:paraId="79E696BE" w14:textId="5C5FBF26" w:rsidR="00CF2CDA" w:rsidRPr="00AE24DA" w:rsidRDefault="00CF2CDA" w:rsidP="00CF2CDA">
      <w:pPr>
        <w:rPr>
          <w:rFonts w:asciiTheme="majorBidi" w:hAnsiTheme="majorBidi" w:cstheme="majorBidi"/>
          <w:sz w:val="24"/>
          <w:szCs w:val="24"/>
        </w:rPr>
      </w:pPr>
    </w:p>
    <w:p w14:paraId="03D37242" w14:textId="2DF69C57" w:rsidR="0032385E" w:rsidRDefault="0032385E" w:rsidP="00CF2CDA">
      <w:pPr>
        <w:rPr>
          <w:rFonts w:asciiTheme="majorBidi" w:hAnsiTheme="majorBidi" w:cstheme="majorBidi"/>
          <w:sz w:val="24"/>
          <w:szCs w:val="24"/>
        </w:rPr>
      </w:pPr>
    </w:p>
    <w:p w14:paraId="56BD9211" w14:textId="77777777" w:rsidR="00DA6579" w:rsidRDefault="00DA6579" w:rsidP="00CF2CDA">
      <w:pPr>
        <w:rPr>
          <w:rFonts w:asciiTheme="majorBidi" w:hAnsiTheme="majorBidi" w:cstheme="majorBidi"/>
          <w:sz w:val="24"/>
          <w:szCs w:val="24"/>
        </w:rPr>
      </w:pPr>
    </w:p>
    <w:p w14:paraId="14789251" w14:textId="6FF4970F" w:rsidR="00DA6579" w:rsidRPr="00DA6579" w:rsidRDefault="00DA6579" w:rsidP="00DA6579">
      <w:pPr>
        <w:bidi/>
        <w:jc w:val="right"/>
        <w:rPr>
          <w:b/>
          <w:bCs/>
          <w:rtl/>
        </w:rPr>
      </w:pPr>
      <w:r w:rsidRPr="00DA6579">
        <w:rPr>
          <w:rFonts w:asciiTheme="majorBidi" w:hAnsiTheme="majorBidi" w:cstheme="majorBidi"/>
          <w:b/>
          <w:bCs/>
          <w:sz w:val="24"/>
          <w:szCs w:val="24"/>
          <w:u w:val="single"/>
        </w:rPr>
        <w:t>Towards Translating Real-World Code with LLMs: A Study of Translating to Rust</w:t>
      </w:r>
    </w:p>
    <w:p w14:paraId="62DF8C2D" w14:textId="5B2B21D3" w:rsidR="00DA6579" w:rsidRDefault="00DA6579" w:rsidP="00DA6579">
      <w:pPr>
        <w:bidi/>
        <w:jc w:val="right"/>
        <w:rPr>
          <w:b/>
          <w:bCs/>
          <w:color w:val="000000" w:themeColor="text1"/>
        </w:rPr>
      </w:pPr>
      <w:r w:rsidRPr="00D20D48">
        <w:rPr>
          <w:b/>
          <w:bCs/>
          <w:color w:val="000000" w:themeColor="text1"/>
        </w:rPr>
        <w:t xml:space="preserve"> Authors:</w:t>
      </w:r>
      <w:r w:rsidR="008F37E0">
        <w:rPr>
          <w:b/>
          <w:bCs/>
          <w:color w:val="000000" w:themeColor="text1"/>
        </w:rPr>
        <w:t xml:space="preserve"> </w:t>
      </w:r>
      <w:r w:rsidRPr="00DA6579">
        <w:rPr>
          <w:color w:val="000000" w:themeColor="text1"/>
        </w:rPr>
        <w:t>Hasan Ferit Eniser, Hanliang Zhang, Cristina David, Meng Wang, Maria Christakis, Brandon Paulsen, Joey Dodds, Daniel Kroening</w:t>
      </w:r>
    </w:p>
    <w:p w14:paraId="7091DA4E" w14:textId="14BF62AB" w:rsidR="00DA6579" w:rsidRDefault="00DA6579" w:rsidP="00DA6579">
      <w:pPr>
        <w:bidi/>
        <w:jc w:val="right"/>
        <w:rPr>
          <w:rFonts w:asciiTheme="majorBidi" w:hAnsiTheme="majorBidi" w:cstheme="majorBidi"/>
          <w:sz w:val="24"/>
          <w:szCs w:val="24"/>
        </w:rPr>
      </w:pPr>
      <w:r w:rsidRPr="00D20D48">
        <w:rPr>
          <w:b/>
          <w:bCs/>
          <w:color w:val="000000" w:themeColor="text1"/>
        </w:rPr>
        <w:t>Affiliation:</w:t>
      </w:r>
      <w:r w:rsidRPr="00D20D48">
        <w:rPr>
          <w:color w:val="000000" w:themeColor="text1"/>
        </w:rPr>
        <w:t xml:space="preserve"> </w:t>
      </w:r>
      <w:r w:rsidR="008F37E0" w:rsidRPr="003B3F47">
        <w:rPr>
          <w:rFonts w:asciiTheme="majorBidi" w:hAnsiTheme="majorBidi" w:cstheme="majorBidi"/>
          <w:sz w:val="24"/>
          <w:szCs w:val="24"/>
        </w:rPr>
        <w:t>Department of Computer Science, Fudan University, China</w:t>
      </w:r>
    </w:p>
    <w:p w14:paraId="7191EFEE" w14:textId="77777777" w:rsidR="008F37E0" w:rsidRPr="008F37E0" w:rsidRDefault="008F37E0" w:rsidP="008F37E0">
      <w:pPr>
        <w:rPr>
          <w:b/>
          <w:bCs/>
        </w:rPr>
      </w:pPr>
      <w:r w:rsidRPr="008F37E0">
        <w:rPr>
          <w:b/>
          <w:bCs/>
        </w:rPr>
        <w:t>1.1 Idea</w:t>
      </w:r>
    </w:p>
    <w:p w14:paraId="06AE659D" w14:textId="77777777" w:rsidR="008F37E0" w:rsidRPr="008F37E0" w:rsidRDefault="008F37E0" w:rsidP="008F37E0">
      <w:r w:rsidRPr="008F37E0">
        <w:t>The study investigates the effectiveness of large language models (LLMs) in translating real-world code into Rust. It focuses on assessing the capabilities of five state-of-the-art LLMs—GPT-4, Claude 3, Claude 2.1, Gemini Pro, and Mixtral—highlighting the challenges and methodologies for achieving accurate and idiomatic translations.</w:t>
      </w:r>
    </w:p>
    <w:p w14:paraId="6B7CFE17" w14:textId="77777777" w:rsidR="008F37E0" w:rsidRPr="008F37E0" w:rsidRDefault="008F37E0" w:rsidP="008F37E0">
      <w:pPr>
        <w:rPr>
          <w:b/>
          <w:bCs/>
        </w:rPr>
      </w:pPr>
      <w:r w:rsidRPr="008F37E0">
        <w:rPr>
          <w:b/>
          <w:bCs/>
        </w:rPr>
        <w:t>1.2 Method</w:t>
      </w:r>
    </w:p>
    <w:p w14:paraId="352CB231" w14:textId="77777777" w:rsidR="008F37E0" w:rsidRPr="008F37E0" w:rsidRDefault="008F37E0" w:rsidP="008F37E0">
      <w:r w:rsidRPr="008F37E0">
        <w:lastRenderedPageBreak/>
        <w:t>Tool Development: The authors developed FLOURINE, an end-to-end code translation tool capable of producing validated Rust translations. Once the translation compiles, FLOURINE employs cross-language differential fuzzing to test the I/O equivalence between the source program and the Rust translation.</w:t>
      </w:r>
    </w:p>
    <w:p w14:paraId="0EBCC2C4" w14:textId="77777777" w:rsidR="008F37E0" w:rsidRPr="008F37E0" w:rsidRDefault="008F37E0" w:rsidP="008F37E0">
      <w:pPr>
        <w:rPr>
          <w:b/>
          <w:bCs/>
        </w:rPr>
      </w:pPr>
      <w:r w:rsidRPr="008F37E0">
        <w:rPr>
          <w:b/>
          <w:bCs/>
        </w:rPr>
        <w:t>1.3 Datasets</w:t>
      </w:r>
    </w:p>
    <w:p w14:paraId="7A889F2F" w14:textId="77777777" w:rsidR="008F37E0" w:rsidRPr="008F37E0" w:rsidRDefault="008F37E0" w:rsidP="008F37E0">
      <w:r w:rsidRPr="008F37E0">
        <w:t>The study utilized code samples extracted from seven open-source projects written in C and Go, selected for their relevance to low-level programming tasks. The projects included:</w:t>
      </w:r>
    </w:p>
    <w:p w14:paraId="664FC0F0" w14:textId="673FC17A" w:rsidR="008F37E0" w:rsidRPr="008F37E0" w:rsidRDefault="008F37E0" w:rsidP="008F37E0">
      <w:pPr>
        <w:pStyle w:val="a6"/>
        <w:numPr>
          <w:ilvl w:val="0"/>
          <w:numId w:val="64"/>
        </w:numPr>
      </w:pPr>
      <w:r w:rsidRPr="008F37E0">
        <w:rPr>
          <w:noProof/>
        </w:rPr>
        <w:drawing>
          <wp:anchor distT="0" distB="0" distL="114300" distR="114300" simplePos="0" relativeHeight="251681792" behindDoc="0" locked="0" layoutInCell="1" allowOverlap="1" wp14:anchorId="5810808F" wp14:editId="0C20C339">
            <wp:simplePos x="0" y="0"/>
            <wp:positionH relativeFrom="column">
              <wp:posOffset>555663</wp:posOffset>
            </wp:positionH>
            <wp:positionV relativeFrom="paragraph">
              <wp:posOffset>168275</wp:posOffset>
            </wp:positionV>
            <wp:extent cx="4047167" cy="2323986"/>
            <wp:effectExtent l="0" t="0" r="0" b="635"/>
            <wp:wrapNone/>
            <wp:docPr id="207966664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6642" name="صورة 2079666642"/>
                    <pic:cNvPicPr/>
                  </pic:nvPicPr>
                  <pic:blipFill>
                    <a:blip r:embed="rId32">
                      <a:extLst>
                        <a:ext uri="{28A0092B-C50C-407E-A947-70E740481C1C}">
                          <a14:useLocalDpi xmlns:a14="http://schemas.microsoft.com/office/drawing/2010/main" val="0"/>
                        </a:ext>
                      </a:extLst>
                    </a:blip>
                    <a:stretch>
                      <a:fillRect/>
                    </a:stretch>
                  </pic:blipFill>
                  <pic:spPr>
                    <a:xfrm>
                      <a:off x="0" y="0"/>
                      <a:ext cx="4047167" cy="2323986"/>
                    </a:xfrm>
                    <a:prstGeom prst="rect">
                      <a:avLst/>
                    </a:prstGeom>
                  </pic:spPr>
                </pic:pic>
              </a:graphicData>
            </a:graphic>
            <wp14:sizeRelH relativeFrom="margin">
              <wp14:pctWidth>0</wp14:pctWidth>
            </wp14:sizeRelH>
            <wp14:sizeRelV relativeFrom="margin">
              <wp14:pctHeight>0</wp14:pctHeight>
            </wp14:sizeRelV>
          </wp:anchor>
        </w:drawing>
      </w:r>
      <w:r w:rsidRPr="008F37E0">
        <w:t>ACH: Go library implementing a reader, writer, and validator for banking operations.</w:t>
      </w:r>
    </w:p>
    <w:p w14:paraId="1CA9A290" w14:textId="77777777" w:rsidR="008F37E0" w:rsidRPr="00FC57CA" w:rsidRDefault="008F37E0" w:rsidP="008F37E0">
      <w:pPr>
        <w:ind w:left="-284" w:right="-625"/>
        <w:rPr>
          <w:rFonts w:asciiTheme="majorBidi" w:hAnsiTheme="majorBidi" w:cstheme="majorBidi"/>
          <w:noProof/>
          <w:sz w:val="24"/>
          <w:szCs w:val="24"/>
        </w:rPr>
      </w:pPr>
    </w:p>
    <w:p w14:paraId="32CE2CF4" w14:textId="77777777" w:rsidR="008F37E0" w:rsidRPr="00FC57CA" w:rsidRDefault="008F37E0" w:rsidP="008F37E0">
      <w:pPr>
        <w:ind w:left="-284" w:right="-625"/>
        <w:rPr>
          <w:rFonts w:asciiTheme="majorBidi" w:hAnsiTheme="majorBidi" w:cstheme="majorBidi"/>
          <w:noProof/>
          <w:sz w:val="24"/>
          <w:szCs w:val="24"/>
        </w:rPr>
      </w:pPr>
    </w:p>
    <w:p w14:paraId="2A9F60C9" w14:textId="77777777" w:rsidR="008F37E0" w:rsidRPr="00FC57CA" w:rsidRDefault="008F37E0" w:rsidP="008F37E0">
      <w:pPr>
        <w:ind w:left="-284" w:right="-625"/>
        <w:rPr>
          <w:rFonts w:asciiTheme="majorBidi" w:hAnsiTheme="majorBidi" w:cstheme="majorBidi"/>
          <w:noProof/>
          <w:sz w:val="24"/>
          <w:szCs w:val="24"/>
        </w:rPr>
      </w:pPr>
    </w:p>
    <w:p w14:paraId="3F50D82F" w14:textId="77777777" w:rsidR="008F37E0" w:rsidRPr="00FC57CA" w:rsidRDefault="008F37E0" w:rsidP="008F37E0">
      <w:pPr>
        <w:ind w:left="-284" w:right="-625"/>
        <w:rPr>
          <w:rFonts w:asciiTheme="majorBidi" w:hAnsiTheme="majorBidi" w:cstheme="majorBidi"/>
          <w:noProof/>
          <w:sz w:val="24"/>
          <w:szCs w:val="24"/>
        </w:rPr>
      </w:pPr>
    </w:p>
    <w:p w14:paraId="1B8262C3" w14:textId="77777777" w:rsidR="008F37E0" w:rsidRPr="00FC57CA" w:rsidRDefault="008F37E0" w:rsidP="008F37E0">
      <w:pPr>
        <w:ind w:left="-284" w:right="-625"/>
        <w:rPr>
          <w:rFonts w:asciiTheme="majorBidi" w:hAnsiTheme="majorBidi" w:cstheme="majorBidi"/>
          <w:noProof/>
          <w:sz w:val="24"/>
          <w:szCs w:val="24"/>
        </w:rPr>
      </w:pPr>
    </w:p>
    <w:p w14:paraId="74138497" w14:textId="77777777" w:rsidR="008F37E0" w:rsidRPr="00FC57CA" w:rsidRDefault="008F37E0" w:rsidP="008F37E0">
      <w:pPr>
        <w:ind w:left="-284" w:right="-625"/>
        <w:rPr>
          <w:rFonts w:asciiTheme="majorBidi" w:hAnsiTheme="majorBidi" w:cstheme="majorBidi"/>
          <w:noProof/>
          <w:sz w:val="24"/>
          <w:szCs w:val="24"/>
        </w:rPr>
      </w:pPr>
    </w:p>
    <w:p w14:paraId="2BD28613" w14:textId="77777777" w:rsidR="008F37E0" w:rsidRPr="00FC57CA" w:rsidRDefault="008F37E0" w:rsidP="008F37E0">
      <w:pPr>
        <w:ind w:left="-284" w:right="-625"/>
        <w:rPr>
          <w:rFonts w:asciiTheme="majorBidi" w:hAnsiTheme="majorBidi" w:cstheme="majorBidi"/>
          <w:noProof/>
          <w:sz w:val="24"/>
          <w:szCs w:val="24"/>
        </w:rPr>
      </w:pPr>
    </w:p>
    <w:p w14:paraId="466E4C10" w14:textId="77777777" w:rsidR="008F37E0" w:rsidRPr="00FC57CA" w:rsidRDefault="008F37E0" w:rsidP="008F37E0">
      <w:pPr>
        <w:ind w:left="-284" w:right="-625"/>
        <w:rPr>
          <w:rFonts w:asciiTheme="majorBidi" w:hAnsiTheme="majorBidi" w:cstheme="majorBidi"/>
          <w:sz w:val="24"/>
          <w:szCs w:val="24"/>
        </w:rPr>
      </w:pPr>
    </w:p>
    <w:p w14:paraId="1068CE64" w14:textId="2DD6FF06" w:rsidR="008F37E0" w:rsidRPr="008F37E0" w:rsidRDefault="008F37E0" w:rsidP="008F37E0">
      <w:pPr>
        <w:pStyle w:val="a6"/>
        <w:numPr>
          <w:ilvl w:val="0"/>
          <w:numId w:val="64"/>
        </w:numPr>
      </w:pPr>
      <w:r w:rsidRPr="008F37E0">
        <w:t>geo: Go library implementing common geometry functions and interval arithmetic.</w:t>
      </w:r>
    </w:p>
    <w:p w14:paraId="1FC29E3C" w14:textId="020AE121" w:rsidR="008F37E0" w:rsidRPr="008F37E0" w:rsidRDefault="008F37E0" w:rsidP="008F37E0">
      <w:pPr>
        <w:pStyle w:val="a6"/>
        <w:numPr>
          <w:ilvl w:val="0"/>
          <w:numId w:val="64"/>
        </w:numPr>
      </w:pPr>
      <w:r w:rsidRPr="008F37E0">
        <w:t>libopenaptx: C library for audio processing.</w:t>
      </w:r>
    </w:p>
    <w:p w14:paraId="083D175A" w14:textId="0DAEF965" w:rsidR="008F37E0" w:rsidRDefault="008F37E0" w:rsidP="008F37E0">
      <w:pPr>
        <w:pStyle w:val="a6"/>
        <w:numPr>
          <w:ilvl w:val="0"/>
          <w:numId w:val="64"/>
        </w:numPr>
      </w:pPr>
      <w:r w:rsidRPr="008F37E0">
        <w:t>opl: C library for sound card emulation.</w:t>
      </w:r>
    </w:p>
    <w:p w14:paraId="00A7B1A6" w14:textId="77777777" w:rsidR="008F37E0" w:rsidRDefault="008F37E0" w:rsidP="008F37E0">
      <w:pPr>
        <w:pStyle w:val="a6"/>
      </w:pPr>
    </w:p>
    <w:p w14:paraId="6C5BE5EE" w14:textId="77777777" w:rsidR="008F37E0" w:rsidRDefault="008F37E0" w:rsidP="008F37E0">
      <w:pPr>
        <w:pStyle w:val="a6"/>
      </w:pPr>
    </w:p>
    <w:p w14:paraId="7A2E529C" w14:textId="77777777" w:rsidR="008F37E0" w:rsidRDefault="008F37E0" w:rsidP="008F37E0">
      <w:pPr>
        <w:pStyle w:val="a6"/>
      </w:pPr>
    </w:p>
    <w:p w14:paraId="2CFDC028" w14:textId="77777777" w:rsidR="008F37E0" w:rsidRDefault="008F37E0" w:rsidP="008F37E0">
      <w:pPr>
        <w:pStyle w:val="a6"/>
      </w:pPr>
    </w:p>
    <w:p w14:paraId="2D6A0678" w14:textId="77777777" w:rsidR="008F37E0" w:rsidRPr="008F37E0" w:rsidRDefault="008F37E0" w:rsidP="008F37E0">
      <w:pPr>
        <w:pStyle w:val="a6"/>
      </w:pPr>
    </w:p>
    <w:p w14:paraId="2AB589F9" w14:textId="13B9E28B" w:rsidR="008F37E0" w:rsidRPr="008F37E0" w:rsidRDefault="008F37E0" w:rsidP="008F37E0">
      <w:pPr>
        <w:pStyle w:val="a6"/>
        <w:numPr>
          <w:ilvl w:val="0"/>
          <w:numId w:val="64"/>
        </w:numPr>
      </w:pPr>
      <w:r w:rsidRPr="008F37E0">
        <w:rPr>
          <w:noProof/>
        </w:rPr>
        <w:drawing>
          <wp:anchor distT="0" distB="0" distL="114300" distR="114300" simplePos="0" relativeHeight="251682816" behindDoc="0" locked="0" layoutInCell="1" allowOverlap="1" wp14:anchorId="0935D62E" wp14:editId="7384881F">
            <wp:simplePos x="0" y="0"/>
            <wp:positionH relativeFrom="column">
              <wp:posOffset>483015</wp:posOffset>
            </wp:positionH>
            <wp:positionV relativeFrom="paragraph">
              <wp:posOffset>221615</wp:posOffset>
            </wp:positionV>
            <wp:extent cx="2299335" cy="2653665"/>
            <wp:effectExtent l="0" t="0" r="5715" b="0"/>
            <wp:wrapNone/>
            <wp:docPr id="1275578242" name="صورة 2"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78242" name="صورة 2" descr="صورة تحتوي على نص, لقطة شاشة, الخط, رقم&#10;&#10;تم إنشاء الوصف تلقائياً"/>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9335" cy="2653665"/>
                    </a:xfrm>
                    <a:prstGeom prst="rect">
                      <a:avLst/>
                    </a:prstGeom>
                  </pic:spPr>
                </pic:pic>
              </a:graphicData>
            </a:graphic>
            <wp14:sizeRelH relativeFrom="margin">
              <wp14:pctWidth>0</wp14:pctWidth>
            </wp14:sizeRelH>
            <wp14:sizeRelV relativeFrom="margin">
              <wp14:pctHeight>0</wp14:pctHeight>
            </wp14:sizeRelV>
          </wp:anchor>
        </w:drawing>
      </w:r>
      <w:r w:rsidRPr="008F37E0">
        <w:rPr>
          <w:noProof/>
        </w:rPr>
        <w:drawing>
          <wp:anchor distT="0" distB="0" distL="114300" distR="114300" simplePos="0" relativeHeight="251684864" behindDoc="0" locked="0" layoutInCell="1" allowOverlap="1" wp14:anchorId="5FEE09F1" wp14:editId="182EB9F0">
            <wp:simplePos x="0" y="0"/>
            <wp:positionH relativeFrom="column">
              <wp:posOffset>2785745</wp:posOffset>
            </wp:positionH>
            <wp:positionV relativeFrom="paragraph">
              <wp:posOffset>235585</wp:posOffset>
            </wp:positionV>
            <wp:extent cx="2094230" cy="2639695"/>
            <wp:effectExtent l="0" t="0" r="1270" b="8255"/>
            <wp:wrapNone/>
            <wp:docPr id="1072170250"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0250" name="صورة 107217025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4230" cy="2639695"/>
                    </a:xfrm>
                    <a:prstGeom prst="rect">
                      <a:avLst/>
                    </a:prstGeom>
                  </pic:spPr>
                </pic:pic>
              </a:graphicData>
            </a:graphic>
            <wp14:sizeRelH relativeFrom="page">
              <wp14:pctWidth>0</wp14:pctWidth>
            </wp14:sizeRelH>
            <wp14:sizeRelV relativeFrom="page">
              <wp14:pctHeight>0</wp14:pctHeight>
            </wp14:sizeRelV>
          </wp:anchor>
        </w:drawing>
      </w:r>
      <w:r w:rsidRPr="008F37E0">
        <w:t>go-gt: Go library for graph algorithms.</w:t>
      </w:r>
    </w:p>
    <w:p w14:paraId="117AEABB" w14:textId="77777777" w:rsidR="008F37E0" w:rsidRPr="008F37E0" w:rsidRDefault="008F37E0" w:rsidP="008F37E0"/>
    <w:p w14:paraId="338BB02C" w14:textId="77777777" w:rsidR="008F37E0" w:rsidRPr="008F37E0" w:rsidRDefault="008F37E0" w:rsidP="008F37E0"/>
    <w:p w14:paraId="10F25038" w14:textId="77777777" w:rsidR="008F37E0" w:rsidRPr="008F37E0" w:rsidRDefault="008F37E0" w:rsidP="008F37E0"/>
    <w:p w14:paraId="3AFC2BB7" w14:textId="77777777" w:rsidR="008F37E0" w:rsidRPr="008F37E0" w:rsidRDefault="008F37E0" w:rsidP="008F37E0"/>
    <w:p w14:paraId="7725EE3C" w14:textId="77777777" w:rsidR="008F37E0" w:rsidRPr="008F37E0" w:rsidRDefault="008F37E0" w:rsidP="008F37E0"/>
    <w:p w14:paraId="05315D13" w14:textId="77777777" w:rsidR="008F37E0" w:rsidRDefault="008F37E0" w:rsidP="008F37E0"/>
    <w:p w14:paraId="71AFAA17" w14:textId="77777777" w:rsidR="008F37E0" w:rsidRDefault="008F37E0" w:rsidP="008F37E0"/>
    <w:p w14:paraId="26123630" w14:textId="77777777" w:rsidR="008F37E0" w:rsidRDefault="008F37E0" w:rsidP="008F37E0"/>
    <w:p w14:paraId="0B205AFC" w14:textId="77777777" w:rsidR="008F37E0" w:rsidRDefault="008F37E0" w:rsidP="008F37E0"/>
    <w:p w14:paraId="414CC12D" w14:textId="77777777" w:rsidR="008F37E0" w:rsidRPr="008F37E0" w:rsidRDefault="008F37E0" w:rsidP="008F37E0"/>
    <w:p w14:paraId="51CC5D52" w14:textId="7A32C5C6" w:rsidR="008F37E0" w:rsidRPr="008F37E0" w:rsidRDefault="008F37E0" w:rsidP="008F37E0">
      <w:pPr>
        <w:pStyle w:val="a6"/>
        <w:numPr>
          <w:ilvl w:val="0"/>
          <w:numId w:val="64"/>
        </w:numPr>
      </w:pPr>
      <w:r w:rsidRPr="008F37E0">
        <w:rPr>
          <w:noProof/>
        </w:rPr>
        <w:drawing>
          <wp:anchor distT="0" distB="0" distL="114300" distR="114300" simplePos="0" relativeHeight="251683840" behindDoc="0" locked="0" layoutInCell="1" allowOverlap="1" wp14:anchorId="7F5B51B7" wp14:editId="6D5AE19F">
            <wp:simplePos x="0" y="0"/>
            <wp:positionH relativeFrom="column">
              <wp:posOffset>1253422</wp:posOffset>
            </wp:positionH>
            <wp:positionV relativeFrom="paragraph">
              <wp:posOffset>189577</wp:posOffset>
            </wp:positionV>
            <wp:extent cx="2813538" cy="2199674"/>
            <wp:effectExtent l="0" t="0" r="6350" b="0"/>
            <wp:wrapNone/>
            <wp:docPr id="1279183862"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83862" name="صورة 1279183862"/>
                    <pic:cNvPicPr/>
                  </pic:nvPicPr>
                  <pic:blipFill>
                    <a:blip r:embed="rId35">
                      <a:extLst>
                        <a:ext uri="{28A0092B-C50C-407E-A947-70E740481C1C}">
                          <a14:useLocalDpi xmlns:a14="http://schemas.microsoft.com/office/drawing/2010/main" val="0"/>
                        </a:ext>
                      </a:extLst>
                    </a:blip>
                    <a:stretch>
                      <a:fillRect/>
                    </a:stretch>
                  </pic:blipFill>
                  <pic:spPr>
                    <a:xfrm>
                      <a:off x="0" y="0"/>
                      <a:ext cx="2813538" cy="2199674"/>
                    </a:xfrm>
                    <a:prstGeom prst="rect">
                      <a:avLst/>
                    </a:prstGeom>
                  </pic:spPr>
                </pic:pic>
              </a:graphicData>
            </a:graphic>
            <wp14:sizeRelH relativeFrom="page">
              <wp14:pctWidth>0</wp14:pctWidth>
            </wp14:sizeRelH>
            <wp14:sizeRelV relativeFrom="page">
              <wp14:pctHeight>0</wp14:pctHeight>
            </wp14:sizeRelV>
          </wp:anchor>
        </w:drawing>
      </w:r>
      <w:r w:rsidRPr="008F37E0">
        <w:t>go-edlib: Go library for string comparison and edit distance algorithms.</w:t>
      </w:r>
    </w:p>
    <w:p w14:paraId="2824EE34" w14:textId="77777777" w:rsidR="008F37E0" w:rsidRPr="008F37E0" w:rsidRDefault="008F37E0" w:rsidP="008F37E0"/>
    <w:p w14:paraId="2BD30B72" w14:textId="77777777" w:rsidR="008F37E0" w:rsidRPr="008F37E0" w:rsidRDefault="008F37E0" w:rsidP="008F37E0"/>
    <w:p w14:paraId="5A6AE3FD" w14:textId="77777777" w:rsidR="008F37E0" w:rsidRPr="008F37E0" w:rsidRDefault="008F37E0" w:rsidP="008F37E0"/>
    <w:p w14:paraId="51B93701" w14:textId="77777777" w:rsidR="008F37E0" w:rsidRPr="008F37E0" w:rsidRDefault="008F37E0" w:rsidP="008F37E0"/>
    <w:p w14:paraId="497FEFE3" w14:textId="77777777" w:rsidR="008F37E0" w:rsidRPr="008F37E0" w:rsidRDefault="008F37E0" w:rsidP="008F37E0"/>
    <w:p w14:paraId="4C22BF17" w14:textId="77777777" w:rsidR="008F37E0" w:rsidRPr="008F37E0" w:rsidRDefault="008F37E0" w:rsidP="008F37E0"/>
    <w:p w14:paraId="6C09B736" w14:textId="77777777" w:rsidR="008F37E0" w:rsidRPr="008F37E0" w:rsidRDefault="008F37E0" w:rsidP="008F37E0"/>
    <w:p w14:paraId="4BC674FF" w14:textId="77777777" w:rsidR="008F37E0" w:rsidRPr="008F37E0" w:rsidRDefault="008F37E0" w:rsidP="008F37E0"/>
    <w:p w14:paraId="17834783" w14:textId="400E888F" w:rsidR="008F37E0" w:rsidRPr="008F37E0" w:rsidRDefault="008F37E0" w:rsidP="008F37E0">
      <w:pPr>
        <w:pStyle w:val="a6"/>
        <w:numPr>
          <w:ilvl w:val="0"/>
          <w:numId w:val="64"/>
        </w:numPr>
      </w:pPr>
      <w:r w:rsidRPr="008F37E0">
        <w:rPr>
          <w:noProof/>
        </w:rPr>
        <mc:AlternateContent>
          <mc:Choice Requires="wps">
            <w:drawing>
              <wp:anchor distT="0" distB="0" distL="114300" distR="114300" simplePos="0" relativeHeight="251685888" behindDoc="0" locked="0" layoutInCell="1" allowOverlap="1" wp14:anchorId="528E929D" wp14:editId="429B62A2">
                <wp:simplePos x="0" y="0"/>
                <wp:positionH relativeFrom="column">
                  <wp:posOffset>-607060</wp:posOffset>
                </wp:positionH>
                <wp:positionV relativeFrom="paragraph">
                  <wp:posOffset>241872</wp:posOffset>
                </wp:positionV>
                <wp:extent cx="6669365" cy="2158849"/>
                <wp:effectExtent l="0" t="0" r="0" b="0"/>
                <wp:wrapNone/>
                <wp:docPr id="1339032925" name="مربع نص 5"/>
                <wp:cNvGraphicFramePr/>
                <a:graphic xmlns:a="http://schemas.openxmlformats.org/drawingml/2006/main">
                  <a:graphicData uri="http://schemas.microsoft.com/office/word/2010/wordprocessingShape">
                    <wps:wsp>
                      <wps:cNvSpPr txBox="1"/>
                      <wps:spPr>
                        <a:xfrm>
                          <a:off x="0" y="0"/>
                          <a:ext cx="6669365" cy="2158849"/>
                        </a:xfrm>
                        <a:prstGeom prst="rect">
                          <a:avLst/>
                        </a:prstGeom>
                        <a:noFill/>
                        <a:ln w="6350">
                          <a:noFill/>
                        </a:ln>
                      </wps:spPr>
                      <wps:txbx>
                        <w:txbxContent>
                          <w:tbl>
                            <w:tblPr>
                              <w:tblStyle w:val="5-4"/>
                              <w:tblW w:w="10112" w:type="dxa"/>
                              <w:tblInd w:w="-5" w:type="dxa"/>
                              <w:tblLook w:val="04A0" w:firstRow="1" w:lastRow="0" w:firstColumn="1" w:lastColumn="0" w:noHBand="0" w:noVBand="1"/>
                            </w:tblPr>
                            <w:tblGrid>
                              <w:gridCol w:w="1430"/>
                              <w:gridCol w:w="1743"/>
                              <w:gridCol w:w="1949"/>
                              <w:gridCol w:w="774"/>
                              <w:gridCol w:w="778"/>
                              <w:gridCol w:w="774"/>
                              <w:gridCol w:w="888"/>
                              <w:gridCol w:w="888"/>
                              <w:gridCol w:w="888"/>
                            </w:tblGrid>
                            <w:tr w:rsidR="008F37E0" w:rsidRPr="00FC57CA" w14:paraId="0F1B6E9A" w14:textId="77777777" w:rsidTr="00FC57CA">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18" w:type="dxa"/>
                                </w:tcPr>
                                <w:p w14:paraId="514C13BB"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Project</w:t>
                                  </w:r>
                                </w:p>
                              </w:tc>
                              <w:tc>
                                <w:tcPr>
                                  <w:tcW w:w="1747" w:type="dxa"/>
                                </w:tcPr>
                                <w:p w14:paraId="6E9DC0C7"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Language</w:t>
                                  </w:r>
                                </w:p>
                              </w:tc>
                              <w:tc>
                                <w:tcPr>
                                  <w:tcW w:w="1951" w:type="dxa"/>
                                </w:tcPr>
                                <w:p w14:paraId="34F975F3"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#Benchmarks</w:t>
                                  </w:r>
                                </w:p>
                              </w:tc>
                              <w:tc>
                                <w:tcPr>
                                  <w:tcW w:w="775" w:type="dxa"/>
                                </w:tcPr>
                                <w:p w14:paraId="612EB53B"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Min LoC</w:t>
                                  </w:r>
                                </w:p>
                              </w:tc>
                              <w:tc>
                                <w:tcPr>
                                  <w:tcW w:w="779" w:type="dxa"/>
                                </w:tcPr>
                                <w:p w14:paraId="57EB7CFC"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Max LoC</w:t>
                                  </w:r>
                                </w:p>
                              </w:tc>
                              <w:tc>
                                <w:tcPr>
                                  <w:tcW w:w="775" w:type="dxa"/>
                                </w:tcPr>
                                <w:p w14:paraId="0026C69D"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Avg LoC</w:t>
                                  </w:r>
                                </w:p>
                              </w:tc>
                              <w:tc>
                                <w:tcPr>
                                  <w:tcW w:w="889" w:type="dxa"/>
                                </w:tcPr>
                                <w:p w14:paraId="6A9E1A33"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Min # Func</w:t>
                                  </w:r>
                                </w:p>
                              </w:tc>
                              <w:tc>
                                <w:tcPr>
                                  <w:tcW w:w="889" w:type="dxa"/>
                                </w:tcPr>
                                <w:p w14:paraId="4E5FF3F7"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Max # Func</w:t>
                                  </w:r>
                                </w:p>
                              </w:tc>
                              <w:tc>
                                <w:tcPr>
                                  <w:tcW w:w="889" w:type="dxa"/>
                                </w:tcPr>
                                <w:p w14:paraId="521F2000"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Avg # Func</w:t>
                                  </w:r>
                                </w:p>
                              </w:tc>
                            </w:tr>
                            <w:tr w:rsidR="008F37E0" w:rsidRPr="00FC57CA" w14:paraId="75FD5D94" w14:textId="77777777" w:rsidTr="00FC57C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418" w:type="dxa"/>
                                </w:tcPr>
                                <w:p w14:paraId="2A6ED22E"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ACH</w:t>
                                  </w:r>
                                </w:p>
                              </w:tc>
                              <w:tc>
                                <w:tcPr>
                                  <w:tcW w:w="1747" w:type="dxa"/>
                                </w:tcPr>
                                <w:p w14:paraId="7881E61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2A64966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121</w:t>
                                  </w:r>
                                </w:p>
                              </w:tc>
                              <w:tc>
                                <w:tcPr>
                                  <w:tcW w:w="775" w:type="dxa"/>
                                </w:tcPr>
                                <w:p w14:paraId="6FEA1706"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43</w:t>
                                  </w:r>
                                </w:p>
                              </w:tc>
                              <w:tc>
                                <w:tcPr>
                                  <w:tcW w:w="779" w:type="dxa"/>
                                </w:tcPr>
                                <w:p w14:paraId="028230D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194</w:t>
                                  </w:r>
                                </w:p>
                              </w:tc>
                              <w:tc>
                                <w:tcPr>
                                  <w:tcW w:w="775" w:type="dxa"/>
                                </w:tcPr>
                                <w:p w14:paraId="5797DB0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64</w:t>
                                  </w:r>
                                </w:p>
                              </w:tc>
                              <w:tc>
                                <w:tcPr>
                                  <w:tcW w:w="889" w:type="dxa"/>
                                </w:tcPr>
                                <w:p w14:paraId="77B992B9"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w:t>
                                  </w:r>
                                </w:p>
                              </w:tc>
                              <w:tc>
                                <w:tcPr>
                                  <w:tcW w:w="889" w:type="dxa"/>
                                </w:tcPr>
                                <w:p w14:paraId="253EC07D"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w:t>
                                  </w:r>
                                </w:p>
                              </w:tc>
                              <w:tc>
                                <w:tcPr>
                                  <w:tcW w:w="889" w:type="dxa"/>
                                </w:tcPr>
                                <w:p w14:paraId="736B49DB"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3.4</w:t>
                                  </w:r>
                                </w:p>
                              </w:tc>
                            </w:tr>
                            <w:tr w:rsidR="008F37E0" w:rsidRPr="00FC57CA" w14:paraId="76506C53" w14:textId="77777777" w:rsidTr="00FC57CA">
                              <w:trPr>
                                <w:trHeight w:val="197"/>
                              </w:trPr>
                              <w:tc>
                                <w:tcPr>
                                  <w:cnfStyle w:val="001000000000" w:firstRow="0" w:lastRow="0" w:firstColumn="1" w:lastColumn="0" w:oddVBand="0" w:evenVBand="0" w:oddHBand="0" w:evenHBand="0" w:firstRowFirstColumn="0" w:firstRowLastColumn="0" w:lastRowFirstColumn="0" w:lastRowLastColumn="0"/>
                                  <w:tcW w:w="1418" w:type="dxa"/>
                                </w:tcPr>
                                <w:p w14:paraId="13FBDCE5"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geo</w:t>
                                  </w:r>
                                </w:p>
                              </w:tc>
                              <w:tc>
                                <w:tcPr>
                                  <w:tcW w:w="1747" w:type="dxa"/>
                                </w:tcPr>
                                <w:p w14:paraId="405606D9"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3F517B8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67</w:t>
                                  </w:r>
                                </w:p>
                              </w:tc>
                              <w:tc>
                                <w:tcPr>
                                  <w:tcW w:w="775" w:type="dxa"/>
                                </w:tcPr>
                                <w:p w14:paraId="33FC31C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6D0E42F5"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70</w:t>
                                  </w:r>
                                </w:p>
                              </w:tc>
                              <w:tc>
                                <w:tcPr>
                                  <w:tcW w:w="775" w:type="dxa"/>
                                </w:tcPr>
                                <w:p w14:paraId="572B9C8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35</w:t>
                                  </w:r>
                                </w:p>
                              </w:tc>
                              <w:tc>
                                <w:tcPr>
                                  <w:tcW w:w="889" w:type="dxa"/>
                                </w:tcPr>
                                <w:p w14:paraId="3F20B3B2"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w:t>
                                  </w:r>
                                </w:p>
                              </w:tc>
                              <w:tc>
                                <w:tcPr>
                                  <w:tcW w:w="889" w:type="dxa"/>
                                </w:tcPr>
                                <w:p w14:paraId="649A868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w:t>
                                  </w:r>
                                </w:p>
                              </w:tc>
                              <w:tc>
                                <w:tcPr>
                                  <w:tcW w:w="889" w:type="dxa"/>
                                </w:tcPr>
                                <w:p w14:paraId="17280B9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4.1</w:t>
                                  </w:r>
                                </w:p>
                              </w:tc>
                            </w:tr>
                            <w:tr w:rsidR="008F37E0" w:rsidRPr="00FC57CA" w14:paraId="57D877C4" w14:textId="77777777" w:rsidTr="00FC57C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418" w:type="dxa"/>
                                </w:tcPr>
                                <w:p w14:paraId="0658A444"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libopenaptx</w:t>
                                  </w:r>
                                </w:p>
                              </w:tc>
                              <w:tc>
                                <w:tcPr>
                                  <w:tcW w:w="1747" w:type="dxa"/>
                                </w:tcPr>
                                <w:p w14:paraId="11A27EC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C</w:t>
                                  </w:r>
                                </w:p>
                              </w:tc>
                              <w:tc>
                                <w:tcPr>
                                  <w:tcW w:w="1951" w:type="dxa"/>
                                </w:tcPr>
                                <w:p w14:paraId="21E6430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31</w:t>
                                  </w:r>
                                </w:p>
                              </w:tc>
                              <w:tc>
                                <w:tcPr>
                                  <w:tcW w:w="775" w:type="dxa"/>
                                </w:tcPr>
                                <w:p w14:paraId="19A5455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7463165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173</w:t>
                                  </w:r>
                                </w:p>
                              </w:tc>
                              <w:tc>
                                <w:tcPr>
                                  <w:tcW w:w="775" w:type="dxa"/>
                                </w:tcPr>
                                <w:p w14:paraId="185CF6BA"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69</w:t>
                                  </w:r>
                                </w:p>
                              </w:tc>
                              <w:tc>
                                <w:tcPr>
                                  <w:tcW w:w="889" w:type="dxa"/>
                                </w:tcPr>
                                <w:p w14:paraId="4171FF6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D61123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889" w:type="dxa"/>
                                </w:tcPr>
                                <w:p w14:paraId="2004164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2.9</w:t>
                                  </w:r>
                                </w:p>
                              </w:tc>
                            </w:tr>
                            <w:tr w:rsidR="008F37E0" w:rsidRPr="00FC57CA" w14:paraId="58CA01B5" w14:textId="77777777" w:rsidTr="00FC57CA">
                              <w:trPr>
                                <w:trHeight w:val="53"/>
                              </w:trPr>
                              <w:tc>
                                <w:tcPr>
                                  <w:cnfStyle w:val="001000000000" w:firstRow="0" w:lastRow="0" w:firstColumn="1" w:lastColumn="0" w:oddVBand="0" w:evenVBand="0" w:oddHBand="0" w:evenHBand="0" w:firstRowFirstColumn="0" w:firstRowLastColumn="0" w:lastRowFirstColumn="0" w:lastRowLastColumn="0"/>
                                  <w:tcW w:w="1418" w:type="dxa"/>
                                </w:tcPr>
                                <w:p w14:paraId="26777458"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opl</w:t>
                                  </w:r>
                                </w:p>
                              </w:tc>
                              <w:tc>
                                <w:tcPr>
                                  <w:tcW w:w="1747" w:type="dxa"/>
                                </w:tcPr>
                                <w:p w14:paraId="4FB71B2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C</w:t>
                                  </w:r>
                                </w:p>
                              </w:tc>
                              <w:tc>
                                <w:tcPr>
                                  <w:tcW w:w="1951" w:type="dxa"/>
                                </w:tcPr>
                                <w:p w14:paraId="3E99701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81</w:t>
                                  </w:r>
                                </w:p>
                              </w:tc>
                              <w:tc>
                                <w:tcPr>
                                  <w:tcW w:w="775" w:type="dxa"/>
                                </w:tcPr>
                                <w:p w14:paraId="1F6D58A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19</w:t>
                                  </w:r>
                                </w:p>
                              </w:tc>
                              <w:tc>
                                <w:tcPr>
                                  <w:tcW w:w="779" w:type="dxa"/>
                                </w:tcPr>
                                <w:p w14:paraId="40EDD62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460</w:t>
                                  </w:r>
                                </w:p>
                              </w:tc>
                              <w:tc>
                                <w:tcPr>
                                  <w:tcW w:w="775" w:type="dxa"/>
                                </w:tcPr>
                                <w:p w14:paraId="7F3D82C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67</w:t>
                                  </w:r>
                                </w:p>
                              </w:tc>
                              <w:tc>
                                <w:tcPr>
                                  <w:tcW w:w="889" w:type="dxa"/>
                                </w:tcPr>
                                <w:p w14:paraId="75D04DE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534ACB1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15</w:t>
                                  </w:r>
                                </w:p>
                              </w:tc>
                              <w:tc>
                                <w:tcPr>
                                  <w:tcW w:w="889" w:type="dxa"/>
                                </w:tcPr>
                                <w:p w14:paraId="775D7E7A"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2.8</w:t>
                                  </w:r>
                                </w:p>
                              </w:tc>
                            </w:tr>
                            <w:tr w:rsidR="008F37E0" w:rsidRPr="00FC57CA" w14:paraId="54289E27" w14:textId="77777777" w:rsidTr="00FC57C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8" w:type="dxa"/>
                                </w:tcPr>
                                <w:p w14:paraId="58B07277"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go-gt</w:t>
                                  </w:r>
                                </w:p>
                              </w:tc>
                              <w:tc>
                                <w:tcPr>
                                  <w:tcW w:w="1747" w:type="dxa"/>
                                </w:tcPr>
                                <w:p w14:paraId="042426C9"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9F0A18B"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43</w:t>
                                  </w:r>
                                </w:p>
                              </w:tc>
                              <w:tc>
                                <w:tcPr>
                                  <w:tcW w:w="775" w:type="dxa"/>
                                </w:tcPr>
                                <w:p w14:paraId="1F723800"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779" w:type="dxa"/>
                                </w:tcPr>
                                <w:p w14:paraId="7BDB1E0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213</w:t>
                                  </w:r>
                                </w:p>
                              </w:tc>
                              <w:tc>
                                <w:tcPr>
                                  <w:tcW w:w="775" w:type="dxa"/>
                                </w:tcPr>
                                <w:p w14:paraId="201CF8EC"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51</w:t>
                                  </w:r>
                                </w:p>
                              </w:tc>
                              <w:tc>
                                <w:tcPr>
                                  <w:tcW w:w="889" w:type="dxa"/>
                                </w:tcPr>
                                <w:p w14:paraId="128636B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1ED370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16</w:t>
                                  </w:r>
                                </w:p>
                              </w:tc>
                              <w:tc>
                                <w:tcPr>
                                  <w:tcW w:w="889" w:type="dxa"/>
                                </w:tcPr>
                                <w:p w14:paraId="44643A9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3.5</w:t>
                                  </w:r>
                                </w:p>
                              </w:tc>
                            </w:tr>
                            <w:tr w:rsidR="008F37E0" w:rsidRPr="00FC57CA" w14:paraId="543DF846" w14:textId="77777777" w:rsidTr="00FC57CA">
                              <w:trPr>
                                <w:trHeight w:val="152"/>
                              </w:trPr>
                              <w:tc>
                                <w:tcPr>
                                  <w:cnfStyle w:val="001000000000" w:firstRow="0" w:lastRow="0" w:firstColumn="1" w:lastColumn="0" w:oddVBand="0" w:evenVBand="0" w:oddHBand="0" w:evenHBand="0" w:firstRowFirstColumn="0" w:firstRowLastColumn="0" w:lastRowFirstColumn="0" w:lastRowLastColumn="0"/>
                                  <w:tcW w:w="1418" w:type="dxa"/>
                                </w:tcPr>
                                <w:p w14:paraId="35481C34"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go-edlib</w:t>
                                  </w:r>
                                </w:p>
                              </w:tc>
                              <w:tc>
                                <w:tcPr>
                                  <w:tcW w:w="1747" w:type="dxa"/>
                                </w:tcPr>
                                <w:p w14:paraId="2A6ECF2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80E0A5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36</w:t>
                                  </w:r>
                                </w:p>
                              </w:tc>
                              <w:tc>
                                <w:tcPr>
                                  <w:tcW w:w="775" w:type="dxa"/>
                                </w:tcPr>
                                <w:p w14:paraId="4DAECEFE"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4647D2F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597</w:t>
                                  </w:r>
                                </w:p>
                              </w:tc>
                              <w:tc>
                                <w:tcPr>
                                  <w:tcW w:w="775" w:type="dxa"/>
                                </w:tcPr>
                                <w:p w14:paraId="4C76499E"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62</w:t>
                                  </w:r>
                                </w:p>
                              </w:tc>
                              <w:tc>
                                <w:tcPr>
                                  <w:tcW w:w="889" w:type="dxa"/>
                                </w:tcPr>
                                <w:p w14:paraId="70F3091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36B09744"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25</w:t>
                                  </w:r>
                                </w:p>
                              </w:tc>
                              <w:tc>
                                <w:tcPr>
                                  <w:tcW w:w="889" w:type="dxa"/>
                                </w:tcPr>
                                <w:p w14:paraId="2FA7D25D"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3.1</w:t>
                                  </w:r>
                                </w:p>
                              </w:tc>
                            </w:tr>
                            <w:tr w:rsidR="008F37E0" w:rsidRPr="00FC57CA" w14:paraId="0A50D609" w14:textId="77777777" w:rsidTr="00FC57C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8" w:type="dxa"/>
                                </w:tcPr>
                                <w:p w14:paraId="686A8200"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triangolatte</w:t>
                                  </w:r>
                                </w:p>
                              </w:tc>
                              <w:tc>
                                <w:tcPr>
                                  <w:tcW w:w="1747" w:type="dxa"/>
                                </w:tcPr>
                                <w:p w14:paraId="590A1B68"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3CA43B6"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29</w:t>
                                  </w:r>
                                </w:p>
                              </w:tc>
                              <w:tc>
                                <w:tcPr>
                                  <w:tcW w:w="775" w:type="dxa"/>
                                </w:tcPr>
                                <w:p w14:paraId="3194A2A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779" w:type="dxa"/>
                                </w:tcPr>
                                <w:p w14:paraId="2E303B6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164</w:t>
                                  </w:r>
                                </w:p>
                              </w:tc>
                              <w:tc>
                                <w:tcPr>
                                  <w:tcW w:w="775" w:type="dxa"/>
                                </w:tcPr>
                                <w:p w14:paraId="0B64BA3D"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38</w:t>
                                  </w:r>
                                </w:p>
                              </w:tc>
                              <w:tc>
                                <w:tcPr>
                                  <w:tcW w:w="889" w:type="dxa"/>
                                </w:tcPr>
                                <w:p w14:paraId="3249706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669183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10</w:t>
                                  </w:r>
                                </w:p>
                              </w:tc>
                              <w:tc>
                                <w:tcPr>
                                  <w:tcW w:w="889" w:type="dxa"/>
                                </w:tcPr>
                                <w:p w14:paraId="48D40F0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2.5</w:t>
                                  </w:r>
                                </w:p>
                              </w:tc>
                            </w:tr>
                          </w:tbl>
                          <w:p w14:paraId="5A2FD8FB" w14:textId="77777777" w:rsidR="008F37E0" w:rsidRPr="00FC57CA" w:rsidRDefault="008F37E0" w:rsidP="008F37E0">
                            <w:pPr>
                              <w:jc w:val="center"/>
                              <w:rPr>
                                <w:rFonts w:asciiTheme="majorBidi" w:hAnsiTheme="majorBidi" w:cstheme="majorBidi"/>
                                <w:sz w:val="24"/>
                                <w:szCs w:val="24"/>
                              </w:rPr>
                            </w:pPr>
                            <w:r w:rsidRPr="00FC57CA">
                              <w:rPr>
                                <w:rFonts w:asciiTheme="majorBidi" w:hAnsiTheme="majorBidi" w:cstheme="majorBidi"/>
                                <w:sz w:val="24"/>
                                <w:szCs w:val="24"/>
                              </w:rPr>
                              <w:t>TABLE I: Benchmark details</w:t>
                            </w:r>
                          </w:p>
                          <w:p w14:paraId="78A3FA7C" w14:textId="77777777" w:rsidR="008F37E0" w:rsidRDefault="008F37E0" w:rsidP="008F37E0"/>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E929D" id="_x0000_t202" coordsize="21600,21600" o:spt="202" path="m,l,21600r21600,l21600,xe">
                <v:stroke joinstyle="miter"/>
                <v:path gradientshapeok="t" o:connecttype="rect"/>
              </v:shapetype>
              <v:shape id="مربع نص 5" o:spid="_x0000_s1026" type="#_x0000_t202" style="position:absolute;left:0;text-align:left;margin-left:-47.8pt;margin-top:19.05pt;width:525.15pt;height:17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" filled="f" stroked="f" strokeweight=".5pt">
                <v:textbox>
                  <w:txbxContent>
                    <w:tbl>
                      <w:tblPr>
                        <w:tblStyle w:val="5-4"/>
                        <w:tblW w:w="10112" w:type="dxa"/>
                        <w:tblInd w:w="-5" w:type="dxa"/>
                        <w:tblLook w:val="04A0" w:firstRow="1" w:lastRow="0" w:firstColumn="1" w:lastColumn="0" w:noHBand="0" w:noVBand="1"/>
                      </w:tblPr>
                      <w:tblGrid>
                        <w:gridCol w:w="1430"/>
                        <w:gridCol w:w="1743"/>
                        <w:gridCol w:w="1949"/>
                        <w:gridCol w:w="774"/>
                        <w:gridCol w:w="778"/>
                        <w:gridCol w:w="774"/>
                        <w:gridCol w:w="888"/>
                        <w:gridCol w:w="888"/>
                        <w:gridCol w:w="888"/>
                      </w:tblGrid>
                      <w:tr w:rsidR="008F37E0" w:rsidRPr="00FC57CA" w14:paraId="0F1B6E9A" w14:textId="77777777" w:rsidTr="00FC57CA">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18" w:type="dxa"/>
                          </w:tcPr>
                          <w:p w14:paraId="514C13BB"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Project</w:t>
                            </w:r>
                          </w:p>
                        </w:tc>
                        <w:tc>
                          <w:tcPr>
                            <w:tcW w:w="1747" w:type="dxa"/>
                          </w:tcPr>
                          <w:p w14:paraId="6E9DC0C7"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Language</w:t>
                            </w:r>
                          </w:p>
                        </w:tc>
                        <w:tc>
                          <w:tcPr>
                            <w:tcW w:w="1951" w:type="dxa"/>
                          </w:tcPr>
                          <w:p w14:paraId="34F975F3"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#Benchmarks</w:t>
                            </w:r>
                          </w:p>
                        </w:tc>
                        <w:tc>
                          <w:tcPr>
                            <w:tcW w:w="775" w:type="dxa"/>
                          </w:tcPr>
                          <w:p w14:paraId="612EB53B"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Min LoC</w:t>
                            </w:r>
                          </w:p>
                        </w:tc>
                        <w:tc>
                          <w:tcPr>
                            <w:tcW w:w="779" w:type="dxa"/>
                          </w:tcPr>
                          <w:p w14:paraId="57EB7CFC"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Max LoC</w:t>
                            </w:r>
                          </w:p>
                        </w:tc>
                        <w:tc>
                          <w:tcPr>
                            <w:tcW w:w="775" w:type="dxa"/>
                          </w:tcPr>
                          <w:p w14:paraId="0026C69D"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Avg LoC</w:t>
                            </w:r>
                          </w:p>
                        </w:tc>
                        <w:tc>
                          <w:tcPr>
                            <w:tcW w:w="889" w:type="dxa"/>
                          </w:tcPr>
                          <w:p w14:paraId="6A9E1A33"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Min # Func</w:t>
                            </w:r>
                          </w:p>
                        </w:tc>
                        <w:tc>
                          <w:tcPr>
                            <w:tcW w:w="889" w:type="dxa"/>
                          </w:tcPr>
                          <w:p w14:paraId="4E5FF3F7"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Max # Func</w:t>
                            </w:r>
                          </w:p>
                        </w:tc>
                        <w:tc>
                          <w:tcPr>
                            <w:tcW w:w="889" w:type="dxa"/>
                          </w:tcPr>
                          <w:p w14:paraId="521F2000" w14:textId="77777777" w:rsidR="008F37E0" w:rsidRPr="00FC57CA" w:rsidRDefault="008F37E0" w:rsidP="000E10C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Avg # Func</w:t>
                            </w:r>
                          </w:p>
                        </w:tc>
                      </w:tr>
                      <w:tr w:rsidR="008F37E0" w:rsidRPr="00FC57CA" w14:paraId="75FD5D94" w14:textId="77777777" w:rsidTr="00FC57C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418" w:type="dxa"/>
                          </w:tcPr>
                          <w:p w14:paraId="2A6ED22E"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ACH</w:t>
                            </w:r>
                          </w:p>
                        </w:tc>
                        <w:tc>
                          <w:tcPr>
                            <w:tcW w:w="1747" w:type="dxa"/>
                          </w:tcPr>
                          <w:p w14:paraId="7881E61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2A64966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121</w:t>
                            </w:r>
                          </w:p>
                        </w:tc>
                        <w:tc>
                          <w:tcPr>
                            <w:tcW w:w="775" w:type="dxa"/>
                          </w:tcPr>
                          <w:p w14:paraId="6FEA1706"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43</w:t>
                            </w:r>
                          </w:p>
                        </w:tc>
                        <w:tc>
                          <w:tcPr>
                            <w:tcW w:w="779" w:type="dxa"/>
                          </w:tcPr>
                          <w:p w14:paraId="028230D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194</w:t>
                            </w:r>
                          </w:p>
                        </w:tc>
                        <w:tc>
                          <w:tcPr>
                            <w:tcW w:w="775" w:type="dxa"/>
                          </w:tcPr>
                          <w:p w14:paraId="5797DB0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64</w:t>
                            </w:r>
                          </w:p>
                        </w:tc>
                        <w:tc>
                          <w:tcPr>
                            <w:tcW w:w="889" w:type="dxa"/>
                          </w:tcPr>
                          <w:p w14:paraId="77B992B9"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w:t>
                            </w:r>
                          </w:p>
                        </w:tc>
                        <w:tc>
                          <w:tcPr>
                            <w:tcW w:w="889" w:type="dxa"/>
                          </w:tcPr>
                          <w:p w14:paraId="253EC07D"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w:t>
                            </w:r>
                          </w:p>
                        </w:tc>
                        <w:tc>
                          <w:tcPr>
                            <w:tcW w:w="889" w:type="dxa"/>
                          </w:tcPr>
                          <w:p w14:paraId="736B49DB"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3.4</w:t>
                            </w:r>
                          </w:p>
                        </w:tc>
                      </w:tr>
                      <w:tr w:rsidR="008F37E0" w:rsidRPr="00FC57CA" w14:paraId="76506C53" w14:textId="77777777" w:rsidTr="00FC57CA">
                        <w:trPr>
                          <w:trHeight w:val="197"/>
                        </w:trPr>
                        <w:tc>
                          <w:tcPr>
                            <w:cnfStyle w:val="001000000000" w:firstRow="0" w:lastRow="0" w:firstColumn="1" w:lastColumn="0" w:oddVBand="0" w:evenVBand="0" w:oddHBand="0" w:evenHBand="0" w:firstRowFirstColumn="0" w:firstRowLastColumn="0" w:lastRowFirstColumn="0" w:lastRowLastColumn="0"/>
                            <w:tcW w:w="1418" w:type="dxa"/>
                          </w:tcPr>
                          <w:p w14:paraId="13FBDCE5"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geo</w:t>
                            </w:r>
                          </w:p>
                        </w:tc>
                        <w:tc>
                          <w:tcPr>
                            <w:tcW w:w="1747" w:type="dxa"/>
                          </w:tcPr>
                          <w:p w14:paraId="405606D9"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3F517B8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67</w:t>
                            </w:r>
                          </w:p>
                        </w:tc>
                        <w:tc>
                          <w:tcPr>
                            <w:tcW w:w="775" w:type="dxa"/>
                          </w:tcPr>
                          <w:p w14:paraId="33FC31C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6D0E42F5"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70</w:t>
                            </w:r>
                          </w:p>
                        </w:tc>
                        <w:tc>
                          <w:tcPr>
                            <w:tcW w:w="775" w:type="dxa"/>
                          </w:tcPr>
                          <w:p w14:paraId="572B9C8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35</w:t>
                            </w:r>
                          </w:p>
                        </w:tc>
                        <w:tc>
                          <w:tcPr>
                            <w:tcW w:w="889" w:type="dxa"/>
                          </w:tcPr>
                          <w:p w14:paraId="3F20B3B2"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w:t>
                            </w:r>
                          </w:p>
                        </w:tc>
                        <w:tc>
                          <w:tcPr>
                            <w:tcW w:w="889" w:type="dxa"/>
                          </w:tcPr>
                          <w:p w14:paraId="649A868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7</w:t>
                            </w:r>
                          </w:p>
                        </w:tc>
                        <w:tc>
                          <w:tcPr>
                            <w:tcW w:w="889" w:type="dxa"/>
                          </w:tcPr>
                          <w:p w14:paraId="17280B9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4.1</w:t>
                            </w:r>
                          </w:p>
                        </w:tc>
                      </w:tr>
                      <w:tr w:rsidR="008F37E0" w:rsidRPr="00FC57CA" w14:paraId="57D877C4" w14:textId="77777777" w:rsidTr="00FC57C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418" w:type="dxa"/>
                          </w:tcPr>
                          <w:p w14:paraId="0658A444"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libopenaptx</w:t>
                            </w:r>
                          </w:p>
                        </w:tc>
                        <w:tc>
                          <w:tcPr>
                            <w:tcW w:w="1747" w:type="dxa"/>
                          </w:tcPr>
                          <w:p w14:paraId="11A27EC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C</w:t>
                            </w:r>
                          </w:p>
                        </w:tc>
                        <w:tc>
                          <w:tcPr>
                            <w:tcW w:w="1951" w:type="dxa"/>
                          </w:tcPr>
                          <w:p w14:paraId="21E6430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31</w:t>
                            </w:r>
                          </w:p>
                        </w:tc>
                        <w:tc>
                          <w:tcPr>
                            <w:tcW w:w="775" w:type="dxa"/>
                          </w:tcPr>
                          <w:p w14:paraId="19A5455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7463165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173</w:t>
                            </w:r>
                          </w:p>
                        </w:tc>
                        <w:tc>
                          <w:tcPr>
                            <w:tcW w:w="775" w:type="dxa"/>
                          </w:tcPr>
                          <w:p w14:paraId="185CF6BA"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69</w:t>
                            </w:r>
                          </w:p>
                        </w:tc>
                        <w:tc>
                          <w:tcPr>
                            <w:tcW w:w="889" w:type="dxa"/>
                          </w:tcPr>
                          <w:p w14:paraId="4171FF6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D61123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889" w:type="dxa"/>
                          </w:tcPr>
                          <w:p w14:paraId="2004164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2.9</w:t>
                            </w:r>
                          </w:p>
                        </w:tc>
                      </w:tr>
                      <w:tr w:rsidR="008F37E0" w:rsidRPr="00FC57CA" w14:paraId="58CA01B5" w14:textId="77777777" w:rsidTr="00FC57CA">
                        <w:trPr>
                          <w:trHeight w:val="53"/>
                        </w:trPr>
                        <w:tc>
                          <w:tcPr>
                            <w:cnfStyle w:val="001000000000" w:firstRow="0" w:lastRow="0" w:firstColumn="1" w:lastColumn="0" w:oddVBand="0" w:evenVBand="0" w:oddHBand="0" w:evenHBand="0" w:firstRowFirstColumn="0" w:firstRowLastColumn="0" w:lastRowFirstColumn="0" w:lastRowLastColumn="0"/>
                            <w:tcW w:w="1418" w:type="dxa"/>
                          </w:tcPr>
                          <w:p w14:paraId="26777458"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opl</w:t>
                            </w:r>
                          </w:p>
                        </w:tc>
                        <w:tc>
                          <w:tcPr>
                            <w:tcW w:w="1747" w:type="dxa"/>
                          </w:tcPr>
                          <w:p w14:paraId="4FB71B2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C</w:t>
                            </w:r>
                          </w:p>
                        </w:tc>
                        <w:tc>
                          <w:tcPr>
                            <w:tcW w:w="1951" w:type="dxa"/>
                          </w:tcPr>
                          <w:p w14:paraId="3E99701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81</w:t>
                            </w:r>
                          </w:p>
                        </w:tc>
                        <w:tc>
                          <w:tcPr>
                            <w:tcW w:w="775" w:type="dxa"/>
                          </w:tcPr>
                          <w:p w14:paraId="1F6D58A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19</w:t>
                            </w:r>
                          </w:p>
                        </w:tc>
                        <w:tc>
                          <w:tcPr>
                            <w:tcW w:w="779" w:type="dxa"/>
                          </w:tcPr>
                          <w:p w14:paraId="40EDD62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460</w:t>
                            </w:r>
                          </w:p>
                        </w:tc>
                        <w:tc>
                          <w:tcPr>
                            <w:tcW w:w="775" w:type="dxa"/>
                          </w:tcPr>
                          <w:p w14:paraId="7F3D82C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67</w:t>
                            </w:r>
                          </w:p>
                        </w:tc>
                        <w:tc>
                          <w:tcPr>
                            <w:tcW w:w="889" w:type="dxa"/>
                          </w:tcPr>
                          <w:p w14:paraId="75D04DE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534ACB13"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15</w:t>
                            </w:r>
                          </w:p>
                        </w:tc>
                        <w:tc>
                          <w:tcPr>
                            <w:tcW w:w="889" w:type="dxa"/>
                          </w:tcPr>
                          <w:p w14:paraId="775D7E7A"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2.8</w:t>
                            </w:r>
                          </w:p>
                        </w:tc>
                      </w:tr>
                      <w:tr w:rsidR="008F37E0" w:rsidRPr="00FC57CA" w14:paraId="54289E27" w14:textId="77777777" w:rsidTr="00FC57C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8" w:type="dxa"/>
                          </w:tcPr>
                          <w:p w14:paraId="58B07277"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go-gt</w:t>
                            </w:r>
                          </w:p>
                        </w:tc>
                        <w:tc>
                          <w:tcPr>
                            <w:tcW w:w="1747" w:type="dxa"/>
                          </w:tcPr>
                          <w:p w14:paraId="042426C9"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9F0A18B"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43</w:t>
                            </w:r>
                          </w:p>
                        </w:tc>
                        <w:tc>
                          <w:tcPr>
                            <w:tcW w:w="775" w:type="dxa"/>
                          </w:tcPr>
                          <w:p w14:paraId="1F723800"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779" w:type="dxa"/>
                          </w:tcPr>
                          <w:p w14:paraId="7BDB1E0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213</w:t>
                            </w:r>
                          </w:p>
                        </w:tc>
                        <w:tc>
                          <w:tcPr>
                            <w:tcW w:w="775" w:type="dxa"/>
                          </w:tcPr>
                          <w:p w14:paraId="201CF8EC"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51</w:t>
                            </w:r>
                          </w:p>
                        </w:tc>
                        <w:tc>
                          <w:tcPr>
                            <w:tcW w:w="889" w:type="dxa"/>
                          </w:tcPr>
                          <w:p w14:paraId="128636B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1ED3703"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16</w:t>
                            </w:r>
                          </w:p>
                        </w:tc>
                        <w:tc>
                          <w:tcPr>
                            <w:tcW w:w="889" w:type="dxa"/>
                          </w:tcPr>
                          <w:p w14:paraId="44643A97"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3.5</w:t>
                            </w:r>
                          </w:p>
                        </w:tc>
                      </w:tr>
                      <w:tr w:rsidR="008F37E0" w:rsidRPr="00FC57CA" w14:paraId="543DF846" w14:textId="77777777" w:rsidTr="00FC57CA">
                        <w:trPr>
                          <w:trHeight w:val="152"/>
                        </w:trPr>
                        <w:tc>
                          <w:tcPr>
                            <w:cnfStyle w:val="001000000000" w:firstRow="0" w:lastRow="0" w:firstColumn="1" w:lastColumn="0" w:oddVBand="0" w:evenVBand="0" w:oddHBand="0" w:evenHBand="0" w:firstRowFirstColumn="0" w:firstRowLastColumn="0" w:lastRowFirstColumn="0" w:lastRowLastColumn="0"/>
                            <w:tcW w:w="1418" w:type="dxa"/>
                          </w:tcPr>
                          <w:p w14:paraId="35481C34"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go-edlib</w:t>
                            </w:r>
                          </w:p>
                        </w:tc>
                        <w:tc>
                          <w:tcPr>
                            <w:tcW w:w="1747" w:type="dxa"/>
                          </w:tcPr>
                          <w:p w14:paraId="2A6ECF28"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80E0A51"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36</w:t>
                            </w:r>
                          </w:p>
                        </w:tc>
                        <w:tc>
                          <w:tcPr>
                            <w:tcW w:w="775" w:type="dxa"/>
                          </w:tcPr>
                          <w:p w14:paraId="4DAECEFE"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13</w:t>
                            </w:r>
                          </w:p>
                        </w:tc>
                        <w:tc>
                          <w:tcPr>
                            <w:tcW w:w="779" w:type="dxa"/>
                          </w:tcPr>
                          <w:p w14:paraId="4647D2FF"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597</w:t>
                            </w:r>
                          </w:p>
                        </w:tc>
                        <w:tc>
                          <w:tcPr>
                            <w:tcW w:w="775" w:type="dxa"/>
                          </w:tcPr>
                          <w:p w14:paraId="4C76499E"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62</w:t>
                            </w:r>
                          </w:p>
                        </w:tc>
                        <w:tc>
                          <w:tcPr>
                            <w:tcW w:w="889" w:type="dxa"/>
                          </w:tcPr>
                          <w:p w14:paraId="70F30916"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36B09744"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25</w:t>
                            </w:r>
                          </w:p>
                        </w:tc>
                        <w:tc>
                          <w:tcPr>
                            <w:tcW w:w="889" w:type="dxa"/>
                          </w:tcPr>
                          <w:p w14:paraId="2FA7D25D" w14:textId="77777777" w:rsidR="008F37E0" w:rsidRPr="00FC57CA" w:rsidRDefault="008F37E0" w:rsidP="000E10C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3.1</w:t>
                            </w:r>
                          </w:p>
                        </w:tc>
                      </w:tr>
                      <w:tr w:rsidR="008F37E0" w:rsidRPr="00FC57CA" w14:paraId="0A50D609" w14:textId="77777777" w:rsidTr="00FC57CA">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8" w:type="dxa"/>
                          </w:tcPr>
                          <w:p w14:paraId="686A8200" w14:textId="77777777" w:rsidR="008F37E0" w:rsidRPr="00FC57CA" w:rsidRDefault="008F37E0" w:rsidP="000E10CE">
                            <w:pPr>
                              <w:jc w:val="center"/>
                              <w:rPr>
                                <w:rFonts w:asciiTheme="majorBidi" w:hAnsiTheme="majorBidi" w:cstheme="majorBidi"/>
                                <w:sz w:val="24"/>
                                <w:szCs w:val="24"/>
                              </w:rPr>
                            </w:pPr>
                            <w:r w:rsidRPr="00FC57CA">
                              <w:rPr>
                                <w:rFonts w:asciiTheme="majorBidi" w:hAnsiTheme="majorBidi" w:cstheme="majorBidi"/>
                                <w:sz w:val="24"/>
                                <w:szCs w:val="24"/>
                              </w:rPr>
                              <w:t>triangolatte</w:t>
                            </w:r>
                          </w:p>
                        </w:tc>
                        <w:tc>
                          <w:tcPr>
                            <w:tcW w:w="1747" w:type="dxa"/>
                          </w:tcPr>
                          <w:p w14:paraId="590A1B68"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Go</w:t>
                            </w:r>
                          </w:p>
                        </w:tc>
                        <w:tc>
                          <w:tcPr>
                            <w:tcW w:w="1951" w:type="dxa"/>
                          </w:tcPr>
                          <w:p w14:paraId="73CA43B6"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29</w:t>
                            </w:r>
                          </w:p>
                        </w:tc>
                        <w:tc>
                          <w:tcPr>
                            <w:tcW w:w="775" w:type="dxa"/>
                          </w:tcPr>
                          <w:p w14:paraId="3194A2A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9</w:t>
                            </w:r>
                          </w:p>
                        </w:tc>
                        <w:tc>
                          <w:tcPr>
                            <w:tcW w:w="779" w:type="dxa"/>
                          </w:tcPr>
                          <w:p w14:paraId="2E303B6E"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164</w:t>
                            </w:r>
                          </w:p>
                        </w:tc>
                        <w:tc>
                          <w:tcPr>
                            <w:tcW w:w="775" w:type="dxa"/>
                          </w:tcPr>
                          <w:p w14:paraId="0B64BA3D"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38</w:t>
                            </w:r>
                          </w:p>
                        </w:tc>
                        <w:tc>
                          <w:tcPr>
                            <w:tcW w:w="889" w:type="dxa"/>
                          </w:tcPr>
                          <w:p w14:paraId="32497061"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w:t>
                            </w:r>
                          </w:p>
                        </w:tc>
                        <w:tc>
                          <w:tcPr>
                            <w:tcW w:w="889" w:type="dxa"/>
                          </w:tcPr>
                          <w:p w14:paraId="4669183F"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10</w:t>
                            </w:r>
                          </w:p>
                        </w:tc>
                        <w:tc>
                          <w:tcPr>
                            <w:tcW w:w="889" w:type="dxa"/>
                          </w:tcPr>
                          <w:p w14:paraId="48D40F04" w14:textId="77777777" w:rsidR="008F37E0" w:rsidRPr="00FC57CA" w:rsidRDefault="008F37E0" w:rsidP="000E10C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C57CA">
                              <w:rPr>
                                <w:rFonts w:asciiTheme="majorBidi" w:hAnsiTheme="majorBidi" w:cstheme="majorBidi"/>
                                <w:sz w:val="24"/>
                                <w:szCs w:val="24"/>
                              </w:rPr>
                              <w:t>2.5</w:t>
                            </w:r>
                          </w:p>
                        </w:tc>
                      </w:tr>
                    </w:tbl>
                    <w:p w14:paraId="5A2FD8FB" w14:textId="77777777" w:rsidR="008F37E0" w:rsidRPr="00FC57CA" w:rsidRDefault="008F37E0" w:rsidP="008F37E0">
                      <w:pPr>
                        <w:jc w:val="center"/>
                        <w:rPr>
                          <w:rFonts w:asciiTheme="majorBidi" w:hAnsiTheme="majorBidi" w:cstheme="majorBidi"/>
                          <w:sz w:val="24"/>
                          <w:szCs w:val="24"/>
                        </w:rPr>
                      </w:pPr>
                      <w:r w:rsidRPr="00FC57CA">
                        <w:rPr>
                          <w:rFonts w:asciiTheme="majorBidi" w:hAnsiTheme="majorBidi" w:cstheme="majorBidi"/>
                          <w:sz w:val="24"/>
                          <w:szCs w:val="24"/>
                        </w:rPr>
                        <w:t>TABLE I: Benchmark details</w:t>
                      </w:r>
                    </w:p>
                    <w:p w14:paraId="78A3FA7C" w14:textId="77777777" w:rsidR="008F37E0" w:rsidRDefault="008F37E0" w:rsidP="008F37E0"/>
                  </w:txbxContent>
                </v:textbox>
              </v:shape>
            </w:pict>
          </mc:Fallback>
        </mc:AlternateContent>
      </w:r>
      <w:r w:rsidRPr="008F37E0">
        <w:t>triangolatte: Go library for 2D triangulation.</w:t>
      </w:r>
    </w:p>
    <w:p w14:paraId="225B1D25" w14:textId="77777777" w:rsidR="008F37E0" w:rsidRPr="008F37E0" w:rsidRDefault="008F37E0" w:rsidP="008F37E0"/>
    <w:p w14:paraId="1C79E2E5" w14:textId="77777777" w:rsidR="008F37E0" w:rsidRPr="008F37E0" w:rsidRDefault="008F37E0" w:rsidP="008F37E0"/>
    <w:p w14:paraId="0B02257D" w14:textId="77777777" w:rsidR="008F37E0" w:rsidRPr="008F37E0" w:rsidRDefault="008F37E0" w:rsidP="008F37E0"/>
    <w:p w14:paraId="6C64EC06" w14:textId="77777777" w:rsidR="008F37E0" w:rsidRPr="008F37E0" w:rsidRDefault="008F37E0" w:rsidP="008F37E0"/>
    <w:p w14:paraId="76BF842F" w14:textId="77777777" w:rsidR="008F37E0" w:rsidRPr="008F37E0" w:rsidRDefault="008F37E0" w:rsidP="008F37E0"/>
    <w:p w14:paraId="2C3EEF65" w14:textId="77777777" w:rsidR="008F37E0" w:rsidRPr="008F37E0" w:rsidRDefault="008F37E0" w:rsidP="008F37E0"/>
    <w:p w14:paraId="0572B3F6" w14:textId="77777777" w:rsidR="008F37E0" w:rsidRPr="008F37E0" w:rsidRDefault="008F37E0" w:rsidP="008F37E0"/>
    <w:p w14:paraId="2D3DBB6A" w14:textId="77777777" w:rsidR="008F37E0" w:rsidRDefault="008F37E0" w:rsidP="008F37E0"/>
    <w:p w14:paraId="1C6E95AC" w14:textId="74A30683" w:rsidR="008F37E0" w:rsidRPr="008F37E0" w:rsidRDefault="008F37E0" w:rsidP="008F37E0">
      <w:pPr>
        <w:rPr>
          <w:b/>
          <w:bCs/>
        </w:rPr>
      </w:pPr>
      <w:r w:rsidRPr="008F37E0">
        <w:rPr>
          <w:b/>
          <w:bCs/>
        </w:rPr>
        <w:t>1.4 Evaluation Metrics</w:t>
      </w:r>
    </w:p>
    <w:p w14:paraId="5970AEE4" w14:textId="77777777" w:rsidR="008F37E0" w:rsidRPr="008F37E0" w:rsidRDefault="008F37E0" w:rsidP="008F37E0">
      <w:r w:rsidRPr="008F37E0">
        <w:t>Translation Success Rate: The percentage of successfully translated benchmarks that compile and pass the fuzzing tests.</w:t>
      </w:r>
    </w:p>
    <w:p w14:paraId="52F23EA3" w14:textId="77777777" w:rsidR="008F37E0" w:rsidRPr="008F37E0" w:rsidRDefault="008F37E0" w:rsidP="008F37E0">
      <w:r w:rsidRPr="008F37E0">
        <w:t>Linter Warnings: Analysis of idiomatic usage in the generated Rust code, evaluated using Clippy, Rust's linter.</w:t>
      </w:r>
    </w:p>
    <w:p w14:paraId="1F908541" w14:textId="344B93AC" w:rsidR="008F37E0" w:rsidRPr="008F37E0" w:rsidRDefault="008F37E0" w:rsidP="008F37E0">
      <w:r w:rsidRPr="008F37E0">
        <w:t>Feedback Strategy Effectiveness: Comparison of initial and final success rates when using various feedback strategies.</w:t>
      </w:r>
    </w:p>
    <w:p w14:paraId="0654D75F" w14:textId="77777777" w:rsidR="008F37E0" w:rsidRPr="008F37E0" w:rsidRDefault="008F37E0" w:rsidP="008F37E0">
      <w:pPr>
        <w:rPr>
          <w:b/>
          <w:bCs/>
        </w:rPr>
      </w:pPr>
      <w:r w:rsidRPr="008F37E0">
        <w:rPr>
          <w:b/>
          <w:bCs/>
        </w:rPr>
        <w:t>1.5 Results</w:t>
      </w:r>
    </w:p>
    <w:p w14:paraId="7FD7194C" w14:textId="77777777" w:rsidR="008F37E0" w:rsidRPr="008F37E0" w:rsidRDefault="008F37E0" w:rsidP="008F37E0">
      <w:r w:rsidRPr="008F37E0">
        <w:t>The most successful LLM, Claude 2, achieved a translation success rate of 47%.</w:t>
      </w:r>
    </w:p>
    <w:p w14:paraId="79F264E1" w14:textId="77777777" w:rsidR="008F37E0" w:rsidRPr="008F37E0" w:rsidRDefault="008F37E0" w:rsidP="008F37E0">
      <w:r w:rsidRPr="008F37E0">
        <w:lastRenderedPageBreak/>
        <w:t>Overall, LLMs achieved success rates ranging from 21% to 47% across 8160 code translation experiments.</w:t>
      </w:r>
    </w:p>
    <w:p w14:paraId="6314F7B5" w14:textId="77777777" w:rsidR="008F37E0" w:rsidRPr="008F37E0" w:rsidRDefault="008F37E0" w:rsidP="008F37E0">
      <w:r w:rsidRPr="008F37E0">
        <w:t>Feedback strategies improved success rates by up to 8% on average.</w:t>
      </w:r>
    </w:p>
    <w:p w14:paraId="366FD137" w14:textId="77777777" w:rsidR="008F37E0" w:rsidRPr="008F37E0" w:rsidRDefault="008F37E0" w:rsidP="008F37E0">
      <w:r w:rsidRPr="008F37E0">
        <w:t>Larger programs tended to have lower success rates, and the study found that counterexamples, particularly those generated by fuzzers, were ineffective as feedback for the LLMs.</w:t>
      </w:r>
    </w:p>
    <w:tbl>
      <w:tblPr>
        <w:tblStyle w:val="4-1"/>
        <w:tblW w:w="0" w:type="auto"/>
        <w:tblLook w:val="04A0" w:firstRow="1" w:lastRow="0" w:firstColumn="1" w:lastColumn="0" w:noHBand="0" w:noVBand="1"/>
      </w:tblPr>
      <w:tblGrid>
        <w:gridCol w:w="4148"/>
        <w:gridCol w:w="4148"/>
      </w:tblGrid>
      <w:tr w:rsidR="008F37E0" w:rsidRPr="00FC57CA" w14:paraId="4E579273" w14:textId="77777777" w:rsidTr="00561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ABA0B7C" w14:textId="77777777" w:rsidR="008F37E0" w:rsidRPr="008F37E0" w:rsidRDefault="008F37E0" w:rsidP="008F37E0">
            <w:pPr>
              <w:spacing w:after="160" w:line="259" w:lineRule="auto"/>
              <w:jc w:val="center"/>
            </w:pPr>
            <w:r w:rsidRPr="008F37E0">
              <w:t>Translation Success Rates by LLM</w:t>
            </w:r>
          </w:p>
        </w:tc>
      </w:tr>
      <w:tr w:rsidR="008F37E0" w:rsidRPr="00FC57CA" w14:paraId="199405E1" w14:textId="77777777" w:rsidTr="00561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156082" w:themeFill="accent1"/>
          </w:tcPr>
          <w:p w14:paraId="109A301B" w14:textId="77777777" w:rsidR="008F37E0" w:rsidRPr="008F37E0" w:rsidRDefault="008F37E0" w:rsidP="008F37E0">
            <w:pPr>
              <w:spacing w:after="160" w:line="259" w:lineRule="auto"/>
              <w:jc w:val="center"/>
              <w:rPr>
                <w:color w:val="FFFFFF" w:themeColor="background1"/>
              </w:rPr>
            </w:pPr>
            <w:r w:rsidRPr="008F37E0">
              <w:rPr>
                <w:color w:val="FFFFFF" w:themeColor="background1"/>
              </w:rPr>
              <w:t>LLM</w:t>
            </w:r>
          </w:p>
        </w:tc>
        <w:tc>
          <w:tcPr>
            <w:tcW w:w="4148" w:type="dxa"/>
            <w:shd w:val="clear" w:color="auto" w:fill="156082" w:themeFill="accent1"/>
          </w:tcPr>
          <w:p w14:paraId="0634259F" w14:textId="77777777" w:rsidR="008F37E0" w:rsidRPr="008F37E0" w:rsidRDefault="008F37E0" w:rsidP="008F37E0">
            <w:pPr>
              <w:spacing w:after="160" w:line="259"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F37E0">
              <w:rPr>
                <w:color w:val="FFFFFF" w:themeColor="background1"/>
              </w:rPr>
              <w:t>Success Rate (%)</w:t>
            </w:r>
          </w:p>
        </w:tc>
      </w:tr>
      <w:tr w:rsidR="008F37E0" w:rsidRPr="00FC57CA" w14:paraId="3E88C1B2" w14:textId="77777777" w:rsidTr="0056113D">
        <w:tc>
          <w:tcPr>
            <w:cnfStyle w:val="001000000000" w:firstRow="0" w:lastRow="0" w:firstColumn="1" w:lastColumn="0" w:oddVBand="0" w:evenVBand="0" w:oddHBand="0" w:evenHBand="0" w:firstRowFirstColumn="0" w:firstRowLastColumn="0" w:lastRowFirstColumn="0" w:lastRowLastColumn="0"/>
            <w:tcW w:w="4148" w:type="dxa"/>
          </w:tcPr>
          <w:p w14:paraId="5EB2364B" w14:textId="77777777" w:rsidR="008F37E0" w:rsidRPr="008F37E0" w:rsidRDefault="008F37E0" w:rsidP="008F37E0">
            <w:pPr>
              <w:spacing w:after="160" w:line="259" w:lineRule="auto"/>
              <w:jc w:val="center"/>
            </w:pPr>
            <w:r w:rsidRPr="008F37E0">
              <w:t>Claude 2</w:t>
            </w:r>
          </w:p>
        </w:tc>
        <w:tc>
          <w:tcPr>
            <w:tcW w:w="4148" w:type="dxa"/>
          </w:tcPr>
          <w:p w14:paraId="75D9C5DE" w14:textId="77777777" w:rsidR="008F37E0" w:rsidRPr="008F37E0" w:rsidRDefault="008F37E0" w:rsidP="008F37E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F37E0">
              <w:t>47.7</w:t>
            </w:r>
          </w:p>
        </w:tc>
      </w:tr>
      <w:tr w:rsidR="008F37E0" w:rsidRPr="00FC57CA" w14:paraId="55F64618" w14:textId="77777777" w:rsidTr="00561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7BA0CF" w14:textId="77777777" w:rsidR="008F37E0" w:rsidRPr="008F37E0" w:rsidRDefault="008F37E0" w:rsidP="008F37E0">
            <w:pPr>
              <w:spacing w:after="160" w:line="259" w:lineRule="auto"/>
              <w:jc w:val="center"/>
            </w:pPr>
            <w:r w:rsidRPr="008F37E0">
              <w:t>Claude 3</w:t>
            </w:r>
          </w:p>
        </w:tc>
        <w:tc>
          <w:tcPr>
            <w:tcW w:w="4148" w:type="dxa"/>
          </w:tcPr>
          <w:p w14:paraId="64D4E230" w14:textId="77777777" w:rsidR="008F37E0" w:rsidRPr="008F37E0" w:rsidRDefault="008F37E0" w:rsidP="008F37E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F37E0">
              <w:t>43.9</w:t>
            </w:r>
          </w:p>
        </w:tc>
      </w:tr>
      <w:tr w:rsidR="008F37E0" w:rsidRPr="00FC57CA" w14:paraId="0331A6CD" w14:textId="77777777" w:rsidTr="0056113D">
        <w:tc>
          <w:tcPr>
            <w:cnfStyle w:val="001000000000" w:firstRow="0" w:lastRow="0" w:firstColumn="1" w:lastColumn="0" w:oddVBand="0" w:evenVBand="0" w:oddHBand="0" w:evenHBand="0" w:firstRowFirstColumn="0" w:firstRowLastColumn="0" w:lastRowFirstColumn="0" w:lastRowLastColumn="0"/>
            <w:tcW w:w="4148" w:type="dxa"/>
          </w:tcPr>
          <w:p w14:paraId="63EBEDD1" w14:textId="77777777" w:rsidR="008F37E0" w:rsidRPr="008F37E0" w:rsidRDefault="008F37E0" w:rsidP="008F37E0">
            <w:pPr>
              <w:spacing w:after="160" w:line="259" w:lineRule="auto"/>
              <w:jc w:val="center"/>
            </w:pPr>
            <w:r w:rsidRPr="008F37E0">
              <w:t>GPT-4 Turbo</w:t>
            </w:r>
          </w:p>
        </w:tc>
        <w:tc>
          <w:tcPr>
            <w:tcW w:w="4148" w:type="dxa"/>
          </w:tcPr>
          <w:p w14:paraId="6D0F68BA" w14:textId="77777777" w:rsidR="008F37E0" w:rsidRPr="008F37E0" w:rsidRDefault="008F37E0" w:rsidP="008F37E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F37E0">
              <w:t>36.9</w:t>
            </w:r>
          </w:p>
        </w:tc>
      </w:tr>
      <w:tr w:rsidR="008F37E0" w:rsidRPr="00FC57CA" w14:paraId="73170A9D" w14:textId="77777777" w:rsidTr="00561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2D8CA6F" w14:textId="77777777" w:rsidR="008F37E0" w:rsidRPr="008F37E0" w:rsidRDefault="008F37E0" w:rsidP="008F37E0">
            <w:pPr>
              <w:spacing w:after="160" w:line="259" w:lineRule="auto"/>
              <w:jc w:val="center"/>
            </w:pPr>
            <w:r w:rsidRPr="008F37E0">
              <w:t>Gemini Pro</w:t>
            </w:r>
          </w:p>
        </w:tc>
        <w:tc>
          <w:tcPr>
            <w:tcW w:w="4148" w:type="dxa"/>
          </w:tcPr>
          <w:p w14:paraId="71DAD47F" w14:textId="77777777" w:rsidR="008F37E0" w:rsidRPr="008F37E0" w:rsidRDefault="008F37E0" w:rsidP="008F37E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F37E0">
              <w:t>33.8</w:t>
            </w:r>
          </w:p>
        </w:tc>
      </w:tr>
      <w:tr w:rsidR="008F37E0" w:rsidRPr="00FC57CA" w14:paraId="0B211C83" w14:textId="77777777" w:rsidTr="0056113D">
        <w:tc>
          <w:tcPr>
            <w:cnfStyle w:val="001000000000" w:firstRow="0" w:lastRow="0" w:firstColumn="1" w:lastColumn="0" w:oddVBand="0" w:evenVBand="0" w:oddHBand="0" w:evenHBand="0" w:firstRowFirstColumn="0" w:firstRowLastColumn="0" w:lastRowFirstColumn="0" w:lastRowLastColumn="0"/>
            <w:tcW w:w="4148" w:type="dxa"/>
          </w:tcPr>
          <w:p w14:paraId="55FF1A40" w14:textId="77777777" w:rsidR="008F37E0" w:rsidRPr="008F37E0" w:rsidRDefault="008F37E0" w:rsidP="008F37E0">
            <w:pPr>
              <w:spacing w:after="160" w:line="259" w:lineRule="auto"/>
              <w:jc w:val="center"/>
            </w:pPr>
            <w:r w:rsidRPr="008F37E0">
              <w:t>Mixtral</w:t>
            </w:r>
          </w:p>
        </w:tc>
        <w:tc>
          <w:tcPr>
            <w:tcW w:w="4148" w:type="dxa"/>
          </w:tcPr>
          <w:p w14:paraId="369EF4C6" w14:textId="77777777" w:rsidR="008F37E0" w:rsidRPr="008F37E0" w:rsidRDefault="008F37E0" w:rsidP="008F37E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F37E0">
              <w:t>21.0</w:t>
            </w:r>
          </w:p>
        </w:tc>
      </w:tr>
    </w:tbl>
    <w:p w14:paraId="104F7322" w14:textId="77777777" w:rsidR="008F37E0" w:rsidRPr="00A17216" w:rsidRDefault="008F37E0" w:rsidP="008F37E0">
      <w:pPr>
        <w:rPr>
          <w:b/>
          <w:bCs/>
        </w:rPr>
      </w:pPr>
      <w:r w:rsidRPr="00A17216">
        <w:rPr>
          <w:b/>
          <w:bCs/>
        </w:rPr>
        <w:t>2.1 Reflection on Contributions, Limitations, and Potential for Further Research</w:t>
      </w:r>
    </w:p>
    <w:p w14:paraId="530092E7" w14:textId="77777777" w:rsidR="008F37E0" w:rsidRDefault="008F37E0" w:rsidP="008F37E0">
      <w:r w:rsidRPr="008F37E0">
        <w:t xml:space="preserve">The study introduces FLOURINE, a novel tool for validating Rust translations without handwritten test cases, marking the first substantial exploration of using large language models (LLMs) for translating real-world code beyond synthetic benchmarks. It also develops a unique cross-language differential fuzzing method to assess translation quality. </w:t>
      </w:r>
    </w:p>
    <w:p w14:paraId="4B27AB7C" w14:textId="77777777" w:rsidR="00FD5DAC" w:rsidRDefault="00FD5DAC" w:rsidP="008F37E0"/>
    <w:p w14:paraId="7F271C95" w14:textId="0A25EBCF" w:rsidR="00FD5DAC" w:rsidRPr="00FD5DAC" w:rsidRDefault="00FD5DAC" w:rsidP="008F37E0">
      <w:pPr>
        <w:rPr>
          <w:highlight w:val="yellow"/>
        </w:rPr>
      </w:pPr>
      <w:proofErr w:type="spellStart"/>
      <w:r w:rsidRPr="00FD5DAC">
        <w:rPr>
          <w:highlight w:val="yellow"/>
        </w:rPr>
        <w:t>Github</w:t>
      </w:r>
      <w:proofErr w:type="spellEnd"/>
      <w:r w:rsidRPr="00FD5DAC">
        <w:rPr>
          <w:highlight w:val="yellow"/>
        </w:rPr>
        <w:t xml:space="preserve"> Repository link</w:t>
      </w:r>
    </w:p>
    <w:p w14:paraId="44188873" w14:textId="7B332B21" w:rsidR="00FD5DAC" w:rsidRPr="008F37E0" w:rsidRDefault="00FD5DAC" w:rsidP="00FD5DAC">
      <w:hyperlink r:id="rId36" w:tgtFrame="_blank" w:tooltip="https://github.com/abmj77/CCSW325-codetranslation.git" w:history="1">
        <w:r w:rsidRPr="00FD5DAC">
          <w:rPr>
            <w:rStyle w:val="Hyperlink"/>
            <w:highlight w:val="yellow"/>
          </w:rPr>
          <w:t>https://github.com/abmj77/CCSW325-codetranslation.git</w:t>
        </w:r>
      </w:hyperlink>
    </w:p>
    <w:p w14:paraId="1EF53896" w14:textId="77777777" w:rsidR="008F37E0" w:rsidRPr="008F37E0" w:rsidRDefault="008F37E0" w:rsidP="008F37E0">
      <w:pPr>
        <w:rPr>
          <w:rtl/>
        </w:rPr>
      </w:pPr>
    </w:p>
    <w:p w14:paraId="4FF7D7E1" w14:textId="5145830F" w:rsidR="00DA6579" w:rsidRPr="008F37E0" w:rsidRDefault="00DA6579" w:rsidP="00CF2CDA"/>
    <w:sectPr w:rsidR="00DA6579" w:rsidRPr="008F3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fillcolor="#a0a0a0" stroked="f"/>
    </w:pict>
  </w:numPicBullet>
  <w:abstractNum w:abstractNumId="0" w15:restartNumberingAfterBreak="0">
    <w:nsid w:val="02425EC3"/>
    <w:multiLevelType w:val="hybridMultilevel"/>
    <w:tmpl w:val="569E49C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BE645B"/>
    <w:multiLevelType w:val="hybridMultilevel"/>
    <w:tmpl w:val="6FA0E9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5751225"/>
    <w:multiLevelType w:val="hybridMultilevel"/>
    <w:tmpl w:val="8304D564"/>
    <w:lvl w:ilvl="0" w:tplc="62D631C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4525D"/>
    <w:multiLevelType w:val="hybridMultilevel"/>
    <w:tmpl w:val="22846D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44504"/>
    <w:multiLevelType w:val="hybridMultilevel"/>
    <w:tmpl w:val="DB4C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24B57"/>
    <w:multiLevelType w:val="hybridMultilevel"/>
    <w:tmpl w:val="128E21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92446F"/>
    <w:multiLevelType w:val="multilevel"/>
    <w:tmpl w:val="43765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A5537"/>
    <w:multiLevelType w:val="multilevel"/>
    <w:tmpl w:val="BB0E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3A553A"/>
    <w:multiLevelType w:val="hybridMultilevel"/>
    <w:tmpl w:val="1C1251DC"/>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0C7472A5"/>
    <w:multiLevelType w:val="hybridMultilevel"/>
    <w:tmpl w:val="4D9E0DA2"/>
    <w:lvl w:ilvl="0" w:tplc="7FE616D6">
      <w:start w:val="1"/>
      <w:numFmt w:val="decimal"/>
      <w:lvlText w:val="%1."/>
      <w:lvlJc w:val="left"/>
      <w:pPr>
        <w:ind w:left="1069" w:hanging="360"/>
      </w:pPr>
      <w:rPr>
        <w:b/>
        <w:bCs/>
        <w:color w:val="215E99" w:themeColor="text2" w:themeTint="BF"/>
      </w:rPr>
    </w:lvl>
    <w:lvl w:ilvl="1" w:tplc="FFFFFFFF" w:tentative="1">
      <w:start w:val="1"/>
      <w:numFmt w:val="lowerLetter"/>
      <w:lvlText w:val="%2."/>
      <w:lvlJc w:val="left"/>
      <w:pPr>
        <w:ind w:left="1156" w:hanging="360"/>
      </w:pPr>
    </w:lvl>
    <w:lvl w:ilvl="2" w:tplc="FFFFFFFF" w:tentative="1">
      <w:start w:val="1"/>
      <w:numFmt w:val="lowerRoman"/>
      <w:lvlText w:val="%3."/>
      <w:lvlJc w:val="right"/>
      <w:pPr>
        <w:ind w:left="1876" w:hanging="180"/>
      </w:pPr>
    </w:lvl>
    <w:lvl w:ilvl="3" w:tplc="FFFFFFFF" w:tentative="1">
      <w:start w:val="1"/>
      <w:numFmt w:val="decimal"/>
      <w:lvlText w:val="%4."/>
      <w:lvlJc w:val="left"/>
      <w:pPr>
        <w:ind w:left="2596" w:hanging="360"/>
      </w:pPr>
    </w:lvl>
    <w:lvl w:ilvl="4" w:tplc="FFFFFFFF" w:tentative="1">
      <w:start w:val="1"/>
      <w:numFmt w:val="lowerLetter"/>
      <w:lvlText w:val="%5."/>
      <w:lvlJc w:val="left"/>
      <w:pPr>
        <w:ind w:left="3316" w:hanging="360"/>
      </w:pPr>
    </w:lvl>
    <w:lvl w:ilvl="5" w:tplc="FFFFFFFF" w:tentative="1">
      <w:start w:val="1"/>
      <w:numFmt w:val="lowerRoman"/>
      <w:lvlText w:val="%6."/>
      <w:lvlJc w:val="right"/>
      <w:pPr>
        <w:ind w:left="4036" w:hanging="180"/>
      </w:pPr>
    </w:lvl>
    <w:lvl w:ilvl="6" w:tplc="FFFFFFFF" w:tentative="1">
      <w:start w:val="1"/>
      <w:numFmt w:val="decimal"/>
      <w:lvlText w:val="%7."/>
      <w:lvlJc w:val="left"/>
      <w:pPr>
        <w:ind w:left="4756" w:hanging="360"/>
      </w:pPr>
    </w:lvl>
    <w:lvl w:ilvl="7" w:tplc="FFFFFFFF" w:tentative="1">
      <w:start w:val="1"/>
      <w:numFmt w:val="lowerLetter"/>
      <w:lvlText w:val="%8."/>
      <w:lvlJc w:val="left"/>
      <w:pPr>
        <w:ind w:left="5476" w:hanging="360"/>
      </w:pPr>
    </w:lvl>
    <w:lvl w:ilvl="8" w:tplc="FFFFFFFF" w:tentative="1">
      <w:start w:val="1"/>
      <w:numFmt w:val="lowerRoman"/>
      <w:lvlText w:val="%9."/>
      <w:lvlJc w:val="right"/>
      <w:pPr>
        <w:ind w:left="6196" w:hanging="180"/>
      </w:pPr>
    </w:lvl>
  </w:abstractNum>
  <w:abstractNum w:abstractNumId="10" w15:restartNumberingAfterBreak="0">
    <w:nsid w:val="0CC05DDA"/>
    <w:multiLevelType w:val="hybridMultilevel"/>
    <w:tmpl w:val="6740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AB448E"/>
    <w:multiLevelType w:val="multilevel"/>
    <w:tmpl w:val="5E66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35B52"/>
    <w:multiLevelType w:val="hybridMultilevel"/>
    <w:tmpl w:val="ED1C1050"/>
    <w:lvl w:ilvl="0" w:tplc="DC5E8C22">
      <w:start w:val="1"/>
      <w:numFmt w:val="decimal"/>
      <w:lvlText w:val="%1."/>
      <w:lvlJc w:val="left"/>
      <w:pPr>
        <w:ind w:left="1353" w:hanging="360"/>
      </w:pPr>
      <w:rPr>
        <w:b/>
        <w:bCs/>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7053"/>
    <w:multiLevelType w:val="hybridMultilevel"/>
    <w:tmpl w:val="FDC89A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5AA43D6"/>
    <w:multiLevelType w:val="multilevel"/>
    <w:tmpl w:val="BEBA5ABC"/>
    <w:lvl w:ilvl="0">
      <w:start w:val="1"/>
      <w:numFmt w:val="decimal"/>
      <w:lvlText w:val="%1."/>
      <w:lvlJc w:val="left"/>
      <w:pPr>
        <w:tabs>
          <w:tab w:val="num" w:pos="720"/>
        </w:tabs>
        <w:ind w:left="720" w:hanging="360"/>
      </w:pPr>
      <w:rPr>
        <w:b/>
        <w:bCs/>
        <w:color w:val="00B05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B689C"/>
    <w:multiLevelType w:val="multilevel"/>
    <w:tmpl w:val="6DDE34BA"/>
    <w:lvl w:ilvl="0">
      <w:start w:val="1"/>
      <w:numFmt w:val="bullet"/>
      <w:lvlText w:val=""/>
      <w:lvlJc w:val="left"/>
      <w:pPr>
        <w:tabs>
          <w:tab w:val="num" w:pos="720"/>
        </w:tabs>
        <w:ind w:left="720" w:hanging="360"/>
      </w:pPr>
      <w:rPr>
        <w:rFonts w:ascii="Symbol" w:hAnsi="Symbol" w:hint="default"/>
        <w:color w:val="00B05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B2692"/>
    <w:multiLevelType w:val="hybridMultilevel"/>
    <w:tmpl w:val="A9049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FA63E8"/>
    <w:multiLevelType w:val="hybridMultilevel"/>
    <w:tmpl w:val="3E78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E4DCA"/>
    <w:multiLevelType w:val="multilevel"/>
    <w:tmpl w:val="557609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522AB"/>
    <w:multiLevelType w:val="multilevel"/>
    <w:tmpl w:val="4830D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3719C"/>
    <w:multiLevelType w:val="multilevel"/>
    <w:tmpl w:val="BD90C5C8"/>
    <w:lvl w:ilvl="0">
      <w:start w:val="1"/>
      <w:numFmt w:val="decimal"/>
      <w:lvlText w:val="%1."/>
      <w:lvlJc w:val="left"/>
      <w:pPr>
        <w:tabs>
          <w:tab w:val="num" w:pos="720"/>
        </w:tabs>
        <w:ind w:left="720" w:hanging="360"/>
      </w:pPr>
      <w:rPr>
        <w:rFonts w:asciiTheme="majorBidi" w:eastAsiaTheme="minorHAnsi" w:hAnsiTheme="majorBidi" w:cstheme="maj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E0718"/>
    <w:multiLevelType w:val="hybridMultilevel"/>
    <w:tmpl w:val="18A62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758FF"/>
    <w:multiLevelType w:val="multilevel"/>
    <w:tmpl w:val="781EB8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41AAA"/>
    <w:multiLevelType w:val="hybridMultilevel"/>
    <w:tmpl w:val="9F9A661A"/>
    <w:lvl w:ilvl="0" w:tplc="73B218F0">
      <w:start w:val="1"/>
      <w:numFmt w:val="bullet"/>
      <w:lvlText w:val=""/>
      <w:lvlJc w:val="left"/>
      <w:pPr>
        <w:ind w:left="1778" w:hanging="360"/>
      </w:pPr>
      <w:rPr>
        <w:rFonts w:ascii="Symbol" w:hAnsi="Symbol" w:hint="default"/>
        <w:color w:val="215E99" w:themeColor="text2" w:themeTint="BF"/>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32CB5A2E"/>
    <w:multiLevelType w:val="hybridMultilevel"/>
    <w:tmpl w:val="78A60420"/>
    <w:lvl w:ilvl="0" w:tplc="83AE2788">
      <w:start w:val="1"/>
      <w:numFmt w:val="bullet"/>
      <w:lvlText w:val="o"/>
      <w:lvlJc w:val="left"/>
      <w:pPr>
        <w:ind w:left="2138" w:hanging="360"/>
      </w:pPr>
      <w:rPr>
        <w:rFonts w:ascii="Courier New" w:hAnsi="Courier New" w:cs="Courier New" w:hint="default"/>
        <w:color w:val="auto"/>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15:restartNumberingAfterBreak="0">
    <w:nsid w:val="340D199D"/>
    <w:multiLevelType w:val="hybridMultilevel"/>
    <w:tmpl w:val="89CE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5F431E"/>
    <w:multiLevelType w:val="multilevel"/>
    <w:tmpl w:val="4450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43FCD"/>
    <w:multiLevelType w:val="hybridMultilevel"/>
    <w:tmpl w:val="104810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FE2367"/>
    <w:multiLevelType w:val="hybridMultilevel"/>
    <w:tmpl w:val="D5EA1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662D36"/>
    <w:multiLevelType w:val="multilevel"/>
    <w:tmpl w:val="3C1A25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D35DD3"/>
    <w:multiLevelType w:val="multilevel"/>
    <w:tmpl w:val="9146C6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FE40DF"/>
    <w:multiLevelType w:val="hybridMultilevel"/>
    <w:tmpl w:val="E244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ED1918"/>
    <w:multiLevelType w:val="hybridMultilevel"/>
    <w:tmpl w:val="BFE6784C"/>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15:restartNumberingAfterBreak="0">
    <w:nsid w:val="3DA06201"/>
    <w:multiLevelType w:val="hybridMultilevel"/>
    <w:tmpl w:val="FE56D01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BF4E08"/>
    <w:multiLevelType w:val="hybridMultilevel"/>
    <w:tmpl w:val="C82A9D9A"/>
    <w:lvl w:ilvl="0" w:tplc="8888652E">
      <w:start w:val="1"/>
      <w:numFmt w:val="bullet"/>
      <w:lvlText w:val=""/>
      <w:lvlJc w:val="left"/>
      <w:pPr>
        <w:ind w:left="644" w:hanging="360"/>
      </w:pPr>
      <w:rPr>
        <w:rFonts w:ascii="Wingdings" w:hAnsi="Wingdings" w:hint="default"/>
        <w:color w:val="00B05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421F57E0"/>
    <w:multiLevelType w:val="multilevel"/>
    <w:tmpl w:val="0922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963E94"/>
    <w:multiLevelType w:val="hybridMultilevel"/>
    <w:tmpl w:val="DF5A1984"/>
    <w:lvl w:ilvl="0" w:tplc="8888652E">
      <w:start w:val="1"/>
      <w:numFmt w:val="bullet"/>
      <w:lvlText w:val=""/>
      <w:lvlJc w:val="left"/>
      <w:pPr>
        <w:ind w:left="643" w:hanging="360"/>
      </w:pPr>
      <w:rPr>
        <w:rFonts w:ascii="Wingdings" w:hAnsi="Wingdings" w:hint="default"/>
        <w:color w:val="00B05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7" w15:restartNumberingAfterBreak="0">
    <w:nsid w:val="45C00D16"/>
    <w:multiLevelType w:val="multilevel"/>
    <w:tmpl w:val="53D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30861"/>
    <w:multiLevelType w:val="hybridMultilevel"/>
    <w:tmpl w:val="4D761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E02259"/>
    <w:multiLevelType w:val="hybridMultilevel"/>
    <w:tmpl w:val="B66CDC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2B4CE7"/>
    <w:multiLevelType w:val="hybridMultilevel"/>
    <w:tmpl w:val="9DD0D29E"/>
    <w:lvl w:ilvl="0" w:tplc="6E38BC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AC35DE"/>
    <w:multiLevelType w:val="hybridMultilevel"/>
    <w:tmpl w:val="F5D80464"/>
    <w:lvl w:ilvl="0" w:tplc="19206A14">
      <w:start w:val="1"/>
      <w:numFmt w:val="decimal"/>
      <w:lvlText w:val="%1."/>
      <w:lvlJc w:val="left"/>
      <w:pPr>
        <w:ind w:left="1069" w:hanging="360"/>
      </w:pPr>
      <w:rPr>
        <w:b/>
        <w:bCs/>
        <w:color w:val="215E99" w:themeColor="text2" w:themeTint="BF"/>
      </w:rPr>
    </w:lvl>
    <w:lvl w:ilvl="1" w:tplc="DCEAB136">
      <w:start w:val="1"/>
      <w:numFmt w:val="decimal"/>
      <w:lvlText w:val="%2-"/>
      <w:lvlJc w:val="left"/>
      <w:pPr>
        <w:ind w:left="2851" w:hanging="2055"/>
      </w:pPr>
      <w:rPr>
        <w:rFonts w:hint="default"/>
      </w:r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42" w15:restartNumberingAfterBreak="0">
    <w:nsid w:val="4953422A"/>
    <w:multiLevelType w:val="hybridMultilevel"/>
    <w:tmpl w:val="8CC2802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49E34AFD"/>
    <w:multiLevelType w:val="multilevel"/>
    <w:tmpl w:val="11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1138E4"/>
    <w:multiLevelType w:val="hybridMultilevel"/>
    <w:tmpl w:val="F5043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DB6672"/>
    <w:multiLevelType w:val="multilevel"/>
    <w:tmpl w:val="FF42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6E5B1B"/>
    <w:multiLevelType w:val="hybridMultilevel"/>
    <w:tmpl w:val="BF42E568"/>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7" w15:restartNumberingAfterBreak="0">
    <w:nsid w:val="51916DF3"/>
    <w:multiLevelType w:val="hybridMultilevel"/>
    <w:tmpl w:val="D146E24A"/>
    <w:lvl w:ilvl="0" w:tplc="DC5E8C22">
      <w:start w:val="1"/>
      <w:numFmt w:val="decimal"/>
      <w:lvlText w:val="%1."/>
      <w:lvlJc w:val="left"/>
      <w:pPr>
        <w:ind w:left="1353" w:hanging="360"/>
      </w:pPr>
      <w:rPr>
        <w:b/>
        <w:bCs/>
        <w:color w:val="FF0000"/>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8" w15:restartNumberingAfterBreak="0">
    <w:nsid w:val="535E71ED"/>
    <w:multiLevelType w:val="hybridMultilevel"/>
    <w:tmpl w:val="C8D0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864FD9"/>
    <w:multiLevelType w:val="hybridMultilevel"/>
    <w:tmpl w:val="6A140A78"/>
    <w:lvl w:ilvl="0" w:tplc="FFFFFFFF">
      <w:start w:val="1"/>
      <w:numFmt w:val="decimal"/>
      <w:lvlText w:val="%1."/>
      <w:lvlJc w:val="left"/>
      <w:pPr>
        <w:ind w:left="1353" w:hanging="360"/>
      </w:pPr>
      <w:rPr>
        <w:b/>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98E6362"/>
    <w:multiLevelType w:val="hybridMultilevel"/>
    <w:tmpl w:val="F71C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CF30C5"/>
    <w:multiLevelType w:val="hybridMultilevel"/>
    <w:tmpl w:val="392A849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2" w15:restartNumberingAfterBreak="0">
    <w:nsid w:val="5A053AFD"/>
    <w:multiLevelType w:val="hybridMultilevel"/>
    <w:tmpl w:val="F5962A70"/>
    <w:lvl w:ilvl="0" w:tplc="57B8C952">
      <w:start w:val="1"/>
      <w:numFmt w:val="bullet"/>
      <w:lvlText w:val="o"/>
      <w:lvlJc w:val="left"/>
      <w:pPr>
        <w:ind w:left="2203" w:hanging="360"/>
      </w:pPr>
      <w:rPr>
        <w:rFonts w:ascii="Courier New" w:hAnsi="Courier New" w:cs="Courier New" w:hint="default"/>
        <w:color w:val="auto"/>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53" w15:restartNumberingAfterBreak="0">
    <w:nsid w:val="5A31535E"/>
    <w:multiLevelType w:val="hybridMultilevel"/>
    <w:tmpl w:val="4CBE8572"/>
    <w:lvl w:ilvl="0" w:tplc="067C4008">
      <w:start w:val="1"/>
      <w:numFmt w:val="bullet"/>
      <w:lvlText w:val="o"/>
      <w:lvlJc w:val="left"/>
      <w:pPr>
        <w:ind w:left="2073" w:hanging="360"/>
      </w:pPr>
      <w:rPr>
        <w:rFonts w:ascii="Courier New" w:hAnsi="Courier New" w:cs="Courier New" w:hint="default"/>
        <w:color w:val="auto"/>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54" w15:restartNumberingAfterBreak="0">
    <w:nsid w:val="5BFA5CA4"/>
    <w:multiLevelType w:val="hybridMultilevel"/>
    <w:tmpl w:val="DCF2D00E"/>
    <w:lvl w:ilvl="0" w:tplc="B448CB6A">
      <w:start w:val="1"/>
      <w:numFmt w:val="decimal"/>
      <w:lvlText w:val="%1."/>
      <w:lvlJc w:val="left"/>
      <w:pPr>
        <w:ind w:left="1353" w:hanging="360"/>
      </w:pPr>
      <w:rPr>
        <w:color w:val="FF00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5" w15:restartNumberingAfterBreak="0">
    <w:nsid w:val="5C7079A3"/>
    <w:multiLevelType w:val="hybridMultilevel"/>
    <w:tmpl w:val="006CA378"/>
    <w:lvl w:ilvl="0" w:tplc="BB7276C8">
      <w:start w:val="1"/>
      <w:numFmt w:val="decimal"/>
      <w:lvlText w:val="%1."/>
      <w:lvlJc w:val="left"/>
      <w:pPr>
        <w:ind w:left="1069"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511FF5"/>
    <w:multiLevelType w:val="multilevel"/>
    <w:tmpl w:val="02363C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DB43C3"/>
    <w:multiLevelType w:val="hybridMultilevel"/>
    <w:tmpl w:val="B77EF9B8"/>
    <w:lvl w:ilvl="0" w:tplc="B3007E7C">
      <w:start w:val="1"/>
      <w:numFmt w:val="bullet"/>
      <w:lvlText w:val=""/>
      <w:lvlPicBulletId w:val="0"/>
      <w:lvlJc w:val="left"/>
      <w:pPr>
        <w:tabs>
          <w:tab w:val="num" w:pos="720"/>
        </w:tabs>
        <w:ind w:left="720" w:hanging="360"/>
      </w:pPr>
      <w:rPr>
        <w:rFonts w:ascii="Symbol" w:hAnsi="Symbol" w:hint="default"/>
      </w:rPr>
    </w:lvl>
    <w:lvl w:ilvl="1" w:tplc="BBAE9C22" w:tentative="1">
      <w:start w:val="1"/>
      <w:numFmt w:val="bullet"/>
      <w:lvlText w:val=""/>
      <w:lvlJc w:val="left"/>
      <w:pPr>
        <w:tabs>
          <w:tab w:val="num" w:pos="1440"/>
        </w:tabs>
        <w:ind w:left="1440" w:hanging="360"/>
      </w:pPr>
      <w:rPr>
        <w:rFonts w:ascii="Symbol" w:hAnsi="Symbol" w:hint="default"/>
      </w:rPr>
    </w:lvl>
    <w:lvl w:ilvl="2" w:tplc="54802598" w:tentative="1">
      <w:start w:val="1"/>
      <w:numFmt w:val="bullet"/>
      <w:lvlText w:val=""/>
      <w:lvlJc w:val="left"/>
      <w:pPr>
        <w:tabs>
          <w:tab w:val="num" w:pos="2160"/>
        </w:tabs>
        <w:ind w:left="2160" w:hanging="360"/>
      </w:pPr>
      <w:rPr>
        <w:rFonts w:ascii="Symbol" w:hAnsi="Symbol" w:hint="default"/>
      </w:rPr>
    </w:lvl>
    <w:lvl w:ilvl="3" w:tplc="84DA3600" w:tentative="1">
      <w:start w:val="1"/>
      <w:numFmt w:val="bullet"/>
      <w:lvlText w:val=""/>
      <w:lvlJc w:val="left"/>
      <w:pPr>
        <w:tabs>
          <w:tab w:val="num" w:pos="2880"/>
        </w:tabs>
        <w:ind w:left="2880" w:hanging="360"/>
      </w:pPr>
      <w:rPr>
        <w:rFonts w:ascii="Symbol" w:hAnsi="Symbol" w:hint="default"/>
      </w:rPr>
    </w:lvl>
    <w:lvl w:ilvl="4" w:tplc="EA7E8C1C" w:tentative="1">
      <w:start w:val="1"/>
      <w:numFmt w:val="bullet"/>
      <w:lvlText w:val=""/>
      <w:lvlJc w:val="left"/>
      <w:pPr>
        <w:tabs>
          <w:tab w:val="num" w:pos="3600"/>
        </w:tabs>
        <w:ind w:left="3600" w:hanging="360"/>
      </w:pPr>
      <w:rPr>
        <w:rFonts w:ascii="Symbol" w:hAnsi="Symbol" w:hint="default"/>
      </w:rPr>
    </w:lvl>
    <w:lvl w:ilvl="5" w:tplc="7B284D1C" w:tentative="1">
      <w:start w:val="1"/>
      <w:numFmt w:val="bullet"/>
      <w:lvlText w:val=""/>
      <w:lvlJc w:val="left"/>
      <w:pPr>
        <w:tabs>
          <w:tab w:val="num" w:pos="4320"/>
        </w:tabs>
        <w:ind w:left="4320" w:hanging="360"/>
      </w:pPr>
      <w:rPr>
        <w:rFonts w:ascii="Symbol" w:hAnsi="Symbol" w:hint="default"/>
      </w:rPr>
    </w:lvl>
    <w:lvl w:ilvl="6" w:tplc="B76A1136" w:tentative="1">
      <w:start w:val="1"/>
      <w:numFmt w:val="bullet"/>
      <w:lvlText w:val=""/>
      <w:lvlJc w:val="left"/>
      <w:pPr>
        <w:tabs>
          <w:tab w:val="num" w:pos="5040"/>
        </w:tabs>
        <w:ind w:left="5040" w:hanging="360"/>
      </w:pPr>
      <w:rPr>
        <w:rFonts w:ascii="Symbol" w:hAnsi="Symbol" w:hint="default"/>
      </w:rPr>
    </w:lvl>
    <w:lvl w:ilvl="7" w:tplc="B16AAD02" w:tentative="1">
      <w:start w:val="1"/>
      <w:numFmt w:val="bullet"/>
      <w:lvlText w:val=""/>
      <w:lvlJc w:val="left"/>
      <w:pPr>
        <w:tabs>
          <w:tab w:val="num" w:pos="5760"/>
        </w:tabs>
        <w:ind w:left="5760" w:hanging="360"/>
      </w:pPr>
      <w:rPr>
        <w:rFonts w:ascii="Symbol" w:hAnsi="Symbol" w:hint="default"/>
      </w:rPr>
    </w:lvl>
    <w:lvl w:ilvl="8" w:tplc="9A3A4966"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65FF46B4"/>
    <w:multiLevelType w:val="hybridMultilevel"/>
    <w:tmpl w:val="70E2F64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6C4A25A3"/>
    <w:multiLevelType w:val="hybridMultilevel"/>
    <w:tmpl w:val="F80ED66A"/>
    <w:lvl w:ilvl="0" w:tplc="6360CF54">
      <w:start w:val="1"/>
      <w:numFmt w:val="bullet"/>
      <w:lvlText w:val="o"/>
      <w:lvlJc w:val="left"/>
      <w:pPr>
        <w:ind w:left="2187" w:hanging="360"/>
      </w:pPr>
      <w:rPr>
        <w:rFonts w:ascii="Courier New" w:hAnsi="Courier New" w:cs="Courier New" w:hint="default"/>
        <w:color w:val="auto"/>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abstractNum w:abstractNumId="60" w15:restartNumberingAfterBreak="0">
    <w:nsid w:val="6CC75B24"/>
    <w:multiLevelType w:val="hybridMultilevel"/>
    <w:tmpl w:val="9E36FFB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1" w15:restartNumberingAfterBreak="0">
    <w:nsid w:val="6F445589"/>
    <w:multiLevelType w:val="multilevel"/>
    <w:tmpl w:val="6B9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D256F4"/>
    <w:multiLevelType w:val="hybridMultilevel"/>
    <w:tmpl w:val="DB98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8A3FE5"/>
    <w:multiLevelType w:val="hybridMultilevel"/>
    <w:tmpl w:val="D1568F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78801EB3"/>
    <w:multiLevelType w:val="multilevel"/>
    <w:tmpl w:val="D376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151180">
    <w:abstractNumId w:val="26"/>
  </w:num>
  <w:num w:numId="2" w16cid:durableId="302121688">
    <w:abstractNumId w:val="37"/>
  </w:num>
  <w:num w:numId="3" w16cid:durableId="1862433273">
    <w:abstractNumId w:val="45"/>
  </w:num>
  <w:num w:numId="4" w16cid:durableId="230627295">
    <w:abstractNumId w:val="7"/>
  </w:num>
  <w:num w:numId="5" w16cid:durableId="268507912">
    <w:abstractNumId w:val="2"/>
  </w:num>
  <w:num w:numId="6" w16cid:durableId="1537307116">
    <w:abstractNumId w:val="40"/>
  </w:num>
  <w:num w:numId="7" w16cid:durableId="1246911831">
    <w:abstractNumId w:val="11"/>
  </w:num>
  <w:num w:numId="8" w16cid:durableId="386955081">
    <w:abstractNumId w:val="43"/>
  </w:num>
  <w:num w:numId="9" w16cid:durableId="1292595775">
    <w:abstractNumId w:val="64"/>
  </w:num>
  <w:num w:numId="10" w16cid:durableId="1859007473">
    <w:abstractNumId w:val="20"/>
  </w:num>
  <w:num w:numId="11" w16cid:durableId="1785071333">
    <w:abstractNumId w:val="61"/>
  </w:num>
  <w:num w:numId="12" w16cid:durableId="384722669">
    <w:abstractNumId w:val="53"/>
  </w:num>
  <w:num w:numId="13" w16cid:durableId="185408475">
    <w:abstractNumId w:val="46"/>
  </w:num>
  <w:num w:numId="14" w16cid:durableId="354186903">
    <w:abstractNumId w:val="54"/>
  </w:num>
  <w:num w:numId="15" w16cid:durableId="1261570459">
    <w:abstractNumId w:val="32"/>
  </w:num>
  <w:num w:numId="16" w16cid:durableId="1983919957">
    <w:abstractNumId w:val="59"/>
  </w:num>
  <w:num w:numId="17" w16cid:durableId="326790095">
    <w:abstractNumId w:val="23"/>
  </w:num>
  <w:num w:numId="18" w16cid:durableId="414133326">
    <w:abstractNumId w:val="52"/>
  </w:num>
  <w:num w:numId="19" w16cid:durableId="1550529456">
    <w:abstractNumId w:val="24"/>
  </w:num>
  <w:num w:numId="20" w16cid:durableId="1158500541">
    <w:abstractNumId w:val="6"/>
  </w:num>
  <w:num w:numId="21" w16cid:durableId="1111360848">
    <w:abstractNumId w:val="47"/>
  </w:num>
  <w:num w:numId="22" w16cid:durableId="1878662220">
    <w:abstractNumId w:val="34"/>
  </w:num>
  <w:num w:numId="23" w16cid:durableId="9450325">
    <w:abstractNumId w:val="12"/>
  </w:num>
  <w:num w:numId="24" w16cid:durableId="508101101">
    <w:abstractNumId w:val="17"/>
  </w:num>
  <w:num w:numId="25" w16cid:durableId="1141927542">
    <w:abstractNumId w:val="28"/>
  </w:num>
  <w:num w:numId="26" w16cid:durableId="2017267071">
    <w:abstractNumId w:val="62"/>
  </w:num>
  <w:num w:numId="27" w16cid:durableId="1464040022">
    <w:abstractNumId w:val="44"/>
  </w:num>
  <w:num w:numId="28" w16cid:durableId="2036690392">
    <w:abstractNumId w:val="49"/>
  </w:num>
  <w:num w:numId="29" w16cid:durableId="1280453987">
    <w:abstractNumId w:val="60"/>
  </w:num>
  <w:num w:numId="30" w16cid:durableId="221066680">
    <w:abstractNumId w:val="8"/>
  </w:num>
  <w:num w:numId="31" w16cid:durableId="753940178">
    <w:abstractNumId w:val="51"/>
  </w:num>
  <w:num w:numId="32" w16cid:durableId="1818957239">
    <w:abstractNumId w:val="25"/>
  </w:num>
  <w:num w:numId="33" w16cid:durableId="101070163">
    <w:abstractNumId w:val="16"/>
  </w:num>
  <w:num w:numId="34" w16cid:durableId="1448549984">
    <w:abstractNumId w:val="27"/>
  </w:num>
  <w:num w:numId="35" w16cid:durableId="1460687720">
    <w:abstractNumId w:val="4"/>
  </w:num>
  <w:num w:numId="36" w16cid:durableId="660697901">
    <w:abstractNumId w:val="42"/>
  </w:num>
  <w:num w:numId="37" w16cid:durableId="1214195138">
    <w:abstractNumId w:val="31"/>
  </w:num>
  <w:num w:numId="38" w16cid:durableId="221333898">
    <w:abstractNumId w:val="33"/>
  </w:num>
  <w:num w:numId="39" w16cid:durableId="905645572">
    <w:abstractNumId w:val="50"/>
  </w:num>
  <w:num w:numId="40" w16cid:durableId="1072583900">
    <w:abstractNumId w:val="48"/>
  </w:num>
  <w:num w:numId="41" w16cid:durableId="1967000437">
    <w:abstractNumId w:val="9"/>
  </w:num>
  <w:num w:numId="42" w16cid:durableId="1095596525">
    <w:abstractNumId w:val="41"/>
  </w:num>
  <w:num w:numId="43" w16cid:durableId="171379614">
    <w:abstractNumId w:val="55"/>
  </w:num>
  <w:num w:numId="44" w16cid:durableId="1973556273">
    <w:abstractNumId w:val="36"/>
  </w:num>
  <w:num w:numId="45" w16cid:durableId="24646349">
    <w:abstractNumId w:val="3"/>
  </w:num>
  <w:num w:numId="46" w16cid:durableId="986737969">
    <w:abstractNumId w:val="39"/>
  </w:num>
  <w:num w:numId="47" w16cid:durableId="2064744126">
    <w:abstractNumId w:val="5"/>
  </w:num>
  <w:num w:numId="48" w16cid:durableId="1767841254">
    <w:abstractNumId w:val="38"/>
  </w:num>
  <w:num w:numId="49" w16cid:durableId="78142856">
    <w:abstractNumId w:val="0"/>
  </w:num>
  <w:num w:numId="50" w16cid:durableId="514655184">
    <w:abstractNumId w:val="18"/>
  </w:num>
  <w:num w:numId="51" w16cid:durableId="573513620">
    <w:abstractNumId w:val="56"/>
  </w:num>
  <w:num w:numId="52" w16cid:durableId="38558017">
    <w:abstractNumId w:val="1"/>
  </w:num>
  <w:num w:numId="53" w16cid:durableId="1262688046">
    <w:abstractNumId w:val="29"/>
  </w:num>
  <w:num w:numId="54" w16cid:durableId="177895206">
    <w:abstractNumId w:val="22"/>
  </w:num>
  <w:num w:numId="55" w16cid:durableId="1240166478">
    <w:abstractNumId w:val="58"/>
  </w:num>
  <w:num w:numId="56" w16cid:durableId="947666656">
    <w:abstractNumId w:val="30"/>
  </w:num>
  <w:num w:numId="57" w16cid:durableId="708532486">
    <w:abstractNumId w:val="13"/>
  </w:num>
  <w:num w:numId="58" w16cid:durableId="1191530819">
    <w:abstractNumId w:val="63"/>
  </w:num>
  <w:num w:numId="59" w16cid:durableId="406919227">
    <w:abstractNumId w:val="0"/>
  </w:num>
  <w:num w:numId="60" w16cid:durableId="192109774">
    <w:abstractNumId w:val="10"/>
  </w:num>
  <w:num w:numId="61" w16cid:durableId="869219986">
    <w:abstractNumId w:val="14"/>
  </w:num>
  <w:num w:numId="62" w16cid:durableId="679505818">
    <w:abstractNumId w:val="15"/>
  </w:num>
  <w:num w:numId="63" w16cid:durableId="1669744611">
    <w:abstractNumId w:val="35"/>
  </w:num>
  <w:num w:numId="64" w16cid:durableId="1234780754">
    <w:abstractNumId w:val="21"/>
  </w:num>
  <w:num w:numId="65" w16cid:durableId="558445851">
    <w:abstractNumId w:val="57"/>
  </w:num>
  <w:num w:numId="66" w16cid:durableId="204224318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8F"/>
    <w:rsid w:val="000C2C6B"/>
    <w:rsid w:val="00180BA0"/>
    <w:rsid w:val="001846D8"/>
    <w:rsid w:val="001D2DD2"/>
    <w:rsid w:val="001D60C7"/>
    <w:rsid w:val="001F2836"/>
    <w:rsid w:val="00203B67"/>
    <w:rsid w:val="002F2249"/>
    <w:rsid w:val="00322C0C"/>
    <w:rsid w:val="0032385E"/>
    <w:rsid w:val="003A0C6F"/>
    <w:rsid w:val="003B2837"/>
    <w:rsid w:val="003B3F47"/>
    <w:rsid w:val="004A2F96"/>
    <w:rsid w:val="004B63A0"/>
    <w:rsid w:val="00502037"/>
    <w:rsid w:val="0056456B"/>
    <w:rsid w:val="00621BEC"/>
    <w:rsid w:val="0069003A"/>
    <w:rsid w:val="006B57FC"/>
    <w:rsid w:val="006F454E"/>
    <w:rsid w:val="00703C49"/>
    <w:rsid w:val="00722E22"/>
    <w:rsid w:val="008F37E0"/>
    <w:rsid w:val="00934923"/>
    <w:rsid w:val="009873D8"/>
    <w:rsid w:val="009A404A"/>
    <w:rsid w:val="00A17216"/>
    <w:rsid w:val="00A67E43"/>
    <w:rsid w:val="00AE24DA"/>
    <w:rsid w:val="00BB1E13"/>
    <w:rsid w:val="00C05405"/>
    <w:rsid w:val="00C2501B"/>
    <w:rsid w:val="00CF2CDA"/>
    <w:rsid w:val="00D20D48"/>
    <w:rsid w:val="00DA6579"/>
    <w:rsid w:val="00DD749C"/>
    <w:rsid w:val="00EA0A8F"/>
    <w:rsid w:val="00EB49C9"/>
    <w:rsid w:val="00F40FC7"/>
    <w:rsid w:val="00FD5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4B90A"/>
  <w15:chartTrackingRefBased/>
  <w15:docId w15:val="{5F9F07CA-C592-4EAC-A598-2235CF78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A0A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A0A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A0A8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A0A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A0A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A0A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A0A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A0A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A0A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EA0A8F"/>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EA0A8F"/>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EA0A8F"/>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EA0A8F"/>
    <w:rPr>
      <w:rFonts w:eastAsiaTheme="majorEastAsia" w:cstheme="majorBidi"/>
      <w:i/>
      <w:iCs/>
      <w:color w:val="0F4761" w:themeColor="accent1" w:themeShade="BF"/>
    </w:rPr>
  </w:style>
  <w:style w:type="character" w:customStyle="1" w:styleId="5Char">
    <w:name w:val="عنوان 5 Char"/>
    <w:basedOn w:val="a0"/>
    <w:link w:val="5"/>
    <w:uiPriority w:val="9"/>
    <w:semiHidden/>
    <w:rsid w:val="00EA0A8F"/>
    <w:rPr>
      <w:rFonts w:eastAsiaTheme="majorEastAsia" w:cstheme="majorBidi"/>
      <w:color w:val="0F4761" w:themeColor="accent1" w:themeShade="BF"/>
    </w:rPr>
  </w:style>
  <w:style w:type="character" w:customStyle="1" w:styleId="6Char">
    <w:name w:val="عنوان 6 Char"/>
    <w:basedOn w:val="a0"/>
    <w:link w:val="6"/>
    <w:uiPriority w:val="9"/>
    <w:semiHidden/>
    <w:rsid w:val="00EA0A8F"/>
    <w:rPr>
      <w:rFonts w:eastAsiaTheme="majorEastAsia" w:cstheme="majorBidi"/>
      <w:i/>
      <w:iCs/>
      <w:color w:val="595959" w:themeColor="text1" w:themeTint="A6"/>
    </w:rPr>
  </w:style>
  <w:style w:type="character" w:customStyle="1" w:styleId="7Char">
    <w:name w:val="عنوان 7 Char"/>
    <w:basedOn w:val="a0"/>
    <w:link w:val="7"/>
    <w:uiPriority w:val="9"/>
    <w:semiHidden/>
    <w:rsid w:val="00EA0A8F"/>
    <w:rPr>
      <w:rFonts w:eastAsiaTheme="majorEastAsia" w:cstheme="majorBidi"/>
      <w:color w:val="595959" w:themeColor="text1" w:themeTint="A6"/>
    </w:rPr>
  </w:style>
  <w:style w:type="character" w:customStyle="1" w:styleId="8Char">
    <w:name w:val="عنوان 8 Char"/>
    <w:basedOn w:val="a0"/>
    <w:link w:val="8"/>
    <w:uiPriority w:val="9"/>
    <w:semiHidden/>
    <w:rsid w:val="00EA0A8F"/>
    <w:rPr>
      <w:rFonts w:eastAsiaTheme="majorEastAsia" w:cstheme="majorBidi"/>
      <w:i/>
      <w:iCs/>
      <w:color w:val="272727" w:themeColor="text1" w:themeTint="D8"/>
    </w:rPr>
  </w:style>
  <w:style w:type="character" w:customStyle="1" w:styleId="9Char">
    <w:name w:val="عنوان 9 Char"/>
    <w:basedOn w:val="a0"/>
    <w:link w:val="9"/>
    <w:uiPriority w:val="9"/>
    <w:semiHidden/>
    <w:rsid w:val="00EA0A8F"/>
    <w:rPr>
      <w:rFonts w:eastAsiaTheme="majorEastAsia" w:cstheme="majorBidi"/>
      <w:color w:val="272727" w:themeColor="text1" w:themeTint="D8"/>
    </w:rPr>
  </w:style>
  <w:style w:type="paragraph" w:styleId="a3">
    <w:name w:val="Title"/>
    <w:basedOn w:val="a"/>
    <w:next w:val="a"/>
    <w:link w:val="Char"/>
    <w:uiPriority w:val="10"/>
    <w:qFormat/>
    <w:rsid w:val="00EA0A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EA0A8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A0A8F"/>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EA0A8F"/>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A0A8F"/>
    <w:pPr>
      <w:spacing w:before="160"/>
      <w:jc w:val="center"/>
    </w:pPr>
    <w:rPr>
      <w:i/>
      <w:iCs/>
      <w:color w:val="404040" w:themeColor="text1" w:themeTint="BF"/>
    </w:rPr>
  </w:style>
  <w:style w:type="character" w:customStyle="1" w:styleId="Char1">
    <w:name w:val="اقتباس Char"/>
    <w:basedOn w:val="a0"/>
    <w:link w:val="a5"/>
    <w:uiPriority w:val="29"/>
    <w:rsid w:val="00EA0A8F"/>
    <w:rPr>
      <w:i/>
      <w:iCs/>
      <w:color w:val="404040" w:themeColor="text1" w:themeTint="BF"/>
    </w:rPr>
  </w:style>
  <w:style w:type="paragraph" w:styleId="a6">
    <w:name w:val="List Paragraph"/>
    <w:basedOn w:val="a"/>
    <w:uiPriority w:val="34"/>
    <w:qFormat/>
    <w:rsid w:val="00EA0A8F"/>
    <w:pPr>
      <w:ind w:left="720"/>
      <w:contextualSpacing/>
    </w:pPr>
  </w:style>
  <w:style w:type="character" w:styleId="a7">
    <w:name w:val="Intense Emphasis"/>
    <w:basedOn w:val="a0"/>
    <w:uiPriority w:val="21"/>
    <w:qFormat/>
    <w:rsid w:val="00EA0A8F"/>
    <w:rPr>
      <w:i/>
      <w:iCs/>
      <w:color w:val="0F4761" w:themeColor="accent1" w:themeShade="BF"/>
    </w:rPr>
  </w:style>
  <w:style w:type="paragraph" w:styleId="a8">
    <w:name w:val="Intense Quote"/>
    <w:basedOn w:val="a"/>
    <w:next w:val="a"/>
    <w:link w:val="Char2"/>
    <w:uiPriority w:val="30"/>
    <w:qFormat/>
    <w:rsid w:val="00EA0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EA0A8F"/>
    <w:rPr>
      <w:i/>
      <w:iCs/>
      <w:color w:val="0F4761" w:themeColor="accent1" w:themeShade="BF"/>
    </w:rPr>
  </w:style>
  <w:style w:type="character" w:styleId="a9">
    <w:name w:val="Intense Reference"/>
    <w:basedOn w:val="a0"/>
    <w:uiPriority w:val="32"/>
    <w:qFormat/>
    <w:rsid w:val="00EA0A8F"/>
    <w:rPr>
      <w:b/>
      <w:bCs/>
      <w:smallCaps/>
      <w:color w:val="0F4761" w:themeColor="accent1" w:themeShade="BF"/>
      <w:spacing w:val="5"/>
    </w:rPr>
  </w:style>
  <w:style w:type="paragraph" w:styleId="aa">
    <w:name w:val="Normal (Web)"/>
    <w:basedOn w:val="a"/>
    <w:uiPriority w:val="99"/>
    <w:semiHidden/>
    <w:unhideWhenUsed/>
    <w:rsid w:val="00EA0A8F"/>
    <w:rPr>
      <w:rFonts w:ascii="Times New Roman" w:hAnsi="Times New Roman" w:cs="Times New Roman"/>
      <w:sz w:val="24"/>
      <w:szCs w:val="24"/>
    </w:rPr>
  </w:style>
  <w:style w:type="character" w:styleId="Hyperlink">
    <w:name w:val="Hyperlink"/>
    <w:basedOn w:val="a0"/>
    <w:uiPriority w:val="99"/>
    <w:unhideWhenUsed/>
    <w:rsid w:val="000C2C6B"/>
    <w:rPr>
      <w:color w:val="467886" w:themeColor="hyperlink"/>
      <w:u w:val="single"/>
    </w:rPr>
  </w:style>
  <w:style w:type="character" w:styleId="ab">
    <w:name w:val="Unresolved Mention"/>
    <w:basedOn w:val="a0"/>
    <w:uiPriority w:val="99"/>
    <w:semiHidden/>
    <w:unhideWhenUsed/>
    <w:rsid w:val="00DA6579"/>
    <w:rPr>
      <w:color w:val="605E5C"/>
      <w:shd w:val="clear" w:color="auto" w:fill="E1DFDD"/>
    </w:rPr>
  </w:style>
  <w:style w:type="table" w:styleId="5-4">
    <w:name w:val="Grid Table 5 Dark Accent 4"/>
    <w:basedOn w:val="a1"/>
    <w:uiPriority w:val="50"/>
    <w:rsid w:val="008F37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4-1">
    <w:name w:val="Grid Table 4 Accent 1"/>
    <w:basedOn w:val="a1"/>
    <w:uiPriority w:val="49"/>
    <w:rsid w:val="008F37E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87945">
      <w:bodyDiv w:val="1"/>
      <w:marLeft w:val="0"/>
      <w:marRight w:val="0"/>
      <w:marTop w:val="0"/>
      <w:marBottom w:val="0"/>
      <w:divBdr>
        <w:top w:val="none" w:sz="0" w:space="0" w:color="auto"/>
        <w:left w:val="none" w:sz="0" w:space="0" w:color="auto"/>
        <w:bottom w:val="none" w:sz="0" w:space="0" w:color="auto"/>
        <w:right w:val="none" w:sz="0" w:space="0" w:color="auto"/>
      </w:divBdr>
    </w:div>
    <w:div w:id="107087697">
      <w:bodyDiv w:val="1"/>
      <w:marLeft w:val="0"/>
      <w:marRight w:val="0"/>
      <w:marTop w:val="0"/>
      <w:marBottom w:val="0"/>
      <w:divBdr>
        <w:top w:val="none" w:sz="0" w:space="0" w:color="auto"/>
        <w:left w:val="none" w:sz="0" w:space="0" w:color="auto"/>
        <w:bottom w:val="none" w:sz="0" w:space="0" w:color="auto"/>
        <w:right w:val="none" w:sz="0" w:space="0" w:color="auto"/>
      </w:divBdr>
    </w:div>
    <w:div w:id="159543489">
      <w:bodyDiv w:val="1"/>
      <w:marLeft w:val="0"/>
      <w:marRight w:val="0"/>
      <w:marTop w:val="0"/>
      <w:marBottom w:val="0"/>
      <w:divBdr>
        <w:top w:val="none" w:sz="0" w:space="0" w:color="auto"/>
        <w:left w:val="none" w:sz="0" w:space="0" w:color="auto"/>
        <w:bottom w:val="none" w:sz="0" w:space="0" w:color="auto"/>
        <w:right w:val="none" w:sz="0" w:space="0" w:color="auto"/>
      </w:divBdr>
    </w:div>
    <w:div w:id="161942758">
      <w:bodyDiv w:val="1"/>
      <w:marLeft w:val="0"/>
      <w:marRight w:val="0"/>
      <w:marTop w:val="0"/>
      <w:marBottom w:val="0"/>
      <w:divBdr>
        <w:top w:val="none" w:sz="0" w:space="0" w:color="auto"/>
        <w:left w:val="none" w:sz="0" w:space="0" w:color="auto"/>
        <w:bottom w:val="none" w:sz="0" w:space="0" w:color="auto"/>
        <w:right w:val="none" w:sz="0" w:space="0" w:color="auto"/>
      </w:divBdr>
    </w:div>
    <w:div w:id="206381150">
      <w:bodyDiv w:val="1"/>
      <w:marLeft w:val="0"/>
      <w:marRight w:val="0"/>
      <w:marTop w:val="0"/>
      <w:marBottom w:val="0"/>
      <w:divBdr>
        <w:top w:val="none" w:sz="0" w:space="0" w:color="auto"/>
        <w:left w:val="none" w:sz="0" w:space="0" w:color="auto"/>
        <w:bottom w:val="none" w:sz="0" w:space="0" w:color="auto"/>
        <w:right w:val="none" w:sz="0" w:space="0" w:color="auto"/>
      </w:divBdr>
    </w:div>
    <w:div w:id="255745845">
      <w:bodyDiv w:val="1"/>
      <w:marLeft w:val="0"/>
      <w:marRight w:val="0"/>
      <w:marTop w:val="0"/>
      <w:marBottom w:val="0"/>
      <w:divBdr>
        <w:top w:val="none" w:sz="0" w:space="0" w:color="auto"/>
        <w:left w:val="none" w:sz="0" w:space="0" w:color="auto"/>
        <w:bottom w:val="none" w:sz="0" w:space="0" w:color="auto"/>
        <w:right w:val="none" w:sz="0" w:space="0" w:color="auto"/>
      </w:divBdr>
    </w:div>
    <w:div w:id="564295567">
      <w:bodyDiv w:val="1"/>
      <w:marLeft w:val="0"/>
      <w:marRight w:val="0"/>
      <w:marTop w:val="0"/>
      <w:marBottom w:val="0"/>
      <w:divBdr>
        <w:top w:val="none" w:sz="0" w:space="0" w:color="auto"/>
        <w:left w:val="none" w:sz="0" w:space="0" w:color="auto"/>
        <w:bottom w:val="none" w:sz="0" w:space="0" w:color="auto"/>
        <w:right w:val="none" w:sz="0" w:space="0" w:color="auto"/>
      </w:divBdr>
    </w:div>
    <w:div w:id="586040273">
      <w:bodyDiv w:val="1"/>
      <w:marLeft w:val="0"/>
      <w:marRight w:val="0"/>
      <w:marTop w:val="0"/>
      <w:marBottom w:val="0"/>
      <w:divBdr>
        <w:top w:val="none" w:sz="0" w:space="0" w:color="auto"/>
        <w:left w:val="none" w:sz="0" w:space="0" w:color="auto"/>
        <w:bottom w:val="none" w:sz="0" w:space="0" w:color="auto"/>
        <w:right w:val="none" w:sz="0" w:space="0" w:color="auto"/>
      </w:divBdr>
    </w:div>
    <w:div w:id="644509553">
      <w:bodyDiv w:val="1"/>
      <w:marLeft w:val="0"/>
      <w:marRight w:val="0"/>
      <w:marTop w:val="0"/>
      <w:marBottom w:val="0"/>
      <w:divBdr>
        <w:top w:val="none" w:sz="0" w:space="0" w:color="auto"/>
        <w:left w:val="none" w:sz="0" w:space="0" w:color="auto"/>
        <w:bottom w:val="none" w:sz="0" w:space="0" w:color="auto"/>
        <w:right w:val="none" w:sz="0" w:space="0" w:color="auto"/>
      </w:divBdr>
    </w:div>
    <w:div w:id="661154782">
      <w:bodyDiv w:val="1"/>
      <w:marLeft w:val="0"/>
      <w:marRight w:val="0"/>
      <w:marTop w:val="0"/>
      <w:marBottom w:val="0"/>
      <w:divBdr>
        <w:top w:val="none" w:sz="0" w:space="0" w:color="auto"/>
        <w:left w:val="none" w:sz="0" w:space="0" w:color="auto"/>
        <w:bottom w:val="none" w:sz="0" w:space="0" w:color="auto"/>
        <w:right w:val="none" w:sz="0" w:space="0" w:color="auto"/>
      </w:divBdr>
    </w:div>
    <w:div w:id="662005567">
      <w:bodyDiv w:val="1"/>
      <w:marLeft w:val="0"/>
      <w:marRight w:val="0"/>
      <w:marTop w:val="0"/>
      <w:marBottom w:val="0"/>
      <w:divBdr>
        <w:top w:val="none" w:sz="0" w:space="0" w:color="auto"/>
        <w:left w:val="none" w:sz="0" w:space="0" w:color="auto"/>
        <w:bottom w:val="none" w:sz="0" w:space="0" w:color="auto"/>
        <w:right w:val="none" w:sz="0" w:space="0" w:color="auto"/>
      </w:divBdr>
    </w:div>
    <w:div w:id="943927753">
      <w:bodyDiv w:val="1"/>
      <w:marLeft w:val="0"/>
      <w:marRight w:val="0"/>
      <w:marTop w:val="0"/>
      <w:marBottom w:val="0"/>
      <w:divBdr>
        <w:top w:val="none" w:sz="0" w:space="0" w:color="auto"/>
        <w:left w:val="none" w:sz="0" w:space="0" w:color="auto"/>
        <w:bottom w:val="none" w:sz="0" w:space="0" w:color="auto"/>
        <w:right w:val="none" w:sz="0" w:space="0" w:color="auto"/>
      </w:divBdr>
      <w:divsChild>
        <w:div w:id="1784886941">
          <w:marLeft w:val="0"/>
          <w:marRight w:val="0"/>
          <w:marTop w:val="0"/>
          <w:marBottom w:val="0"/>
          <w:divBdr>
            <w:top w:val="none" w:sz="0" w:space="0" w:color="auto"/>
            <w:left w:val="none" w:sz="0" w:space="0" w:color="auto"/>
            <w:bottom w:val="none" w:sz="0" w:space="0" w:color="auto"/>
            <w:right w:val="none" w:sz="0" w:space="0" w:color="auto"/>
          </w:divBdr>
          <w:divsChild>
            <w:div w:id="462578834">
              <w:marLeft w:val="0"/>
              <w:marRight w:val="0"/>
              <w:marTop w:val="0"/>
              <w:marBottom w:val="0"/>
              <w:divBdr>
                <w:top w:val="none" w:sz="0" w:space="0" w:color="auto"/>
                <w:left w:val="none" w:sz="0" w:space="0" w:color="auto"/>
                <w:bottom w:val="none" w:sz="0" w:space="0" w:color="auto"/>
                <w:right w:val="none" w:sz="0" w:space="0" w:color="auto"/>
              </w:divBdr>
              <w:divsChild>
                <w:div w:id="15217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362643">
      <w:bodyDiv w:val="1"/>
      <w:marLeft w:val="0"/>
      <w:marRight w:val="0"/>
      <w:marTop w:val="0"/>
      <w:marBottom w:val="0"/>
      <w:divBdr>
        <w:top w:val="none" w:sz="0" w:space="0" w:color="auto"/>
        <w:left w:val="none" w:sz="0" w:space="0" w:color="auto"/>
        <w:bottom w:val="none" w:sz="0" w:space="0" w:color="auto"/>
        <w:right w:val="none" w:sz="0" w:space="0" w:color="auto"/>
      </w:divBdr>
    </w:div>
    <w:div w:id="990905846">
      <w:bodyDiv w:val="1"/>
      <w:marLeft w:val="0"/>
      <w:marRight w:val="0"/>
      <w:marTop w:val="0"/>
      <w:marBottom w:val="0"/>
      <w:divBdr>
        <w:top w:val="none" w:sz="0" w:space="0" w:color="auto"/>
        <w:left w:val="none" w:sz="0" w:space="0" w:color="auto"/>
        <w:bottom w:val="none" w:sz="0" w:space="0" w:color="auto"/>
        <w:right w:val="none" w:sz="0" w:space="0" w:color="auto"/>
      </w:divBdr>
    </w:div>
    <w:div w:id="992219115">
      <w:bodyDiv w:val="1"/>
      <w:marLeft w:val="0"/>
      <w:marRight w:val="0"/>
      <w:marTop w:val="0"/>
      <w:marBottom w:val="0"/>
      <w:divBdr>
        <w:top w:val="none" w:sz="0" w:space="0" w:color="auto"/>
        <w:left w:val="none" w:sz="0" w:space="0" w:color="auto"/>
        <w:bottom w:val="none" w:sz="0" w:space="0" w:color="auto"/>
        <w:right w:val="none" w:sz="0" w:space="0" w:color="auto"/>
      </w:divBdr>
    </w:div>
    <w:div w:id="1008481113">
      <w:bodyDiv w:val="1"/>
      <w:marLeft w:val="0"/>
      <w:marRight w:val="0"/>
      <w:marTop w:val="0"/>
      <w:marBottom w:val="0"/>
      <w:divBdr>
        <w:top w:val="none" w:sz="0" w:space="0" w:color="auto"/>
        <w:left w:val="none" w:sz="0" w:space="0" w:color="auto"/>
        <w:bottom w:val="none" w:sz="0" w:space="0" w:color="auto"/>
        <w:right w:val="none" w:sz="0" w:space="0" w:color="auto"/>
      </w:divBdr>
    </w:div>
    <w:div w:id="1091391456">
      <w:bodyDiv w:val="1"/>
      <w:marLeft w:val="0"/>
      <w:marRight w:val="0"/>
      <w:marTop w:val="0"/>
      <w:marBottom w:val="0"/>
      <w:divBdr>
        <w:top w:val="none" w:sz="0" w:space="0" w:color="auto"/>
        <w:left w:val="none" w:sz="0" w:space="0" w:color="auto"/>
        <w:bottom w:val="none" w:sz="0" w:space="0" w:color="auto"/>
        <w:right w:val="none" w:sz="0" w:space="0" w:color="auto"/>
      </w:divBdr>
      <w:divsChild>
        <w:div w:id="714741279">
          <w:marLeft w:val="0"/>
          <w:marRight w:val="0"/>
          <w:marTop w:val="0"/>
          <w:marBottom w:val="0"/>
          <w:divBdr>
            <w:top w:val="none" w:sz="0" w:space="0" w:color="auto"/>
            <w:left w:val="none" w:sz="0" w:space="0" w:color="auto"/>
            <w:bottom w:val="none" w:sz="0" w:space="0" w:color="auto"/>
            <w:right w:val="none" w:sz="0" w:space="0" w:color="auto"/>
          </w:divBdr>
        </w:div>
        <w:div w:id="1617055334">
          <w:marLeft w:val="0"/>
          <w:marRight w:val="0"/>
          <w:marTop w:val="0"/>
          <w:marBottom w:val="0"/>
          <w:divBdr>
            <w:top w:val="none" w:sz="0" w:space="0" w:color="auto"/>
            <w:left w:val="none" w:sz="0" w:space="0" w:color="auto"/>
            <w:bottom w:val="none" w:sz="0" w:space="0" w:color="auto"/>
            <w:right w:val="none" w:sz="0" w:space="0" w:color="auto"/>
          </w:divBdr>
        </w:div>
      </w:divsChild>
    </w:div>
    <w:div w:id="1148548498">
      <w:bodyDiv w:val="1"/>
      <w:marLeft w:val="0"/>
      <w:marRight w:val="0"/>
      <w:marTop w:val="0"/>
      <w:marBottom w:val="0"/>
      <w:divBdr>
        <w:top w:val="none" w:sz="0" w:space="0" w:color="auto"/>
        <w:left w:val="none" w:sz="0" w:space="0" w:color="auto"/>
        <w:bottom w:val="none" w:sz="0" w:space="0" w:color="auto"/>
        <w:right w:val="none" w:sz="0" w:space="0" w:color="auto"/>
      </w:divBdr>
      <w:divsChild>
        <w:div w:id="811412778">
          <w:marLeft w:val="0"/>
          <w:marRight w:val="0"/>
          <w:marTop w:val="0"/>
          <w:marBottom w:val="0"/>
          <w:divBdr>
            <w:top w:val="none" w:sz="0" w:space="0" w:color="auto"/>
            <w:left w:val="none" w:sz="0" w:space="0" w:color="auto"/>
            <w:bottom w:val="none" w:sz="0" w:space="0" w:color="auto"/>
            <w:right w:val="none" w:sz="0" w:space="0" w:color="auto"/>
          </w:divBdr>
          <w:divsChild>
            <w:div w:id="706949628">
              <w:marLeft w:val="0"/>
              <w:marRight w:val="0"/>
              <w:marTop w:val="0"/>
              <w:marBottom w:val="0"/>
              <w:divBdr>
                <w:top w:val="none" w:sz="0" w:space="0" w:color="auto"/>
                <w:left w:val="none" w:sz="0" w:space="0" w:color="auto"/>
                <w:bottom w:val="none" w:sz="0" w:space="0" w:color="auto"/>
                <w:right w:val="none" w:sz="0" w:space="0" w:color="auto"/>
              </w:divBdr>
              <w:divsChild>
                <w:div w:id="13845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12316">
      <w:bodyDiv w:val="1"/>
      <w:marLeft w:val="0"/>
      <w:marRight w:val="0"/>
      <w:marTop w:val="0"/>
      <w:marBottom w:val="0"/>
      <w:divBdr>
        <w:top w:val="none" w:sz="0" w:space="0" w:color="auto"/>
        <w:left w:val="none" w:sz="0" w:space="0" w:color="auto"/>
        <w:bottom w:val="none" w:sz="0" w:space="0" w:color="auto"/>
        <w:right w:val="none" w:sz="0" w:space="0" w:color="auto"/>
      </w:divBdr>
      <w:divsChild>
        <w:div w:id="726687100">
          <w:marLeft w:val="0"/>
          <w:marRight w:val="0"/>
          <w:marTop w:val="0"/>
          <w:marBottom w:val="0"/>
          <w:divBdr>
            <w:top w:val="none" w:sz="0" w:space="0" w:color="auto"/>
            <w:left w:val="none" w:sz="0" w:space="0" w:color="auto"/>
            <w:bottom w:val="none" w:sz="0" w:space="0" w:color="auto"/>
            <w:right w:val="none" w:sz="0" w:space="0" w:color="auto"/>
          </w:divBdr>
        </w:div>
        <w:div w:id="999305601">
          <w:marLeft w:val="0"/>
          <w:marRight w:val="0"/>
          <w:marTop w:val="0"/>
          <w:marBottom w:val="0"/>
          <w:divBdr>
            <w:top w:val="none" w:sz="0" w:space="0" w:color="auto"/>
            <w:left w:val="none" w:sz="0" w:space="0" w:color="auto"/>
            <w:bottom w:val="none" w:sz="0" w:space="0" w:color="auto"/>
            <w:right w:val="none" w:sz="0" w:space="0" w:color="auto"/>
          </w:divBdr>
        </w:div>
      </w:divsChild>
    </w:div>
    <w:div w:id="1414473252">
      <w:bodyDiv w:val="1"/>
      <w:marLeft w:val="0"/>
      <w:marRight w:val="0"/>
      <w:marTop w:val="0"/>
      <w:marBottom w:val="0"/>
      <w:divBdr>
        <w:top w:val="none" w:sz="0" w:space="0" w:color="auto"/>
        <w:left w:val="none" w:sz="0" w:space="0" w:color="auto"/>
        <w:bottom w:val="none" w:sz="0" w:space="0" w:color="auto"/>
        <w:right w:val="none" w:sz="0" w:space="0" w:color="auto"/>
      </w:divBdr>
    </w:div>
    <w:div w:id="1627927699">
      <w:bodyDiv w:val="1"/>
      <w:marLeft w:val="0"/>
      <w:marRight w:val="0"/>
      <w:marTop w:val="0"/>
      <w:marBottom w:val="0"/>
      <w:divBdr>
        <w:top w:val="none" w:sz="0" w:space="0" w:color="auto"/>
        <w:left w:val="none" w:sz="0" w:space="0" w:color="auto"/>
        <w:bottom w:val="none" w:sz="0" w:space="0" w:color="auto"/>
        <w:right w:val="none" w:sz="0" w:space="0" w:color="auto"/>
      </w:divBdr>
    </w:div>
    <w:div w:id="1749182616">
      <w:bodyDiv w:val="1"/>
      <w:marLeft w:val="0"/>
      <w:marRight w:val="0"/>
      <w:marTop w:val="0"/>
      <w:marBottom w:val="0"/>
      <w:divBdr>
        <w:top w:val="none" w:sz="0" w:space="0" w:color="auto"/>
        <w:left w:val="none" w:sz="0" w:space="0" w:color="auto"/>
        <w:bottom w:val="none" w:sz="0" w:space="0" w:color="auto"/>
        <w:right w:val="none" w:sz="0" w:space="0" w:color="auto"/>
      </w:divBdr>
    </w:div>
    <w:div w:id="1768884296">
      <w:bodyDiv w:val="1"/>
      <w:marLeft w:val="0"/>
      <w:marRight w:val="0"/>
      <w:marTop w:val="0"/>
      <w:marBottom w:val="0"/>
      <w:divBdr>
        <w:top w:val="none" w:sz="0" w:space="0" w:color="auto"/>
        <w:left w:val="none" w:sz="0" w:space="0" w:color="auto"/>
        <w:bottom w:val="none" w:sz="0" w:space="0" w:color="auto"/>
        <w:right w:val="none" w:sz="0" w:space="0" w:color="auto"/>
      </w:divBdr>
    </w:div>
    <w:div w:id="1994529153">
      <w:bodyDiv w:val="1"/>
      <w:marLeft w:val="0"/>
      <w:marRight w:val="0"/>
      <w:marTop w:val="0"/>
      <w:marBottom w:val="0"/>
      <w:divBdr>
        <w:top w:val="none" w:sz="0" w:space="0" w:color="auto"/>
        <w:left w:val="none" w:sz="0" w:space="0" w:color="auto"/>
        <w:bottom w:val="none" w:sz="0" w:space="0" w:color="auto"/>
        <w:right w:val="none" w:sz="0" w:space="0" w:color="auto"/>
      </w:divBdr>
    </w:div>
    <w:div w:id="2021078545">
      <w:bodyDiv w:val="1"/>
      <w:marLeft w:val="0"/>
      <w:marRight w:val="0"/>
      <w:marTop w:val="0"/>
      <w:marBottom w:val="0"/>
      <w:divBdr>
        <w:top w:val="none" w:sz="0" w:space="0" w:color="auto"/>
        <w:left w:val="none" w:sz="0" w:space="0" w:color="auto"/>
        <w:bottom w:val="none" w:sz="0" w:space="0" w:color="auto"/>
        <w:right w:val="none" w:sz="0" w:space="0" w:color="auto"/>
      </w:divBdr>
    </w:div>
    <w:div w:id="2067218105">
      <w:bodyDiv w:val="1"/>
      <w:marLeft w:val="0"/>
      <w:marRight w:val="0"/>
      <w:marTop w:val="0"/>
      <w:marBottom w:val="0"/>
      <w:divBdr>
        <w:top w:val="none" w:sz="0" w:space="0" w:color="auto"/>
        <w:left w:val="none" w:sz="0" w:space="0" w:color="auto"/>
        <w:bottom w:val="none" w:sz="0" w:space="0" w:color="auto"/>
        <w:right w:val="none" w:sz="0" w:space="0" w:color="auto"/>
      </w:divBdr>
    </w:div>
    <w:div w:id="207318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github.com/yz1019117968/FSE-24-UniTrans"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bmj77/CCSW325-codetranslation.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229a018-5c19-4ff0-8d47-1194b3a86bc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E3264FE0232E4B90669B4AA1575ACD" ma:contentTypeVersion="8" ma:contentTypeDescription="Create a new document." ma:contentTypeScope="" ma:versionID="c6010cff4aecba5910b9a2c6ae6bba6b">
  <xsd:schema xmlns:xsd="http://www.w3.org/2001/XMLSchema" xmlns:xs="http://www.w3.org/2001/XMLSchema" xmlns:p="http://schemas.microsoft.com/office/2006/metadata/properties" xmlns:ns3="1229a018-5c19-4ff0-8d47-1194b3a86bc4" targetNamespace="http://schemas.microsoft.com/office/2006/metadata/properties" ma:root="true" ma:fieldsID="a76118c949836d7124c4e75227b73a43" ns3:_="">
    <xsd:import namespace="1229a018-5c19-4ff0-8d47-1194b3a86b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29a018-5c19-4ff0-8d47-1194b3a86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AB9971-936E-4996-8A0E-C0E2A3521414}">
  <ds:schemaRefs>
    <ds:schemaRef ds:uri="http://schemas.microsoft.com/office/2006/metadata/properties"/>
    <ds:schemaRef ds:uri="http://schemas.microsoft.com/office/infopath/2007/PartnerControls"/>
    <ds:schemaRef ds:uri="1229a018-5c19-4ff0-8d47-1194b3a86bc4"/>
  </ds:schemaRefs>
</ds:datastoreItem>
</file>

<file path=customXml/itemProps2.xml><?xml version="1.0" encoding="utf-8"?>
<ds:datastoreItem xmlns:ds="http://schemas.openxmlformats.org/officeDocument/2006/customXml" ds:itemID="{63FF818E-35C5-4090-B4A8-E8A2D61C8B5A}">
  <ds:schemaRefs>
    <ds:schemaRef ds:uri="http://schemas.microsoft.com/sharepoint/v3/contenttype/forms"/>
  </ds:schemaRefs>
</ds:datastoreItem>
</file>

<file path=customXml/itemProps3.xml><?xml version="1.0" encoding="utf-8"?>
<ds:datastoreItem xmlns:ds="http://schemas.openxmlformats.org/officeDocument/2006/customXml" ds:itemID="{C19266AC-2575-4B2B-BF6F-BE73971269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29a018-5c19-4ff0-8d47-1194b3a86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27</Pages>
  <Words>5445</Words>
  <Characters>31037</Characters>
  <Application>Microsoft Office Word</Application>
  <DocSecurity>0</DocSecurity>
  <Lines>258</Lines>
  <Paragraphs>72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فيصل عبدالعزيز عبدالله الغامدي</dc:creator>
  <cp:keywords/>
  <dc:description/>
  <cp:lastModifiedBy>فيصل يزيد محمد القرني</cp:lastModifiedBy>
  <cp:revision>4</cp:revision>
  <dcterms:created xsi:type="dcterms:W3CDTF">2025-02-06T00:28:00Z</dcterms:created>
  <dcterms:modified xsi:type="dcterms:W3CDTF">2025-02-06T00:40:00Z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0x0101003CE3264FE0232E4B90669B4AA1575ACD</vt:lpwstr>
  </property>
</Properties>
</file>