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C7FBC" w:rsidRPr="006B2474"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6B2474">
      <w:pPr>
        <w:spacing w:line="360" w:lineRule="auto"/>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661D8B">
      <w:pPr>
        <w:spacing w:line="360" w:lineRule="auto"/>
        <w:ind w:firstLine="720"/>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194BCD" w:rsidRPr="0085326E" w:rsidRDefault="008A4D80" w:rsidP="00661D8B">
      <w:pPr>
        <w:spacing w:line="360" w:lineRule="auto"/>
        <w:ind w:firstLine="720"/>
        <w:jc w:val="both"/>
        <w:rPr>
          <w:rFonts w:ascii="Arial" w:hAnsi="Arial" w:cs="Arial"/>
        </w:rPr>
      </w:pPr>
      <w:r w:rsidRPr="0085326E">
        <w:rPr>
          <w:rFonts w:ascii="Arial" w:hAnsi="Arial" w:cs="Arial"/>
          <w:sz w:val="24"/>
          <w:szCs w:val="24"/>
        </w:rPr>
        <w:t xml:space="preserve">In this paper </w:t>
      </w:r>
      <w:r w:rsidR="00661D8B">
        <w:rPr>
          <w:rFonts w:ascii="Arial" w:hAnsi="Arial" w:cs="Arial"/>
          <w:sz w:val="24"/>
          <w:szCs w:val="24"/>
        </w:rPr>
        <w:t>the researchers will</w:t>
      </w:r>
      <w:r w:rsidRPr="0085326E">
        <w:rPr>
          <w:rFonts w:ascii="Arial" w:hAnsi="Arial" w:cs="Arial"/>
          <w:sz w:val="24"/>
          <w:szCs w:val="24"/>
        </w:rPr>
        <w:t xml:space="preserve"> tackle Sing</w:t>
      </w:r>
      <w:r w:rsidR="00661D8B">
        <w:rPr>
          <w:rFonts w:ascii="Arial" w:hAnsi="Arial" w:cs="Arial"/>
          <w:sz w:val="24"/>
          <w:szCs w:val="24"/>
        </w:rPr>
        <w:t xml:space="preserve">le document summarization </w:t>
      </w:r>
      <w:r w:rsidRPr="0085326E">
        <w:rPr>
          <w:rFonts w:ascii="Arial" w:hAnsi="Arial" w:cs="Arial"/>
          <w:sz w:val="24"/>
          <w:szCs w:val="24"/>
        </w:rPr>
        <w:t>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661D8B">
        <w:rPr>
          <w:rFonts w:ascii="Arial" w:hAnsi="Arial" w:cs="Arial"/>
          <w:sz w:val="24"/>
          <w:szCs w:val="24"/>
        </w:rPr>
        <w:t xml:space="preserve"> The study is experimental and the researchers will use experimental methodologies to measure the effectiveness and accuracy of the system.</w:t>
      </w: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EE537A" w:rsidRDefault="00CC3CEE">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340665" w:history="1">
            <w:r w:rsidR="00EE537A" w:rsidRPr="009414AA">
              <w:rPr>
                <w:rStyle w:val="Hyperlink"/>
                <w:rFonts w:ascii="Arial" w:hAnsi="Arial" w:cs="Arial"/>
                <w:noProof/>
              </w:rPr>
              <w:t>CHAPTER 1</w:t>
            </w:r>
            <w:r w:rsidR="00EE537A">
              <w:rPr>
                <w:noProof/>
                <w:webHidden/>
              </w:rPr>
              <w:tab/>
            </w:r>
            <w:r>
              <w:rPr>
                <w:noProof/>
                <w:webHidden/>
              </w:rPr>
              <w:fldChar w:fldCharType="begin"/>
            </w:r>
            <w:r w:rsidR="00EE537A">
              <w:rPr>
                <w:noProof/>
                <w:webHidden/>
              </w:rPr>
              <w:instrText xml:space="preserve"> PAGEREF _Toc412340665 \h </w:instrText>
            </w:r>
            <w:r>
              <w:rPr>
                <w:noProof/>
                <w:webHidden/>
              </w:rPr>
            </w:r>
            <w:r>
              <w:rPr>
                <w:noProof/>
                <w:webHidden/>
              </w:rPr>
              <w:fldChar w:fldCharType="separate"/>
            </w:r>
            <w:r w:rsidR="00EE537A">
              <w:rPr>
                <w:noProof/>
                <w:webHidden/>
              </w:rPr>
              <w:t>1</w:t>
            </w:r>
            <w:r>
              <w:rPr>
                <w:noProof/>
                <w:webHidden/>
              </w:rPr>
              <w:fldChar w:fldCharType="end"/>
            </w:r>
          </w:hyperlink>
        </w:p>
        <w:p w:rsidR="00EE537A" w:rsidRDefault="00CC3CEE">
          <w:pPr>
            <w:pStyle w:val="TOC2"/>
            <w:tabs>
              <w:tab w:val="right" w:leader="dot" w:pos="8774"/>
            </w:tabs>
            <w:rPr>
              <w:rFonts w:eastAsiaTheme="minorEastAsia"/>
              <w:noProof/>
            </w:rPr>
          </w:pPr>
          <w:hyperlink w:anchor="_Toc412340666" w:history="1">
            <w:r w:rsidR="00EE537A" w:rsidRPr="009414AA">
              <w:rPr>
                <w:rStyle w:val="Hyperlink"/>
                <w:rFonts w:ascii="Arial" w:hAnsi="Arial" w:cs="Arial"/>
                <w:noProof/>
              </w:rPr>
              <w:t>1.1 Introduction</w:t>
            </w:r>
            <w:r w:rsidR="00EE537A">
              <w:rPr>
                <w:noProof/>
                <w:webHidden/>
              </w:rPr>
              <w:tab/>
            </w:r>
            <w:r>
              <w:rPr>
                <w:noProof/>
                <w:webHidden/>
              </w:rPr>
              <w:fldChar w:fldCharType="begin"/>
            </w:r>
            <w:r w:rsidR="00EE537A">
              <w:rPr>
                <w:noProof/>
                <w:webHidden/>
              </w:rPr>
              <w:instrText xml:space="preserve"> PAGEREF _Toc412340666 \h </w:instrText>
            </w:r>
            <w:r>
              <w:rPr>
                <w:noProof/>
                <w:webHidden/>
              </w:rPr>
            </w:r>
            <w:r>
              <w:rPr>
                <w:noProof/>
                <w:webHidden/>
              </w:rPr>
              <w:fldChar w:fldCharType="separate"/>
            </w:r>
            <w:r w:rsidR="00EE537A">
              <w:rPr>
                <w:noProof/>
                <w:webHidden/>
              </w:rPr>
              <w:t>1</w:t>
            </w:r>
            <w:r>
              <w:rPr>
                <w:noProof/>
                <w:webHidden/>
              </w:rPr>
              <w:fldChar w:fldCharType="end"/>
            </w:r>
          </w:hyperlink>
        </w:p>
        <w:p w:rsidR="00EE537A" w:rsidRDefault="00CC3CEE">
          <w:pPr>
            <w:pStyle w:val="TOC2"/>
            <w:tabs>
              <w:tab w:val="right" w:leader="dot" w:pos="8774"/>
            </w:tabs>
            <w:rPr>
              <w:rFonts w:eastAsiaTheme="minorEastAsia"/>
              <w:noProof/>
            </w:rPr>
          </w:pPr>
          <w:hyperlink w:anchor="_Toc412340667" w:history="1">
            <w:r w:rsidR="00EE537A" w:rsidRPr="009414AA">
              <w:rPr>
                <w:rStyle w:val="Hyperlink"/>
                <w:rFonts w:ascii="Arial" w:hAnsi="Arial" w:cs="Arial"/>
                <w:noProof/>
              </w:rPr>
              <w:t>1.2 Background of the Study</w:t>
            </w:r>
            <w:r w:rsidR="00EE537A">
              <w:rPr>
                <w:noProof/>
                <w:webHidden/>
              </w:rPr>
              <w:tab/>
            </w:r>
            <w:r>
              <w:rPr>
                <w:noProof/>
                <w:webHidden/>
              </w:rPr>
              <w:fldChar w:fldCharType="begin"/>
            </w:r>
            <w:r w:rsidR="00EE537A">
              <w:rPr>
                <w:noProof/>
                <w:webHidden/>
              </w:rPr>
              <w:instrText xml:space="preserve"> PAGEREF _Toc412340667 \h </w:instrText>
            </w:r>
            <w:r>
              <w:rPr>
                <w:noProof/>
                <w:webHidden/>
              </w:rPr>
            </w:r>
            <w:r>
              <w:rPr>
                <w:noProof/>
                <w:webHidden/>
              </w:rPr>
              <w:fldChar w:fldCharType="separate"/>
            </w:r>
            <w:r w:rsidR="00EE537A">
              <w:rPr>
                <w:noProof/>
                <w:webHidden/>
              </w:rPr>
              <w:t>3</w:t>
            </w:r>
            <w:r>
              <w:rPr>
                <w:noProof/>
                <w:webHidden/>
              </w:rPr>
              <w:fldChar w:fldCharType="end"/>
            </w:r>
          </w:hyperlink>
        </w:p>
        <w:p w:rsidR="00EE537A" w:rsidRDefault="00CC3CEE">
          <w:pPr>
            <w:pStyle w:val="TOC2"/>
            <w:tabs>
              <w:tab w:val="right" w:leader="dot" w:pos="8774"/>
            </w:tabs>
            <w:rPr>
              <w:rFonts w:eastAsiaTheme="minorEastAsia"/>
              <w:noProof/>
            </w:rPr>
          </w:pPr>
          <w:hyperlink w:anchor="_Toc412340668" w:history="1">
            <w:r w:rsidR="00EE537A" w:rsidRPr="009414AA">
              <w:rPr>
                <w:rStyle w:val="Hyperlink"/>
                <w:rFonts w:ascii="Arial" w:hAnsi="Arial" w:cs="Arial"/>
                <w:noProof/>
              </w:rPr>
              <w:t>1.3 Statement of the Problem</w:t>
            </w:r>
            <w:r w:rsidR="00EE537A">
              <w:rPr>
                <w:noProof/>
                <w:webHidden/>
              </w:rPr>
              <w:tab/>
            </w:r>
            <w:r>
              <w:rPr>
                <w:noProof/>
                <w:webHidden/>
              </w:rPr>
              <w:fldChar w:fldCharType="begin"/>
            </w:r>
            <w:r w:rsidR="00EE537A">
              <w:rPr>
                <w:noProof/>
                <w:webHidden/>
              </w:rPr>
              <w:instrText xml:space="preserve"> PAGEREF _Toc412340668 \h </w:instrText>
            </w:r>
            <w:r>
              <w:rPr>
                <w:noProof/>
                <w:webHidden/>
              </w:rPr>
            </w:r>
            <w:r>
              <w:rPr>
                <w:noProof/>
                <w:webHidden/>
              </w:rPr>
              <w:fldChar w:fldCharType="separate"/>
            </w:r>
            <w:r w:rsidR="00EE537A">
              <w:rPr>
                <w:noProof/>
                <w:webHidden/>
              </w:rPr>
              <w:t>3</w:t>
            </w:r>
            <w:r>
              <w:rPr>
                <w:noProof/>
                <w:webHidden/>
              </w:rPr>
              <w:fldChar w:fldCharType="end"/>
            </w:r>
          </w:hyperlink>
        </w:p>
        <w:p w:rsidR="00EE537A" w:rsidRDefault="00CC3CEE">
          <w:pPr>
            <w:pStyle w:val="TOC2"/>
            <w:tabs>
              <w:tab w:val="right" w:leader="dot" w:pos="8774"/>
            </w:tabs>
            <w:rPr>
              <w:rFonts w:eastAsiaTheme="minorEastAsia"/>
              <w:noProof/>
            </w:rPr>
          </w:pPr>
          <w:hyperlink w:anchor="_Toc412340669" w:history="1">
            <w:r w:rsidR="00EE537A" w:rsidRPr="009414AA">
              <w:rPr>
                <w:rStyle w:val="Hyperlink"/>
                <w:rFonts w:ascii="Arial" w:hAnsi="Arial" w:cs="Arial"/>
                <w:noProof/>
              </w:rPr>
              <w:t>1.4 Research Hypothesis</w:t>
            </w:r>
            <w:r w:rsidR="00EE537A">
              <w:rPr>
                <w:noProof/>
                <w:webHidden/>
              </w:rPr>
              <w:tab/>
            </w:r>
            <w:r>
              <w:rPr>
                <w:noProof/>
                <w:webHidden/>
              </w:rPr>
              <w:fldChar w:fldCharType="begin"/>
            </w:r>
            <w:r w:rsidR="00EE537A">
              <w:rPr>
                <w:noProof/>
                <w:webHidden/>
              </w:rPr>
              <w:instrText xml:space="preserve"> PAGEREF _Toc412340669 \h </w:instrText>
            </w:r>
            <w:r>
              <w:rPr>
                <w:noProof/>
                <w:webHidden/>
              </w:rPr>
            </w:r>
            <w:r>
              <w:rPr>
                <w:noProof/>
                <w:webHidden/>
              </w:rPr>
              <w:fldChar w:fldCharType="separate"/>
            </w:r>
            <w:r w:rsidR="00EE537A">
              <w:rPr>
                <w:noProof/>
                <w:webHidden/>
              </w:rPr>
              <w:t>4</w:t>
            </w:r>
            <w:r>
              <w:rPr>
                <w:noProof/>
                <w:webHidden/>
              </w:rPr>
              <w:fldChar w:fldCharType="end"/>
            </w:r>
          </w:hyperlink>
        </w:p>
        <w:p w:rsidR="00EE537A" w:rsidRDefault="00CC3CEE">
          <w:pPr>
            <w:pStyle w:val="TOC2"/>
            <w:tabs>
              <w:tab w:val="right" w:leader="dot" w:pos="8774"/>
            </w:tabs>
            <w:rPr>
              <w:rFonts w:eastAsiaTheme="minorEastAsia"/>
              <w:noProof/>
            </w:rPr>
          </w:pPr>
          <w:hyperlink w:anchor="_Toc412340670" w:history="1">
            <w:r w:rsidR="00EE537A" w:rsidRPr="009414AA">
              <w:rPr>
                <w:rStyle w:val="Hyperlink"/>
                <w:rFonts w:ascii="Arial" w:hAnsi="Arial" w:cs="Arial"/>
                <w:noProof/>
              </w:rPr>
              <w:t>1.5 Conceptual Framework</w:t>
            </w:r>
            <w:r w:rsidR="00EE537A">
              <w:rPr>
                <w:noProof/>
                <w:webHidden/>
              </w:rPr>
              <w:tab/>
            </w:r>
            <w:r>
              <w:rPr>
                <w:noProof/>
                <w:webHidden/>
              </w:rPr>
              <w:fldChar w:fldCharType="begin"/>
            </w:r>
            <w:r w:rsidR="00EE537A">
              <w:rPr>
                <w:noProof/>
                <w:webHidden/>
              </w:rPr>
              <w:instrText xml:space="preserve"> PAGEREF _Toc412340670 \h </w:instrText>
            </w:r>
            <w:r>
              <w:rPr>
                <w:noProof/>
                <w:webHidden/>
              </w:rPr>
            </w:r>
            <w:r>
              <w:rPr>
                <w:noProof/>
                <w:webHidden/>
              </w:rPr>
              <w:fldChar w:fldCharType="separate"/>
            </w:r>
            <w:r w:rsidR="00EE537A">
              <w:rPr>
                <w:noProof/>
                <w:webHidden/>
              </w:rPr>
              <w:t>4</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1" w:history="1">
            <w:r w:rsidR="00EE537A" w:rsidRPr="009414AA">
              <w:rPr>
                <w:rStyle w:val="Hyperlink"/>
                <w:rFonts w:ascii="Arial" w:hAnsi="Arial" w:cs="Arial"/>
                <w:noProof/>
              </w:rPr>
              <w:t>1.5.1 Conceptual Framework of the System</w:t>
            </w:r>
            <w:r w:rsidR="00EE537A">
              <w:rPr>
                <w:noProof/>
                <w:webHidden/>
              </w:rPr>
              <w:tab/>
            </w:r>
            <w:r>
              <w:rPr>
                <w:noProof/>
                <w:webHidden/>
              </w:rPr>
              <w:fldChar w:fldCharType="begin"/>
            </w:r>
            <w:r w:rsidR="00EE537A">
              <w:rPr>
                <w:noProof/>
                <w:webHidden/>
              </w:rPr>
              <w:instrText xml:space="preserve"> PAGEREF _Toc412340671 \h </w:instrText>
            </w:r>
            <w:r>
              <w:rPr>
                <w:noProof/>
                <w:webHidden/>
              </w:rPr>
            </w:r>
            <w:r>
              <w:rPr>
                <w:noProof/>
                <w:webHidden/>
              </w:rPr>
              <w:fldChar w:fldCharType="separate"/>
            </w:r>
            <w:r w:rsidR="00EE537A">
              <w:rPr>
                <w:noProof/>
                <w:webHidden/>
              </w:rPr>
              <w:t>4</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2" w:history="1">
            <w:r w:rsidR="00EE537A" w:rsidRPr="009414AA">
              <w:rPr>
                <w:rStyle w:val="Hyperlink"/>
                <w:rFonts w:ascii="Arial" w:hAnsi="Arial" w:cs="Arial"/>
                <w:noProof/>
              </w:rPr>
              <w:t>1.5.2 Conceptual Framework of the Study</w:t>
            </w:r>
            <w:r w:rsidR="00EE537A">
              <w:rPr>
                <w:noProof/>
                <w:webHidden/>
              </w:rPr>
              <w:tab/>
            </w:r>
            <w:r>
              <w:rPr>
                <w:noProof/>
                <w:webHidden/>
              </w:rPr>
              <w:fldChar w:fldCharType="begin"/>
            </w:r>
            <w:r w:rsidR="00EE537A">
              <w:rPr>
                <w:noProof/>
                <w:webHidden/>
              </w:rPr>
              <w:instrText xml:space="preserve"> PAGEREF _Toc412340672 \h </w:instrText>
            </w:r>
            <w:r>
              <w:rPr>
                <w:noProof/>
                <w:webHidden/>
              </w:rPr>
            </w:r>
            <w:r>
              <w:rPr>
                <w:noProof/>
                <w:webHidden/>
              </w:rPr>
              <w:fldChar w:fldCharType="separate"/>
            </w:r>
            <w:r w:rsidR="00EE537A">
              <w:rPr>
                <w:noProof/>
                <w:webHidden/>
              </w:rPr>
              <w:t>5</w:t>
            </w:r>
            <w:r>
              <w:rPr>
                <w:noProof/>
                <w:webHidden/>
              </w:rPr>
              <w:fldChar w:fldCharType="end"/>
            </w:r>
          </w:hyperlink>
        </w:p>
        <w:p w:rsidR="00EE537A" w:rsidRDefault="00CC3CEE">
          <w:pPr>
            <w:pStyle w:val="TOC2"/>
            <w:tabs>
              <w:tab w:val="right" w:leader="dot" w:pos="8774"/>
            </w:tabs>
            <w:rPr>
              <w:rFonts w:eastAsiaTheme="minorEastAsia"/>
              <w:noProof/>
            </w:rPr>
          </w:pPr>
          <w:hyperlink w:anchor="_Toc412340673" w:history="1">
            <w:r w:rsidR="00EE537A" w:rsidRPr="009414AA">
              <w:rPr>
                <w:rStyle w:val="Hyperlink"/>
                <w:rFonts w:ascii="Arial" w:hAnsi="Arial" w:cs="Arial"/>
                <w:noProof/>
              </w:rPr>
              <w:t>1.6 Significance of the Problem</w:t>
            </w:r>
            <w:r w:rsidR="00EE537A">
              <w:rPr>
                <w:noProof/>
                <w:webHidden/>
              </w:rPr>
              <w:tab/>
            </w:r>
            <w:r>
              <w:rPr>
                <w:noProof/>
                <w:webHidden/>
              </w:rPr>
              <w:fldChar w:fldCharType="begin"/>
            </w:r>
            <w:r w:rsidR="00EE537A">
              <w:rPr>
                <w:noProof/>
                <w:webHidden/>
              </w:rPr>
              <w:instrText xml:space="preserve"> PAGEREF _Toc412340673 \h </w:instrText>
            </w:r>
            <w:r>
              <w:rPr>
                <w:noProof/>
                <w:webHidden/>
              </w:rPr>
            </w:r>
            <w:r>
              <w:rPr>
                <w:noProof/>
                <w:webHidden/>
              </w:rPr>
              <w:fldChar w:fldCharType="separate"/>
            </w:r>
            <w:r w:rsidR="00EE537A">
              <w:rPr>
                <w:noProof/>
                <w:webHidden/>
              </w:rPr>
              <w:t>6</w:t>
            </w:r>
            <w:r>
              <w:rPr>
                <w:noProof/>
                <w:webHidden/>
              </w:rPr>
              <w:fldChar w:fldCharType="end"/>
            </w:r>
          </w:hyperlink>
        </w:p>
        <w:p w:rsidR="00EE537A" w:rsidRDefault="00CC3CEE">
          <w:pPr>
            <w:pStyle w:val="TOC2"/>
            <w:tabs>
              <w:tab w:val="right" w:leader="dot" w:pos="8774"/>
            </w:tabs>
            <w:rPr>
              <w:rFonts w:eastAsiaTheme="minorEastAsia"/>
              <w:noProof/>
            </w:rPr>
          </w:pPr>
          <w:hyperlink w:anchor="_Toc412340674" w:history="1">
            <w:r w:rsidR="00EE537A" w:rsidRPr="009414AA">
              <w:rPr>
                <w:rStyle w:val="Hyperlink"/>
                <w:rFonts w:ascii="Arial" w:hAnsi="Arial" w:cs="Arial"/>
                <w:noProof/>
              </w:rPr>
              <w:t>1.7 Scope and Limitations</w:t>
            </w:r>
            <w:r w:rsidR="00EE537A">
              <w:rPr>
                <w:noProof/>
                <w:webHidden/>
              </w:rPr>
              <w:tab/>
            </w:r>
            <w:r>
              <w:rPr>
                <w:noProof/>
                <w:webHidden/>
              </w:rPr>
              <w:fldChar w:fldCharType="begin"/>
            </w:r>
            <w:r w:rsidR="00EE537A">
              <w:rPr>
                <w:noProof/>
                <w:webHidden/>
              </w:rPr>
              <w:instrText xml:space="preserve"> PAGEREF _Toc412340674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5" w:history="1">
            <w:r w:rsidR="00EE537A" w:rsidRPr="009414AA">
              <w:rPr>
                <w:rStyle w:val="Hyperlink"/>
                <w:rFonts w:ascii="Arial" w:hAnsi="Arial" w:cs="Arial"/>
                <w:noProof/>
              </w:rPr>
              <w:t>1.7.1 Scope of the Study</w:t>
            </w:r>
            <w:r w:rsidR="00EE537A">
              <w:rPr>
                <w:noProof/>
                <w:webHidden/>
              </w:rPr>
              <w:tab/>
            </w:r>
            <w:r>
              <w:rPr>
                <w:noProof/>
                <w:webHidden/>
              </w:rPr>
              <w:fldChar w:fldCharType="begin"/>
            </w:r>
            <w:r w:rsidR="00EE537A">
              <w:rPr>
                <w:noProof/>
                <w:webHidden/>
              </w:rPr>
              <w:instrText xml:space="preserve"> PAGEREF _Toc412340675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6" w:history="1">
            <w:r w:rsidR="00EE537A" w:rsidRPr="009414AA">
              <w:rPr>
                <w:rStyle w:val="Hyperlink"/>
                <w:rFonts w:ascii="Arial" w:hAnsi="Arial" w:cs="Arial"/>
                <w:noProof/>
              </w:rPr>
              <w:t>1.7.2 Limitations of the Study</w:t>
            </w:r>
            <w:r w:rsidR="00EE537A">
              <w:rPr>
                <w:noProof/>
                <w:webHidden/>
              </w:rPr>
              <w:tab/>
            </w:r>
            <w:r>
              <w:rPr>
                <w:noProof/>
                <w:webHidden/>
              </w:rPr>
              <w:fldChar w:fldCharType="begin"/>
            </w:r>
            <w:r w:rsidR="00EE537A">
              <w:rPr>
                <w:noProof/>
                <w:webHidden/>
              </w:rPr>
              <w:instrText xml:space="preserve"> PAGEREF _Toc412340676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7" w:history="1">
            <w:r w:rsidR="00EE537A" w:rsidRPr="009414AA">
              <w:rPr>
                <w:rStyle w:val="Hyperlink"/>
                <w:rFonts w:ascii="Arial" w:hAnsi="Arial" w:cs="Arial"/>
                <w:noProof/>
              </w:rPr>
              <w:t>1.7.3 Scope of the System</w:t>
            </w:r>
            <w:r w:rsidR="00EE537A">
              <w:rPr>
                <w:noProof/>
                <w:webHidden/>
              </w:rPr>
              <w:tab/>
            </w:r>
            <w:r>
              <w:rPr>
                <w:noProof/>
                <w:webHidden/>
              </w:rPr>
              <w:fldChar w:fldCharType="begin"/>
            </w:r>
            <w:r w:rsidR="00EE537A">
              <w:rPr>
                <w:noProof/>
                <w:webHidden/>
              </w:rPr>
              <w:instrText xml:space="preserve"> PAGEREF _Toc412340677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3"/>
            <w:tabs>
              <w:tab w:val="right" w:leader="dot" w:pos="8774"/>
            </w:tabs>
            <w:rPr>
              <w:rFonts w:eastAsiaTheme="minorEastAsia"/>
              <w:noProof/>
            </w:rPr>
          </w:pPr>
          <w:hyperlink w:anchor="_Toc412340678" w:history="1">
            <w:r w:rsidR="00EE537A" w:rsidRPr="009414AA">
              <w:rPr>
                <w:rStyle w:val="Hyperlink"/>
                <w:rFonts w:ascii="Arial" w:hAnsi="Arial" w:cs="Arial"/>
                <w:noProof/>
              </w:rPr>
              <w:t>1.7.4 Limitations of the System</w:t>
            </w:r>
            <w:r w:rsidR="00EE537A">
              <w:rPr>
                <w:noProof/>
                <w:webHidden/>
              </w:rPr>
              <w:tab/>
            </w:r>
            <w:r>
              <w:rPr>
                <w:noProof/>
                <w:webHidden/>
              </w:rPr>
              <w:fldChar w:fldCharType="begin"/>
            </w:r>
            <w:r w:rsidR="00EE537A">
              <w:rPr>
                <w:noProof/>
                <w:webHidden/>
              </w:rPr>
              <w:instrText xml:space="preserve"> PAGEREF _Toc412340678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2"/>
            <w:tabs>
              <w:tab w:val="right" w:leader="dot" w:pos="8774"/>
            </w:tabs>
            <w:rPr>
              <w:rFonts w:eastAsiaTheme="minorEastAsia"/>
              <w:noProof/>
            </w:rPr>
          </w:pPr>
          <w:hyperlink w:anchor="_Toc412340679" w:history="1">
            <w:r w:rsidR="00EE537A" w:rsidRPr="009414AA">
              <w:rPr>
                <w:rStyle w:val="Hyperlink"/>
                <w:rFonts w:ascii="Arial" w:hAnsi="Arial" w:cs="Arial"/>
                <w:noProof/>
              </w:rPr>
              <w:t>1.8 Definition of Terms</w:t>
            </w:r>
            <w:r w:rsidR="00EE537A">
              <w:rPr>
                <w:noProof/>
                <w:webHidden/>
              </w:rPr>
              <w:tab/>
            </w:r>
            <w:r>
              <w:rPr>
                <w:noProof/>
                <w:webHidden/>
              </w:rPr>
              <w:fldChar w:fldCharType="begin"/>
            </w:r>
            <w:r w:rsidR="00EE537A">
              <w:rPr>
                <w:noProof/>
                <w:webHidden/>
              </w:rPr>
              <w:instrText xml:space="preserve"> PAGEREF _Toc412340679 \h </w:instrText>
            </w:r>
            <w:r>
              <w:rPr>
                <w:noProof/>
                <w:webHidden/>
              </w:rPr>
            </w:r>
            <w:r>
              <w:rPr>
                <w:noProof/>
                <w:webHidden/>
              </w:rPr>
              <w:fldChar w:fldCharType="separate"/>
            </w:r>
            <w:r w:rsidR="00EE537A">
              <w:rPr>
                <w:noProof/>
                <w:webHidden/>
              </w:rPr>
              <w:t>7</w:t>
            </w:r>
            <w:r>
              <w:rPr>
                <w:noProof/>
                <w:webHidden/>
              </w:rPr>
              <w:fldChar w:fldCharType="end"/>
            </w:r>
          </w:hyperlink>
        </w:p>
        <w:p w:rsidR="00EE537A" w:rsidRDefault="00CC3CEE">
          <w:pPr>
            <w:pStyle w:val="TOC1"/>
            <w:tabs>
              <w:tab w:val="right" w:leader="dot" w:pos="8774"/>
            </w:tabs>
            <w:rPr>
              <w:rFonts w:eastAsiaTheme="minorEastAsia"/>
              <w:noProof/>
            </w:rPr>
          </w:pPr>
          <w:hyperlink w:anchor="_Toc412340680" w:history="1">
            <w:r w:rsidR="00EE537A" w:rsidRPr="009414AA">
              <w:rPr>
                <w:rStyle w:val="Hyperlink"/>
                <w:rFonts w:ascii="Arial" w:hAnsi="Arial" w:cs="Arial"/>
                <w:noProof/>
              </w:rPr>
              <w:t>CHAPTER 2</w:t>
            </w:r>
            <w:r w:rsidR="00EE537A">
              <w:rPr>
                <w:noProof/>
                <w:webHidden/>
              </w:rPr>
              <w:tab/>
            </w:r>
            <w:r>
              <w:rPr>
                <w:noProof/>
                <w:webHidden/>
              </w:rPr>
              <w:fldChar w:fldCharType="begin"/>
            </w:r>
            <w:r w:rsidR="00EE537A">
              <w:rPr>
                <w:noProof/>
                <w:webHidden/>
              </w:rPr>
              <w:instrText xml:space="preserve"> PAGEREF _Toc412340680 \h </w:instrText>
            </w:r>
            <w:r>
              <w:rPr>
                <w:noProof/>
                <w:webHidden/>
              </w:rPr>
            </w:r>
            <w:r>
              <w:rPr>
                <w:noProof/>
                <w:webHidden/>
              </w:rPr>
              <w:fldChar w:fldCharType="separate"/>
            </w:r>
            <w:r w:rsidR="00EE537A">
              <w:rPr>
                <w:noProof/>
                <w:webHidden/>
              </w:rPr>
              <w:t>10</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1" w:history="1">
            <w:r w:rsidR="00EE537A" w:rsidRPr="009414AA">
              <w:rPr>
                <w:rStyle w:val="Hyperlink"/>
                <w:rFonts w:ascii="Arial" w:hAnsi="Arial" w:cs="Arial"/>
                <w:noProof/>
              </w:rPr>
              <w:t>2.1 Review of Related Study</w:t>
            </w:r>
            <w:r w:rsidR="00EE537A">
              <w:rPr>
                <w:noProof/>
                <w:webHidden/>
              </w:rPr>
              <w:tab/>
            </w:r>
            <w:r>
              <w:rPr>
                <w:noProof/>
                <w:webHidden/>
              </w:rPr>
              <w:fldChar w:fldCharType="begin"/>
            </w:r>
            <w:r w:rsidR="00EE537A">
              <w:rPr>
                <w:noProof/>
                <w:webHidden/>
              </w:rPr>
              <w:instrText xml:space="preserve"> PAGEREF _Toc412340681 \h </w:instrText>
            </w:r>
            <w:r>
              <w:rPr>
                <w:noProof/>
                <w:webHidden/>
              </w:rPr>
            </w:r>
            <w:r>
              <w:rPr>
                <w:noProof/>
                <w:webHidden/>
              </w:rPr>
              <w:fldChar w:fldCharType="separate"/>
            </w:r>
            <w:r w:rsidR="00EE537A">
              <w:rPr>
                <w:noProof/>
                <w:webHidden/>
              </w:rPr>
              <w:t>10</w:t>
            </w:r>
            <w:r>
              <w:rPr>
                <w:noProof/>
                <w:webHidden/>
              </w:rPr>
              <w:fldChar w:fldCharType="end"/>
            </w:r>
          </w:hyperlink>
        </w:p>
        <w:p w:rsidR="00EE537A" w:rsidRDefault="00CC3CEE">
          <w:pPr>
            <w:pStyle w:val="TOC1"/>
            <w:tabs>
              <w:tab w:val="right" w:leader="dot" w:pos="8774"/>
            </w:tabs>
            <w:rPr>
              <w:rFonts w:eastAsiaTheme="minorEastAsia"/>
              <w:noProof/>
            </w:rPr>
          </w:pPr>
          <w:hyperlink w:anchor="_Toc412340682" w:history="1">
            <w:r w:rsidR="00EE537A" w:rsidRPr="009414AA">
              <w:rPr>
                <w:rStyle w:val="Hyperlink"/>
                <w:rFonts w:ascii="Arial" w:hAnsi="Arial" w:cs="Arial"/>
                <w:noProof/>
              </w:rPr>
              <w:t>CHAPTER 3</w:t>
            </w:r>
            <w:r w:rsidR="00EE537A">
              <w:rPr>
                <w:noProof/>
                <w:webHidden/>
              </w:rPr>
              <w:tab/>
            </w:r>
            <w:r>
              <w:rPr>
                <w:noProof/>
                <w:webHidden/>
              </w:rPr>
              <w:fldChar w:fldCharType="begin"/>
            </w:r>
            <w:r w:rsidR="00EE537A">
              <w:rPr>
                <w:noProof/>
                <w:webHidden/>
              </w:rPr>
              <w:instrText xml:space="preserve"> PAGEREF _Toc412340682 \h </w:instrText>
            </w:r>
            <w:r>
              <w:rPr>
                <w:noProof/>
                <w:webHidden/>
              </w:rPr>
            </w:r>
            <w:r>
              <w:rPr>
                <w:noProof/>
                <w:webHidden/>
              </w:rPr>
              <w:fldChar w:fldCharType="separate"/>
            </w:r>
            <w:r w:rsidR="00EE537A">
              <w:rPr>
                <w:noProof/>
                <w:webHidden/>
              </w:rPr>
              <w:t>25</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3" w:history="1">
            <w:r w:rsidR="00EE537A" w:rsidRPr="009414AA">
              <w:rPr>
                <w:rStyle w:val="Hyperlink"/>
                <w:rFonts w:ascii="Arial" w:hAnsi="Arial" w:cs="Arial"/>
                <w:noProof/>
              </w:rPr>
              <w:t>3.1 Methodology</w:t>
            </w:r>
            <w:r w:rsidR="00EE537A">
              <w:rPr>
                <w:noProof/>
                <w:webHidden/>
              </w:rPr>
              <w:tab/>
            </w:r>
            <w:r>
              <w:rPr>
                <w:noProof/>
                <w:webHidden/>
              </w:rPr>
              <w:fldChar w:fldCharType="begin"/>
            </w:r>
            <w:r w:rsidR="00EE537A">
              <w:rPr>
                <w:noProof/>
                <w:webHidden/>
              </w:rPr>
              <w:instrText xml:space="preserve"> PAGEREF _Toc412340683 \h </w:instrText>
            </w:r>
            <w:r>
              <w:rPr>
                <w:noProof/>
                <w:webHidden/>
              </w:rPr>
            </w:r>
            <w:r>
              <w:rPr>
                <w:noProof/>
                <w:webHidden/>
              </w:rPr>
              <w:fldChar w:fldCharType="separate"/>
            </w:r>
            <w:r w:rsidR="00EE537A">
              <w:rPr>
                <w:noProof/>
                <w:webHidden/>
              </w:rPr>
              <w:t>25</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4" w:history="1">
            <w:r w:rsidR="00EE537A" w:rsidRPr="009414AA">
              <w:rPr>
                <w:rStyle w:val="Hyperlink"/>
                <w:rFonts w:ascii="Arial" w:hAnsi="Arial" w:cs="Arial"/>
                <w:noProof/>
              </w:rPr>
              <w:t>3.2 System Architecture</w:t>
            </w:r>
            <w:r w:rsidR="00EE537A">
              <w:rPr>
                <w:noProof/>
                <w:webHidden/>
              </w:rPr>
              <w:tab/>
            </w:r>
            <w:r>
              <w:rPr>
                <w:noProof/>
                <w:webHidden/>
              </w:rPr>
              <w:fldChar w:fldCharType="begin"/>
            </w:r>
            <w:r w:rsidR="00EE537A">
              <w:rPr>
                <w:noProof/>
                <w:webHidden/>
              </w:rPr>
              <w:instrText xml:space="preserve"> PAGEREF _Toc412340684 \h </w:instrText>
            </w:r>
            <w:r>
              <w:rPr>
                <w:noProof/>
                <w:webHidden/>
              </w:rPr>
            </w:r>
            <w:r>
              <w:rPr>
                <w:noProof/>
                <w:webHidden/>
              </w:rPr>
              <w:fldChar w:fldCharType="separate"/>
            </w:r>
            <w:r w:rsidR="00EE537A">
              <w:rPr>
                <w:noProof/>
                <w:webHidden/>
              </w:rPr>
              <w:t>26</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5" w:history="1">
            <w:r w:rsidR="00EE537A" w:rsidRPr="009414AA">
              <w:rPr>
                <w:rStyle w:val="Hyperlink"/>
                <w:rFonts w:ascii="Arial" w:hAnsi="Arial" w:cs="Arial"/>
                <w:noProof/>
              </w:rPr>
              <w:t>3.3 Research Paradigm</w:t>
            </w:r>
            <w:r w:rsidR="00EE537A">
              <w:rPr>
                <w:noProof/>
                <w:webHidden/>
              </w:rPr>
              <w:tab/>
            </w:r>
            <w:r>
              <w:rPr>
                <w:noProof/>
                <w:webHidden/>
              </w:rPr>
              <w:fldChar w:fldCharType="begin"/>
            </w:r>
            <w:r w:rsidR="00EE537A">
              <w:rPr>
                <w:noProof/>
                <w:webHidden/>
              </w:rPr>
              <w:instrText xml:space="preserve"> PAGEREF _Toc412340685 \h </w:instrText>
            </w:r>
            <w:r>
              <w:rPr>
                <w:noProof/>
                <w:webHidden/>
              </w:rPr>
            </w:r>
            <w:r>
              <w:rPr>
                <w:noProof/>
                <w:webHidden/>
              </w:rPr>
              <w:fldChar w:fldCharType="separate"/>
            </w:r>
            <w:r w:rsidR="00EE537A">
              <w:rPr>
                <w:noProof/>
                <w:webHidden/>
              </w:rPr>
              <w:t>28</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6" w:history="1">
            <w:r w:rsidR="00EE537A" w:rsidRPr="009414AA">
              <w:rPr>
                <w:rStyle w:val="Hyperlink"/>
                <w:rFonts w:ascii="Arial" w:hAnsi="Arial" w:cs="Arial"/>
                <w:noProof/>
              </w:rPr>
              <w:t>3.4 Population of the Study</w:t>
            </w:r>
            <w:r w:rsidR="00EE537A">
              <w:rPr>
                <w:noProof/>
                <w:webHidden/>
              </w:rPr>
              <w:tab/>
            </w:r>
            <w:r>
              <w:rPr>
                <w:noProof/>
                <w:webHidden/>
              </w:rPr>
              <w:fldChar w:fldCharType="begin"/>
            </w:r>
            <w:r w:rsidR="00EE537A">
              <w:rPr>
                <w:noProof/>
                <w:webHidden/>
              </w:rPr>
              <w:instrText xml:space="preserve"> PAGEREF _Toc412340686 \h </w:instrText>
            </w:r>
            <w:r>
              <w:rPr>
                <w:noProof/>
                <w:webHidden/>
              </w:rPr>
            </w:r>
            <w:r>
              <w:rPr>
                <w:noProof/>
                <w:webHidden/>
              </w:rPr>
              <w:fldChar w:fldCharType="separate"/>
            </w:r>
            <w:r w:rsidR="00EE537A">
              <w:rPr>
                <w:noProof/>
                <w:webHidden/>
              </w:rPr>
              <w:t>29</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7" w:history="1">
            <w:r w:rsidR="00EE537A" w:rsidRPr="009414AA">
              <w:rPr>
                <w:rStyle w:val="Hyperlink"/>
                <w:rFonts w:ascii="Arial" w:hAnsi="Arial" w:cs="Arial"/>
                <w:noProof/>
              </w:rPr>
              <w:t>3.5 Types of Sampling Technique</w:t>
            </w:r>
            <w:r w:rsidR="00EE537A">
              <w:rPr>
                <w:noProof/>
                <w:webHidden/>
              </w:rPr>
              <w:tab/>
            </w:r>
            <w:r>
              <w:rPr>
                <w:noProof/>
                <w:webHidden/>
              </w:rPr>
              <w:fldChar w:fldCharType="begin"/>
            </w:r>
            <w:r w:rsidR="00EE537A">
              <w:rPr>
                <w:noProof/>
                <w:webHidden/>
              </w:rPr>
              <w:instrText xml:space="preserve"> PAGEREF _Toc412340687 \h </w:instrText>
            </w:r>
            <w:r>
              <w:rPr>
                <w:noProof/>
                <w:webHidden/>
              </w:rPr>
            </w:r>
            <w:r>
              <w:rPr>
                <w:noProof/>
                <w:webHidden/>
              </w:rPr>
              <w:fldChar w:fldCharType="separate"/>
            </w:r>
            <w:r w:rsidR="00EE537A">
              <w:rPr>
                <w:noProof/>
                <w:webHidden/>
              </w:rPr>
              <w:t>29</w:t>
            </w:r>
            <w:r>
              <w:rPr>
                <w:noProof/>
                <w:webHidden/>
              </w:rPr>
              <w:fldChar w:fldCharType="end"/>
            </w:r>
          </w:hyperlink>
        </w:p>
        <w:p w:rsidR="00EE537A" w:rsidRDefault="00CC3CEE">
          <w:pPr>
            <w:pStyle w:val="TOC2"/>
            <w:tabs>
              <w:tab w:val="right" w:leader="dot" w:pos="8774"/>
            </w:tabs>
            <w:rPr>
              <w:rFonts w:eastAsiaTheme="minorEastAsia"/>
              <w:noProof/>
            </w:rPr>
          </w:pPr>
          <w:hyperlink w:anchor="_Toc412340688" w:history="1">
            <w:r w:rsidR="00EE537A" w:rsidRPr="009414AA">
              <w:rPr>
                <w:rStyle w:val="Hyperlink"/>
                <w:rFonts w:ascii="Arial" w:hAnsi="Arial" w:cs="Arial"/>
                <w:noProof/>
              </w:rPr>
              <w:t>3.6 Data Gathering Procedure</w:t>
            </w:r>
            <w:r w:rsidR="00EE537A">
              <w:rPr>
                <w:noProof/>
                <w:webHidden/>
              </w:rPr>
              <w:tab/>
            </w:r>
            <w:r>
              <w:rPr>
                <w:noProof/>
                <w:webHidden/>
              </w:rPr>
              <w:fldChar w:fldCharType="begin"/>
            </w:r>
            <w:r w:rsidR="00EE537A">
              <w:rPr>
                <w:noProof/>
                <w:webHidden/>
              </w:rPr>
              <w:instrText xml:space="preserve"> PAGEREF _Toc412340688 \h </w:instrText>
            </w:r>
            <w:r>
              <w:rPr>
                <w:noProof/>
                <w:webHidden/>
              </w:rPr>
            </w:r>
            <w:r>
              <w:rPr>
                <w:noProof/>
                <w:webHidden/>
              </w:rPr>
              <w:fldChar w:fldCharType="separate"/>
            </w:r>
            <w:r w:rsidR="00EE537A">
              <w:rPr>
                <w:noProof/>
                <w:webHidden/>
              </w:rPr>
              <w:t>30</w:t>
            </w:r>
            <w:r>
              <w:rPr>
                <w:noProof/>
                <w:webHidden/>
              </w:rPr>
              <w:fldChar w:fldCharType="end"/>
            </w:r>
          </w:hyperlink>
        </w:p>
        <w:p w:rsidR="00EE537A" w:rsidRDefault="00CC3CEE">
          <w:pPr>
            <w:pStyle w:val="TOC3"/>
            <w:tabs>
              <w:tab w:val="right" w:leader="dot" w:pos="8774"/>
            </w:tabs>
            <w:rPr>
              <w:rFonts w:eastAsiaTheme="minorEastAsia"/>
              <w:noProof/>
            </w:rPr>
          </w:pPr>
          <w:hyperlink w:anchor="_Toc412340689" w:history="1">
            <w:r w:rsidR="00EE537A" w:rsidRPr="009414AA">
              <w:rPr>
                <w:rStyle w:val="Hyperlink"/>
                <w:rFonts w:ascii="Arial" w:hAnsi="Arial" w:cs="Arial"/>
                <w:noProof/>
              </w:rPr>
              <w:t>3.6.1 Preliminaries</w:t>
            </w:r>
            <w:r w:rsidR="00EE537A">
              <w:rPr>
                <w:noProof/>
                <w:webHidden/>
              </w:rPr>
              <w:tab/>
            </w:r>
            <w:r>
              <w:rPr>
                <w:noProof/>
                <w:webHidden/>
              </w:rPr>
              <w:fldChar w:fldCharType="begin"/>
            </w:r>
            <w:r w:rsidR="00EE537A">
              <w:rPr>
                <w:noProof/>
                <w:webHidden/>
              </w:rPr>
              <w:instrText xml:space="preserve"> PAGEREF _Toc412340689 \h </w:instrText>
            </w:r>
            <w:r>
              <w:rPr>
                <w:noProof/>
                <w:webHidden/>
              </w:rPr>
            </w:r>
            <w:r>
              <w:rPr>
                <w:noProof/>
                <w:webHidden/>
              </w:rPr>
              <w:fldChar w:fldCharType="separate"/>
            </w:r>
            <w:r w:rsidR="00EE537A">
              <w:rPr>
                <w:noProof/>
                <w:webHidden/>
              </w:rPr>
              <w:t>30</w:t>
            </w:r>
            <w:r>
              <w:rPr>
                <w:noProof/>
                <w:webHidden/>
              </w:rPr>
              <w:fldChar w:fldCharType="end"/>
            </w:r>
          </w:hyperlink>
        </w:p>
        <w:p w:rsidR="00EE537A" w:rsidRDefault="00CC3CEE">
          <w:pPr>
            <w:pStyle w:val="TOC3"/>
            <w:tabs>
              <w:tab w:val="right" w:leader="dot" w:pos="8774"/>
            </w:tabs>
            <w:rPr>
              <w:rFonts w:eastAsiaTheme="minorEastAsia"/>
              <w:noProof/>
            </w:rPr>
          </w:pPr>
          <w:hyperlink w:anchor="_Toc412340690" w:history="1">
            <w:r w:rsidR="00EE537A" w:rsidRPr="009414AA">
              <w:rPr>
                <w:rStyle w:val="Hyperlink"/>
                <w:rFonts w:ascii="Arial" w:hAnsi="Arial" w:cs="Arial"/>
                <w:noProof/>
              </w:rPr>
              <w:t>3.6.2 Experimental Method</w:t>
            </w:r>
            <w:r w:rsidR="00EE537A">
              <w:rPr>
                <w:noProof/>
                <w:webHidden/>
              </w:rPr>
              <w:tab/>
            </w:r>
            <w:r>
              <w:rPr>
                <w:noProof/>
                <w:webHidden/>
              </w:rPr>
              <w:fldChar w:fldCharType="begin"/>
            </w:r>
            <w:r w:rsidR="00EE537A">
              <w:rPr>
                <w:noProof/>
                <w:webHidden/>
              </w:rPr>
              <w:instrText xml:space="preserve"> PAGEREF _Toc412340690 \h </w:instrText>
            </w:r>
            <w:r>
              <w:rPr>
                <w:noProof/>
                <w:webHidden/>
              </w:rPr>
            </w:r>
            <w:r>
              <w:rPr>
                <w:noProof/>
                <w:webHidden/>
              </w:rPr>
              <w:fldChar w:fldCharType="separate"/>
            </w:r>
            <w:r w:rsidR="00EE537A">
              <w:rPr>
                <w:noProof/>
                <w:webHidden/>
              </w:rPr>
              <w:t>30</w:t>
            </w:r>
            <w:r>
              <w:rPr>
                <w:noProof/>
                <w:webHidden/>
              </w:rPr>
              <w:fldChar w:fldCharType="end"/>
            </w:r>
          </w:hyperlink>
        </w:p>
        <w:p w:rsidR="00EE537A" w:rsidRDefault="00CC3CEE">
          <w:pPr>
            <w:pStyle w:val="TOC2"/>
            <w:tabs>
              <w:tab w:val="right" w:leader="dot" w:pos="8774"/>
            </w:tabs>
            <w:rPr>
              <w:rFonts w:eastAsiaTheme="minorEastAsia"/>
              <w:noProof/>
            </w:rPr>
          </w:pPr>
          <w:hyperlink w:anchor="_Toc412340691" w:history="1">
            <w:r w:rsidR="00EE537A" w:rsidRPr="009414AA">
              <w:rPr>
                <w:rStyle w:val="Hyperlink"/>
                <w:rFonts w:ascii="Arial" w:hAnsi="Arial" w:cs="Arial"/>
                <w:noProof/>
              </w:rPr>
              <w:t>3.7 Research Instruments</w:t>
            </w:r>
            <w:r w:rsidR="00EE537A">
              <w:rPr>
                <w:noProof/>
                <w:webHidden/>
              </w:rPr>
              <w:tab/>
            </w:r>
            <w:r>
              <w:rPr>
                <w:noProof/>
                <w:webHidden/>
              </w:rPr>
              <w:fldChar w:fldCharType="begin"/>
            </w:r>
            <w:r w:rsidR="00EE537A">
              <w:rPr>
                <w:noProof/>
                <w:webHidden/>
              </w:rPr>
              <w:instrText xml:space="preserve"> PAGEREF _Toc412340691 \h </w:instrText>
            </w:r>
            <w:r>
              <w:rPr>
                <w:noProof/>
                <w:webHidden/>
              </w:rPr>
            </w:r>
            <w:r>
              <w:rPr>
                <w:noProof/>
                <w:webHidden/>
              </w:rPr>
              <w:fldChar w:fldCharType="separate"/>
            </w:r>
            <w:r w:rsidR="00EE537A">
              <w:rPr>
                <w:noProof/>
                <w:webHidden/>
              </w:rPr>
              <w:t>31</w:t>
            </w:r>
            <w:r>
              <w:rPr>
                <w:noProof/>
                <w:webHidden/>
              </w:rPr>
              <w:fldChar w:fldCharType="end"/>
            </w:r>
          </w:hyperlink>
        </w:p>
        <w:p w:rsidR="00EE537A" w:rsidRDefault="00CC3CEE">
          <w:pPr>
            <w:pStyle w:val="TOC2"/>
            <w:tabs>
              <w:tab w:val="right" w:leader="dot" w:pos="8774"/>
            </w:tabs>
            <w:rPr>
              <w:rFonts w:eastAsiaTheme="minorEastAsia"/>
              <w:noProof/>
            </w:rPr>
          </w:pPr>
          <w:hyperlink w:anchor="_Toc412340692" w:history="1">
            <w:r w:rsidR="00EE537A" w:rsidRPr="009414AA">
              <w:rPr>
                <w:rStyle w:val="Hyperlink"/>
                <w:rFonts w:ascii="Arial" w:hAnsi="Arial" w:cs="Arial"/>
                <w:noProof/>
              </w:rPr>
              <w:t>3.8 Statistical Treatment</w:t>
            </w:r>
            <w:r w:rsidR="00EE537A">
              <w:rPr>
                <w:noProof/>
                <w:webHidden/>
              </w:rPr>
              <w:tab/>
            </w:r>
            <w:r>
              <w:rPr>
                <w:noProof/>
                <w:webHidden/>
              </w:rPr>
              <w:fldChar w:fldCharType="begin"/>
            </w:r>
            <w:r w:rsidR="00EE537A">
              <w:rPr>
                <w:noProof/>
                <w:webHidden/>
              </w:rPr>
              <w:instrText xml:space="preserve"> PAGEREF _Toc412340692 \h </w:instrText>
            </w:r>
            <w:r>
              <w:rPr>
                <w:noProof/>
                <w:webHidden/>
              </w:rPr>
            </w:r>
            <w:r>
              <w:rPr>
                <w:noProof/>
                <w:webHidden/>
              </w:rPr>
              <w:fldChar w:fldCharType="separate"/>
            </w:r>
            <w:r w:rsidR="00EE537A">
              <w:rPr>
                <w:noProof/>
                <w:webHidden/>
              </w:rPr>
              <w:t>31</w:t>
            </w:r>
            <w:r>
              <w:rPr>
                <w:noProof/>
                <w:webHidden/>
              </w:rPr>
              <w:fldChar w:fldCharType="end"/>
            </w:r>
          </w:hyperlink>
        </w:p>
        <w:p w:rsidR="00EE537A" w:rsidRDefault="00CC3CEE">
          <w:pPr>
            <w:pStyle w:val="TOC1"/>
            <w:tabs>
              <w:tab w:val="right" w:leader="dot" w:pos="8774"/>
            </w:tabs>
            <w:rPr>
              <w:rFonts w:eastAsiaTheme="minorEastAsia"/>
              <w:noProof/>
            </w:rPr>
          </w:pPr>
          <w:hyperlink w:anchor="_Toc412340693" w:history="1">
            <w:r w:rsidR="00EE537A" w:rsidRPr="009414AA">
              <w:rPr>
                <w:rStyle w:val="Hyperlink"/>
                <w:rFonts w:ascii="Arial" w:hAnsi="Arial" w:cs="Arial"/>
                <w:noProof/>
              </w:rPr>
              <w:t>CHAPTER 4</w:t>
            </w:r>
            <w:r w:rsidR="00EE537A">
              <w:rPr>
                <w:noProof/>
                <w:webHidden/>
              </w:rPr>
              <w:tab/>
            </w:r>
            <w:r>
              <w:rPr>
                <w:noProof/>
                <w:webHidden/>
              </w:rPr>
              <w:fldChar w:fldCharType="begin"/>
            </w:r>
            <w:r w:rsidR="00EE537A">
              <w:rPr>
                <w:noProof/>
                <w:webHidden/>
              </w:rPr>
              <w:instrText xml:space="preserve"> PAGEREF _Toc412340693 \h </w:instrText>
            </w:r>
            <w:r>
              <w:rPr>
                <w:noProof/>
                <w:webHidden/>
              </w:rPr>
            </w:r>
            <w:r>
              <w:rPr>
                <w:noProof/>
                <w:webHidden/>
              </w:rPr>
              <w:fldChar w:fldCharType="separate"/>
            </w:r>
            <w:r w:rsidR="00EE537A">
              <w:rPr>
                <w:noProof/>
                <w:webHidden/>
              </w:rPr>
              <w:t>35</w:t>
            </w:r>
            <w:r>
              <w:rPr>
                <w:noProof/>
                <w:webHidden/>
              </w:rPr>
              <w:fldChar w:fldCharType="end"/>
            </w:r>
          </w:hyperlink>
        </w:p>
        <w:p w:rsidR="00EE537A" w:rsidRDefault="00CC3CEE">
          <w:pPr>
            <w:pStyle w:val="TOC1"/>
            <w:tabs>
              <w:tab w:val="right" w:leader="dot" w:pos="8774"/>
            </w:tabs>
            <w:rPr>
              <w:rFonts w:eastAsiaTheme="minorEastAsia"/>
              <w:noProof/>
            </w:rPr>
          </w:pPr>
          <w:hyperlink w:anchor="_Toc412340694" w:history="1">
            <w:r w:rsidR="00EE537A" w:rsidRPr="009414AA">
              <w:rPr>
                <w:rStyle w:val="Hyperlink"/>
                <w:rFonts w:ascii="Arial" w:hAnsi="Arial" w:cs="Arial"/>
                <w:noProof/>
              </w:rPr>
              <w:t>Bibliography</w:t>
            </w:r>
            <w:r w:rsidR="00EE537A">
              <w:rPr>
                <w:noProof/>
                <w:webHidden/>
              </w:rPr>
              <w:tab/>
            </w:r>
            <w:r>
              <w:rPr>
                <w:noProof/>
                <w:webHidden/>
              </w:rPr>
              <w:fldChar w:fldCharType="begin"/>
            </w:r>
            <w:r w:rsidR="00EE537A">
              <w:rPr>
                <w:noProof/>
                <w:webHidden/>
              </w:rPr>
              <w:instrText xml:space="preserve"> PAGEREF _Toc412340694 \h </w:instrText>
            </w:r>
            <w:r>
              <w:rPr>
                <w:noProof/>
                <w:webHidden/>
              </w:rPr>
            </w:r>
            <w:r>
              <w:rPr>
                <w:noProof/>
                <w:webHidden/>
              </w:rPr>
              <w:fldChar w:fldCharType="separate"/>
            </w:r>
            <w:r w:rsidR="00EE537A">
              <w:rPr>
                <w:noProof/>
                <w:webHidden/>
              </w:rPr>
              <w:t>38</w:t>
            </w:r>
            <w:r>
              <w:rPr>
                <w:noProof/>
                <w:webHidden/>
              </w:rPr>
              <w:fldChar w:fldCharType="end"/>
            </w:r>
          </w:hyperlink>
        </w:p>
        <w:p w:rsidR="00EE537A" w:rsidRDefault="00CC3CEE">
          <w:pPr>
            <w:pStyle w:val="TOC1"/>
            <w:tabs>
              <w:tab w:val="right" w:leader="dot" w:pos="8774"/>
            </w:tabs>
            <w:rPr>
              <w:rFonts w:eastAsiaTheme="minorEastAsia"/>
              <w:noProof/>
            </w:rPr>
          </w:pPr>
          <w:hyperlink w:anchor="_Toc412340695" w:history="1">
            <w:r w:rsidR="00EE537A" w:rsidRPr="009414AA">
              <w:rPr>
                <w:rStyle w:val="Hyperlink"/>
                <w:rFonts w:ascii="Arial" w:hAnsi="Arial" w:cs="Arial"/>
                <w:noProof/>
              </w:rPr>
              <w:t>Appendix A</w:t>
            </w:r>
            <w:r w:rsidR="00EE537A">
              <w:rPr>
                <w:noProof/>
                <w:webHidden/>
              </w:rPr>
              <w:tab/>
            </w:r>
            <w:r>
              <w:rPr>
                <w:noProof/>
                <w:webHidden/>
              </w:rPr>
              <w:fldChar w:fldCharType="begin"/>
            </w:r>
            <w:r w:rsidR="00EE537A">
              <w:rPr>
                <w:noProof/>
                <w:webHidden/>
              </w:rPr>
              <w:instrText xml:space="preserve"> PAGEREF _Toc412340695 \h </w:instrText>
            </w:r>
            <w:r>
              <w:rPr>
                <w:noProof/>
                <w:webHidden/>
              </w:rPr>
            </w:r>
            <w:r>
              <w:rPr>
                <w:noProof/>
                <w:webHidden/>
              </w:rPr>
              <w:fldChar w:fldCharType="separate"/>
            </w:r>
            <w:r w:rsidR="00EE537A">
              <w:rPr>
                <w:noProof/>
                <w:webHidden/>
              </w:rPr>
              <w:t>40</w:t>
            </w:r>
            <w:r>
              <w:rPr>
                <w:noProof/>
                <w:webHidden/>
              </w:rPr>
              <w:fldChar w:fldCharType="end"/>
            </w:r>
          </w:hyperlink>
        </w:p>
        <w:p w:rsidR="00EE537A" w:rsidRDefault="00CC3CEE">
          <w:pPr>
            <w:pStyle w:val="TOC2"/>
            <w:tabs>
              <w:tab w:val="right" w:leader="dot" w:pos="8774"/>
            </w:tabs>
            <w:rPr>
              <w:rFonts w:eastAsiaTheme="minorEastAsia"/>
              <w:noProof/>
            </w:rPr>
          </w:pPr>
          <w:hyperlink w:anchor="_Toc412340696" w:history="1">
            <w:r w:rsidR="00EE537A" w:rsidRPr="009414AA">
              <w:rPr>
                <w:rStyle w:val="Hyperlink"/>
                <w:rFonts w:ascii="Arial" w:hAnsi="Arial" w:cs="Arial"/>
                <w:noProof/>
              </w:rPr>
              <w:t>Graphical User Interface</w:t>
            </w:r>
            <w:r w:rsidR="00EE537A">
              <w:rPr>
                <w:noProof/>
                <w:webHidden/>
              </w:rPr>
              <w:tab/>
            </w:r>
            <w:r>
              <w:rPr>
                <w:noProof/>
                <w:webHidden/>
              </w:rPr>
              <w:fldChar w:fldCharType="begin"/>
            </w:r>
            <w:r w:rsidR="00EE537A">
              <w:rPr>
                <w:noProof/>
                <w:webHidden/>
              </w:rPr>
              <w:instrText xml:space="preserve"> PAGEREF _Toc412340696 \h </w:instrText>
            </w:r>
            <w:r>
              <w:rPr>
                <w:noProof/>
                <w:webHidden/>
              </w:rPr>
            </w:r>
            <w:r>
              <w:rPr>
                <w:noProof/>
                <w:webHidden/>
              </w:rPr>
              <w:fldChar w:fldCharType="separate"/>
            </w:r>
            <w:r w:rsidR="00EE537A">
              <w:rPr>
                <w:noProof/>
                <w:webHidden/>
              </w:rPr>
              <w:t>40</w:t>
            </w:r>
            <w:r>
              <w:rPr>
                <w:noProof/>
                <w:webHidden/>
              </w:rPr>
              <w:fldChar w:fldCharType="end"/>
            </w:r>
          </w:hyperlink>
        </w:p>
        <w:p w:rsidR="00842FBE" w:rsidRPr="0085326E" w:rsidRDefault="00CC3CEE"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CC3CEE"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CC3CEE" w:rsidRPr="00B8432B">
        <w:rPr>
          <w:rFonts w:ascii="Arial" w:hAnsi="Arial" w:cs="Arial"/>
          <w:sz w:val="24"/>
          <w:szCs w:val="24"/>
        </w:rPr>
        <w:fldChar w:fldCharType="separate"/>
      </w:r>
    </w:p>
    <w:p w:rsidR="00B8432B" w:rsidRPr="00B8432B" w:rsidRDefault="00CC3CEE" w:rsidP="00B8432B">
      <w:pPr>
        <w:pStyle w:val="TableofFigures"/>
        <w:tabs>
          <w:tab w:val="right" w:leader="dot" w:pos="8774"/>
        </w:tabs>
        <w:spacing w:line="360" w:lineRule="auto"/>
        <w:rPr>
          <w:rFonts w:eastAsiaTheme="minorEastAsia"/>
          <w:noProof/>
        </w:rPr>
      </w:pPr>
      <w:hyperlink w:anchor="_Toc412340713" w:history="1">
        <w:r w:rsidR="00B8432B" w:rsidRPr="00B8432B">
          <w:rPr>
            <w:rStyle w:val="Hyperlink"/>
            <w:rFonts w:ascii="Arial" w:hAnsi="Arial" w:cs="Arial"/>
            <w:noProof/>
          </w:rPr>
          <w:t>Figure 1 IPO Illustration of the System</w:t>
        </w:r>
        <w:r w:rsidR="00B8432B" w:rsidRPr="00B8432B">
          <w:rPr>
            <w:noProof/>
            <w:webHidden/>
          </w:rPr>
          <w:tab/>
        </w:r>
        <w:r w:rsidRPr="00B8432B">
          <w:rPr>
            <w:noProof/>
            <w:webHidden/>
          </w:rPr>
          <w:fldChar w:fldCharType="begin"/>
        </w:r>
        <w:r w:rsidR="00B8432B" w:rsidRPr="00B8432B">
          <w:rPr>
            <w:noProof/>
            <w:webHidden/>
          </w:rPr>
          <w:instrText xml:space="preserve"> PAGEREF _Toc412340713 \h </w:instrText>
        </w:r>
        <w:r w:rsidRPr="00B8432B">
          <w:rPr>
            <w:noProof/>
            <w:webHidden/>
          </w:rPr>
        </w:r>
        <w:r w:rsidRPr="00B8432B">
          <w:rPr>
            <w:noProof/>
            <w:webHidden/>
          </w:rPr>
          <w:fldChar w:fldCharType="separate"/>
        </w:r>
        <w:r w:rsidR="00B8432B" w:rsidRPr="00B8432B">
          <w:rPr>
            <w:noProof/>
            <w:webHidden/>
          </w:rPr>
          <w:t>5</w:t>
        </w:r>
        <w:r w:rsidRPr="00B8432B">
          <w:rPr>
            <w:noProof/>
            <w:webHidden/>
          </w:rPr>
          <w:fldChar w:fldCharType="end"/>
        </w:r>
      </w:hyperlink>
    </w:p>
    <w:p w:rsidR="00B8432B" w:rsidRPr="00B8432B" w:rsidRDefault="00CC3CEE" w:rsidP="00B8432B">
      <w:pPr>
        <w:pStyle w:val="TableofFigures"/>
        <w:tabs>
          <w:tab w:val="right" w:leader="dot" w:pos="8774"/>
        </w:tabs>
        <w:spacing w:line="360" w:lineRule="auto"/>
        <w:rPr>
          <w:rFonts w:eastAsiaTheme="minorEastAsia"/>
          <w:noProof/>
        </w:rPr>
      </w:pPr>
      <w:hyperlink w:anchor="_Toc412340714" w:history="1">
        <w:r w:rsidR="00B8432B" w:rsidRPr="00B8432B">
          <w:rPr>
            <w:rStyle w:val="Hyperlink"/>
            <w:rFonts w:ascii="Arial" w:hAnsi="Arial" w:cs="Arial"/>
            <w:noProof/>
          </w:rPr>
          <w:t>Figure 2 IPO Illustration of the Study</w:t>
        </w:r>
        <w:r w:rsidR="00B8432B" w:rsidRPr="00B8432B">
          <w:rPr>
            <w:noProof/>
            <w:webHidden/>
          </w:rPr>
          <w:tab/>
        </w:r>
        <w:r w:rsidRPr="00B8432B">
          <w:rPr>
            <w:noProof/>
            <w:webHidden/>
          </w:rPr>
          <w:fldChar w:fldCharType="begin"/>
        </w:r>
        <w:r w:rsidR="00B8432B" w:rsidRPr="00B8432B">
          <w:rPr>
            <w:noProof/>
            <w:webHidden/>
          </w:rPr>
          <w:instrText xml:space="preserve"> PAGEREF _Toc412340714 \h </w:instrText>
        </w:r>
        <w:r w:rsidRPr="00B8432B">
          <w:rPr>
            <w:noProof/>
            <w:webHidden/>
          </w:rPr>
        </w:r>
        <w:r w:rsidRPr="00B8432B">
          <w:rPr>
            <w:noProof/>
            <w:webHidden/>
          </w:rPr>
          <w:fldChar w:fldCharType="separate"/>
        </w:r>
        <w:r w:rsidR="00B8432B" w:rsidRPr="00B8432B">
          <w:rPr>
            <w:noProof/>
            <w:webHidden/>
          </w:rPr>
          <w:t>6</w:t>
        </w:r>
        <w:r w:rsidRPr="00B8432B">
          <w:rPr>
            <w:noProof/>
            <w:webHidden/>
          </w:rPr>
          <w:fldChar w:fldCharType="end"/>
        </w:r>
      </w:hyperlink>
    </w:p>
    <w:p w:rsidR="00B8432B" w:rsidRPr="00B8432B" w:rsidRDefault="00CC3CEE" w:rsidP="00B8432B">
      <w:pPr>
        <w:pStyle w:val="TableofFigures"/>
        <w:tabs>
          <w:tab w:val="right" w:leader="dot" w:pos="8774"/>
        </w:tabs>
        <w:spacing w:line="360" w:lineRule="auto"/>
        <w:rPr>
          <w:rFonts w:eastAsiaTheme="minorEastAsia"/>
          <w:noProof/>
        </w:rPr>
      </w:pPr>
      <w:hyperlink w:anchor="_Toc412340715" w:history="1">
        <w:r w:rsidR="00B8432B" w:rsidRPr="00B8432B">
          <w:rPr>
            <w:rStyle w:val="Hyperlink"/>
            <w:rFonts w:ascii="Arial" w:hAnsi="Arial" w:cs="Arial"/>
            <w:noProof/>
          </w:rPr>
          <w:t>Figure 3 System Architecture</w:t>
        </w:r>
        <w:r w:rsidR="00B8432B" w:rsidRPr="00B8432B">
          <w:rPr>
            <w:noProof/>
            <w:webHidden/>
          </w:rPr>
          <w:tab/>
        </w:r>
        <w:r w:rsidRPr="00B8432B">
          <w:rPr>
            <w:noProof/>
            <w:webHidden/>
          </w:rPr>
          <w:fldChar w:fldCharType="begin"/>
        </w:r>
        <w:r w:rsidR="00B8432B" w:rsidRPr="00B8432B">
          <w:rPr>
            <w:noProof/>
            <w:webHidden/>
          </w:rPr>
          <w:instrText xml:space="preserve"> PAGEREF _Toc412340715 \h </w:instrText>
        </w:r>
        <w:r w:rsidRPr="00B8432B">
          <w:rPr>
            <w:noProof/>
            <w:webHidden/>
          </w:rPr>
        </w:r>
        <w:r w:rsidRPr="00B8432B">
          <w:rPr>
            <w:noProof/>
            <w:webHidden/>
          </w:rPr>
          <w:fldChar w:fldCharType="separate"/>
        </w:r>
        <w:r w:rsidR="00B8432B" w:rsidRPr="00B8432B">
          <w:rPr>
            <w:noProof/>
            <w:webHidden/>
          </w:rPr>
          <w:t>28</w:t>
        </w:r>
        <w:r w:rsidRPr="00B8432B">
          <w:rPr>
            <w:noProof/>
            <w:webHidden/>
          </w:rPr>
          <w:fldChar w:fldCharType="end"/>
        </w:r>
      </w:hyperlink>
    </w:p>
    <w:p w:rsidR="00B8432B" w:rsidRPr="00B8432B" w:rsidRDefault="00CC3CEE" w:rsidP="00B8432B">
      <w:pPr>
        <w:pStyle w:val="TableofFigures"/>
        <w:tabs>
          <w:tab w:val="right" w:leader="dot" w:pos="8774"/>
        </w:tabs>
        <w:spacing w:line="360" w:lineRule="auto"/>
        <w:rPr>
          <w:rFonts w:eastAsiaTheme="minorEastAsia"/>
          <w:noProof/>
        </w:rPr>
      </w:pPr>
      <w:hyperlink w:anchor="_Toc412340716" w:history="1">
        <w:r w:rsidR="00B8432B" w:rsidRPr="00B8432B">
          <w:rPr>
            <w:rStyle w:val="Hyperlink"/>
            <w:rFonts w:ascii="Arial" w:hAnsi="Arial" w:cs="Arial"/>
            <w:noProof/>
          </w:rPr>
          <w:t>Figure 4 Iterative and Incremental Development</w:t>
        </w:r>
        <w:r w:rsidR="00B8432B" w:rsidRPr="00B8432B">
          <w:rPr>
            <w:noProof/>
            <w:webHidden/>
          </w:rPr>
          <w:tab/>
        </w:r>
        <w:r w:rsidRPr="00B8432B">
          <w:rPr>
            <w:noProof/>
            <w:webHidden/>
          </w:rPr>
          <w:fldChar w:fldCharType="begin"/>
        </w:r>
        <w:r w:rsidR="00B8432B" w:rsidRPr="00B8432B">
          <w:rPr>
            <w:noProof/>
            <w:webHidden/>
          </w:rPr>
          <w:instrText xml:space="preserve"> PAGEREF _Toc412340716 \h </w:instrText>
        </w:r>
        <w:r w:rsidRPr="00B8432B">
          <w:rPr>
            <w:noProof/>
            <w:webHidden/>
          </w:rPr>
        </w:r>
        <w:r w:rsidRPr="00B8432B">
          <w:rPr>
            <w:noProof/>
            <w:webHidden/>
          </w:rPr>
          <w:fldChar w:fldCharType="separate"/>
        </w:r>
        <w:r w:rsidR="00B8432B" w:rsidRPr="00B8432B">
          <w:rPr>
            <w:noProof/>
            <w:webHidden/>
          </w:rPr>
          <w:t>29</w:t>
        </w:r>
        <w:r w:rsidRPr="00B8432B">
          <w:rPr>
            <w:noProof/>
            <w:webHidden/>
          </w:rPr>
          <w:fldChar w:fldCharType="end"/>
        </w:r>
      </w:hyperlink>
    </w:p>
    <w:p w:rsidR="001B3AD4" w:rsidRPr="00B8432B" w:rsidRDefault="00CC3CEE" w:rsidP="00B8432B">
      <w:pPr>
        <w:pStyle w:val="TableofFigures"/>
        <w:tabs>
          <w:tab w:val="right" w:leader="dot" w:pos="8774"/>
        </w:tabs>
        <w:spacing w:line="360" w:lineRule="auto"/>
        <w:rPr>
          <w:rFonts w:eastAsiaTheme="minorEastAsia"/>
          <w:noProof/>
        </w:rPr>
      </w:pPr>
      <w:r w:rsidRPr="00B8432B">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340665"/>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340666"/>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CC3CEE"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(Article (Publishing))</w:t>
          </w:r>
          <w:r w:rsidR="00CC3CEE"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CC3CEE"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(Hahn, 2001)</w:t>
          </w:r>
          <w:r w:rsidR="00CC3CEE"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CC3CEE"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(Automatic Summarization)</w:t>
          </w:r>
          <w:r w:rsidR="00CC3CEE"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CC3CEE"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(Paxton)</w:t>
          </w:r>
          <w:r w:rsidR="00CC3CEE"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CC3CEE"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(Donatelli, 2013)</w:t>
          </w:r>
          <w:r w:rsidR="00CC3CEE"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CC3CEE"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(Stones, 1967)</w:t>
          </w:r>
          <w:r w:rsidR="00CC3CEE"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340667"/>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1C0C99" w:rsidRDefault="004A705E" w:rsidP="008E2ABB">
      <w:pPr>
        <w:autoSpaceDE w:val="0"/>
        <w:autoSpaceDN w:val="0"/>
        <w:adjustRightInd w:val="0"/>
        <w:spacing w:after="0" w:line="360" w:lineRule="auto"/>
        <w:ind w:firstLine="720"/>
        <w:rPr>
          <w:rFonts w:ascii="Times-Roman" w:hAnsi="Times-Roman" w:cs="Times-Roman"/>
          <w:sz w:val="19"/>
          <w:szCs w:val="19"/>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Content>
          <w:r w:rsidR="00CC3CEE"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CC3CEE"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Content>
          <w:r w:rsidR="00CC3CEE">
            <w:rPr>
              <w:rFonts w:ascii="Arial" w:hAnsi="Arial" w:cs="Arial"/>
              <w:sz w:val="24"/>
              <w:szCs w:val="24"/>
            </w:rPr>
            <w:fldChar w:fldCharType="begin"/>
          </w:r>
          <w:r w:rsidR="007A7121">
            <w:rPr>
              <w:rFonts w:ascii="Arial" w:hAnsi="Arial" w:cs="Arial"/>
              <w:sz w:val="24"/>
              <w:szCs w:val="24"/>
            </w:rPr>
            <w:instrText xml:space="preserve"> CITATION Eti \l 1033 </w:instrText>
          </w:r>
          <w:r w:rsidR="00CC3CEE">
            <w:rPr>
              <w:rFonts w:ascii="Arial" w:hAnsi="Arial" w:cs="Arial"/>
              <w:sz w:val="24"/>
              <w:szCs w:val="24"/>
            </w:rPr>
            <w:fldChar w:fldCharType="separate"/>
          </w:r>
          <w:r w:rsidR="00BA3C4D" w:rsidRPr="00BA3C4D">
            <w:rPr>
              <w:rFonts w:ascii="Arial" w:hAnsi="Arial" w:cs="Arial"/>
              <w:noProof/>
              <w:sz w:val="24"/>
              <w:szCs w:val="24"/>
            </w:rPr>
            <w:t>(Etienne Genest &amp; Lapalme)</w:t>
          </w:r>
          <w:r w:rsidR="00CC3CEE">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CC3CEE"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(Dalianis &amp; Hassel)</w:t>
          </w:r>
          <w:r w:rsidR="00CC3CEE" w:rsidRPr="0085326E">
            <w:rPr>
              <w:rFonts w:ascii="Arial" w:hAnsi="Arial" w:cs="Arial"/>
              <w:sz w:val="24"/>
              <w:szCs w:val="24"/>
            </w:rPr>
            <w:fldChar w:fldCharType="end"/>
          </w:r>
        </w:sdtContent>
      </w:sdt>
      <w:r w:rsidR="00520909" w:rsidRPr="001C0C99">
        <w:rPr>
          <w:rFonts w:ascii="Arial" w:hAnsi="Arial" w:cs="Arial"/>
          <w:sz w:val="24"/>
          <w:szCs w:val="24"/>
        </w:rPr>
        <w:t>.</w:t>
      </w:r>
      <w:r w:rsidR="001C0C99" w:rsidRPr="001C0C99">
        <w:rPr>
          <w:rFonts w:ascii="Arial" w:hAnsi="Arial" w:cs="Arial"/>
          <w:sz w:val="24"/>
          <w:szCs w:val="24"/>
        </w:rPr>
        <w:t xml:space="preserve"> It is often important to know where the subject learned the information reflected in the summary. In research on the subject's reasoning after reading multiple documents, it is similarly important to know which documents have the most influence on the subject's recall.</w:t>
      </w:r>
      <w:sdt>
        <w:sdtPr>
          <w:rPr>
            <w:rFonts w:ascii="Arial" w:hAnsi="Arial" w:cs="Arial"/>
            <w:sz w:val="24"/>
            <w:szCs w:val="24"/>
          </w:rPr>
          <w:id w:val="20717541"/>
          <w:citation/>
        </w:sdtPr>
        <w:sdtContent>
          <w:r w:rsidR="001C0C99">
            <w:rPr>
              <w:rFonts w:ascii="Arial" w:hAnsi="Arial" w:cs="Arial"/>
              <w:sz w:val="24"/>
              <w:szCs w:val="24"/>
            </w:rPr>
            <w:fldChar w:fldCharType="begin"/>
          </w:r>
          <w:r w:rsidR="001C0C99">
            <w:rPr>
              <w:rFonts w:ascii="Arial" w:hAnsi="Arial" w:cs="Arial"/>
              <w:sz w:val="24"/>
              <w:szCs w:val="24"/>
            </w:rPr>
            <w:instrText xml:space="preserve"> CITATION Fol96 \l 1033 </w:instrText>
          </w:r>
          <w:r w:rsidR="001C0C99">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(Foltz, 1996)</w:t>
          </w:r>
          <w:r w:rsidR="001C0C99">
            <w:rPr>
              <w:rFonts w:ascii="Arial" w:hAnsi="Arial" w:cs="Arial"/>
              <w:sz w:val="24"/>
              <w:szCs w:val="24"/>
            </w:rPr>
            <w:fldChar w:fldCharType="end"/>
          </w:r>
        </w:sdtContent>
      </w:sdt>
    </w:p>
    <w:p w:rsidR="00C17DED" w:rsidRPr="0085326E" w:rsidRDefault="00DB2DEA" w:rsidP="00D20E1D">
      <w:pPr>
        <w:pStyle w:val="Heading2"/>
        <w:spacing w:line="480" w:lineRule="auto"/>
        <w:jc w:val="both"/>
        <w:rPr>
          <w:rFonts w:ascii="Arial" w:hAnsi="Arial" w:cs="Arial"/>
          <w:color w:val="auto"/>
          <w:sz w:val="24"/>
          <w:szCs w:val="24"/>
        </w:rPr>
      </w:pPr>
      <w:bookmarkStart w:id="3" w:name="_Toc412340668"/>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lastRenderedPageBreak/>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340669"/>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340670"/>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340671"/>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7465F7">
      <w:pPr>
        <w:spacing w:line="360" w:lineRule="auto"/>
        <w:jc w:val="both"/>
      </w:pPr>
    </w:p>
    <w:p w:rsidR="001E6F04" w:rsidRPr="0085326E" w:rsidRDefault="00CC3CEE"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264C4D" w:rsidRDefault="00264C4D" w:rsidP="00EA5D98"/>
                  <w:p w:rsidR="00264C4D" w:rsidRDefault="00264C4D" w:rsidP="00EA5D98">
                    <w:pPr>
                      <w:rPr>
                        <w:sz w:val="16"/>
                        <w:szCs w:val="16"/>
                      </w:rPr>
                    </w:pPr>
                  </w:p>
                  <w:p w:rsidR="00264C4D" w:rsidRPr="00D86929" w:rsidRDefault="00264C4D" w:rsidP="00EA5D98">
                    <w:pPr>
                      <w:rPr>
                        <w:sz w:val="18"/>
                        <w:szCs w:val="18"/>
                      </w:rPr>
                    </w:pPr>
                    <w:r w:rsidRPr="00D86929">
                      <w:rPr>
                        <w:sz w:val="18"/>
                        <w:szCs w:val="18"/>
                      </w:rPr>
                      <w:t>* Input Text file/news article</w:t>
                    </w:r>
                    <w:r>
                      <w:rPr>
                        <w:sz w:val="18"/>
                        <w:szCs w:val="18"/>
                      </w:rPr>
                      <w:t xml:space="preserve"> either Filipino or English</w:t>
                    </w:r>
                  </w:p>
                  <w:p w:rsidR="00264C4D" w:rsidRPr="00D86929" w:rsidRDefault="00264C4D"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264C4D" w:rsidRDefault="00264C4D" w:rsidP="001E6F04">
                    <w:pPr>
                      <w:jc w:val="center"/>
                    </w:pPr>
                  </w:p>
                  <w:p w:rsidR="00264C4D" w:rsidRDefault="00264C4D" w:rsidP="00EA5D98">
                    <w:pPr>
                      <w:rPr>
                        <w:sz w:val="18"/>
                        <w:szCs w:val="18"/>
                      </w:rPr>
                    </w:pPr>
                  </w:p>
                  <w:p w:rsidR="00264C4D" w:rsidRPr="00D86929" w:rsidRDefault="00264C4D"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264C4D" w:rsidRDefault="00264C4D" w:rsidP="001E6F04">
                    <w:pPr>
                      <w:jc w:val="center"/>
                    </w:pPr>
                  </w:p>
                  <w:p w:rsidR="00264C4D" w:rsidRPr="00D86929" w:rsidRDefault="00264C4D" w:rsidP="001E6F04">
                    <w:pPr>
                      <w:jc w:val="center"/>
                      <w:rPr>
                        <w:sz w:val="18"/>
                        <w:szCs w:val="18"/>
                      </w:rPr>
                    </w:pPr>
                  </w:p>
                  <w:p w:rsidR="00264C4D" w:rsidRPr="00D86929" w:rsidRDefault="00264C4D"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264C4D" w:rsidRPr="00055617" w:rsidRDefault="00264C4D" w:rsidP="00055617">
                    <w:pPr>
                      <w:jc w:val="center"/>
                      <w:rPr>
                        <w:b/>
                      </w:rPr>
                    </w:pPr>
                    <w:r w:rsidRPr="00055617">
                      <w:rPr>
                        <w:b/>
                      </w:rPr>
                      <w:t>INPUT</w:t>
                    </w:r>
                  </w:p>
                </w:txbxContent>
              </v:textbox>
            </v:rect>
            <v:rect id="_x0000_s1095" style="position:absolute;left:5313;top:12098;width:2376;height:590">
              <v:textbox style="mso-next-textbox:#_x0000_s1095">
                <w:txbxContent>
                  <w:p w:rsidR="00264C4D" w:rsidRPr="00055617" w:rsidRDefault="00264C4D" w:rsidP="00055617">
                    <w:pPr>
                      <w:jc w:val="center"/>
                      <w:rPr>
                        <w:b/>
                      </w:rPr>
                    </w:pPr>
                    <w:r w:rsidRPr="00055617">
                      <w:rPr>
                        <w:b/>
                      </w:rPr>
                      <w:t>PROCESS</w:t>
                    </w:r>
                  </w:p>
                </w:txbxContent>
              </v:textbox>
            </v:rect>
            <v:rect id="_x0000_s1096" style="position:absolute;left:8760;top:12051;width:2151;height:590">
              <v:textbox style="mso-next-textbox:#_x0000_s1096">
                <w:txbxContent>
                  <w:p w:rsidR="00264C4D" w:rsidRPr="00055617" w:rsidRDefault="00264C4D"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r w:rsidRPr="004E2629">
        <w:rPr>
          <w:rFonts w:ascii="Arial" w:hAnsi="Arial" w:cs="Arial"/>
          <w:b/>
          <w:color w:val="auto"/>
        </w:rPr>
        <w:t xml:space="preserve">Figure </w:t>
      </w:r>
      <w:r w:rsidR="00CC3CEE"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C3CEE" w:rsidRPr="004E2629">
        <w:rPr>
          <w:rFonts w:ascii="Arial" w:hAnsi="Arial" w:cs="Arial"/>
          <w:b/>
          <w:color w:val="auto"/>
        </w:rPr>
        <w:fldChar w:fldCharType="separate"/>
      </w:r>
      <w:r w:rsidR="007619CB" w:rsidRPr="004E2629">
        <w:rPr>
          <w:rFonts w:ascii="Arial" w:hAnsi="Arial" w:cs="Arial"/>
          <w:b/>
          <w:noProof/>
          <w:color w:val="auto"/>
        </w:rPr>
        <w:t>1</w:t>
      </w:r>
      <w:r w:rsidR="00CC3CEE"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8" w:name="_Toc412340672"/>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8"/>
    </w:p>
    <w:p w:rsidR="00083AE3" w:rsidRDefault="00E368E3" w:rsidP="00083AE3">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w:t>
      </w:r>
      <w:r w:rsidR="002020CD">
        <w:rPr>
          <w:rFonts w:ascii="Arial" w:hAnsi="Arial" w:cs="Arial"/>
          <w:sz w:val="24"/>
          <w:szCs w:val="24"/>
        </w:rPr>
        <w:t xml:space="preserve">to measure the Retention Ratio </w:t>
      </w:r>
      <w:r w:rsidR="002020CD" w:rsidRPr="00922F6A">
        <w:rPr>
          <w:rFonts w:ascii="Arial" w:hAnsi="Arial" w:cs="Arial"/>
          <w:sz w:val="24"/>
          <w:szCs w:val="24"/>
        </w:rPr>
        <w:t xml:space="preserve">by giving expert(s) Experiment papers </w:t>
      </w:r>
      <w:r w:rsidR="002020CD">
        <w:rPr>
          <w:rFonts w:ascii="Arial" w:hAnsi="Arial" w:cs="Arial"/>
          <w:sz w:val="24"/>
          <w:szCs w:val="24"/>
        </w:rPr>
        <w:t xml:space="preserve">and </w:t>
      </w:r>
      <w:r w:rsidRPr="00922F6A">
        <w:rPr>
          <w:rFonts w:ascii="Arial" w:hAnsi="Arial" w:cs="Arial"/>
          <w:sz w:val="24"/>
          <w:szCs w:val="24"/>
        </w:rPr>
        <w:t>Coherence and Cohesion</w:t>
      </w:r>
      <w:r w:rsidR="002020CD">
        <w:rPr>
          <w:rFonts w:ascii="Arial" w:hAnsi="Arial" w:cs="Arial"/>
          <w:sz w:val="24"/>
          <w:szCs w:val="24"/>
        </w:rPr>
        <w:t xml:space="preserve"> will be measured using the Web system Coh-Metrix</w:t>
      </w:r>
      <w:r w:rsidRPr="00922F6A">
        <w:rPr>
          <w:rFonts w:ascii="Arial" w:hAnsi="Arial" w:cs="Arial"/>
          <w:sz w:val="24"/>
          <w:szCs w:val="24"/>
        </w:rPr>
        <w:t xml:space="preserve">.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EA5D98" w:rsidRPr="00083AE3" w:rsidRDefault="00CC3CEE" w:rsidP="00083AE3">
      <w:pPr>
        <w:spacing w:line="360" w:lineRule="auto"/>
        <w:jc w:val="both"/>
        <w:rPr>
          <w:rFonts w:ascii="Arial" w:hAnsi="Arial" w:cs="Arial"/>
          <w:sz w:val="24"/>
          <w:szCs w:val="24"/>
        </w:rPr>
      </w:pPr>
      <w:r w:rsidRPr="00CC3CEE">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264C4D" w:rsidRPr="00966AB2" w:rsidRDefault="00264C4D" w:rsidP="00EA5D98">
                    <w:pPr>
                      <w:rPr>
                        <w:sz w:val="18"/>
                        <w:szCs w:val="18"/>
                      </w:rPr>
                    </w:pPr>
                  </w:p>
                  <w:p w:rsidR="00264C4D" w:rsidRPr="00966AB2" w:rsidRDefault="00264C4D" w:rsidP="00EA5D98">
                    <w:pPr>
                      <w:rPr>
                        <w:sz w:val="18"/>
                        <w:szCs w:val="18"/>
                      </w:rPr>
                    </w:pPr>
                    <w:r w:rsidRPr="00966AB2">
                      <w:rPr>
                        <w:sz w:val="18"/>
                        <w:szCs w:val="18"/>
                      </w:rPr>
                      <w:t>*  Recent news articles from selected websites (Filipino and English)</w:t>
                    </w:r>
                  </w:p>
                  <w:p w:rsidR="00264C4D" w:rsidRPr="00966AB2" w:rsidRDefault="00264C4D"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264C4D" w:rsidRDefault="00264C4D" w:rsidP="00765C75">
                    <w:pPr>
                      <w:jc w:val="center"/>
                    </w:pPr>
                  </w:p>
                  <w:p w:rsidR="00264C4D" w:rsidRDefault="00264C4D" w:rsidP="00D5469D">
                    <w:pPr>
                      <w:rPr>
                        <w:sz w:val="18"/>
                        <w:szCs w:val="18"/>
                      </w:rPr>
                    </w:pPr>
                  </w:p>
                  <w:p w:rsidR="00264C4D" w:rsidRPr="00966AB2" w:rsidRDefault="00264C4D"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264C4D" w:rsidRPr="00966AB2" w:rsidRDefault="00264C4D"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264C4D" w:rsidRPr="00966AB2" w:rsidRDefault="00264C4D"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264C4D" w:rsidRDefault="00264C4D" w:rsidP="00A00588">
                    <w:pPr>
                      <w:rPr>
                        <w:sz w:val="18"/>
                        <w:szCs w:val="18"/>
                      </w:rPr>
                    </w:pPr>
                  </w:p>
                  <w:p w:rsidR="00264C4D" w:rsidRDefault="00264C4D"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264C4D" w:rsidRDefault="00264C4D"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264C4D" w:rsidRPr="00055617" w:rsidRDefault="00264C4D" w:rsidP="00765C75">
                    <w:pPr>
                      <w:jc w:val="center"/>
                      <w:rPr>
                        <w:b/>
                      </w:rPr>
                    </w:pPr>
                    <w:r w:rsidRPr="00055617">
                      <w:rPr>
                        <w:b/>
                      </w:rPr>
                      <w:t>INPUT</w:t>
                    </w:r>
                  </w:p>
                </w:txbxContent>
              </v:textbox>
            </v:rect>
            <v:rect id="_x0000_s1105" style="position:absolute;left:5460;top:9445;width:2376;height:590">
              <v:textbox style="mso-next-textbox:#_x0000_s1105">
                <w:txbxContent>
                  <w:p w:rsidR="00264C4D" w:rsidRPr="00055617" w:rsidRDefault="00264C4D" w:rsidP="00765C75">
                    <w:pPr>
                      <w:jc w:val="center"/>
                      <w:rPr>
                        <w:b/>
                      </w:rPr>
                    </w:pPr>
                    <w:r w:rsidRPr="00055617">
                      <w:rPr>
                        <w:b/>
                      </w:rPr>
                      <w:t>PROCESS</w:t>
                    </w:r>
                  </w:p>
                </w:txbxContent>
              </v:textbox>
            </v:rect>
            <v:rect id="_x0000_s1106" style="position:absolute;left:8879;top:9445;width:2151;height:590">
              <v:textbox style="mso-next-textbox:#_x0000_s1106">
                <w:txbxContent>
                  <w:p w:rsidR="00264C4D" w:rsidRPr="00055617" w:rsidRDefault="00264C4D"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9" w:name="_Toc412340714"/>
      <w:r w:rsidRPr="004E2629">
        <w:rPr>
          <w:rFonts w:ascii="Arial" w:hAnsi="Arial" w:cs="Arial"/>
          <w:b/>
          <w:color w:val="auto"/>
        </w:rPr>
        <w:t xml:space="preserve">Figure </w:t>
      </w:r>
      <w:r w:rsidR="00CC3CEE"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C3CEE" w:rsidRPr="004E2629">
        <w:rPr>
          <w:rFonts w:ascii="Arial" w:hAnsi="Arial" w:cs="Arial"/>
          <w:b/>
          <w:color w:val="auto"/>
        </w:rPr>
        <w:fldChar w:fldCharType="separate"/>
      </w:r>
      <w:r w:rsidR="007619CB" w:rsidRPr="004E2629">
        <w:rPr>
          <w:rFonts w:ascii="Arial" w:hAnsi="Arial" w:cs="Arial"/>
          <w:b/>
          <w:noProof/>
          <w:color w:val="auto"/>
        </w:rPr>
        <w:t>2</w:t>
      </w:r>
      <w:r w:rsidR="00CC3CEE" w:rsidRPr="004E2629">
        <w:rPr>
          <w:rFonts w:ascii="Arial" w:hAnsi="Arial" w:cs="Arial"/>
          <w:b/>
          <w:color w:val="auto"/>
        </w:rPr>
        <w:fldChar w:fldCharType="end"/>
      </w:r>
      <w:r w:rsidRPr="004E2629">
        <w:rPr>
          <w:rFonts w:ascii="Arial" w:hAnsi="Arial" w:cs="Arial"/>
          <w:b/>
          <w:color w:val="auto"/>
        </w:rPr>
        <w:t xml:space="preserve"> IPO Illustration of the Study</w:t>
      </w:r>
      <w:bookmarkEnd w:id="9"/>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0" w:name="_Toc412340673"/>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0"/>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1" w:name="_Toc412340674"/>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1"/>
    </w:p>
    <w:p w:rsidR="00C17DED" w:rsidRPr="0085326E" w:rsidRDefault="00B823CC" w:rsidP="00D20E1D">
      <w:pPr>
        <w:pStyle w:val="Heading3"/>
        <w:spacing w:line="480" w:lineRule="auto"/>
        <w:jc w:val="both"/>
        <w:rPr>
          <w:rFonts w:ascii="Arial" w:hAnsi="Arial" w:cs="Arial"/>
          <w:color w:val="auto"/>
          <w:sz w:val="24"/>
          <w:szCs w:val="24"/>
        </w:rPr>
      </w:pPr>
      <w:bookmarkStart w:id="12" w:name="_Toc412340675"/>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2"/>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3" w:name="_Toc412340676"/>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3"/>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4" w:name="_Toc412340677"/>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4"/>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5" w:name="_Toc412340678"/>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5"/>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6" w:name="_Toc412340679"/>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6"/>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7" w:name="_Toc412340680"/>
      <w:r w:rsidRPr="00773B69">
        <w:rPr>
          <w:rFonts w:ascii="Arial" w:hAnsi="Arial" w:cs="Arial"/>
          <w:color w:val="auto"/>
        </w:rPr>
        <w:t>CHAPTER 2</w:t>
      </w:r>
      <w:bookmarkEnd w:id="17"/>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18" w:name="_Toc398635713"/>
      <w:r w:rsidR="00376025" w:rsidRPr="0085326E">
        <w:rPr>
          <w:rFonts w:ascii="Arial" w:hAnsi="Arial" w:cs="Arial"/>
          <w:sz w:val="24"/>
          <w:szCs w:val="24"/>
        </w:rPr>
        <w:t xml:space="preserve"> the researchers of this study.</w:t>
      </w:r>
      <w:bookmarkEnd w:id="18"/>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19" w:name="_Toc412340681"/>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19"/>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Text Summarization is split into two groups, text extraction and text abstraction. The text extraction identifies the most relevant passages </w:t>
      </w:r>
      <w:r w:rsidR="00264C4D">
        <w:rPr>
          <w:rFonts w:ascii="Arial" w:hAnsi="Arial" w:cs="Arial"/>
          <w:sz w:val="24"/>
          <w:szCs w:val="24"/>
        </w:rPr>
        <w:t xml:space="preserve">in one or more documents. These </w:t>
      </w:r>
      <w:r w:rsidRPr="0085326E">
        <w:rPr>
          <w:rFonts w:ascii="Arial" w:hAnsi="Arial" w:cs="Arial"/>
          <w:sz w:val="24"/>
          <w:szCs w:val="24"/>
        </w:rPr>
        <w:t>passages, often sentences or phrases being extracted then combine together to form a non-redundant summary that is shorter than the original document</w:t>
      </w:r>
      <w:sdt>
        <w:sdtPr>
          <w:rPr>
            <w:rFonts w:ascii="Arial" w:hAnsi="Arial" w:cs="Arial"/>
            <w:sz w:val="24"/>
            <w:szCs w:val="24"/>
          </w:rPr>
          <w:id w:val="961714"/>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 Evaluation of Automatic Text Summarization, 2004)</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CC3CEE"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w:t>
      </w:r>
      <w:r w:rsidR="00264C4D">
        <w:rPr>
          <w:rFonts w:ascii="Arial" w:hAnsi="Arial" w:cs="Arial"/>
          <w:sz w:val="24"/>
          <w:szCs w:val="24"/>
        </w:rPr>
        <w:t xml:space="preserve">the sentence, Martin Hasselused </w:t>
      </w:r>
      <w:r w:rsidRPr="0085326E">
        <w:rPr>
          <w:rFonts w:ascii="Arial" w:hAnsi="Arial" w:cs="Arial"/>
          <w:sz w:val="24"/>
          <w:szCs w:val="24"/>
        </w:rPr>
        <w:t xml:space="preserve">Name Entity Recognition. The job of the Named Entity Recognition is to classify proper nouns the document. Clearly, the Name Entity carries clues to the topic of the document. But one of the </w:t>
      </w:r>
      <w:r w:rsidR="00264C4D" w:rsidRPr="0085326E">
        <w:rPr>
          <w:rFonts w:ascii="Arial" w:hAnsi="Arial" w:cs="Arial"/>
          <w:sz w:val="24"/>
          <w:szCs w:val="24"/>
        </w:rPr>
        <w:t>problems</w:t>
      </w:r>
      <w:r w:rsidRPr="0085326E">
        <w:rPr>
          <w:rFonts w:ascii="Arial" w:hAnsi="Arial" w:cs="Arial"/>
          <w:sz w:val="24"/>
          <w:szCs w:val="24"/>
        </w:rPr>
        <w:t xml:space="preserve"> they encountered in NER is a serious losses of sentences by prioritizing the elaborative sentences over introductory</w:t>
      </w:r>
      <w:sdt>
        <w:sdtPr>
          <w:rPr>
            <w:rFonts w:ascii="Arial" w:hAnsi="Arial" w:cs="Arial"/>
            <w:sz w:val="24"/>
            <w:szCs w:val="24"/>
          </w:rPr>
          <w:id w:val="961716"/>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existin</w:t>
      </w:r>
      <w:r w:rsidR="00264C4D">
        <w:rPr>
          <w:rFonts w:ascii="Arial" w:hAnsi="Arial" w:cs="Arial"/>
          <w:sz w:val="24"/>
          <w:szCs w:val="24"/>
        </w:rPr>
        <w:t xml:space="preserve">g summarization nowadays is the </w:t>
      </w:r>
      <w:r w:rsidRPr="0085326E">
        <w:rPr>
          <w:rFonts w:ascii="Arial" w:hAnsi="Arial" w:cs="Arial"/>
          <w:sz w:val="24"/>
          <w:szCs w:val="24"/>
        </w:rPr>
        <w:t xml:space="preserve">SweSum summarization engine </w:t>
      </w:r>
      <w:sdt>
        <w:sdtPr>
          <w:rPr>
            <w:rFonts w:ascii="Arial" w:hAnsi="Arial" w:cs="Arial"/>
            <w:sz w:val="24"/>
            <w:szCs w:val="24"/>
          </w:rPr>
          <w:id w:val="961717"/>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(Dalianis &amp; Hassel)</w:t>
          </w:r>
          <w:r w:rsidR="00CC3CEE" w:rsidRPr="0085326E">
            <w:rPr>
              <w:rFonts w:ascii="Arial" w:hAnsi="Arial" w:cs="Arial"/>
              <w:sz w:val="24"/>
              <w:szCs w:val="24"/>
            </w:rPr>
            <w:fldChar w:fldCharType="end"/>
          </w:r>
        </w:sdtContent>
      </w:sdt>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domain of the SweSum is Swedish newspaper text. It utilizes several different topic identification schemes. One of the </w:t>
      </w:r>
      <w:r w:rsidR="00264C4D" w:rsidRPr="0085326E">
        <w:rPr>
          <w:rFonts w:ascii="Arial" w:hAnsi="Arial" w:cs="Arial"/>
          <w:sz w:val="24"/>
          <w:szCs w:val="24"/>
        </w:rPr>
        <w:t>schemes</w:t>
      </w:r>
      <w:r w:rsidRPr="0085326E">
        <w:rPr>
          <w:rFonts w:ascii="Arial" w:hAnsi="Arial" w:cs="Arial"/>
          <w:sz w:val="24"/>
          <w:szCs w:val="24"/>
        </w:rPr>
        <w:t xml:space="preserv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(Dalianis &amp; Hassel, 2001)</w:t>
          </w:r>
          <w:r w:rsidR="00CC3CEE"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CC3CEE" w:rsidRPr="0085326E">
            <w:rPr>
              <w:rFonts w:ascii="Arial" w:hAnsi="Arial" w:cs="Arial"/>
              <w:sz w:val="24"/>
              <w:szCs w:val="24"/>
            </w:rPr>
            <w:fldChar w:fldCharType="end"/>
          </w:r>
        </w:sdtContent>
      </w:sdt>
      <w:r w:rsidR="002160FE" w:rsidRPr="0085326E">
        <w:rPr>
          <w:rFonts w:ascii="Arial" w:hAnsi="Arial" w:cs="Arial"/>
          <w:sz w:val="24"/>
          <w:szCs w:val="24"/>
        </w:rPr>
        <w:t xml:space="preserve">. SweSum’s </w:t>
      </w:r>
      <w:r w:rsidR="00264C4D" w:rsidRPr="0085326E">
        <w:rPr>
          <w:rFonts w:ascii="Arial" w:hAnsi="Arial" w:cs="Arial"/>
          <w:sz w:val="24"/>
          <w:szCs w:val="24"/>
        </w:rPr>
        <w:t>domain consists</w:t>
      </w:r>
      <w:r w:rsidRPr="0085326E">
        <w:rPr>
          <w:rFonts w:ascii="Arial" w:hAnsi="Arial" w:cs="Arial"/>
          <w:sz w:val="24"/>
          <w:szCs w:val="24"/>
        </w:rPr>
        <w:t xml:space="preserve">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CC3CEE"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CC3CEE"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(Pachantouris, 2004-2005)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CC3CEE"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(Sidner, 1984)</w:t>
          </w:r>
          <w:r w:rsidR="00CC3CEE"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CC3CEE"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(Gong &amp; Liu)</w:t>
          </w:r>
          <w:r w:rsidR="00CC3CEE"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(sra.com)</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w:t>
      </w:r>
      <w:r w:rsidR="00264C4D">
        <w:rPr>
          <w:rFonts w:ascii="Arial" w:hAnsi="Arial" w:cs="Arial"/>
          <w:sz w:val="24"/>
          <w:szCs w:val="24"/>
        </w:rPr>
        <w:t xml:space="preserve"> </w:t>
      </w:r>
      <w:r w:rsidRPr="0085326E">
        <w:rPr>
          <w:rFonts w:ascii="Arial" w:hAnsi="Arial" w:cs="Arial"/>
          <w:sz w:val="24"/>
          <w:szCs w:val="24"/>
        </w:rPr>
        <w:t>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w:t>
      </w:r>
      <w:r w:rsidR="00264C4D" w:rsidRPr="0085326E">
        <w:rPr>
          <w:rFonts w:ascii="Arial" w:hAnsi="Arial" w:cs="Arial"/>
          <w:sz w:val="24"/>
          <w:szCs w:val="24"/>
        </w:rPr>
        <w:t>result of the TOCs makes</w:t>
      </w:r>
      <w:r w:rsidRPr="0085326E">
        <w:rPr>
          <w:rFonts w:ascii="Arial" w:hAnsi="Arial" w:cs="Arial"/>
          <w:sz w:val="24"/>
          <w:szCs w:val="24"/>
        </w:rPr>
        <w:t xml:space="preserv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(Hassel M. )</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CC3CEE"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CC3CEE"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CC3CEE"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CC3CEE"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CC3CEE"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CC3CEE"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CC3CEE"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(Batang, 2006)</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w:t>
      </w:r>
      <w:r w:rsidR="00264C4D">
        <w:rPr>
          <w:rFonts w:ascii="Arial" w:hAnsi="Arial" w:cs="Arial"/>
          <w:sz w:val="24"/>
          <w:szCs w:val="24"/>
        </w:rPr>
        <w:t>ual speakers in the Philippines and communities around the world. Despite the prevalence of this phenomenon, there has been limited work focusing on this language pair in the</w:t>
      </w:r>
      <w:r w:rsidRPr="0085326E">
        <w:rPr>
          <w:rFonts w:ascii="Arial" w:hAnsi="Arial" w:cs="Arial"/>
          <w:sz w:val="24"/>
          <w:szCs w:val="24"/>
        </w:rPr>
        <w:t xml:space="preserve"> codeswitching literature. The code-switching literature has been d</w:t>
      </w:r>
      <w:r w:rsidR="00264C4D">
        <w:rPr>
          <w:rFonts w:ascii="Arial" w:hAnsi="Arial" w:cs="Arial"/>
          <w:sz w:val="24"/>
          <w:szCs w:val="24"/>
        </w:rPr>
        <w:t>ominated by language pairs that are typologically similar. Further study on typologically dissimilar pairs such as Tagalog and English will be extremely valuable in understanding the</w:t>
      </w:r>
      <w:r w:rsidRPr="0085326E">
        <w:rPr>
          <w:rFonts w:ascii="Arial" w:hAnsi="Arial" w:cs="Arial"/>
          <w:sz w:val="24"/>
          <w:szCs w:val="24"/>
        </w:rPr>
        <w:t xml:space="preserv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on code-switching can be generally grouped according to two approaches: structural and sociolinguistic. The structural approach seeks to characterize how code-switching can be represented in the mind.  The  sociolinguistic  approach  views  code-switching  as  a  sociopragmatic</w:t>
      </w:r>
      <w:r w:rsidR="00757AD8">
        <w:rPr>
          <w:rFonts w:ascii="Arial" w:hAnsi="Arial" w:cs="Arial"/>
          <w:sz w:val="24"/>
          <w:szCs w:val="24"/>
        </w:rPr>
        <w:t xml:space="preserve"> </w:t>
      </w:r>
      <w:r w:rsidRPr="0085326E">
        <w:rPr>
          <w:rFonts w:ascii="Arial" w:hAnsi="Arial" w:cs="Arial"/>
          <w:sz w:val="24"/>
          <w:szCs w:val="24"/>
        </w:rPr>
        <w:t>phenomenon,  focusing  on  the  social  motivations  and  functions  of  code-switching (Amuda, 1994).  Although both of these main perspectives a</w:t>
      </w:r>
      <w:r w:rsidR="009C4ABC">
        <w:rPr>
          <w:rFonts w:ascii="Arial" w:hAnsi="Arial" w:cs="Arial"/>
          <w:sz w:val="24"/>
          <w:szCs w:val="24"/>
        </w:rPr>
        <w:t xml:space="preserve">re invaluable in order to fully understand code-switching, this </w:t>
      </w:r>
      <w:r w:rsidRPr="0085326E">
        <w:rPr>
          <w:rFonts w:ascii="Arial" w:hAnsi="Arial" w:cs="Arial"/>
          <w:sz w:val="24"/>
          <w:szCs w:val="24"/>
        </w:rPr>
        <w:t xml:space="preserve">paper focuses  on  the  grammatical </w:t>
      </w:r>
      <w:r w:rsidR="000A0D69" w:rsidRPr="0085326E">
        <w:rPr>
          <w:rFonts w:ascii="Arial" w:hAnsi="Arial" w:cs="Arial"/>
          <w:sz w:val="24"/>
          <w:szCs w:val="24"/>
        </w:rPr>
        <w:t xml:space="preserve"> structure of codes</w:t>
      </w:r>
      <w:r w:rsidR="009C4ABC">
        <w:rPr>
          <w:rFonts w:ascii="Arial" w:hAnsi="Arial" w:cs="Arial"/>
          <w:sz w:val="24"/>
          <w:szCs w:val="24"/>
        </w:rPr>
        <w:t xml:space="preserve"> </w:t>
      </w:r>
      <w:r w:rsidR="000A0D69" w:rsidRPr="0085326E">
        <w:rPr>
          <w:rFonts w:ascii="Arial" w:hAnsi="Arial" w:cs="Arial"/>
          <w:sz w:val="24"/>
          <w:szCs w:val="24"/>
        </w:rPr>
        <w:t>witching</w:t>
      </w:r>
      <w:sdt>
        <w:sdtPr>
          <w:rPr>
            <w:rFonts w:ascii="Arial" w:hAnsi="Arial" w:cs="Arial"/>
            <w:sz w:val="24"/>
            <w:szCs w:val="24"/>
          </w:rPr>
          <w:id w:val="961761"/>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9C4ABC" w:rsidP="00EE4ADA">
      <w:pPr>
        <w:spacing w:line="360" w:lineRule="auto"/>
        <w:ind w:firstLine="720"/>
        <w:jc w:val="both"/>
        <w:rPr>
          <w:rFonts w:ascii="Arial" w:hAnsi="Arial" w:cs="Arial"/>
          <w:sz w:val="24"/>
          <w:szCs w:val="24"/>
        </w:rPr>
      </w:pPr>
      <w:r>
        <w:rPr>
          <w:rFonts w:ascii="Arial" w:hAnsi="Arial" w:cs="Arial"/>
          <w:sz w:val="24"/>
          <w:szCs w:val="24"/>
        </w:rPr>
        <w:t xml:space="preserve">Tagalog-English code-switching(TECS), or Taglish, is a variety </w:t>
      </w:r>
      <w:r w:rsidR="00AC2B39" w:rsidRPr="0085326E">
        <w:rPr>
          <w:rFonts w:ascii="Arial" w:hAnsi="Arial" w:cs="Arial"/>
          <w:sz w:val="24"/>
          <w:szCs w:val="24"/>
        </w:rPr>
        <w:t>of  bilingual speech.   Although  it  can  be  considered  a  prestige  language  variety,  TECS  has  a</w:t>
      </w:r>
      <w:r>
        <w:rPr>
          <w:rFonts w:ascii="Arial" w:hAnsi="Arial" w:cs="Arial"/>
          <w:sz w:val="24"/>
          <w:szCs w:val="24"/>
        </w:rPr>
        <w:t xml:space="preserve"> </w:t>
      </w:r>
      <w:r w:rsidR="00AC2B39" w:rsidRPr="0085326E">
        <w:rPr>
          <w:rFonts w:ascii="Arial" w:hAnsi="Arial" w:cs="Arial"/>
          <w:sz w:val="24"/>
          <w:szCs w:val="24"/>
        </w:rPr>
        <w:t>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00AC2B39"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w:t>
      </w:r>
      <w:r w:rsidR="009C4ABC">
        <w:rPr>
          <w:rFonts w:ascii="Arial" w:hAnsi="Arial" w:cs="Arial"/>
          <w:sz w:val="24"/>
          <w:szCs w:val="24"/>
        </w:rPr>
        <w:t xml:space="preserve"> </w:t>
      </w:r>
      <w:r w:rsidRPr="0085326E">
        <w:rPr>
          <w:rFonts w:ascii="Arial" w:hAnsi="Arial" w:cs="Arial"/>
          <w:sz w:val="24"/>
          <w:szCs w:val="24"/>
        </w:rPr>
        <w:t>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first  opposition  stems  from  the  fact  that  the  languages  involved  in  code</w:t>
      </w:r>
      <w:r w:rsidR="009C4ABC">
        <w:rPr>
          <w:rFonts w:ascii="Arial" w:hAnsi="Arial" w:cs="Arial"/>
          <w:sz w:val="24"/>
          <w:szCs w:val="24"/>
        </w:rPr>
        <w:t xml:space="preserve"> </w:t>
      </w:r>
      <w:r w:rsidRPr="0085326E">
        <w:rPr>
          <w:rFonts w:ascii="Arial" w:hAnsi="Arial" w:cs="Arial"/>
          <w:sz w:val="24"/>
          <w:szCs w:val="24"/>
        </w:rPr>
        <w:t>switching do not participate equally. A higher level of participation does not refer to a greater number of morphemes or even the presence of certain morphem</w:t>
      </w:r>
      <w:r w:rsidR="009C4ABC">
        <w:rPr>
          <w:rFonts w:ascii="Arial" w:hAnsi="Arial" w:cs="Arial"/>
          <w:sz w:val="24"/>
          <w:szCs w:val="24"/>
        </w:rPr>
        <w:t>es, but rather the contribution</w:t>
      </w:r>
      <w:r w:rsidRPr="0085326E">
        <w:rPr>
          <w:rFonts w:ascii="Arial" w:hAnsi="Arial" w:cs="Arial"/>
          <w:sz w:val="24"/>
          <w:szCs w:val="24"/>
        </w:rPr>
        <w:t xml:space="preserve"> of</w:t>
      </w:r>
      <w:r w:rsidR="009C4ABC">
        <w:rPr>
          <w:rFonts w:ascii="Arial" w:hAnsi="Arial" w:cs="Arial"/>
          <w:sz w:val="24"/>
          <w:szCs w:val="24"/>
        </w:rPr>
        <w:t xml:space="preserve"> more abstract structure.   The language  that  contributes more</w:t>
      </w:r>
      <w:r w:rsidRPr="0085326E">
        <w:rPr>
          <w:rFonts w:ascii="Arial" w:hAnsi="Arial" w:cs="Arial"/>
          <w:sz w:val="24"/>
          <w:szCs w:val="24"/>
        </w:rPr>
        <w:t xml:space="preserve"> abstract structure can be referred to as the Matrix Language (ML), while the other language can be referred to as the Embedded Language (EL). The unit of analysis of the MLF Model is the C</w:t>
      </w:r>
      <w:r w:rsidR="009C4ABC">
        <w:rPr>
          <w:rFonts w:ascii="Arial" w:hAnsi="Arial" w:cs="Arial"/>
          <w:sz w:val="24"/>
          <w:szCs w:val="24"/>
        </w:rPr>
        <w:t>P (projection of complementizer)</w:t>
      </w:r>
      <w:r w:rsidRPr="0085326E">
        <w:rPr>
          <w:rFonts w:ascii="Arial" w:hAnsi="Arial" w:cs="Arial"/>
          <w:sz w:val="24"/>
          <w:szCs w:val="24"/>
        </w:rPr>
        <w:t>. A CP is the highest projection of the clause. This unit of analysis for the MLF Model</w:t>
      </w:r>
      <w:r w:rsidR="009C4ABC">
        <w:rPr>
          <w:rFonts w:ascii="Arial" w:hAnsi="Arial" w:cs="Arial"/>
          <w:sz w:val="24"/>
          <w:szCs w:val="24"/>
        </w:rPr>
        <w:t xml:space="preserve"> </w:t>
      </w:r>
      <w:r w:rsidRPr="0085326E">
        <w:rPr>
          <w:rFonts w:ascii="Arial" w:hAnsi="Arial" w:cs="Arial"/>
          <w:sz w:val="24"/>
          <w:szCs w:val="24"/>
        </w:rPr>
        <w:t xml:space="preserve">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w:t>
      </w:r>
      <w:r w:rsidRPr="0085326E">
        <w:rPr>
          <w:rFonts w:ascii="Arial" w:hAnsi="Arial" w:cs="Arial"/>
          <w:sz w:val="24"/>
          <w:szCs w:val="24"/>
        </w:rPr>
        <w:lastRenderedPageBreak/>
        <w:t xml:space="preserve">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w:t>
      </w:r>
      <w:r w:rsidR="009C4ABC">
        <w:rPr>
          <w:rFonts w:ascii="Arial" w:hAnsi="Arial" w:cs="Arial"/>
          <w:sz w:val="24"/>
          <w:szCs w:val="24"/>
        </w:rPr>
        <w:t xml:space="preserve">ude other abstract levels. The Abstract Level Model, </w:t>
      </w:r>
      <w:r w:rsidRPr="0085326E">
        <w:rPr>
          <w:rFonts w:ascii="Arial" w:hAnsi="Arial" w:cs="Arial"/>
          <w:sz w:val="24"/>
          <w:szCs w:val="24"/>
        </w:rPr>
        <w:t xml:space="preserve">largely  stemming  </w:t>
      </w:r>
      <w:r w:rsidR="009C4ABC">
        <w:rPr>
          <w:rFonts w:ascii="Arial" w:hAnsi="Arial" w:cs="Arial"/>
          <w:sz w:val="24"/>
          <w:szCs w:val="24"/>
        </w:rPr>
        <w:t xml:space="preserve">from psycholinguistic models </w:t>
      </w:r>
      <w:r w:rsidRPr="0085326E">
        <w:rPr>
          <w:rFonts w:ascii="Arial" w:hAnsi="Arial" w:cs="Arial"/>
          <w:sz w:val="24"/>
          <w:szCs w:val="24"/>
        </w:rPr>
        <w:t xml:space="preserve">for language </w:t>
      </w:r>
      <w:r w:rsidR="009C4ABC">
        <w:rPr>
          <w:rFonts w:ascii="Arial" w:hAnsi="Arial" w:cs="Arial"/>
          <w:sz w:val="24"/>
          <w:szCs w:val="24"/>
        </w:rPr>
        <w:t xml:space="preserve">production </w:t>
      </w:r>
      <w:r w:rsidRPr="0085326E">
        <w:rPr>
          <w:rFonts w:ascii="Arial" w:hAnsi="Arial" w:cs="Arial"/>
          <w:sz w:val="24"/>
          <w:szCs w:val="24"/>
        </w:rPr>
        <w:t xml:space="preserve">(Levelt,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w:t>
      </w:r>
      <w:r w:rsidR="00264C4D">
        <w:rPr>
          <w:rFonts w:ascii="Arial" w:hAnsi="Arial" w:cs="Arial"/>
          <w:sz w:val="24"/>
          <w:szCs w:val="24"/>
        </w:rPr>
        <w:t xml:space="preserve"> at  all  three  levels.  Thus,</w:t>
      </w:r>
      <w:r w:rsidRPr="0085326E">
        <w:rPr>
          <w:rFonts w:ascii="Arial" w:hAnsi="Arial" w:cs="Arial"/>
          <w:sz w:val="24"/>
          <w:szCs w:val="24"/>
        </w:rPr>
        <w:t xml:space="preserve"> the Abstract Level Model serves to trace the path of a linguistic utterance from its beginnings as abstract structure to its manifestation as surface structure.</w:t>
      </w:r>
      <w:r w:rsidR="00264C4D">
        <w:rPr>
          <w:rFonts w:ascii="Arial" w:hAnsi="Arial" w:cs="Arial"/>
          <w:sz w:val="24"/>
          <w:szCs w:val="24"/>
        </w:rPr>
        <w:t xml:space="preserve"> The origin of an utterance comes from an</w:t>
      </w:r>
      <w:r w:rsidR="009C4ABC">
        <w:rPr>
          <w:rFonts w:ascii="Arial" w:hAnsi="Arial" w:cs="Arial"/>
          <w:sz w:val="24"/>
          <w:szCs w:val="24"/>
        </w:rPr>
        <w:t xml:space="preserve"> abstract bundle </w:t>
      </w:r>
      <w:r w:rsidRPr="0085326E">
        <w:rPr>
          <w:rFonts w:ascii="Arial" w:hAnsi="Arial" w:cs="Arial"/>
          <w:sz w:val="24"/>
          <w:szCs w:val="24"/>
        </w:rPr>
        <w:t>of  language</w:t>
      </w:r>
      <w:r w:rsidR="00264C4D">
        <w:rPr>
          <w:rFonts w:ascii="Arial" w:hAnsi="Arial" w:cs="Arial"/>
          <w:sz w:val="24"/>
          <w:szCs w:val="24"/>
        </w:rPr>
        <w:t xml:space="preserve"> </w:t>
      </w:r>
      <w:r w:rsidRPr="0085326E">
        <w:rPr>
          <w:rFonts w:ascii="Arial" w:hAnsi="Arial" w:cs="Arial"/>
          <w:sz w:val="24"/>
          <w:szCs w:val="24"/>
        </w:rPr>
        <w:t xml:space="preserv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of abstract lexical structure, lexical-conceptual structure. Once lemmas are active, their morphosyntactic properties (or instructions) can be accessed by the Formulator in order to generate hierarchical morphosyntactic</w:t>
      </w:r>
      <w:r w:rsidR="00264C4D">
        <w:rPr>
          <w:rFonts w:ascii="Arial" w:hAnsi="Arial" w:cs="Arial"/>
          <w:sz w:val="24"/>
          <w:szCs w:val="24"/>
        </w:rPr>
        <w:t xml:space="preserve"> </w:t>
      </w:r>
      <w:r w:rsidRPr="0085326E">
        <w:rPr>
          <w:rFonts w:ascii="Arial" w:hAnsi="Arial" w:cs="Arial"/>
          <w:sz w:val="24"/>
          <w:szCs w:val="24"/>
        </w:rPr>
        <w:t>structures.</w:t>
      </w:r>
      <w:r w:rsidR="00264C4D">
        <w:rPr>
          <w:rFonts w:ascii="Arial" w:hAnsi="Arial" w:cs="Arial"/>
          <w:sz w:val="24"/>
          <w:szCs w:val="24"/>
        </w:rPr>
        <w:t xml:space="preserve"> </w:t>
      </w:r>
      <w:r w:rsidRPr="0085326E">
        <w:rPr>
          <w:rFonts w:ascii="Arial" w:hAnsi="Arial" w:cs="Arial"/>
          <w:sz w:val="24"/>
          <w:szCs w:val="24"/>
        </w:rPr>
        <w:t xml:space="preserve">This requires two  levels of  structure,  which  involve the language-specific  encoding  or structural assignment of  relations  between  </w:t>
      </w:r>
      <w:r w:rsidRPr="0085326E">
        <w:rPr>
          <w:rFonts w:ascii="Arial" w:hAnsi="Arial" w:cs="Arial"/>
          <w:sz w:val="24"/>
          <w:szCs w:val="24"/>
        </w:rPr>
        <w:lastRenderedPageBreak/>
        <w:t>content  morphemes.  The  first of these  two</w:t>
      </w:r>
      <w:r w:rsidR="009C4ABC">
        <w:rPr>
          <w:rFonts w:ascii="Arial" w:hAnsi="Arial" w:cs="Arial"/>
          <w:sz w:val="24"/>
          <w:szCs w:val="24"/>
        </w:rPr>
        <w:t xml:space="preserve"> </w:t>
      </w:r>
      <w:r w:rsidRPr="0085326E">
        <w:rPr>
          <w:rFonts w:ascii="Arial" w:hAnsi="Arial" w:cs="Arial"/>
          <w:sz w:val="24"/>
          <w:szCs w:val="24"/>
        </w:rPr>
        <w:t xml:space="preserve">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(Labitigan, 2013)</w:t>
          </w:r>
          <w:r w:rsidR="00CC3CEE"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w:t>
      </w:r>
      <w:r w:rsidR="009C4ABC">
        <w:rPr>
          <w:rFonts w:ascii="Arial" w:hAnsi="Arial" w:cs="Arial"/>
          <w:sz w:val="24"/>
          <w:szCs w:val="24"/>
        </w:rPr>
        <w:t xml:space="preserve"> and</w:t>
      </w:r>
      <w:r w:rsidRPr="0085326E">
        <w:rPr>
          <w:rFonts w:ascii="Arial" w:hAnsi="Arial" w:cs="Arial"/>
          <w:sz w:val="24"/>
          <w:szCs w:val="24"/>
        </w:rPr>
        <w:t xml:space="preserve">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(Cheung, 2008)</w:t>
          </w:r>
          <w:r w:rsidR="00CC3CEE"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w:t>
      </w:r>
      <w:r w:rsidR="009C4ABC">
        <w:rPr>
          <w:rFonts w:ascii="Arial" w:hAnsi="Arial" w:cs="Arial"/>
          <w:sz w:val="24"/>
          <w:szCs w:val="24"/>
        </w:rPr>
        <w:t xml:space="preserve"> </w:t>
      </w:r>
      <w:r w:rsidRPr="0085326E">
        <w:rPr>
          <w:rFonts w:ascii="Arial" w:hAnsi="Arial" w:cs="Arial"/>
          <w:sz w:val="24"/>
          <w:szCs w:val="24"/>
        </w:rPr>
        <w:t>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CC3CEE"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(Cheung, 2008)</w:t>
          </w:r>
          <w:r w:rsidR="00CC3CEE"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0" w:name="_Toc412340682"/>
      <w:bookmarkStart w:id="21" w:name="OLE_LINK18"/>
      <w:r w:rsidRPr="00773B69">
        <w:rPr>
          <w:rFonts w:ascii="Arial" w:hAnsi="Arial" w:cs="Arial"/>
          <w:color w:val="auto"/>
        </w:rPr>
        <w:lastRenderedPageBreak/>
        <w:t>CHAPTER 3</w:t>
      </w:r>
      <w:bookmarkEnd w:id="20"/>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1"/>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2" w:name="_Toc412340683"/>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2"/>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3" w:name="_Toc412340684"/>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3"/>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3A5949">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392A39">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4" w:name="_Toc412340715"/>
      <w:r w:rsidRPr="004E2629">
        <w:rPr>
          <w:rFonts w:ascii="Arial" w:hAnsi="Arial" w:cs="Arial"/>
          <w:b/>
          <w:color w:val="auto"/>
        </w:rPr>
        <w:t xml:space="preserve">Figure </w:t>
      </w:r>
      <w:r w:rsidR="00CC3CEE"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C3CEE" w:rsidRPr="004E2629">
        <w:rPr>
          <w:rFonts w:ascii="Arial" w:hAnsi="Arial" w:cs="Arial"/>
          <w:b/>
          <w:color w:val="auto"/>
        </w:rPr>
        <w:fldChar w:fldCharType="separate"/>
      </w:r>
      <w:r w:rsidR="007619CB" w:rsidRPr="004E2629">
        <w:rPr>
          <w:rFonts w:ascii="Arial" w:hAnsi="Arial" w:cs="Arial"/>
          <w:b/>
          <w:noProof/>
          <w:color w:val="auto"/>
        </w:rPr>
        <w:t>3</w:t>
      </w:r>
      <w:r w:rsidR="00CC3CEE" w:rsidRPr="004E2629">
        <w:rPr>
          <w:rFonts w:ascii="Arial" w:hAnsi="Arial" w:cs="Arial"/>
          <w:b/>
          <w:color w:val="auto"/>
        </w:rPr>
        <w:fldChar w:fldCharType="end"/>
      </w:r>
      <w:r w:rsidRPr="004E2629">
        <w:rPr>
          <w:rFonts w:ascii="Arial" w:hAnsi="Arial" w:cs="Arial"/>
          <w:b/>
          <w:color w:val="auto"/>
        </w:rPr>
        <w:t xml:space="preserve"> System Architecture</w:t>
      </w:r>
      <w:bookmarkEnd w:id="24"/>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5" w:name="_Toc412340685"/>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5"/>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6" w:name="_Toc412340716"/>
      <w:r w:rsidRPr="004E2629">
        <w:rPr>
          <w:rFonts w:ascii="Arial" w:hAnsi="Arial" w:cs="Arial"/>
          <w:b/>
          <w:color w:val="auto"/>
        </w:rPr>
        <w:t xml:space="preserve">Figure </w:t>
      </w:r>
      <w:r w:rsidR="00CC3CEE"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CC3CEE" w:rsidRPr="004E2629">
        <w:rPr>
          <w:rFonts w:ascii="Arial" w:hAnsi="Arial" w:cs="Arial"/>
          <w:b/>
          <w:color w:val="auto"/>
        </w:rPr>
        <w:fldChar w:fldCharType="separate"/>
      </w:r>
      <w:r w:rsidRPr="004E2629">
        <w:rPr>
          <w:rFonts w:ascii="Arial" w:hAnsi="Arial" w:cs="Arial"/>
          <w:b/>
          <w:noProof/>
          <w:color w:val="auto"/>
        </w:rPr>
        <w:t>4</w:t>
      </w:r>
      <w:r w:rsidR="00CC3CEE"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6"/>
    </w:p>
    <w:p w:rsidR="006259B0" w:rsidRPr="0085326E" w:rsidRDefault="00266B67" w:rsidP="00EE4ADA">
      <w:pPr>
        <w:pStyle w:val="Heading2"/>
        <w:jc w:val="both"/>
        <w:rPr>
          <w:rFonts w:ascii="Arial" w:hAnsi="Arial" w:cs="Arial"/>
          <w:color w:val="auto"/>
          <w:sz w:val="24"/>
          <w:szCs w:val="24"/>
        </w:rPr>
      </w:pPr>
      <w:bookmarkStart w:id="27" w:name="_Toc412340686"/>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27"/>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28" w:name="_Toc412340687"/>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28"/>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CC3CEE"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CC3CEE" w:rsidRPr="0085326E">
            <w:rPr>
              <w:rFonts w:ascii="Arial" w:hAnsi="Arial" w:cs="Arial"/>
              <w:sz w:val="24"/>
              <w:szCs w:val="24"/>
            </w:rPr>
            <w:fldChar w:fldCharType="separate"/>
          </w:r>
          <w:r w:rsidR="00BA3C4D" w:rsidRPr="00BA3C4D">
            <w:rPr>
              <w:rFonts w:ascii="Arial" w:hAnsi="Arial" w:cs="Arial"/>
              <w:noProof/>
              <w:sz w:val="24"/>
              <w:szCs w:val="24"/>
            </w:rPr>
            <w:t>(Yates, Moore, &amp; Starnes)</w:t>
          </w:r>
          <w:r w:rsidR="00CC3CEE"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29" w:name="_Toc412340688"/>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29"/>
    </w:p>
    <w:p w:rsidR="00527201" w:rsidRPr="0085326E" w:rsidRDefault="00266B67" w:rsidP="00D20E1D">
      <w:pPr>
        <w:pStyle w:val="Heading3"/>
        <w:spacing w:line="480" w:lineRule="auto"/>
        <w:jc w:val="both"/>
        <w:rPr>
          <w:rFonts w:ascii="Arial" w:hAnsi="Arial" w:cs="Arial"/>
          <w:color w:val="auto"/>
          <w:sz w:val="24"/>
          <w:szCs w:val="24"/>
        </w:rPr>
      </w:pPr>
      <w:bookmarkStart w:id="30" w:name="_Toc412340689"/>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0"/>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1" w:name="_Toc412340690"/>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1"/>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 xml:space="preserve">Researchers will use Coh-Metrix to measure cohesion and coherence of summary and with the results using Co-Metrix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Content>
          <w:r w:rsidR="00CC3CEE">
            <w:rPr>
              <w:rFonts w:ascii="Arial" w:hAnsi="Arial" w:cs="Arial"/>
              <w:sz w:val="24"/>
              <w:szCs w:val="24"/>
            </w:rPr>
            <w:fldChar w:fldCharType="begin"/>
          </w:r>
          <w:r w:rsidR="007A7121">
            <w:rPr>
              <w:rFonts w:ascii="Arial" w:hAnsi="Arial" w:cs="Arial"/>
              <w:sz w:val="24"/>
              <w:szCs w:val="24"/>
            </w:rPr>
            <w:instrText xml:space="preserve"> CITATION Gra04 \l 1033 </w:instrText>
          </w:r>
          <w:r w:rsidR="00CC3CEE">
            <w:rPr>
              <w:rFonts w:ascii="Arial" w:hAnsi="Arial" w:cs="Arial"/>
              <w:sz w:val="24"/>
              <w:szCs w:val="24"/>
            </w:rPr>
            <w:fldChar w:fldCharType="separate"/>
          </w:r>
          <w:r w:rsidR="00BA3C4D" w:rsidRPr="00BA3C4D">
            <w:rPr>
              <w:rFonts w:ascii="Arial" w:hAnsi="Arial" w:cs="Arial"/>
              <w:noProof/>
              <w:sz w:val="24"/>
              <w:szCs w:val="24"/>
            </w:rPr>
            <w:t>(Graesser, McNamara, Louwerse, &amp; Cai, 2004)</w:t>
          </w:r>
          <w:r w:rsidR="00CC3CEE">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2" w:name="_Toc412340691"/>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2"/>
    </w:p>
    <w:p w:rsidR="00976068" w:rsidRPr="0085326E" w:rsidRDefault="009957CA" w:rsidP="004437F7">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w:t>
      </w:r>
      <w:r w:rsidR="004437F7">
        <w:rPr>
          <w:rFonts w:ascii="Arial" w:hAnsi="Arial" w:cs="Arial"/>
          <w:sz w:val="24"/>
          <w:szCs w:val="24"/>
        </w:rPr>
        <w:t>The researchers</w:t>
      </w:r>
      <w:r w:rsidR="004437F7" w:rsidRPr="0085326E">
        <w:rPr>
          <w:rFonts w:ascii="Arial" w:hAnsi="Arial" w:cs="Arial"/>
          <w:sz w:val="24"/>
          <w:szCs w:val="24"/>
        </w:rPr>
        <w:t xml:space="preserve"> </w:t>
      </w:r>
      <w:r w:rsidR="004437F7">
        <w:rPr>
          <w:rFonts w:ascii="Arial" w:hAnsi="Arial" w:cs="Arial"/>
          <w:sz w:val="24"/>
          <w:szCs w:val="24"/>
        </w:rPr>
        <w:t xml:space="preserve">will use the web based system Coh-Metrix to measure the cohesion and cohesiveness of the summarized news article. </w:t>
      </w:r>
      <w:r w:rsidRPr="0085326E">
        <w:rPr>
          <w:rFonts w:ascii="Arial" w:hAnsi="Arial" w:cs="Arial"/>
          <w:sz w:val="24"/>
          <w:szCs w:val="24"/>
        </w:rPr>
        <w:t>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w:t>
      </w:r>
      <w:r w:rsidR="004437F7">
        <w:rPr>
          <w:rFonts w:ascii="Arial" w:hAnsi="Arial" w:cs="Arial"/>
          <w:sz w:val="24"/>
          <w:szCs w:val="24"/>
        </w:rPr>
        <w:t xml:space="preserve"> </w:t>
      </w:r>
      <w:r w:rsidR="001014AC">
        <w:rPr>
          <w:rFonts w:ascii="Arial" w:hAnsi="Arial" w:cs="Arial"/>
          <w:sz w:val="24"/>
          <w:szCs w:val="24"/>
        </w:rPr>
        <w:t>Git will be used to sub version files of the system and to let the researchers access file changes and added files easily.</w:t>
      </w:r>
    </w:p>
    <w:p w:rsidR="006259B0" w:rsidRPr="0085326E" w:rsidRDefault="00EB08FA" w:rsidP="00D20E1D">
      <w:pPr>
        <w:pStyle w:val="Heading2"/>
        <w:spacing w:line="480" w:lineRule="auto"/>
        <w:jc w:val="both"/>
        <w:rPr>
          <w:rFonts w:ascii="Arial" w:hAnsi="Arial" w:cs="Arial"/>
          <w:color w:val="auto"/>
          <w:sz w:val="24"/>
          <w:szCs w:val="24"/>
        </w:rPr>
      </w:pPr>
      <w:bookmarkStart w:id="33" w:name="_Toc412340692"/>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3"/>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lastRenderedPageBreak/>
        <w:t xml:space="preserve">Here, the compression ratio is further subdivided into two parts: length of compression ratio </w:t>
      </w:r>
      <w:r w:rsidRPr="0085326E">
        <w:rPr>
          <w:rFonts w:ascii="Arial" w:hAnsi="Arial" w:cs="Arial"/>
          <w:i/>
          <w:sz w:val="24"/>
          <w:szCs w:val="24"/>
        </w:rPr>
        <w:t>by the number of sentences</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CC3CEE"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CC3CEE"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CC3CEE"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CC3CEE"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CC3CEE" w:rsidRPr="0085326E">
            <w:rPr>
              <w:rFonts w:ascii="Arial" w:eastAsiaTheme="minorEastAsia" w:hAnsi="Arial" w:cs="Arial"/>
              <w:i/>
              <w:sz w:val="24"/>
              <w:szCs w:val="24"/>
            </w:rPr>
            <w:fldChar w:fldCharType="separate"/>
          </w:r>
          <w:r w:rsidR="00BA3C4D">
            <w:rPr>
              <w:rFonts w:ascii="Arial" w:eastAsiaTheme="minorEastAsia" w:hAnsi="Arial" w:cs="Arial"/>
              <w:i/>
              <w:noProof/>
              <w:sz w:val="24"/>
              <w:szCs w:val="24"/>
            </w:rPr>
            <w:t xml:space="preserve"> </w:t>
          </w:r>
          <w:r w:rsidR="00BA3C4D" w:rsidRPr="00BA3C4D">
            <w:rPr>
              <w:rFonts w:ascii="Arial" w:eastAsiaTheme="minorEastAsia" w:hAnsi="Arial" w:cs="Arial"/>
              <w:noProof/>
              <w:sz w:val="24"/>
              <w:szCs w:val="24"/>
            </w:rPr>
            <w:t>(Mani)</w:t>
          </w:r>
          <w:r w:rsidR="00CC3CEE"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264C4D">
        <w:rPr>
          <w:rFonts w:ascii="Arial" w:hAnsi="Arial" w:cs="Arial"/>
          <w:b/>
          <w:sz w:val="24"/>
          <w:szCs w:val="24"/>
        </w:rPr>
        <w:t xml:space="preserve"> </w:t>
      </w:r>
      <w:r w:rsidR="006259B0" w:rsidRPr="0085326E">
        <w:rPr>
          <w:rFonts w:ascii="Arial" w:hAnsi="Arial" w:cs="Arial"/>
          <w:b/>
          <w:sz w:val="24"/>
          <w:szCs w:val="24"/>
        </w:rPr>
        <w:t>-</w:t>
      </w:r>
      <w:r w:rsidR="005E18CC">
        <w:rPr>
          <w:rFonts w:ascii="Arial" w:hAnsi="Arial" w:cs="Arial"/>
          <w:sz w:val="24"/>
          <w:szCs w:val="24"/>
        </w:rPr>
        <w:t xml:space="preserve"> </w:t>
      </w:r>
      <w:r w:rsidR="006259B0" w:rsidRPr="0085326E">
        <w:rPr>
          <w:rFonts w:ascii="Arial" w:hAnsi="Arial" w:cs="Arial"/>
          <w:sz w:val="24"/>
          <w:szCs w:val="24"/>
        </w:rPr>
        <w:t>accuracy metric for the Q&amp;A task, denoted by:</w:t>
      </w:r>
    </w:p>
    <w:p w:rsidR="006259B0" w:rsidRPr="00632424" w:rsidRDefault="00632424" w:rsidP="00EE4ADA">
      <w:pPr>
        <w:spacing w:line="360" w:lineRule="auto"/>
        <w:ind w:left="720"/>
        <w:jc w:val="both"/>
        <w:rPr>
          <w:rFonts w:ascii="Cambria Math" w:eastAsiaTheme="minorEastAsia" w:hAnsi="Cambria Math" w:cs="Arial"/>
          <w:b/>
          <w:i/>
          <w:sz w:val="24"/>
          <w:szCs w:val="24"/>
        </w:rPr>
      </w:pPr>
      <m:oMathPara>
        <m:oMath>
          <m:r>
            <m:rPr>
              <m:sty m:val="bi"/>
            </m:rPr>
            <w:rPr>
              <w:rFonts w:ascii="Cambria Math"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n1</m:t>
              </m:r>
              <m:r>
                <m:rPr>
                  <m:sty m:val="bi"/>
                </m:rPr>
                <w:rPr>
                  <w:rFonts w:ascii="Arial" w:hAnsi="Arial" w:cs="Arial"/>
                  <w:sz w:val="24"/>
                  <w:szCs w:val="24"/>
                </w:rPr>
                <m:t>+(</m:t>
              </m:r>
              <m:r>
                <m:rPr>
                  <m:sty m:val="bi"/>
                </m:rPr>
                <w:rPr>
                  <w:rFonts w:ascii="Cambria Math" w:hAnsi="Arial" w:cs="Arial"/>
                  <w:sz w:val="24"/>
                  <w:szCs w:val="24"/>
                </w:rPr>
                <m:t>.</m:t>
              </m:r>
              <m:r>
                <m:rPr>
                  <m:sty m:val="bi"/>
                </m:rPr>
                <w:rPr>
                  <w:rFonts w:ascii="Cambria Math" w:hAnsi="Cambria Math" w:cs="Arial"/>
                  <w:sz w:val="24"/>
                  <w:szCs w:val="24"/>
                </w:rPr>
                <m:t>5</m:t>
              </m:r>
              <m:r>
                <m:rPr>
                  <m:sty m:val="bi"/>
                </m:rPr>
                <w:rPr>
                  <w:rFonts w:ascii="Arial" w:hAnsi="Arial" w:cs="Arial"/>
                  <w:sz w:val="24"/>
                  <w:szCs w:val="24"/>
                </w:rPr>
                <m:t>×</m:t>
              </m:r>
              <m:r>
                <m:rPr>
                  <m:sty m:val="bi"/>
                </m:rPr>
                <w:rPr>
                  <w:rFonts w:ascii="Cambria Math" w:hAnsi="Cambria Math" w:cs="Arial"/>
                  <w:sz w:val="24"/>
                  <w:szCs w:val="24"/>
                </w:rPr>
                <m:t>n2</m:t>
              </m:r>
              <m:r>
                <m:rPr>
                  <m:sty m:val="bi"/>
                </m:rPr>
                <w:rPr>
                  <w:rFonts w:ascii="Arial" w:hAnsi="Arial" w:cs="Arial"/>
                  <w:sz w:val="24"/>
                  <w:szCs w:val="24"/>
                </w:rPr>
                <m:t>)</m:t>
              </m:r>
            </m:num>
            <m:den>
              <m:r>
                <m:rPr>
                  <m:sty m:val="bi"/>
                </m:rPr>
                <w:rPr>
                  <w:rFonts w:ascii="Cambria Math" w:hAnsi="Cambria Math" w:cs="Arial"/>
                  <w:sz w:val="24"/>
                  <w:szCs w:val="24"/>
                </w:rPr>
                <m:t>n3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B157B0">
        <w:rPr>
          <w:rFonts w:ascii="Arial" w:hAnsi="Arial" w:cs="Arial"/>
          <w:b/>
          <w:sz w:val="24"/>
          <w:szCs w:val="24"/>
        </w:rPr>
        <w:t xml:space="preserve"> </w:t>
      </w:r>
      <w:r w:rsidR="006259B0" w:rsidRPr="0085326E">
        <w:rPr>
          <w:rFonts w:ascii="Arial" w:hAnsi="Arial" w:cs="Arial"/>
          <w:b/>
          <w:sz w:val="24"/>
          <w:szCs w:val="24"/>
        </w:rPr>
        <w:t>-</w:t>
      </w:r>
      <w:r w:rsidR="00264C4D">
        <w:rPr>
          <w:rFonts w:ascii="Arial" w:hAnsi="Arial" w:cs="Arial"/>
          <w:b/>
          <w:sz w:val="24"/>
          <w:szCs w:val="24"/>
        </w:rPr>
        <w:t xml:space="preserve"> </w:t>
      </w:r>
      <w:r w:rsidR="006259B0" w:rsidRPr="0085326E">
        <w:rPr>
          <w:rFonts w:ascii="Arial" w:hAnsi="Arial" w:cs="Arial"/>
          <w:sz w:val="24"/>
          <w:szCs w:val="24"/>
        </w:rPr>
        <w:t>accuracy metric for the Q&amp;A task, denoted by:</w:t>
      </w:r>
    </w:p>
    <w:p w:rsidR="006259B0" w:rsidRPr="0085326E" w:rsidRDefault="00632424" w:rsidP="00EE4ADA">
      <w:pPr>
        <w:spacing w:line="360" w:lineRule="auto"/>
        <w:ind w:left="360"/>
        <w:jc w:val="both"/>
        <w:rPr>
          <w:rFonts w:ascii="Arial" w:eastAsiaTheme="minorEastAsia" w:hAnsi="Arial" w:cs="Arial"/>
          <w:b/>
          <w:sz w:val="24"/>
          <w:szCs w:val="24"/>
        </w:rPr>
      </w:pPr>
      <m:oMathPara>
        <m:oMath>
          <m:r>
            <m:rPr>
              <m:sty m:val="bi"/>
            </m:rPr>
            <w:rPr>
              <w:rFonts w:ascii="Cambria Math"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n1</m:t>
              </m:r>
            </m:num>
            <m:den>
              <m:r>
                <m:rPr>
                  <m:sty m:val="bi"/>
                </m:rPr>
                <w:rPr>
                  <w:rFonts w:ascii="Cambria Math" w:hAnsi="Cambria Math" w:cs="Arial"/>
                  <w:sz w:val="24"/>
                  <w:szCs w:val="24"/>
                </w:rPr>
                <m:t>n3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5E18CC">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5. </w:t>
      </w:r>
      <w:r w:rsidR="006259B0" w:rsidRPr="0085326E">
        <w:rPr>
          <w:rFonts w:ascii="Arial" w:hAnsi="Arial" w:cs="Arial"/>
          <w:b/>
          <w:sz w:val="24"/>
          <w:szCs w:val="24"/>
        </w:rPr>
        <w:t>Answer Recall Average</w:t>
      </w:r>
      <w:r w:rsidR="00264C4D">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264C4D">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CC3CEE"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CC3CEE" w:rsidRPr="0085326E">
            <w:rPr>
              <w:rFonts w:ascii="Arial" w:hAnsi="Arial" w:cs="Arial"/>
              <w:b/>
              <w:sz w:val="24"/>
              <w:szCs w:val="24"/>
            </w:rPr>
            <w:fldChar w:fldCharType="separate"/>
          </w:r>
          <w:r w:rsidR="00BA3C4D">
            <w:rPr>
              <w:rFonts w:ascii="Arial" w:hAnsi="Arial" w:cs="Arial"/>
              <w:b/>
              <w:noProof/>
              <w:sz w:val="24"/>
              <w:szCs w:val="24"/>
            </w:rPr>
            <w:t xml:space="preserve"> </w:t>
          </w:r>
          <w:r w:rsidR="00BA3C4D" w:rsidRPr="00BA3C4D">
            <w:rPr>
              <w:rFonts w:ascii="Arial" w:hAnsi="Arial" w:cs="Arial"/>
              <w:noProof/>
              <w:sz w:val="24"/>
              <w:szCs w:val="24"/>
            </w:rPr>
            <w:t>(Mani)</w:t>
          </w:r>
          <w:r w:rsidR="00CC3CEE"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AA2320">
        <w:rPr>
          <w:rFonts w:ascii="Arial" w:hAnsi="Arial" w:cs="Arial"/>
          <w:b/>
          <w:sz w:val="24"/>
          <w:szCs w:val="24"/>
        </w:rPr>
        <w:t xml:space="preserve"> </w:t>
      </w:r>
      <w:r w:rsidR="006259B0" w:rsidRPr="0085326E">
        <w:rPr>
          <w:rFonts w:ascii="Arial" w:hAnsi="Arial" w:cs="Arial"/>
          <w:sz w:val="24"/>
          <w:szCs w:val="24"/>
        </w:rPr>
        <w:t>A</w:t>
      </w:r>
      <w:r w:rsidR="00AA2320">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CC3CEE"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AA2320">
        <w:rPr>
          <w:rFonts w:ascii="Arial" w:hAnsi="Arial" w:cs="Arial"/>
          <w:b/>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AD7F4F" w:rsidRDefault="00AD7F4F" w:rsidP="00B8432B">
      <w:pPr>
        <w:spacing w:line="360" w:lineRule="auto"/>
        <w:ind w:firstLine="720"/>
        <w:jc w:val="both"/>
        <w:rPr>
          <w:rFonts w:ascii="Arial" w:hAnsi="Arial" w:cs="Arial"/>
          <w:sz w:val="24"/>
          <w:szCs w:val="24"/>
        </w:rPr>
      </w:pPr>
    </w:p>
    <w:p w:rsidR="00AD7F4F" w:rsidRDefault="00AD7F4F" w:rsidP="00B8432B">
      <w:pPr>
        <w:spacing w:line="360" w:lineRule="auto"/>
        <w:ind w:firstLine="720"/>
        <w:jc w:val="both"/>
        <w:rPr>
          <w:rFonts w:ascii="Arial" w:hAnsi="Arial" w:cs="Arial"/>
          <w:sz w:val="24"/>
          <w:szCs w:val="24"/>
        </w:rPr>
      </w:pPr>
    </w:p>
    <w:p w:rsidR="00AD7F4F" w:rsidRDefault="00AD7F4F" w:rsidP="00AD7F4F">
      <w:pPr>
        <w:autoSpaceDE w:val="0"/>
        <w:autoSpaceDN w:val="0"/>
        <w:adjustRightInd w:val="0"/>
        <w:spacing w:after="0" w:line="360" w:lineRule="auto"/>
        <w:rPr>
          <w:rFonts w:ascii="Arial" w:eastAsia="TimesNewRomanPS" w:hAnsi="Arial" w:cs="Arial"/>
          <w:sz w:val="24"/>
          <w:szCs w:val="24"/>
        </w:rPr>
      </w:pPr>
      <w:r w:rsidRPr="00AD7F4F">
        <w:rPr>
          <w:rFonts w:ascii="Arial" w:hAnsi="Arial" w:cs="Arial"/>
          <w:sz w:val="24"/>
          <w:szCs w:val="24"/>
        </w:rPr>
        <w:lastRenderedPageBreak/>
        <w:t xml:space="preserve">8. </w:t>
      </w:r>
      <w:r w:rsidRPr="00AD7F4F">
        <w:rPr>
          <w:rFonts w:ascii="Arial" w:eastAsia="TimesNewRomanPS" w:hAnsi="Arial" w:cs="Arial"/>
          <w:b/>
          <w:sz w:val="24"/>
          <w:szCs w:val="24"/>
        </w:rPr>
        <w:t>Flesch–Kincaid Grade Level</w:t>
      </w:r>
      <w:r w:rsidRPr="00AD7F4F">
        <w:rPr>
          <w:rFonts w:ascii="Arial" w:eastAsia="TimesNewRomanPS" w:hAnsi="Arial" w:cs="Arial"/>
          <w:sz w:val="24"/>
          <w:szCs w:val="24"/>
        </w:rPr>
        <w:t xml:space="preserve"> - formula converts the Reading Ease score to a U.S. gradeschool level. The higher the number, the harder it is to read the text. Formula 2 specifies how this score is computed.</w:t>
      </w:r>
    </w:p>
    <w:p w:rsidR="00AD7F4F" w:rsidRPr="00AD7F4F" w:rsidRDefault="00AD7F4F" w:rsidP="00AD7F4F">
      <w:pPr>
        <w:autoSpaceDE w:val="0"/>
        <w:autoSpaceDN w:val="0"/>
        <w:adjustRightInd w:val="0"/>
        <w:spacing w:after="0" w:line="360" w:lineRule="auto"/>
        <w:rPr>
          <w:rFonts w:ascii="Arial" w:eastAsia="TimesNewRomanPS" w:hAnsi="Arial" w:cs="Arial"/>
          <w:sz w:val="24"/>
          <w:szCs w:val="24"/>
        </w:rPr>
      </w:pPr>
    </w:p>
    <w:p w:rsidR="00AD7F4F" w:rsidRPr="00AD7F4F" w:rsidRDefault="00AD7F4F" w:rsidP="00AD7F4F">
      <w:pPr>
        <w:autoSpaceDE w:val="0"/>
        <w:autoSpaceDN w:val="0"/>
        <w:adjustRightInd w:val="0"/>
        <w:spacing w:after="0" w:line="360" w:lineRule="auto"/>
        <w:rPr>
          <w:rFonts w:ascii="Arial" w:eastAsia="TimesNewRomanPS" w:hAnsi="Arial" w:cs="Arial"/>
          <w:sz w:val="28"/>
          <w:szCs w:val="28"/>
        </w:rPr>
      </w:pPr>
      <m:oMathPara>
        <m:oMath>
          <m:r>
            <m:rPr>
              <m:sty m:val="bi"/>
            </m:rPr>
            <w:rPr>
              <w:rFonts w:ascii="Cambria Math" w:eastAsia="TimesNewRomanPS" w:hAnsi="Cambria Math" w:cs="TimesNewRomanPS"/>
              <w:sz w:val="28"/>
              <w:szCs w:val="28"/>
            </w:rPr>
            <m:t>.39 x ASL+11.8 x ASW-15.59</m:t>
          </m:r>
        </m:oMath>
      </m:oMathPara>
    </w:p>
    <w:p w:rsidR="00AD7F4F" w:rsidRDefault="00AD7F4F" w:rsidP="00AD7F4F">
      <w:pPr>
        <w:autoSpaceDE w:val="0"/>
        <w:autoSpaceDN w:val="0"/>
        <w:adjustRightInd w:val="0"/>
        <w:spacing w:after="0" w:line="240" w:lineRule="auto"/>
        <w:jc w:val="center"/>
        <w:rPr>
          <w:rFonts w:ascii="TimesNewRomanPS" w:eastAsia="TimesNewRomanPS" w:cs="TimesNewRomanPS"/>
          <w:b/>
          <w:sz w:val="24"/>
          <w:szCs w:val="24"/>
        </w:rPr>
      </w:pPr>
    </w:p>
    <w:p w:rsidR="00AD7F4F" w:rsidRPr="0085326E" w:rsidRDefault="00AD7F4F" w:rsidP="00AD7F4F">
      <w:pPr>
        <w:spacing w:line="360" w:lineRule="auto"/>
        <w:ind w:firstLine="720"/>
        <w:jc w:val="both"/>
        <w:rPr>
          <w:rFonts w:ascii="Arial" w:hAnsi="Arial" w:cs="Arial"/>
          <w:sz w:val="24"/>
          <w:szCs w:val="24"/>
        </w:rPr>
      </w:pPr>
      <w:r w:rsidRPr="0085326E">
        <w:rPr>
          <w:rFonts w:ascii="Arial" w:hAnsi="Arial" w:cs="Arial"/>
          <w:sz w:val="24"/>
          <w:szCs w:val="24"/>
        </w:rPr>
        <w:t>Where</w:t>
      </w:r>
    </w:p>
    <w:p w:rsidR="00AD7F4F" w:rsidRPr="0085326E" w:rsidRDefault="00AD7F4F" w:rsidP="00AD7F4F">
      <w:pPr>
        <w:pStyle w:val="ListParagraph"/>
        <w:numPr>
          <w:ilvl w:val="0"/>
          <w:numId w:val="4"/>
        </w:numPr>
        <w:spacing w:line="360" w:lineRule="auto"/>
        <w:jc w:val="both"/>
        <w:rPr>
          <w:rFonts w:ascii="Arial" w:hAnsi="Arial" w:cs="Arial"/>
          <w:sz w:val="24"/>
          <w:szCs w:val="24"/>
        </w:rPr>
      </w:pPr>
      <w:r w:rsidRPr="00AD7F4F">
        <w:rPr>
          <w:rFonts w:ascii="Arial" w:hAnsi="Arial" w:cs="Arial"/>
          <w:noProof/>
          <w:sz w:val="24"/>
          <w:szCs w:val="24"/>
        </w:rPr>
        <w:t>ASL</w:t>
      </w:r>
      <w:r>
        <w:rPr>
          <w:rFonts w:ascii="Arial" w:hAnsi="Arial" w:cs="Arial"/>
          <w:b/>
          <w:noProof/>
          <w:sz w:val="24"/>
          <w:szCs w:val="24"/>
        </w:rPr>
        <w:t xml:space="preserve"> </w:t>
      </w:r>
      <w:r w:rsidRPr="0085326E">
        <w:rPr>
          <w:rFonts w:ascii="Arial" w:hAnsi="Arial" w:cs="Arial"/>
          <w:sz w:val="24"/>
          <w:szCs w:val="24"/>
        </w:rPr>
        <w:t xml:space="preserve">is the </w:t>
      </w:r>
      <w:r>
        <w:rPr>
          <w:rFonts w:ascii="Arial" w:hAnsi="Arial" w:cs="Arial"/>
          <w:sz w:val="24"/>
          <w:szCs w:val="24"/>
        </w:rPr>
        <w:t>Average Sentence Length</w:t>
      </w:r>
    </w:p>
    <w:p w:rsidR="00AD7F4F" w:rsidRPr="00AD7F4F" w:rsidRDefault="00AD7F4F" w:rsidP="00AD7F4F">
      <w:pPr>
        <w:pStyle w:val="ListParagraph"/>
        <w:numPr>
          <w:ilvl w:val="0"/>
          <w:numId w:val="4"/>
        </w:numPr>
        <w:spacing w:line="360" w:lineRule="auto"/>
        <w:jc w:val="both"/>
        <w:rPr>
          <w:rFonts w:ascii="Arial" w:hAnsi="Arial" w:cs="Arial"/>
          <w:sz w:val="24"/>
          <w:szCs w:val="24"/>
        </w:rPr>
      </w:pPr>
      <w:r>
        <w:rPr>
          <w:rFonts w:ascii="Arial" w:hAnsi="Arial" w:cs="Arial"/>
          <w:sz w:val="24"/>
          <w:szCs w:val="24"/>
        </w:rPr>
        <w:t>ASW is the Average number of Syllables per Word</w:t>
      </w:r>
    </w:p>
    <w:p w:rsidR="00AD7F4F" w:rsidRDefault="00AD7F4F" w:rsidP="00B8432B">
      <w:pPr>
        <w:spacing w:line="360" w:lineRule="auto"/>
        <w:ind w:firstLine="720"/>
        <w:jc w:val="both"/>
        <w:rPr>
          <w:rFonts w:ascii="Arial" w:hAnsi="Arial" w:cs="Arial"/>
          <w:sz w:val="24"/>
          <w:szCs w:val="24"/>
        </w:rPr>
      </w:pPr>
    </w:p>
    <w:p w:rsidR="00350AE8"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w:t>
      </w:r>
    </w:p>
    <w:p w:rsidR="00D21726" w:rsidRDefault="00D21726" w:rsidP="00D21726">
      <w:pPr>
        <w:pStyle w:val="Heading1"/>
        <w:spacing w:line="360" w:lineRule="auto"/>
        <w:jc w:val="center"/>
        <w:rPr>
          <w:rFonts w:ascii="Arial" w:hAnsi="Arial" w:cs="Arial"/>
          <w:color w:val="auto"/>
        </w:rPr>
      </w:pPr>
      <w:bookmarkStart w:id="34" w:name="_Toc412340693"/>
      <w:r>
        <w:rPr>
          <w:rFonts w:ascii="Arial" w:hAnsi="Arial" w:cs="Arial"/>
          <w:color w:val="auto"/>
        </w:rPr>
        <w:t>CHAPTER 4</w:t>
      </w:r>
      <w:bookmarkEnd w:id="34"/>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304C3E" w:rsidRDefault="00304C3E" w:rsidP="00070FBC">
      <w:pPr>
        <w:pStyle w:val="NoSpacing"/>
        <w:spacing w:line="360" w:lineRule="auto"/>
        <w:ind w:firstLine="720"/>
        <w:jc w:val="both"/>
        <w:rPr>
          <w:rFonts w:ascii="Arial" w:hAnsi="Arial" w:cs="Arial"/>
          <w:sz w:val="24"/>
          <w:szCs w:val="24"/>
          <w:shd w:val="clear" w:color="auto" w:fill="FFFFFF"/>
        </w:rPr>
      </w:pPr>
      <w:r w:rsidRPr="00304C3E">
        <w:rPr>
          <w:rFonts w:ascii="Arial" w:hAnsi="Arial" w:cs="Arial"/>
          <w:sz w:val="24"/>
          <w:szCs w:val="24"/>
          <w:shd w:val="clear" w:color="auto" w:fill="FFFFFF"/>
        </w:rPr>
        <w:t>The study aims to summarize news articles written in Filipino and English using abstraction methods under Semantic-based su</w:t>
      </w:r>
      <w:r>
        <w:rPr>
          <w:rFonts w:ascii="Arial" w:hAnsi="Arial" w:cs="Arial"/>
          <w:sz w:val="24"/>
          <w:szCs w:val="24"/>
          <w:shd w:val="clear" w:color="auto" w:fill="FFFFFF"/>
        </w:rPr>
        <w:t xml:space="preserve">mmarization. The ratings can be categorize by the Compression </w:t>
      </w:r>
      <w:r w:rsidRPr="00304C3E">
        <w:rPr>
          <w:rFonts w:ascii="Arial" w:hAnsi="Arial" w:cs="Arial"/>
          <w:sz w:val="24"/>
          <w:szCs w:val="24"/>
          <w:shd w:val="clear" w:color="auto" w:fill="FFFFFF"/>
        </w:rPr>
        <w:t>ratio, Retention ratio, Coherence, Coh</w:t>
      </w:r>
      <w:r>
        <w:rPr>
          <w:rFonts w:ascii="Arial" w:hAnsi="Arial" w:cs="Arial"/>
          <w:sz w:val="24"/>
          <w:szCs w:val="24"/>
          <w:shd w:val="clear" w:color="auto" w:fill="FFFFFF"/>
        </w:rPr>
        <w:t>esion and Q&amp;A task performance.</w:t>
      </w:r>
    </w:p>
    <w:p w:rsidR="00350AE8" w:rsidRPr="00304C3E" w:rsidRDefault="00304C3E" w:rsidP="00304C3E">
      <w:pPr>
        <w:pStyle w:val="NoSpacing"/>
        <w:spacing w:line="360" w:lineRule="auto"/>
        <w:jc w:val="both"/>
        <w:rPr>
          <w:rFonts w:ascii="Arial" w:hAnsi="Arial" w:cs="Arial"/>
          <w:sz w:val="24"/>
          <w:szCs w:val="24"/>
          <w:shd w:val="clear" w:color="auto" w:fill="FFFFFF"/>
        </w:rPr>
      </w:pPr>
      <w:r w:rsidRPr="00304C3E">
        <w:rPr>
          <w:rFonts w:ascii="Arial" w:hAnsi="Arial" w:cs="Arial"/>
          <w:sz w:val="24"/>
          <w:szCs w:val="24"/>
          <w:shd w:val="clear" w:color="auto" w:fill="FFFFFF"/>
        </w:rPr>
        <w:t>This chapter shows how the researchers interpreted the results of the data gathered from the findings of</w:t>
      </w:r>
      <w:r w:rsidR="003336EA">
        <w:rPr>
          <w:rFonts w:ascii="Arial" w:hAnsi="Arial" w:cs="Arial"/>
          <w:sz w:val="24"/>
          <w:szCs w:val="24"/>
          <w:shd w:val="clear" w:color="auto" w:fill="FFFFFF"/>
        </w:rPr>
        <w:t xml:space="preserve"> </w:t>
      </w:r>
      <w:r w:rsidRPr="00304C3E">
        <w:rPr>
          <w:rFonts w:ascii="Arial" w:hAnsi="Arial" w:cs="Arial"/>
          <w:sz w:val="24"/>
          <w:szCs w:val="24"/>
          <w:shd w:val="clear" w:color="auto" w:fill="FFFFFF"/>
        </w:rPr>
        <w:t>the experts and the generated summaries. It illustrates the compression of the articles to reduce the</w:t>
      </w:r>
      <w:r>
        <w:rPr>
          <w:rFonts w:ascii="Arial" w:hAnsi="Arial" w:cs="Arial"/>
          <w:sz w:val="24"/>
          <w:szCs w:val="24"/>
          <w:shd w:val="clear" w:color="auto" w:fill="FFFFFF"/>
        </w:rPr>
        <w:t xml:space="preserve"> length</w:t>
      </w:r>
      <w:r w:rsidRPr="00304C3E">
        <w:rPr>
          <w:rFonts w:ascii="Arial" w:hAnsi="Arial" w:cs="Arial"/>
          <w:sz w:val="24"/>
          <w:szCs w:val="24"/>
          <w:shd w:val="clear" w:color="auto" w:fill="FFFFFF"/>
        </w:rPr>
        <w:t xml:space="preserve">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350AE8" w:rsidRDefault="006E5E70" w:rsidP="00EE4ADA">
      <w:pPr>
        <w:pStyle w:val="NoSpacing"/>
        <w:spacing w:line="276" w:lineRule="auto"/>
        <w:jc w:val="both"/>
        <w:rPr>
          <w:rFonts w:ascii="Arial" w:hAnsi="Arial" w:cs="Arial"/>
          <w:i/>
          <w:sz w:val="24"/>
          <w:szCs w:val="24"/>
        </w:rPr>
      </w:pPr>
      <w:r>
        <w:rPr>
          <w:rFonts w:ascii="Arial" w:hAnsi="Arial" w:cs="Arial"/>
          <w:i/>
          <w:sz w:val="24"/>
          <w:szCs w:val="24"/>
        </w:rPr>
        <w:t>Table 4.1 Shows the Compression Ratio of the generated summary by classifying it by the compression of sentences and the compression of the words.</w:t>
      </w:r>
    </w:p>
    <w:p w:rsidR="00350AE8" w:rsidRDefault="00350AE8" w:rsidP="00EE4ADA">
      <w:pPr>
        <w:pStyle w:val="NoSpacing"/>
        <w:spacing w:line="276" w:lineRule="auto"/>
        <w:jc w:val="both"/>
        <w:rPr>
          <w:rFonts w:ascii="Arial" w:hAnsi="Arial" w:cs="Arial"/>
          <w:i/>
          <w:sz w:val="24"/>
          <w:szCs w:val="24"/>
        </w:rPr>
      </w:pPr>
    </w:p>
    <w:p w:rsidR="00350AE8" w:rsidRDefault="005A47DE" w:rsidP="005A47DE">
      <w:pPr>
        <w:pStyle w:val="NoSpacing"/>
        <w:jc w:val="both"/>
        <w:rPr>
          <w:rFonts w:ascii="Arial" w:hAnsi="Arial" w:cs="Arial"/>
          <w:i/>
          <w:sz w:val="24"/>
          <w:szCs w:val="24"/>
        </w:rPr>
      </w:pPr>
      <w:r w:rsidRPr="005A47DE">
        <w:rPr>
          <w:rFonts w:ascii="Arial" w:hAnsi="Arial" w:cs="Arial"/>
          <w:i/>
          <w:sz w:val="24"/>
          <w:szCs w:val="24"/>
        </w:rPr>
        <w:t>The Compression ratio is the property of a summary that shows how much shorter t</w:t>
      </w:r>
      <w:r>
        <w:rPr>
          <w:rFonts w:ascii="Arial" w:hAnsi="Arial" w:cs="Arial"/>
          <w:i/>
          <w:sz w:val="24"/>
          <w:szCs w:val="24"/>
        </w:rPr>
        <w:t>he summary is than the original. T</w:t>
      </w:r>
      <w:r w:rsidRPr="005A47DE">
        <w:rPr>
          <w:rFonts w:ascii="Arial" w:hAnsi="Arial" w:cs="Arial"/>
          <w:i/>
          <w:sz w:val="24"/>
          <w:szCs w:val="24"/>
        </w:rPr>
        <w:t>he compression ratio is further subdivided into two parts: length of compression ratio by the number of sentences and by the number of words.</w:t>
      </w:r>
    </w:p>
    <w:p w:rsidR="006E5E70" w:rsidRDefault="006E5E70" w:rsidP="005A47DE">
      <w:pPr>
        <w:pStyle w:val="NoSpacing"/>
        <w:jc w:val="both"/>
        <w:rPr>
          <w:rFonts w:ascii="Arial" w:hAnsi="Arial" w:cs="Arial"/>
          <w:i/>
          <w:sz w:val="24"/>
          <w:szCs w:val="24"/>
        </w:rPr>
      </w:pPr>
    </w:p>
    <w:p w:rsidR="006E5E70" w:rsidRPr="006E5E70" w:rsidRDefault="006E5E70" w:rsidP="006E5E70">
      <w:pPr>
        <w:pStyle w:val="NoSpacing"/>
        <w:jc w:val="center"/>
        <w:rPr>
          <w:rFonts w:ascii="Arial" w:hAnsi="Arial" w:cs="Arial"/>
          <w:b/>
          <w:i/>
          <w:sz w:val="24"/>
          <w:szCs w:val="24"/>
        </w:rPr>
      </w:pPr>
      <w:r w:rsidRPr="006E5E70">
        <w:rPr>
          <w:rFonts w:ascii="Arial" w:hAnsi="Arial" w:cs="Arial"/>
          <w:b/>
          <w:i/>
          <w:sz w:val="24"/>
          <w:szCs w:val="24"/>
        </w:rPr>
        <w:t>TABLE 4.1 Table of Compression Ratio</w:t>
      </w:r>
    </w:p>
    <w:p w:rsidR="00350AE8" w:rsidRPr="0085326E" w:rsidRDefault="00350AE8" w:rsidP="00EE4ADA">
      <w:pPr>
        <w:pStyle w:val="NoSpacing"/>
        <w:spacing w:line="276" w:lineRule="auto"/>
        <w:jc w:val="both"/>
        <w:rPr>
          <w:rFonts w:ascii="Arial" w:hAnsi="Arial" w:cs="Arial"/>
          <w:i/>
          <w:sz w:val="24"/>
          <w:szCs w:val="24"/>
        </w:rPr>
      </w:pP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306DE4" w:rsidRDefault="00306DE4" w:rsidP="00350AE8">
      <w:pPr>
        <w:rPr>
          <w:rFonts w:ascii="Arial" w:hAnsi="Arial" w:cs="Arial"/>
          <w:sz w:val="24"/>
          <w:szCs w:val="24"/>
        </w:rPr>
      </w:pPr>
      <w:r>
        <w:rPr>
          <w:rFonts w:ascii="Arial" w:hAnsi="Arial" w:cs="Arial"/>
          <w:sz w:val="24"/>
          <w:szCs w:val="24"/>
        </w:rPr>
        <w:t>Table 4.2 Shows the Retention Ratio of the summary and computes its mean and standard deviation and the average of the retention.</w:t>
      </w:r>
    </w:p>
    <w:p w:rsidR="00561F7C" w:rsidRDefault="008171EF" w:rsidP="00350AE8">
      <w:pPr>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p>
    <w:p w:rsidR="008171EF" w:rsidRPr="00561F7C" w:rsidRDefault="00561F7C" w:rsidP="00561F7C">
      <w:pPr>
        <w:jc w:val="center"/>
        <w:rPr>
          <w:rFonts w:ascii="Arial" w:hAnsi="Arial" w:cs="Arial"/>
          <w:b/>
          <w:sz w:val="24"/>
          <w:szCs w:val="24"/>
        </w:rPr>
      </w:pPr>
      <w:r w:rsidRPr="00561F7C">
        <w:rPr>
          <w:rFonts w:ascii="Arial" w:hAnsi="Arial" w:cs="Arial"/>
          <w:b/>
          <w:sz w:val="24"/>
          <w:szCs w:val="24"/>
        </w:rPr>
        <w:t>TABLE 4.2 Table of Retention Ratio</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Default="003021CD" w:rsidP="00350AE8">
      <w:pPr>
        <w:rPr>
          <w:rFonts w:ascii="Arial" w:hAnsi="Arial" w:cs="Arial"/>
          <w:sz w:val="24"/>
          <w:szCs w:val="24"/>
        </w:rPr>
      </w:pPr>
      <w:r>
        <w:rPr>
          <w:rFonts w:ascii="Arial" w:hAnsi="Arial" w:cs="Arial"/>
          <w:sz w:val="24"/>
          <w:szCs w:val="24"/>
        </w:rPr>
        <w:t xml:space="preserve">Table 4.3 Shows the Q&amp;A Task Performance evaluation. In this section, the expert is asked to make questions based on the original article. The questions from the expert are then </w:t>
      </w:r>
      <w:r w:rsidR="0071292E">
        <w:rPr>
          <w:rFonts w:ascii="Arial" w:hAnsi="Arial" w:cs="Arial"/>
          <w:sz w:val="24"/>
          <w:szCs w:val="24"/>
        </w:rPr>
        <w:t>evaluated if the summaries answers it.</w:t>
      </w:r>
    </w:p>
    <w:p w:rsidR="008171EF" w:rsidRDefault="008171EF" w:rsidP="00350AE8">
      <w:pPr>
        <w:rPr>
          <w:rFonts w:ascii="Arial" w:eastAsiaTheme="minorEastAsia" w:hAnsi="Arial" w:cs="Arial"/>
          <w:sz w:val="24"/>
          <w:szCs w:val="24"/>
        </w:rPr>
      </w:pPr>
      <w:r>
        <w:rPr>
          <w:rFonts w:ascii="Arial" w:eastAsiaTheme="minorEastAsia" w:hAnsi="Arial" w:cs="Arial"/>
          <w:sz w:val="24"/>
          <w:szCs w:val="24"/>
        </w:rPr>
        <w:lastRenderedPageBreak/>
        <w:t>T</w:t>
      </w:r>
      <w:r w:rsidRPr="0085326E">
        <w:rPr>
          <w:rFonts w:ascii="Arial" w:eastAsiaTheme="minorEastAsia" w:hAnsi="Arial" w:cs="Arial"/>
          <w:sz w:val="24"/>
          <w:szCs w:val="24"/>
        </w:rPr>
        <w:t>he Q&amp;A Task performance evaluation is going to be used, in which experts are asked to read through the source document and marking central passages. Questions that corresponds to certain factual statements in the central passages are then made.</w:t>
      </w:r>
      <w:sdt>
        <w:sdtPr>
          <w:rPr>
            <w:rFonts w:ascii="Arial" w:eastAsiaTheme="minorEastAsia" w:hAnsi="Arial" w:cs="Arial"/>
            <w:sz w:val="24"/>
            <w:szCs w:val="24"/>
          </w:rPr>
          <w:id w:val="429166686"/>
          <w:citation/>
        </w:sdtPr>
        <w:sdtContent>
          <w:r w:rsidR="00CC3CEE"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CC3CEE"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CC3CEE" w:rsidRPr="0085326E">
            <w:rPr>
              <w:rFonts w:ascii="Arial" w:eastAsiaTheme="minorEastAsia" w:hAnsi="Arial" w:cs="Arial"/>
              <w:sz w:val="24"/>
              <w:szCs w:val="24"/>
            </w:rPr>
            <w:fldChar w:fldCharType="end"/>
          </w:r>
        </w:sdtContent>
      </w:sdt>
    </w:p>
    <w:p w:rsidR="0071292E" w:rsidRDefault="0071292E" w:rsidP="00350AE8">
      <w:pPr>
        <w:rPr>
          <w:rFonts w:ascii="Arial" w:eastAsiaTheme="minorEastAsia" w:hAnsi="Arial" w:cs="Arial"/>
          <w:sz w:val="24"/>
          <w:szCs w:val="24"/>
        </w:rPr>
      </w:pPr>
      <w:bookmarkStart w:id="35" w:name="_GoBack"/>
      <w:bookmarkEnd w:id="35"/>
    </w:p>
    <w:p w:rsidR="0071292E" w:rsidRPr="0071292E" w:rsidRDefault="0071292E" w:rsidP="0071292E">
      <w:pPr>
        <w:jc w:val="center"/>
        <w:rPr>
          <w:rFonts w:ascii="Arial" w:hAnsi="Arial" w:cs="Arial"/>
          <w:b/>
          <w:sz w:val="24"/>
          <w:szCs w:val="24"/>
        </w:rPr>
      </w:pPr>
      <w:r w:rsidRPr="0071292E">
        <w:rPr>
          <w:rFonts w:ascii="Arial" w:eastAsiaTheme="minorEastAsia" w:hAnsi="Arial" w:cs="Arial"/>
          <w:b/>
          <w:sz w:val="24"/>
          <w:szCs w:val="24"/>
        </w:rPr>
        <w:t>TABLE 4.3 Table of Q&amp;A Task Performance</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350AE8" w:rsidRDefault="00EB799A" w:rsidP="00350AE8">
      <w:pPr>
        <w:rPr>
          <w:rFonts w:ascii="Arial" w:hAnsi="Arial" w:cs="Arial"/>
          <w:sz w:val="24"/>
          <w:szCs w:val="24"/>
        </w:rPr>
      </w:pPr>
    </w:p>
    <w:p w:rsidR="00350AE8" w:rsidRPr="00350AE8" w:rsidRDefault="00350AE8" w:rsidP="00350AE8">
      <w:pPr>
        <w:rPr>
          <w:rFonts w:ascii="Arial" w:hAnsi="Arial" w:cs="Arial"/>
          <w:sz w:val="24"/>
          <w:szCs w:val="24"/>
        </w:rPr>
      </w:pPr>
    </w:p>
    <w:p w:rsidR="00D10F90" w:rsidRPr="00876C8E" w:rsidRDefault="00876C8E" w:rsidP="00876C8E">
      <w:pPr>
        <w:rPr>
          <w:rFonts w:ascii="Arial" w:hAnsi="Arial" w:cs="Arial"/>
          <w:sz w:val="24"/>
          <w:szCs w:val="24"/>
        </w:rPr>
      </w:pPr>
      <w:r w:rsidRPr="0085326E">
        <w:rPr>
          <w:rFonts w:ascii="Arial" w:hAnsi="Arial" w:cs="Arial"/>
          <w:sz w:val="24"/>
          <w:szCs w:val="24"/>
        </w:rPr>
        <w:t>For the type of questionnaire, Likert Scale survey will be used to allow the participants to respond more effectively to the questions.</w:t>
      </w:r>
    </w:p>
    <w:p w:rsidR="00616A34" w:rsidRPr="0085326E" w:rsidRDefault="00876C8E" w:rsidP="00EE4ADA">
      <w:pPr>
        <w:pStyle w:val="NoSpacing"/>
        <w:spacing w:line="276" w:lineRule="auto"/>
        <w:jc w:val="both"/>
        <w:rPr>
          <w:rFonts w:ascii="Arial" w:hAnsi="Arial" w:cs="Arial"/>
          <w:i/>
          <w:sz w:val="24"/>
          <w:szCs w:val="24"/>
        </w:rPr>
      </w:pPr>
      <w:r>
        <w:rPr>
          <w:rFonts w:ascii="Arial" w:hAnsi="Arial" w:cs="Arial"/>
          <w:i/>
          <w:sz w:val="24"/>
          <w:szCs w:val="24"/>
        </w:rPr>
        <w:tab/>
      </w: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Cohesion</w:t>
            </w:r>
          </w:p>
        </w:tc>
      </w:tr>
      <w:tr w:rsidR="001520E8" w:rsidTr="001520E8">
        <w:tc>
          <w:tcPr>
            <w:tcW w:w="5238" w:type="dxa"/>
          </w:tcPr>
          <w:p w:rsidR="001520E8" w:rsidRDefault="001520E8" w:rsidP="00EE4ADA">
            <w:pPr>
              <w:pStyle w:val="NoSpacing"/>
              <w:spacing w:line="276" w:lineRule="auto"/>
              <w:jc w:val="both"/>
              <w:rPr>
                <w:rFonts w:ascii="Arial" w:hAnsi="Arial" w:cs="Arial"/>
                <w:i/>
                <w:sz w:val="24"/>
                <w:szCs w:val="24"/>
              </w:rPr>
            </w:pP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1520E8">
        <w:trPr>
          <w:trHeight w:val="674"/>
        </w:trPr>
        <w:tc>
          <w:tcPr>
            <w:tcW w:w="5238" w:type="dxa"/>
          </w:tcPr>
          <w:p w:rsidR="001520E8" w:rsidRDefault="001520E8" w:rsidP="00AD090F">
            <w:pPr>
              <w:pStyle w:val="NoSpacing"/>
              <w:spacing w:line="276" w:lineRule="auto"/>
              <w:jc w:val="both"/>
              <w:rPr>
                <w:rFonts w:ascii="Arial" w:hAnsi="Arial" w:cs="Arial"/>
                <w:i/>
                <w:sz w:val="24"/>
                <w:szCs w:val="24"/>
              </w:rPr>
            </w:pPr>
            <w:bookmarkStart w:id="36" w:name="OLE_LINK2"/>
            <w:bookmarkStart w:id="37" w:name="OLE_LINK1"/>
            <w:r>
              <w:rPr>
                <w:sz w:val="28"/>
              </w:rPr>
              <w:t>The summary has little to no grammatical errors.</w:t>
            </w:r>
            <w:bookmarkEnd w:id="36"/>
            <w:bookmarkEnd w:id="37"/>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4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1</w:t>
            </w:r>
            <w:r w:rsidR="00C54F8C">
              <w:rPr>
                <w:rFonts w:ascii="Arial" w:hAnsi="Arial" w:cs="Arial"/>
                <w:i/>
                <w:sz w:val="24"/>
                <w:szCs w:val="24"/>
              </w:rPr>
              <w:t>4</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rPr>
          <w:trHeight w:val="512"/>
        </w:trPr>
        <w:tc>
          <w:tcPr>
            <w:tcW w:w="5238" w:type="dxa"/>
          </w:tcPr>
          <w:p w:rsidR="001520E8" w:rsidRDefault="001520E8" w:rsidP="00AD090F">
            <w:pPr>
              <w:pStyle w:val="NoSpacing"/>
              <w:spacing w:line="276" w:lineRule="auto"/>
              <w:jc w:val="both"/>
              <w:rPr>
                <w:rFonts w:ascii="Arial" w:hAnsi="Arial" w:cs="Arial"/>
                <w:i/>
                <w:sz w:val="24"/>
                <w:szCs w:val="24"/>
              </w:rPr>
            </w:pPr>
            <w:bookmarkStart w:id="38" w:name="OLE_LINK3"/>
            <w:r>
              <w:rPr>
                <w:sz w:val="28"/>
              </w:rPr>
              <w:t>The summary has proper word tenses.</w:t>
            </w:r>
            <w:bookmarkEnd w:id="38"/>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words have unity and comprehensive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EB799A" w:rsidP="00AD090F">
            <w:pPr>
              <w:pStyle w:val="NoSpacing"/>
              <w:spacing w:line="276" w:lineRule="auto"/>
              <w:jc w:val="both"/>
              <w:rPr>
                <w:rFonts w:ascii="Arial" w:hAnsi="Arial" w:cs="Arial"/>
                <w:i/>
                <w:sz w:val="24"/>
                <w:szCs w:val="24"/>
              </w:rPr>
            </w:pPr>
            <w:r>
              <w:rPr>
                <w:rFonts w:ascii="Arial" w:hAnsi="Arial" w:cs="Arial"/>
                <w:i/>
                <w:sz w:val="24"/>
                <w:szCs w:val="24"/>
              </w:rPr>
              <w:lastRenderedPageBreak/>
              <w:t>Coherence</w:t>
            </w: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AD090F">
        <w:trPr>
          <w:trHeight w:val="674"/>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rPr>
          <w:trHeight w:val="512"/>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system’s generated summary is consistent</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F00D4D" w:rsidP="00AD090F">
            <w:pPr>
              <w:pStyle w:val="NoSpacing"/>
              <w:spacing w:line="276" w:lineRule="auto"/>
              <w:jc w:val="both"/>
              <w:rPr>
                <w:rFonts w:ascii="Arial" w:hAnsi="Arial" w:cs="Arial"/>
                <w:i/>
                <w:sz w:val="24"/>
                <w:szCs w:val="24"/>
              </w:rPr>
            </w:pPr>
            <w:r>
              <w:rPr>
                <w:rFonts w:ascii="Arial" w:hAnsi="Arial" w:cs="Arial"/>
                <w:i/>
                <w:sz w:val="24"/>
                <w:szCs w:val="24"/>
              </w:rPr>
              <w:t>Retention</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AD090F">
        <w:trPr>
          <w:trHeight w:val="674"/>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important details.</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EB799A" w:rsidRDefault="004F52DF"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reasonable information.</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Pr="00F00D4D" w:rsidRDefault="00F00D4D" w:rsidP="00AD090F">
            <w:pPr>
              <w:pStyle w:val="NoSpacing"/>
              <w:spacing w:line="276" w:lineRule="auto"/>
              <w:jc w:val="both"/>
              <w:rPr>
                <w:rFonts w:ascii="Arial" w:hAnsi="Arial" w:cs="Arial"/>
                <w:sz w:val="24"/>
                <w:szCs w:val="24"/>
              </w:rPr>
            </w:pPr>
            <w:r w:rsidRPr="00F00D4D">
              <w:rPr>
                <w:rFonts w:ascii="Arial" w:hAnsi="Arial" w:cs="Arial"/>
                <w:sz w:val="24"/>
                <w:szCs w:val="24"/>
              </w:rPr>
              <w:t>The summary has preserved the thought of the article.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616A34"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User Interface</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EB799A">
        <w:trPr>
          <w:trHeight w:val="49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is easy to use.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11</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have pleasing appearance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r>
              <w:rPr>
                <w:sz w:val="28"/>
              </w:rPr>
              <w:t>The interface is easy to understand.</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9</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9" w:name="_Toc4123406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9"/>
        </w:p>
        <w:sdt>
          <w:sdtPr>
            <w:rPr>
              <w:rFonts w:ascii="Arial" w:hAnsi="Arial" w:cs="Arial"/>
              <w:sz w:val="24"/>
              <w:szCs w:val="24"/>
            </w:rPr>
            <w:id w:val="111145805"/>
            <w:bibliography/>
          </w:sdtPr>
          <w:sdtContent>
            <w:p w:rsidR="00BA3C4D" w:rsidRDefault="00CC3CEE" w:rsidP="00BA3C4D">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BA3C4D">
                <w:rPr>
                  <w:i/>
                  <w:iCs/>
                  <w:noProof/>
                </w:rPr>
                <w:t>Article (Publishing)</w:t>
              </w:r>
              <w:r w:rsidR="00BA3C4D">
                <w:rPr>
                  <w:noProof/>
                </w:rPr>
                <w:t>. (n.d.). Retrieved from Wikipedia: http://en.wikipedia.org/wiki/Article_(publishing)</w:t>
              </w:r>
            </w:p>
            <w:p w:rsidR="00BA3C4D" w:rsidRDefault="00BA3C4D" w:rsidP="00BA3C4D">
              <w:pPr>
                <w:pStyle w:val="Bibliography"/>
                <w:rPr>
                  <w:noProof/>
                </w:rPr>
              </w:pPr>
              <w:r>
                <w:rPr>
                  <w:i/>
                  <w:iCs/>
                  <w:noProof/>
                </w:rPr>
                <w:t>Automatic Summarization</w:t>
              </w:r>
              <w:r>
                <w:rPr>
                  <w:noProof/>
                </w:rPr>
                <w:t>. (n.d.). Retrieved from Wikipedia: http://en.wikipedia.org/wiki/Automatic_summarization</w:t>
              </w:r>
            </w:p>
            <w:p w:rsidR="00BA3C4D" w:rsidRDefault="00BA3C4D" w:rsidP="00BA3C4D">
              <w:pPr>
                <w:pStyle w:val="Bibliography"/>
                <w:rPr>
                  <w:noProof/>
                </w:rPr>
              </w:pPr>
              <w:r>
                <w:rPr>
                  <w:noProof/>
                </w:rPr>
                <w:t xml:space="preserve">Batang, E. (2006). </w:t>
              </w:r>
              <w:r>
                <w:rPr>
                  <w:i/>
                  <w:iCs/>
                  <w:noProof/>
                </w:rPr>
                <w:t>NewsByes: A Tagalog News Text Summarization by Abstraction.</w:t>
              </w:r>
              <w:r>
                <w:rPr>
                  <w:noProof/>
                </w:rPr>
                <w:t xml:space="preserve"> Philippines.</w:t>
              </w:r>
            </w:p>
            <w:p w:rsidR="00BA3C4D" w:rsidRDefault="00BA3C4D" w:rsidP="00BA3C4D">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BA3C4D" w:rsidRDefault="00BA3C4D" w:rsidP="00BA3C4D">
              <w:pPr>
                <w:pStyle w:val="Bibliography"/>
                <w:rPr>
                  <w:noProof/>
                </w:rPr>
              </w:pPr>
              <w:r>
                <w:rPr>
                  <w:noProof/>
                </w:rPr>
                <w:t>Dalianis, &amp; Hassel. (2000, 2004).</w:t>
              </w:r>
            </w:p>
            <w:p w:rsidR="00BA3C4D" w:rsidRDefault="00BA3C4D" w:rsidP="00BA3C4D">
              <w:pPr>
                <w:pStyle w:val="Bibliography"/>
                <w:rPr>
                  <w:noProof/>
                </w:rPr>
              </w:pPr>
              <w:r>
                <w:rPr>
                  <w:noProof/>
                </w:rPr>
                <w:t>Dalianis, &amp; Hassel. (2001).</w:t>
              </w:r>
            </w:p>
            <w:p w:rsidR="00BA3C4D" w:rsidRDefault="00BA3C4D" w:rsidP="00BA3C4D">
              <w:pPr>
                <w:pStyle w:val="Bibliography"/>
                <w:rPr>
                  <w:noProof/>
                </w:rPr>
              </w:pPr>
              <w:r>
                <w:rPr>
                  <w:noProof/>
                </w:rPr>
                <w:t xml:space="preserve">Dalianis, H., &amp; Hassel, M. </w:t>
              </w:r>
              <w:r>
                <w:rPr>
                  <w:i/>
                  <w:iCs/>
                  <w:noProof/>
                </w:rPr>
                <w:t>Generation of Reference summary.</w:t>
              </w:r>
              <w:r>
                <w:rPr>
                  <w:noProof/>
                </w:rPr>
                <w:t xml:space="preserve"> </w:t>
              </w:r>
            </w:p>
            <w:p w:rsidR="00BA3C4D" w:rsidRDefault="00BA3C4D" w:rsidP="00BA3C4D">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BA3C4D" w:rsidRDefault="00BA3C4D" w:rsidP="00BA3C4D">
              <w:pPr>
                <w:pStyle w:val="Bibliography"/>
                <w:rPr>
                  <w:noProof/>
                </w:rPr>
              </w:pPr>
              <w:r>
                <w:rPr>
                  <w:noProof/>
                </w:rPr>
                <w:t xml:space="preserve">Delianis, &amp; Hassel. (2005). </w:t>
              </w:r>
              <w:r>
                <w:rPr>
                  <w:i/>
                  <w:iCs/>
                  <w:noProof/>
                </w:rPr>
                <w:t>Generation of Reference Summaries.</w:t>
              </w:r>
              <w:r>
                <w:rPr>
                  <w:noProof/>
                </w:rPr>
                <w:t xml:space="preserve"> </w:t>
              </w:r>
            </w:p>
            <w:p w:rsidR="00BA3C4D" w:rsidRDefault="00BA3C4D" w:rsidP="00BA3C4D">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BA3C4D" w:rsidRDefault="00BA3C4D" w:rsidP="00BA3C4D">
              <w:pPr>
                <w:pStyle w:val="Bibliography"/>
                <w:rPr>
                  <w:noProof/>
                </w:rPr>
              </w:pPr>
              <w:r>
                <w:rPr>
                  <w:noProof/>
                </w:rPr>
                <w:t xml:space="preserve">Donatelli, J. (2013). </w:t>
              </w:r>
              <w:r>
                <w:rPr>
                  <w:i/>
                  <w:iCs/>
                  <w:noProof/>
                </w:rPr>
                <w:t>Pay-By-The-Word Journalism is Ridiculous.</w:t>
              </w:r>
              <w:r>
                <w:rPr>
                  <w:noProof/>
                </w:rPr>
                <w:t xml:space="preserve"> </w:t>
              </w:r>
            </w:p>
            <w:p w:rsidR="00BA3C4D" w:rsidRDefault="00BA3C4D" w:rsidP="00BA3C4D">
              <w:pPr>
                <w:pStyle w:val="Bibliography"/>
                <w:rPr>
                  <w:noProof/>
                </w:rPr>
              </w:pPr>
              <w:r>
                <w:rPr>
                  <w:noProof/>
                </w:rPr>
                <w:t>Etienne Genest, P., &amp; Lapalme, G. (n.d.). Text Generation for Abstractive Summarization. 1.</w:t>
              </w:r>
            </w:p>
            <w:p w:rsidR="00BA3C4D" w:rsidRDefault="00BA3C4D" w:rsidP="00BA3C4D">
              <w:pPr>
                <w:pStyle w:val="Bibliography"/>
                <w:rPr>
                  <w:noProof/>
                </w:rPr>
              </w:pPr>
              <w:r>
                <w:rPr>
                  <w:noProof/>
                </w:rPr>
                <w:t>Foltz, P. W. (1996). Latent semantic analysis for text-based research. 198.</w:t>
              </w:r>
            </w:p>
            <w:p w:rsidR="00BA3C4D" w:rsidRDefault="00BA3C4D" w:rsidP="00BA3C4D">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BA3C4D" w:rsidRDefault="00BA3C4D" w:rsidP="00BA3C4D">
              <w:pPr>
                <w:pStyle w:val="Bibliography"/>
                <w:rPr>
                  <w:noProof/>
                </w:rPr>
              </w:pPr>
              <w:r>
                <w:rPr>
                  <w:noProof/>
                </w:rPr>
                <w:t>Graesser, A. C., McNamara, D. S., Louwerse, M. M., &amp; Cai, Z. (2004). Coh-Metrix: Analysis of text on cohesion and language. 1.</w:t>
              </w:r>
            </w:p>
            <w:p w:rsidR="00BA3C4D" w:rsidRDefault="00BA3C4D" w:rsidP="00BA3C4D">
              <w:pPr>
                <w:pStyle w:val="Bibliography"/>
                <w:rPr>
                  <w:noProof/>
                </w:rPr>
              </w:pPr>
              <w:r>
                <w:rPr>
                  <w:noProof/>
                </w:rPr>
                <w:t xml:space="preserve">Hahn. (2001). </w:t>
              </w:r>
              <w:r>
                <w:rPr>
                  <w:i/>
                  <w:iCs/>
                  <w:noProof/>
                </w:rPr>
                <w:t>The Challenges of Automatic Summarization.</w:t>
              </w:r>
              <w:r>
                <w:rPr>
                  <w:noProof/>
                </w:rPr>
                <w:t xml:space="preserve"> </w:t>
              </w:r>
            </w:p>
            <w:p w:rsidR="00BA3C4D" w:rsidRDefault="00BA3C4D" w:rsidP="00BA3C4D">
              <w:pPr>
                <w:pStyle w:val="Bibliography"/>
                <w:rPr>
                  <w:noProof/>
                </w:rPr>
              </w:pPr>
              <w:r>
                <w:rPr>
                  <w:noProof/>
                </w:rPr>
                <w:t xml:space="preserve">Hassel, M. (2004). </w:t>
              </w:r>
              <w:r>
                <w:rPr>
                  <w:i/>
                  <w:iCs/>
                  <w:noProof/>
                </w:rPr>
                <w:t>Evaluation of Automatic Text Summarization.</w:t>
              </w:r>
              <w:r>
                <w:rPr>
                  <w:noProof/>
                </w:rPr>
                <w:t xml:space="preserve"> </w:t>
              </w:r>
            </w:p>
            <w:p w:rsidR="00BA3C4D" w:rsidRDefault="00BA3C4D" w:rsidP="00BA3C4D">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BA3C4D" w:rsidRDefault="00BA3C4D" w:rsidP="00BA3C4D">
              <w:pPr>
                <w:pStyle w:val="Bibliography"/>
                <w:rPr>
                  <w:noProof/>
                </w:rPr>
              </w:pPr>
              <w:r>
                <w:rPr>
                  <w:noProof/>
                </w:rPr>
                <w:t xml:space="preserve">Hassel, M. (2000). </w:t>
              </w:r>
              <w:r>
                <w:rPr>
                  <w:i/>
                  <w:iCs/>
                  <w:noProof/>
                </w:rPr>
                <w:t>Pronominal Resolution in Automatic Text Summarization.</w:t>
              </w:r>
              <w:r>
                <w:rPr>
                  <w:noProof/>
                </w:rPr>
                <w:t xml:space="preserve"> </w:t>
              </w:r>
            </w:p>
            <w:p w:rsidR="00BA3C4D" w:rsidRDefault="00BA3C4D" w:rsidP="00BA3C4D">
              <w:pPr>
                <w:pStyle w:val="Bibliography"/>
                <w:rPr>
                  <w:noProof/>
                </w:rPr>
              </w:pPr>
              <w:r>
                <w:rPr>
                  <w:noProof/>
                </w:rPr>
                <w:t xml:space="preserve">Khan, S. (2014). </w:t>
              </w:r>
              <w:r>
                <w:rPr>
                  <w:i/>
                  <w:iCs/>
                  <w:noProof/>
                </w:rPr>
                <w:t>A Review on Abstractive Summarization Methods.</w:t>
              </w:r>
              <w:r>
                <w:rPr>
                  <w:noProof/>
                </w:rPr>
                <w:t xml:space="preserve"> </w:t>
              </w:r>
            </w:p>
            <w:p w:rsidR="00BA3C4D" w:rsidRDefault="00BA3C4D" w:rsidP="00BA3C4D">
              <w:pPr>
                <w:pStyle w:val="Bibliography"/>
                <w:rPr>
                  <w:noProof/>
                </w:rPr>
              </w:pPr>
              <w:r>
                <w:rPr>
                  <w:noProof/>
                </w:rPr>
                <w:lastRenderedPageBreak/>
                <w:t xml:space="preserve">Labitigan, R. (2013). </w:t>
              </w:r>
              <w:r>
                <w:rPr>
                  <w:i/>
                  <w:iCs/>
                  <w:noProof/>
                </w:rPr>
                <w:t>Tagalog-English code-switching: issues in the nominal domain.</w:t>
              </w:r>
              <w:r>
                <w:rPr>
                  <w:noProof/>
                </w:rPr>
                <w:t xml:space="preserve"> Philippines.</w:t>
              </w:r>
            </w:p>
            <w:p w:rsidR="00BA3C4D" w:rsidRDefault="00BA3C4D" w:rsidP="00BA3C4D">
              <w:pPr>
                <w:pStyle w:val="Bibliography"/>
                <w:rPr>
                  <w:noProof/>
                </w:rPr>
              </w:pPr>
              <w:r>
                <w:rPr>
                  <w:noProof/>
                </w:rPr>
                <w:t xml:space="preserve">Mani. </w:t>
              </w:r>
              <w:r>
                <w:rPr>
                  <w:i/>
                  <w:iCs/>
                  <w:noProof/>
                </w:rPr>
                <w:t>The TIPSTER SUMMAC Text Summarization Evaluation.</w:t>
              </w:r>
              <w:r>
                <w:rPr>
                  <w:noProof/>
                </w:rPr>
                <w:t xml:space="preserve"> </w:t>
              </w:r>
            </w:p>
            <w:p w:rsidR="00BA3C4D" w:rsidRDefault="00BA3C4D" w:rsidP="00BA3C4D">
              <w:pPr>
                <w:pStyle w:val="Bibliography"/>
                <w:rPr>
                  <w:noProof/>
                </w:rPr>
              </w:pPr>
              <w:r>
                <w:rPr>
                  <w:noProof/>
                </w:rPr>
                <w:t xml:space="preserve">Pachantouris, G. (2004-2005). </w:t>
              </w:r>
              <w:r>
                <w:rPr>
                  <w:i/>
                  <w:iCs/>
                  <w:noProof/>
                </w:rPr>
                <w:t>GreekSum.</w:t>
              </w:r>
              <w:r>
                <w:rPr>
                  <w:noProof/>
                </w:rPr>
                <w:t xml:space="preserve"> </w:t>
              </w:r>
            </w:p>
            <w:p w:rsidR="00BA3C4D" w:rsidRDefault="00BA3C4D" w:rsidP="00BA3C4D">
              <w:pPr>
                <w:pStyle w:val="Bibliography"/>
                <w:rPr>
                  <w:noProof/>
                </w:rPr>
              </w:pPr>
              <w:r>
                <w:rPr>
                  <w:noProof/>
                </w:rPr>
                <w:t xml:space="preserve">Paxton, T. </w:t>
              </w:r>
              <w:r>
                <w:rPr>
                  <w:i/>
                  <w:iCs/>
                  <w:noProof/>
                </w:rPr>
                <w:t>Daily News.</w:t>
              </w:r>
              <w:r>
                <w:rPr>
                  <w:noProof/>
                </w:rPr>
                <w:t xml:space="preserve"> </w:t>
              </w:r>
            </w:p>
            <w:p w:rsidR="00BA3C4D" w:rsidRDefault="00BA3C4D" w:rsidP="00BA3C4D">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BA3C4D" w:rsidRDefault="00BA3C4D" w:rsidP="00BA3C4D">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BA3C4D" w:rsidRDefault="00BA3C4D" w:rsidP="00BA3C4D">
              <w:pPr>
                <w:pStyle w:val="Bibliography"/>
                <w:rPr>
                  <w:noProof/>
                </w:rPr>
              </w:pPr>
              <w:r>
                <w:rPr>
                  <w:i/>
                  <w:iCs/>
                  <w:noProof/>
                </w:rPr>
                <w:t>sra.com.</w:t>
              </w:r>
              <w:r>
                <w:rPr>
                  <w:noProof/>
                </w:rPr>
                <w:t xml:space="preserve"> </w:t>
              </w:r>
            </w:p>
            <w:p w:rsidR="00BA3C4D" w:rsidRDefault="00BA3C4D" w:rsidP="00BA3C4D">
              <w:pPr>
                <w:pStyle w:val="Bibliography"/>
                <w:rPr>
                  <w:noProof/>
                </w:rPr>
              </w:pPr>
              <w:r>
                <w:rPr>
                  <w:noProof/>
                </w:rPr>
                <w:t xml:space="preserve">Stones, T. R. (1967). </w:t>
              </w:r>
              <w:r>
                <w:rPr>
                  <w:i/>
                  <w:iCs/>
                  <w:noProof/>
                </w:rPr>
                <w:t>Yesterday's Papers.</w:t>
              </w:r>
              <w:r>
                <w:rPr>
                  <w:noProof/>
                </w:rPr>
                <w:t xml:space="preserve"> </w:t>
              </w:r>
            </w:p>
            <w:p w:rsidR="00BA3C4D" w:rsidRDefault="00BA3C4D" w:rsidP="00BA3C4D">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CC3CEE" w:rsidP="00BA3C4D">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0" w:name="_Toc412340695"/>
      <w:r w:rsidRPr="007A7121">
        <w:rPr>
          <w:rFonts w:ascii="Arial" w:hAnsi="Arial" w:cs="Arial"/>
          <w:color w:val="auto"/>
          <w:sz w:val="60"/>
          <w:szCs w:val="60"/>
        </w:rPr>
        <w:t>Appendix A</w:t>
      </w:r>
      <w:bookmarkEnd w:id="40"/>
    </w:p>
    <w:p w:rsidR="007A7121" w:rsidRPr="007A7121" w:rsidRDefault="007A7121" w:rsidP="007A7121">
      <w:pPr>
        <w:pStyle w:val="Heading2"/>
        <w:spacing w:line="480" w:lineRule="auto"/>
        <w:jc w:val="center"/>
        <w:rPr>
          <w:rFonts w:ascii="Arial" w:hAnsi="Arial" w:cs="Arial"/>
          <w:color w:val="auto"/>
          <w:sz w:val="50"/>
          <w:szCs w:val="50"/>
        </w:rPr>
      </w:pPr>
      <w:bookmarkStart w:id="41" w:name="_Toc412340696"/>
      <w:r w:rsidRPr="007A7121">
        <w:rPr>
          <w:rFonts w:ascii="Arial" w:hAnsi="Arial" w:cs="Arial"/>
          <w:color w:val="auto"/>
          <w:sz w:val="50"/>
          <w:szCs w:val="50"/>
        </w:rPr>
        <w:t>Graphical User Interface</w:t>
      </w:r>
      <w:bookmarkEnd w:id="41"/>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CC3CEE" w:rsidP="004D5421">
      <w:pPr>
        <w:pStyle w:val="Heading2"/>
        <w:spacing w:line="480" w:lineRule="auto"/>
        <w:jc w:val="both"/>
        <w:rPr>
          <w:rFonts w:ascii="Arial" w:hAnsi="Arial" w:cs="Arial"/>
          <w:color w:val="auto"/>
          <w:sz w:val="24"/>
          <w:szCs w:val="24"/>
        </w:rPr>
      </w:pPr>
      <w:r w:rsidRPr="00CC3CEE">
        <w:rPr>
          <w:noProof/>
        </w:rPr>
        <w:pict>
          <v:rect id="_x0000_s1121" style="position:absolute;left:0;text-align:left;margin-left:244.9pt;margin-top:29.3pt;width:20.45pt;height:22.55pt;z-index:251744256">
            <v:textbox style="mso-next-textbox:#_x0000_s1121">
              <w:txbxContent>
                <w:p w:rsidR="00264C4D" w:rsidRDefault="00264C4D"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264C4D" w:rsidRDefault="00264C4D"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264C4D" w:rsidRDefault="00264C4D">
                  <w:r>
                    <w:t>1</w:t>
                  </w:r>
                </w:p>
              </w:txbxContent>
            </v:textbox>
          </v:rect>
        </w:pict>
      </w:r>
      <w:r w:rsidR="007A7121">
        <w:rPr>
          <w:rFonts w:ascii="Arial" w:hAnsi="Arial" w:cs="Arial"/>
          <w:color w:val="auto"/>
          <w:sz w:val="24"/>
          <w:szCs w:val="24"/>
        </w:rPr>
        <w:t xml:space="preserve">                                  </w:t>
      </w:r>
    </w:p>
    <w:p w:rsidR="00526FDA" w:rsidRPr="00526FDA" w:rsidRDefault="00CC3CEE"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CC3CEE" w:rsidP="00EE4ADA">
      <w:pPr>
        <w:jc w:val="both"/>
        <w:rPr>
          <w:rFonts w:ascii="Arial" w:hAnsi="Arial" w:cs="Arial"/>
          <w:sz w:val="24"/>
          <w:szCs w:val="24"/>
        </w:rPr>
      </w:pPr>
      <w:r w:rsidRPr="00CC3CEE">
        <w:rPr>
          <w:noProof/>
        </w:rPr>
        <w:pict>
          <v:rect id="_x0000_s1122" style="position:absolute;left:0;text-align:left;margin-left:455.55pt;margin-top:71.4pt;width:20.45pt;height:22.55pt;z-index:251745280">
            <v:textbox style="mso-next-textbox:#_x0000_s1122">
              <w:txbxContent>
                <w:p w:rsidR="00264C4D" w:rsidRDefault="00264C4D" w:rsidP="005627EB">
                  <w:r>
                    <w:t>4</w:t>
                  </w:r>
                </w:p>
              </w:txbxContent>
            </v:textbox>
          </v:rect>
        </w:pict>
      </w:r>
      <w:r w:rsidRPr="00CC3CEE">
        <w:rPr>
          <w:noProof/>
        </w:rPr>
        <w:pict>
          <v:shape id="_x0000_s1118" type="#_x0000_t32" style="position:absolute;left:0;text-align:left;margin-left:244.9pt;margin-top:71.4pt;width:210.65pt;height:10.75pt;flip:x y;z-index:251741184" o:connectortype="straight">
            <v:stroke endarrow="block"/>
          </v:shape>
        </w:pict>
      </w:r>
      <w:r w:rsidRPr="00CC3CEE">
        <w:rPr>
          <w:noProof/>
        </w:rPr>
        <w:pict>
          <v:shape id="_x0000_s1117" type="#_x0000_t32" style="position:absolute;left:0;text-align:left;margin-left:68.65pt;margin-top:95.05pt;width:75.25pt;height:141.85pt;flip:y;z-index:251740160" o:connectortype="straight">
            <v:stroke endarrow="block"/>
          </v:shape>
        </w:pict>
      </w:r>
      <w:r w:rsidRPr="00CC3CEE">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CC3CEE" w:rsidP="00EE4ADA">
      <w:pPr>
        <w:jc w:val="both"/>
        <w:rPr>
          <w:rFonts w:ascii="Arial" w:hAnsi="Arial" w:cs="Arial"/>
          <w:sz w:val="24"/>
          <w:szCs w:val="24"/>
        </w:rPr>
      </w:pPr>
      <w:r w:rsidRPr="00CC3CEE">
        <w:rPr>
          <w:noProof/>
        </w:rPr>
        <w:pict>
          <v:rect id="_x0000_s1124" style="position:absolute;left:0;text-align:left;margin-left:55.9pt;margin-top:13pt;width:20.45pt;height:22.55pt;z-index:251747328">
            <v:textbox style="mso-next-textbox:#_x0000_s1124">
              <w:txbxContent>
                <w:p w:rsidR="00264C4D" w:rsidRDefault="00264C4D" w:rsidP="005627EB">
                  <w:r>
                    <w:t>6</w:t>
                  </w:r>
                </w:p>
              </w:txbxContent>
            </v:textbox>
          </v:rect>
        </w:pict>
      </w:r>
      <w:r w:rsidRPr="00CC3CEE">
        <w:rPr>
          <w:noProof/>
        </w:rPr>
        <w:pict>
          <v:rect id="_x0000_s1123" style="position:absolute;left:0;text-align:left;margin-left:298.8pt;margin-top:23.7pt;width:20.45pt;height:22.55pt;z-index:251746304">
            <v:textbox style="mso-next-textbox:#_x0000_s1123">
              <w:txbxContent>
                <w:p w:rsidR="00264C4D" w:rsidRDefault="00264C4D"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noProof/>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3C2" w:rsidRDefault="004133C2" w:rsidP="00F4577C">
      <w:pPr>
        <w:spacing w:after="0" w:line="240" w:lineRule="auto"/>
      </w:pPr>
      <w:r>
        <w:separator/>
      </w:r>
    </w:p>
  </w:endnote>
  <w:endnote w:type="continuationSeparator" w:id="1">
    <w:p w:rsidR="004133C2" w:rsidRDefault="004133C2"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3C2" w:rsidRDefault="004133C2" w:rsidP="00F4577C">
      <w:pPr>
        <w:spacing w:after="0" w:line="240" w:lineRule="auto"/>
      </w:pPr>
      <w:r>
        <w:separator/>
      </w:r>
    </w:p>
  </w:footnote>
  <w:footnote w:type="continuationSeparator" w:id="1">
    <w:p w:rsidR="004133C2" w:rsidRDefault="004133C2"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4D" w:rsidRDefault="00264C4D"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264C4D" w:rsidRDefault="00264C4D">
        <w:pPr>
          <w:pStyle w:val="Header"/>
          <w:jc w:val="right"/>
        </w:pPr>
        <w:fldSimple w:instr=" PAGE   \* MERGEFORMAT ">
          <w:r w:rsidR="00083AE3">
            <w:rPr>
              <w:noProof/>
            </w:rPr>
            <w:t>ii</w:t>
          </w:r>
        </w:fldSimple>
      </w:p>
    </w:sdtContent>
  </w:sdt>
  <w:p w:rsidR="00264C4D" w:rsidRDefault="00264C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264C4D" w:rsidRDefault="00264C4D">
        <w:pPr>
          <w:pStyle w:val="Header"/>
          <w:jc w:val="right"/>
        </w:pPr>
        <w:fldSimple w:instr=" PAGE   \* MERGEFORMAT ">
          <w:r w:rsidR="00BA3C4D">
            <w:rPr>
              <w:noProof/>
            </w:rPr>
            <w:t>44</w:t>
          </w:r>
        </w:fldSimple>
      </w:p>
    </w:sdtContent>
  </w:sdt>
  <w:p w:rsidR="00264C4D" w:rsidRDefault="00264C4D"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05pt;height:10.0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25"/>
  </w:num>
  <w:num w:numId="5">
    <w:abstractNumId w:val="14"/>
  </w:num>
  <w:num w:numId="6">
    <w:abstractNumId w:val="2"/>
  </w:num>
  <w:num w:numId="7">
    <w:abstractNumId w:val="10"/>
  </w:num>
  <w:num w:numId="8">
    <w:abstractNumId w:val="27"/>
  </w:num>
  <w:num w:numId="9">
    <w:abstractNumId w:val="16"/>
  </w:num>
  <w:num w:numId="10">
    <w:abstractNumId w:val="19"/>
  </w:num>
  <w:num w:numId="11">
    <w:abstractNumId w:val="20"/>
  </w:num>
  <w:num w:numId="12">
    <w:abstractNumId w:val="21"/>
  </w:num>
  <w:num w:numId="13">
    <w:abstractNumId w:val="12"/>
  </w:num>
  <w:num w:numId="14">
    <w:abstractNumId w:val="4"/>
  </w:num>
  <w:num w:numId="15">
    <w:abstractNumId w:val="7"/>
  </w:num>
  <w:num w:numId="16">
    <w:abstractNumId w:val="17"/>
  </w:num>
  <w:num w:numId="17">
    <w:abstractNumId w:val="3"/>
  </w:num>
  <w:num w:numId="18">
    <w:abstractNumId w:val="26"/>
  </w:num>
  <w:num w:numId="19">
    <w:abstractNumId w:val="13"/>
  </w:num>
  <w:num w:numId="20">
    <w:abstractNumId w:val="15"/>
  </w:num>
  <w:num w:numId="21">
    <w:abstractNumId w:val="22"/>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17DED"/>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3AE3"/>
    <w:rsid w:val="00085907"/>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14AC"/>
    <w:rsid w:val="001022E9"/>
    <w:rsid w:val="00111ECB"/>
    <w:rsid w:val="001124AA"/>
    <w:rsid w:val="00115CEB"/>
    <w:rsid w:val="00122A0F"/>
    <w:rsid w:val="001263E2"/>
    <w:rsid w:val="0014272B"/>
    <w:rsid w:val="001444E1"/>
    <w:rsid w:val="00144703"/>
    <w:rsid w:val="001520E8"/>
    <w:rsid w:val="001711CB"/>
    <w:rsid w:val="00172698"/>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0C99"/>
    <w:rsid w:val="001C2693"/>
    <w:rsid w:val="001C40BD"/>
    <w:rsid w:val="001C4197"/>
    <w:rsid w:val="001C6531"/>
    <w:rsid w:val="001C7FBC"/>
    <w:rsid w:val="001D0338"/>
    <w:rsid w:val="001D1A8E"/>
    <w:rsid w:val="001D1F6F"/>
    <w:rsid w:val="001E6F04"/>
    <w:rsid w:val="001F1DFC"/>
    <w:rsid w:val="001F5DD8"/>
    <w:rsid w:val="002007B8"/>
    <w:rsid w:val="002020CD"/>
    <w:rsid w:val="00202423"/>
    <w:rsid w:val="002041E4"/>
    <w:rsid w:val="00207129"/>
    <w:rsid w:val="00207BA4"/>
    <w:rsid w:val="002160FE"/>
    <w:rsid w:val="00223E57"/>
    <w:rsid w:val="00224AEC"/>
    <w:rsid w:val="002277E9"/>
    <w:rsid w:val="00232B7F"/>
    <w:rsid w:val="00261787"/>
    <w:rsid w:val="00261F06"/>
    <w:rsid w:val="002641D2"/>
    <w:rsid w:val="00264C4D"/>
    <w:rsid w:val="00266B67"/>
    <w:rsid w:val="00270AEF"/>
    <w:rsid w:val="0027709D"/>
    <w:rsid w:val="00277913"/>
    <w:rsid w:val="002812F9"/>
    <w:rsid w:val="0028633C"/>
    <w:rsid w:val="00293127"/>
    <w:rsid w:val="002972AD"/>
    <w:rsid w:val="002B5620"/>
    <w:rsid w:val="002B6424"/>
    <w:rsid w:val="002C0A22"/>
    <w:rsid w:val="002C2B35"/>
    <w:rsid w:val="002C43E1"/>
    <w:rsid w:val="002C4D8B"/>
    <w:rsid w:val="002C6478"/>
    <w:rsid w:val="002D29FE"/>
    <w:rsid w:val="002D4B97"/>
    <w:rsid w:val="002F3098"/>
    <w:rsid w:val="002F68DA"/>
    <w:rsid w:val="00301B41"/>
    <w:rsid w:val="003021CD"/>
    <w:rsid w:val="0030460C"/>
    <w:rsid w:val="00304C3E"/>
    <w:rsid w:val="0030588B"/>
    <w:rsid w:val="00306DE4"/>
    <w:rsid w:val="00307B33"/>
    <w:rsid w:val="00311C20"/>
    <w:rsid w:val="00314354"/>
    <w:rsid w:val="00314478"/>
    <w:rsid w:val="003170D6"/>
    <w:rsid w:val="003211ED"/>
    <w:rsid w:val="00323D29"/>
    <w:rsid w:val="00327B99"/>
    <w:rsid w:val="003336EA"/>
    <w:rsid w:val="00334A65"/>
    <w:rsid w:val="00337C59"/>
    <w:rsid w:val="00340D5F"/>
    <w:rsid w:val="00350AE8"/>
    <w:rsid w:val="00350BD1"/>
    <w:rsid w:val="0035155B"/>
    <w:rsid w:val="003521DF"/>
    <w:rsid w:val="00354D12"/>
    <w:rsid w:val="00357BF5"/>
    <w:rsid w:val="0036017B"/>
    <w:rsid w:val="003604AD"/>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3FA6"/>
    <w:rsid w:val="003F29A5"/>
    <w:rsid w:val="003F476F"/>
    <w:rsid w:val="003F4B99"/>
    <w:rsid w:val="003F4D87"/>
    <w:rsid w:val="003F6AE4"/>
    <w:rsid w:val="00401769"/>
    <w:rsid w:val="004055D1"/>
    <w:rsid w:val="004133C2"/>
    <w:rsid w:val="00417ACE"/>
    <w:rsid w:val="004203BC"/>
    <w:rsid w:val="00426B14"/>
    <w:rsid w:val="00427B41"/>
    <w:rsid w:val="00434E9E"/>
    <w:rsid w:val="00436256"/>
    <w:rsid w:val="00437AA6"/>
    <w:rsid w:val="0044229C"/>
    <w:rsid w:val="00443151"/>
    <w:rsid w:val="004437F7"/>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938"/>
    <w:rsid w:val="004F4864"/>
    <w:rsid w:val="004F52DF"/>
    <w:rsid w:val="004F5332"/>
    <w:rsid w:val="005073A5"/>
    <w:rsid w:val="0051097F"/>
    <w:rsid w:val="00513B49"/>
    <w:rsid w:val="00515B79"/>
    <w:rsid w:val="00517224"/>
    <w:rsid w:val="00520909"/>
    <w:rsid w:val="00521603"/>
    <w:rsid w:val="00522E7D"/>
    <w:rsid w:val="00524DC4"/>
    <w:rsid w:val="005263EF"/>
    <w:rsid w:val="00526FDA"/>
    <w:rsid w:val="00527201"/>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3A7D"/>
    <w:rsid w:val="005838DC"/>
    <w:rsid w:val="00584766"/>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E18CC"/>
    <w:rsid w:val="005E7144"/>
    <w:rsid w:val="005F3515"/>
    <w:rsid w:val="005F3675"/>
    <w:rsid w:val="005F7F71"/>
    <w:rsid w:val="00600EC3"/>
    <w:rsid w:val="00602EAD"/>
    <w:rsid w:val="00613AB6"/>
    <w:rsid w:val="00613E86"/>
    <w:rsid w:val="006153DB"/>
    <w:rsid w:val="006163AE"/>
    <w:rsid w:val="00616A34"/>
    <w:rsid w:val="00622897"/>
    <w:rsid w:val="00624AA8"/>
    <w:rsid w:val="006259B0"/>
    <w:rsid w:val="00632424"/>
    <w:rsid w:val="00635926"/>
    <w:rsid w:val="006502BB"/>
    <w:rsid w:val="006511F3"/>
    <w:rsid w:val="00654CE0"/>
    <w:rsid w:val="006557D9"/>
    <w:rsid w:val="00661D8B"/>
    <w:rsid w:val="00662E87"/>
    <w:rsid w:val="006809F6"/>
    <w:rsid w:val="00682CD7"/>
    <w:rsid w:val="00684D71"/>
    <w:rsid w:val="00684E7B"/>
    <w:rsid w:val="0068659F"/>
    <w:rsid w:val="00693464"/>
    <w:rsid w:val="006960D6"/>
    <w:rsid w:val="006A63E4"/>
    <w:rsid w:val="006A71A0"/>
    <w:rsid w:val="006B09E5"/>
    <w:rsid w:val="006B2474"/>
    <w:rsid w:val="006B3DD0"/>
    <w:rsid w:val="006C0846"/>
    <w:rsid w:val="006C0BA1"/>
    <w:rsid w:val="006C3C9C"/>
    <w:rsid w:val="006C5C4B"/>
    <w:rsid w:val="006C7658"/>
    <w:rsid w:val="006D56DF"/>
    <w:rsid w:val="006D7709"/>
    <w:rsid w:val="006E49DA"/>
    <w:rsid w:val="006E5E70"/>
    <w:rsid w:val="006F49C0"/>
    <w:rsid w:val="007017E1"/>
    <w:rsid w:val="0070584D"/>
    <w:rsid w:val="007062F8"/>
    <w:rsid w:val="00710AFA"/>
    <w:rsid w:val="00711712"/>
    <w:rsid w:val="0071292E"/>
    <w:rsid w:val="00715691"/>
    <w:rsid w:val="0071699F"/>
    <w:rsid w:val="007252C8"/>
    <w:rsid w:val="00734C89"/>
    <w:rsid w:val="00743D10"/>
    <w:rsid w:val="007453AE"/>
    <w:rsid w:val="007465F7"/>
    <w:rsid w:val="00753DE6"/>
    <w:rsid w:val="00757AD8"/>
    <w:rsid w:val="007619CB"/>
    <w:rsid w:val="00765C75"/>
    <w:rsid w:val="00770340"/>
    <w:rsid w:val="00771614"/>
    <w:rsid w:val="00773B69"/>
    <w:rsid w:val="00776D6B"/>
    <w:rsid w:val="00780FB0"/>
    <w:rsid w:val="007812A6"/>
    <w:rsid w:val="00781667"/>
    <w:rsid w:val="00785DB7"/>
    <w:rsid w:val="00793900"/>
    <w:rsid w:val="007A1A27"/>
    <w:rsid w:val="007A6521"/>
    <w:rsid w:val="007A659E"/>
    <w:rsid w:val="007A7121"/>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171EF"/>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76C8E"/>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AB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0A27"/>
    <w:rsid w:val="00981D64"/>
    <w:rsid w:val="00985517"/>
    <w:rsid w:val="009957CA"/>
    <w:rsid w:val="009A3A85"/>
    <w:rsid w:val="009B4C44"/>
    <w:rsid w:val="009B6CB2"/>
    <w:rsid w:val="009C1C16"/>
    <w:rsid w:val="009C4ABC"/>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354A"/>
    <w:rsid w:val="00A34A48"/>
    <w:rsid w:val="00A36EBD"/>
    <w:rsid w:val="00A47F01"/>
    <w:rsid w:val="00A5236F"/>
    <w:rsid w:val="00A605FC"/>
    <w:rsid w:val="00A60A1B"/>
    <w:rsid w:val="00A6195A"/>
    <w:rsid w:val="00A627F3"/>
    <w:rsid w:val="00A64681"/>
    <w:rsid w:val="00A67F0D"/>
    <w:rsid w:val="00A70F45"/>
    <w:rsid w:val="00A716DC"/>
    <w:rsid w:val="00A71B74"/>
    <w:rsid w:val="00A76B4A"/>
    <w:rsid w:val="00A7774E"/>
    <w:rsid w:val="00A77F88"/>
    <w:rsid w:val="00AA2320"/>
    <w:rsid w:val="00AB144C"/>
    <w:rsid w:val="00AB3927"/>
    <w:rsid w:val="00AB747B"/>
    <w:rsid w:val="00AC2B39"/>
    <w:rsid w:val="00AC4C9E"/>
    <w:rsid w:val="00AC5054"/>
    <w:rsid w:val="00AD090F"/>
    <w:rsid w:val="00AD2045"/>
    <w:rsid w:val="00AD4B27"/>
    <w:rsid w:val="00AD7870"/>
    <w:rsid w:val="00AD7F4F"/>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57B0"/>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432B"/>
    <w:rsid w:val="00B85CF7"/>
    <w:rsid w:val="00BA3C4D"/>
    <w:rsid w:val="00BA54E3"/>
    <w:rsid w:val="00BA74DC"/>
    <w:rsid w:val="00BA7B25"/>
    <w:rsid w:val="00BB1E98"/>
    <w:rsid w:val="00BB3B84"/>
    <w:rsid w:val="00BC0942"/>
    <w:rsid w:val="00BE1720"/>
    <w:rsid w:val="00BF0922"/>
    <w:rsid w:val="00BF0BC5"/>
    <w:rsid w:val="00BF1BA5"/>
    <w:rsid w:val="00BF21EA"/>
    <w:rsid w:val="00BF7BF0"/>
    <w:rsid w:val="00C004DB"/>
    <w:rsid w:val="00C06C14"/>
    <w:rsid w:val="00C1261B"/>
    <w:rsid w:val="00C12A5B"/>
    <w:rsid w:val="00C12B39"/>
    <w:rsid w:val="00C13A1D"/>
    <w:rsid w:val="00C17DED"/>
    <w:rsid w:val="00C21BEC"/>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C3CEE"/>
    <w:rsid w:val="00CC7A2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1C0D"/>
    <w:rsid w:val="00DD608B"/>
    <w:rsid w:val="00DD6834"/>
    <w:rsid w:val="00DD763A"/>
    <w:rsid w:val="00DE0E6B"/>
    <w:rsid w:val="00E03BBF"/>
    <w:rsid w:val="00E05C24"/>
    <w:rsid w:val="00E05F27"/>
    <w:rsid w:val="00E10146"/>
    <w:rsid w:val="00E10D64"/>
    <w:rsid w:val="00E32591"/>
    <w:rsid w:val="00E34417"/>
    <w:rsid w:val="00E368E3"/>
    <w:rsid w:val="00E3723F"/>
    <w:rsid w:val="00E42CBE"/>
    <w:rsid w:val="00E434BB"/>
    <w:rsid w:val="00E5155A"/>
    <w:rsid w:val="00E54C0C"/>
    <w:rsid w:val="00E65615"/>
    <w:rsid w:val="00E66C1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E537A"/>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5F52"/>
    <w:rsid w:val="00F4650C"/>
    <w:rsid w:val="00F50407"/>
    <w:rsid w:val="00F511CA"/>
    <w:rsid w:val="00F60416"/>
    <w:rsid w:val="00F61518"/>
    <w:rsid w:val="00F635C1"/>
    <w:rsid w:val="00F712E2"/>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114"/>
        <o:r id="V:Rule8" type="connector" idref="#_x0000_s1117"/>
        <o:r id="V:Rule9" type="connector" idref="#_x0000_s1113"/>
        <o:r id="V:Rule10" type="connector" idref="#_x0000_s1116"/>
        <o:r id="V:Rule11" type="connector" idref="#_x0000_s1115"/>
        <o:r id="V:Rule12"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E1EF1"/>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5DE"/>
    <w:rsid w:val="003C35DE"/>
    <w:rsid w:val="00901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5DE"/>
    <w:rPr>
      <w:color w:val="808080"/>
    </w:rPr>
  </w:style>
  <w:style w:type="paragraph" w:customStyle="1" w:styleId="01C7E5EC0095416BB2C36786E47EC420">
    <w:name w:val="01C7E5EC0095416BB2C36786E47EC420"/>
    <w:rsid w:val="003C3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11</b:RefOrder>
  </b:Source>
  <b:Source>
    <b:Tag>Dal04</b:Tag>
    <b:SourceType>Book</b:SourceType>
    <b:Guid>{B65F5279-0562-48EC-892D-2EC67B6D5A4B}</b:Guid>
    <b:Author>
      <b:Author>
        <b:NameList>
          <b:Person>
            <b:Last>Dalianis</b:Last>
          </b:Person>
          <b:Person>
            <b:Last>Hassel</b:Last>
          </b:Person>
        </b:NameList>
      </b:Author>
    </b:Author>
    <b:Year>2000, 2004</b:Year>
    <b:RefOrder>27</b:RefOrder>
  </b:Source>
  <b:Source>
    <b:Tag>Dal01</b:Tag>
    <b:SourceType>Book</b:SourceType>
    <b:Guid>{562F6B47-D45D-4A31-AEA7-E18C30DEE261}</b:Guid>
    <b:Author>
      <b:Author>
        <b:NameList>
          <b:Person>
            <b:Last>Dalianis</b:Last>
          </b:Person>
          <b:Person>
            <b:Last>Hassel</b:Last>
          </b:Person>
        </b:NameList>
      </b:Author>
    </b:Author>
    <b:Year>2001</b:Year>
    <b:RefOrder>12</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13</b:RefOrder>
  </b:Source>
  <b:Source>
    <b:Tag>Pac05</b:Tag>
    <b:SourceType>Book</b:SourceType>
    <b:Guid>{4DD65504-1D8B-41F9-93DA-2A197B851D0B}</b:Guid>
    <b:Author>
      <b:Author>
        <b:NameList>
          <b:Person>
            <b:Last>Pachantouris</b:Last>
            <b:First>George</b:First>
          </b:Person>
        </b:NameList>
      </b:Author>
    </b:Author>
    <b:Title>GreekSum</b:Title>
    <b:Year>2004-2005</b:Year>
    <b:RefOrder>14</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15</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16</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17</b:RefOrder>
  </b:Source>
  <b:Source>
    <b:Tag>sra</b:Tag>
    <b:SourceType>Book</b:SourceType>
    <b:Guid>{0DD9CA42-28DA-4C5B-919D-28F3D8BEBBE0}</b:Guid>
    <b:Title>sra.com</b:Title>
    <b:RefOrder>18</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20</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21</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22</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23</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24</b:RefOrder>
  </b:Source>
  <b:Source>
    <b:Tag>Man</b:Tag>
    <b:SourceType>Book</b:SourceType>
    <b:Guid>{8285CE63-73BF-4848-8C22-1725CED00FBC}</b:Guid>
    <b:Author>
      <b:Author>
        <b:NameList>
          <b:Person>
            <b:Last>Mani</b:Last>
          </b:Person>
        </b:NameList>
      </b:Author>
    </b:Author>
    <b:Title>The TIPSTER SUMMAC Text Summarization Evaluation</b:Title>
    <b:RefOrder>26</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19</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28</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29</b:RefOrder>
  </b:Source>
  <b:Source>
    <b:Tag>Eti</b:Tag>
    <b:SourceType>JournalArticle</b:SourceType>
    <b:Guid>{C9342DAF-277A-48F7-9396-89A8BE1A3AB3}</b:Guid>
    <b:LCID>0</b:LC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LCID>0</b:LC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25</b:RefOrder>
  </b:Source>
  <b:Source>
    <b:Tag>Fol96</b:Tag>
    <b:SourceType>JournalArticle</b:SourceType>
    <b:Guid>{23E33950-9511-44ED-899A-1FCC0A12B6FB}</b:Guid>
    <b:LCID>0</b:LCID>
    <b:Author>
      <b:Author>
        <b:NameList>
          <b:Person>
            <b:Last>Foltz</b:Last>
            <b:First>Peter</b:First>
            <b:Middle>W.</b:Middle>
          </b:Person>
        </b:NameList>
      </b:Author>
    </b:Author>
    <b:Title>Latent semantic analysis for text-based research</b:Title>
    <b:Year>1996</b:Year>
    <b:Pages>198</b:Pages>
    <b:RefOrder>10</b:RefOrder>
  </b:Source>
</b:Sources>
</file>

<file path=customXml/itemProps1.xml><?xml version="1.0" encoding="utf-8"?>
<ds:datastoreItem xmlns:ds="http://schemas.openxmlformats.org/officeDocument/2006/customXml" ds:itemID="{CD72165E-653A-462E-8D3E-1E130CFB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48</Pages>
  <Words>10268</Words>
  <Characters>58533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77</cp:revision>
  <dcterms:created xsi:type="dcterms:W3CDTF">2014-09-11T21:25:00Z</dcterms:created>
  <dcterms:modified xsi:type="dcterms:W3CDTF">2015-02-23T04:53:00Z</dcterms:modified>
</cp:coreProperties>
</file>