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5"/>
        <w:gridCol w:w="3139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A13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0.1646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A13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0.4340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55587F" w:rsidP="00EC71EF">
            <w:pPr>
              <w:jc w:val="both"/>
              <w:rPr>
                <w:b/>
                <w:sz w:val="24"/>
                <w:szCs w:val="24"/>
              </w:rPr>
            </w:pPr>
            <w:r w:rsidRPr="0055587F">
              <w:rPr>
                <w:b/>
                <w:sz w:val="24"/>
                <w:szCs w:val="24"/>
              </w:rPr>
              <w:t>Senate Majority Leader Alan Peter Cayetano sought to link the Moro Islamic Liberation Front (MILF) wi</w:t>
            </w:r>
            <w:r>
              <w:rPr>
                <w:b/>
                <w:sz w:val="24"/>
                <w:szCs w:val="24"/>
              </w:rPr>
              <w:t xml:space="preserve">th terror groups, blaming the </w:t>
            </w:r>
            <w:r w:rsidRPr="0055587F">
              <w:rPr>
                <w:b/>
                <w:sz w:val="24"/>
                <w:szCs w:val="24"/>
              </w:rPr>
              <w:t>group for the Mamasapano clash while the Senate and other bodies are still investigating the encounter.</w:t>
            </w:r>
          </w:p>
        </w:tc>
        <w:tc>
          <w:tcPr>
            <w:tcW w:w="4698" w:type="dxa"/>
            <w:gridSpan w:val="3"/>
          </w:tcPr>
          <w:p w:rsidR="004522CB" w:rsidRDefault="00700DFF" w:rsidP="00771B33">
            <w:pPr>
              <w:rPr>
                <w:b/>
                <w:sz w:val="24"/>
                <w:szCs w:val="24"/>
              </w:rPr>
            </w:pPr>
            <w:r w:rsidRPr="00700DFF">
              <w:rPr>
                <w:b/>
                <w:sz w:val="24"/>
                <w:szCs w:val="24"/>
              </w:rPr>
              <w:t>Senate Majority Leader Alan Peter Cayetano  sought links terror groups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5587F" w:rsidP="00EC71EF">
            <w:pPr>
              <w:jc w:val="both"/>
              <w:rPr>
                <w:b/>
                <w:sz w:val="24"/>
                <w:szCs w:val="24"/>
              </w:rPr>
            </w:pPr>
            <w:r w:rsidRPr="0055587F">
              <w:rPr>
                <w:b/>
                <w:sz w:val="24"/>
                <w:szCs w:val="24"/>
              </w:rPr>
              <w:t>In a Senate hearing on Tuesday, February 10, Cayetano showed a Powerpoint presentation citing books of t</w:t>
            </w:r>
            <w:r>
              <w:rPr>
                <w:b/>
                <w:sz w:val="24"/>
                <w:szCs w:val="24"/>
              </w:rPr>
              <w:t xml:space="preserve">errorism experts and articles </w:t>
            </w:r>
            <w:r w:rsidRPr="0055587F">
              <w:rPr>
                <w:b/>
                <w:sz w:val="24"/>
                <w:szCs w:val="24"/>
              </w:rPr>
              <w:t>of Rappler Executive Editor Maria Ressa on the rebel group’s ties with Al Qaeda, Jemaah Islamiyah, and the Abu Sayyaf Group.</w:t>
            </w:r>
          </w:p>
        </w:tc>
        <w:tc>
          <w:tcPr>
            <w:tcW w:w="4698" w:type="dxa"/>
            <w:gridSpan w:val="3"/>
          </w:tcPr>
          <w:p w:rsidR="004522CB" w:rsidRDefault="000016D0" w:rsidP="00771B33">
            <w:pPr>
              <w:rPr>
                <w:b/>
                <w:sz w:val="24"/>
                <w:szCs w:val="24"/>
              </w:rPr>
            </w:pPr>
            <w:r w:rsidRPr="000016D0">
              <w:rPr>
                <w:b/>
                <w:sz w:val="24"/>
                <w:szCs w:val="24"/>
              </w:rPr>
              <w:t>The police Special Action Force ( SAF )  launched the MILF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643B24" w:rsidP="00EC71EF">
            <w:pPr>
              <w:jc w:val="both"/>
              <w:rPr>
                <w:b/>
                <w:sz w:val="24"/>
                <w:szCs w:val="24"/>
              </w:rPr>
            </w:pPr>
            <w:r w:rsidRPr="00643B24">
              <w:rPr>
                <w:b/>
                <w:sz w:val="24"/>
                <w:szCs w:val="24"/>
              </w:rPr>
              <w:t>Cayetano was initially a co-author of the administration-backed Bangsamoro Basic Law (BBL), which aims to create an expanded region</w:t>
            </w:r>
            <w:r>
              <w:rPr>
                <w:b/>
                <w:sz w:val="24"/>
                <w:szCs w:val="24"/>
              </w:rPr>
              <w:t xml:space="preserve"> in </w:t>
            </w:r>
            <w:r w:rsidRPr="00643B24">
              <w:rPr>
                <w:b/>
                <w:sz w:val="24"/>
                <w:szCs w:val="24"/>
              </w:rPr>
              <w:t>Muslim Mindanao as part of the government’s peace process with the MILF. The senator withdrew his suppor</w:t>
            </w:r>
            <w:r>
              <w:rPr>
                <w:b/>
                <w:sz w:val="24"/>
                <w:szCs w:val="24"/>
              </w:rPr>
              <w:t xml:space="preserve">t for the bill in the wake of </w:t>
            </w:r>
            <w:r w:rsidRPr="00643B24">
              <w:rPr>
                <w:b/>
                <w:sz w:val="24"/>
                <w:szCs w:val="24"/>
              </w:rPr>
              <w:t>the January 25 clash that killed 44 elite cops and at least 17 MILF members, and sparked public outrage.</w:t>
            </w:r>
          </w:p>
        </w:tc>
        <w:tc>
          <w:tcPr>
            <w:tcW w:w="4698" w:type="dxa"/>
            <w:gridSpan w:val="3"/>
          </w:tcPr>
          <w:p w:rsidR="004522CB" w:rsidRDefault="000016D0" w:rsidP="00771B33">
            <w:pPr>
              <w:rPr>
                <w:b/>
                <w:sz w:val="24"/>
                <w:szCs w:val="24"/>
              </w:rPr>
            </w:pPr>
            <w:r w:rsidRPr="000016D0">
              <w:rPr>
                <w:b/>
                <w:sz w:val="24"/>
                <w:szCs w:val="24"/>
              </w:rPr>
              <w:t>MILF commander Ameril Umra Kato  head the BIFF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E448B9" w:rsidP="00EC71EF">
            <w:pPr>
              <w:jc w:val="both"/>
              <w:rPr>
                <w:b/>
                <w:sz w:val="24"/>
                <w:szCs w:val="24"/>
              </w:rPr>
            </w:pPr>
            <w:r w:rsidRPr="00E448B9">
              <w:rPr>
                <w:b/>
                <w:sz w:val="24"/>
                <w:szCs w:val="24"/>
              </w:rPr>
              <w:t>Presidential Adviser on the Peace Process Teresita Quintos Deles took exception to Cayetano’s statemen</w:t>
            </w:r>
            <w:r>
              <w:rPr>
                <w:b/>
                <w:sz w:val="24"/>
                <w:szCs w:val="24"/>
              </w:rPr>
              <w:t xml:space="preserve">ts, and passionately defended </w:t>
            </w:r>
            <w:r w:rsidRPr="00E448B9">
              <w:rPr>
                <w:b/>
                <w:sz w:val="24"/>
                <w:szCs w:val="24"/>
              </w:rPr>
              <w:t>the peace process that is now close to being concluded after 17 years of negotiations.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E448B9" w:rsidRPr="00E448B9" w:rsidRDefault="00E448B9" w:rsidP="00EC71EF">
            <w:pPr>
              <w:jc w:val="both"/>
              <w:rPr>
                <w:b/>
                <w:sz w:val="24"/>
                <w:szCs w:val="24"/>
              </w:rPr>
            </w:pPr>
            <w:r w:rsidRPr="00E448B9">
              <w:rPr>
                <w:b/>
                <w:sz w:val="24"/>
                <w:szCs w:val="24"/>
              </w:rPr>
              <w:t xml:space="preserve">The police Special Action Force (SAF) launched the operation to arrest Malaysian terrorist Zulkifli bin Hir or Marwan in Mamasapano, </w:t>
            </w:r>
            <w:r w:rsidRPr="00E448B9">
              <w:rPr>
                <w:b/>
                <w:sz w:val="24"/>
                <w:szCs w:val="24"/>
              </w:rPr>
              <w:cr/>
            </w:r>
          </w:p>
          <w:p w:rsidR="004522CB" w:rsidRDefault="00E448B9" w:rsidP="00EC71EF">
            <w:pPr>
              <w:jc w:val="both"/>
              <w:rPr>
                <w:b/>
                <w:sz w:val="24"/>
                <w:szCs w:val="24"/>
              </w:rPr>
            </w:pPr>
            <w:r w:rsidRPr="00E448B9">
              <w:rPr>
                <w:b/>
                <w:sz w:val="24"/>
                <w:szCs w:val="24"/>
              </w:rPr>
              <w:t>Maguindanao, a known bailiwick of the MILF and other armed groups.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EC71EF" w:rsidP="00EC71EF">
            <w:pPr>
              <w:jc w:val="both"/>
              <w:rPr>
                <w:b/>
                <w:sz w:val="24"/>
                <w:szCs w:val="24"/>
              </w:rPr>
            </w:pPr>
            <w:r w:rsidRPr="00EC71EF">
              <w:rPr>
                <w:b/>
                <w:sz w:val="24"/>
                <w:szCs w:val="24"/>
              </w:rPr>
              <w:lastRenderedPageBreak/>
              <w:t>The gro</w:t>
            </w:r>
            <w:r>
              <w:rPr>
                <w:b/>
                <w:sz w:val="24"/>
                <w:szCs w:val="24"/>
              </w:rPr>
              <w:t xml:space="preserve">up denies coddling Marwan and </w:t>
            </w:r>
            <w:r w:rsidRPr="00EC71EF">
              <w:rPr>
                <w:b/>
                <w:sz w:val="24"/>
                <w:szCs w:val="24"/>
              </w:rPr>
              <w:t>Filipino terrorist Abdul Basit Usman.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7C192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C1922" w:rsidRDefault="007C19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7C1922" w:rsidRDefault="00B144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8%</w:t>
            </w:r>
          </w:p>
        </w:tc>
      </w:tr>
      <w:tr w:rsidR="007C192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C1922" w:rsidRDefault="007C19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7C1922" w:rsidRDefault="00B144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11.6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55587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sought to link the MILF to terrorist?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BBL?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Cayetano withdraw his support to BBL?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clash?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643B2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did it take place?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E448B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the Presidential Adviser on the Peace Process?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E448B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launched the operation?</w:t>
            </w:r>
          </w:p>
        </w:tc>
        <w:tc>
          <w:tcPr>
            <w:tcW w:w="1458" w:type="dxa"/>
            <w:gridSpan w:val="2"/>
          </w:tcPr>
          <w:p w:rsidR="004C520C" w:rsidRDefault="000016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E448B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they want to arrest Marwan?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EC71E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Who denied coddling Marwan and Usman?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016D0"/>
    <w:rsid w:val="00013256"/>
    <w:rsid w:val="000230B8"/>
    <w:rsid w:val="00206B98"/>
    <w:rsid w:val="002A114C"/>
    <w:rsid w:val="0032120D"/>
    <w:rsid w:val="00330FAE"/>
    <w:rsid w:val="003435DC"/>
    <w:rsid w:val="003A6BE1"/>
    <w:rsid w:val="004522CB"/>
    <w:rsid w:val="004C520C"/>
    <w:rsid w:val="0055587F"/>
    <w:rsid w:val="005850F5"/>
    <w:rsid w:val="005D3CE6"/>
    <w:rsid w:val="005D56A0"/>
    <w:rsid w:val="00643311"/>
    <w:rsid w:val="00643B24"/>
    <w:rsid w:val="0068496E"/>
    <w:rsid w:val="006A13CB"/>
    <w:rsid w:val="00700DFF"/>
    <w:rsid w:val="007C1922"/>
    <w:rsid w:val="00A3064A"/>
    <w:rsid w:val="00A77076"/>
    <w:rsid w:val="00AC7CAF"/>
    <w:rsid w:val="00B1442E"/>
    <w:rsid w:val="00B56FAA"/>
    <w:rsid w:val="00C8768D"/>
    <w:rsid w:val="00D13EE4"/>
    <w:rsid w:val="00E4069E"/>
    <w:rsid w:val="00E448B9"/>
    <w:rsid w:val="00EC71EF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16</cp:revision>
  <dcterms:created xsi:type="dcterms:W3CDTF">2015-02-19T10:57:00Z</dcterms:created>
  <dcterms:modified xsi:type="dcterms:W3CDTF">2015-02-23T06:44:00Z</dcterms:modified>
</cp:coreProperties>
</file>