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878"/>
        <w:gridCol w:w="3240"/>
        <w:gridCol w:w="810"/>
        <w:gridCol w:w="648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68496E" w:rsidP="00771B33">
            <w:pPr>
              <w:rPr>
                <w:b/>
                <w:sz w:val="24"/>
                <w:szCs w:val="24"/>
              </w:rPr>
            </w:pP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68496E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0A14BE" w:rsidP="000A14BE">
            <w:pPr>
              <w:jc w:val="both"/>
              <w:rPr>
                <w:b/>
                <w:sz w:val="24"/>
                <w:szCs w:val="24"/>
              </w:rPr>
            </w:pPr>
            <w:r w:rsidRPr="000A14BE">
              <w:rPr>
                <w:b/>
                <w:sz w:val="24"/>
                <w:szCs w:val="24"/>
              </w:rPr>
              <w:t>Perturbed by Thailand's coup, the United States has scaled back a showpiece joint military exercise with its Southeast Asian ally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4698" w:type="dxa"/>
            <w:gridSpan w:val="3"/>
          </w:tcPr>
          <w:p w:rsidR="004522CB" w:rsidRDefault="008A40DF" w:rsidP="00771B33">
            <w:pPr>
              <w:rPr>
                <w:b/>
                <w:sz w:val="24"/>
                <w:szCs w:val="24"/>
              </w:rPr>
            </w:pPr>
            <w:r w:rsidRPr="008A40DF">
              <w:rPr>
                <w:b/>
                <w:sz w:val="24"/>
                <w:szCs w:val="24"/>
              </w:rPr>
              <w:t>envoy Murphy  was summoned explains US press conference last week  envoy Murphy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0A14BE" w:rsidP="000A14BE">
            <w:pPr>
              <w:jc w:val="both"/>
              <w:rPr>
                <w:b/>
                <w:sz w:val="24"/>
                <w:szCs w:val="24"/>
              </w:rPr>
            </w:pPr>
            <w:r w:rsidRPr="000A14BE">
              <w:rPr>
                <w:b/>
                <w:sz w:val="24"/>
                <w:szCs w:val="24"/>
              </w:rPr>
              <w:t>But this year's edition, which started on Monday, February 9, has been slimmed down, as Washington recalibrates the level of military support it is willing to show for a country under junta rule - and martial law - since last May.</w:t>
            </w:r>
          </w:p>
        </w:tc>
        <w:tc>
          <w:tcPr>
            <w:tcW w:w="4698" w:type="dxa"/>
            <w:gridSpan w:val="3"/>
          </w:tcPr>
          <w:p w:rsidR="004522CB" w:rsidRDefault="008A40DF" w:rsidP="00771B33">
            <w:pPr>
              <w:rPr>
                <w:b/>
                <w:sz w:val="24"/>
                <w:szCs w:val="24"/>
              </w:rPr>
            </w:pPr>
            <w:r w:rsidRPr="008A40DF">
              <w:rPr>
                <w:b/>
                <w:sz w:val="24"/>
                <w:szCs w:val="24"/>
              </w:rPr>
              <w:t>dollar railway construction agreement  interpreted Thailand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0A14BE" w:rsidP="000A14BE">
            <w:pPr>
              <w:jc w:val="both"/>
              <w:rPr>
                <w:b/>
                <w:sz w:val="24"/>
                <w:szCs w:val="24"/>
              </w:rPr>
            </w:pPr>
            <w:r w:rsidRPr="000A14BE">
              <w:rPr>
                <w:b/>
                <w:sz w:val="24"/>
                <w:szCs w:val="24"/>
              </w:rPr>
              <w:t>Last month junta chief Prayut Chan-O-Cha reacted with barely concealed fury when a visiting senior US diplomat made guarded criticisms of the regime.</w:t>
            </w:r>
          </w:p>
        </w:tc>
        <w:tc>
          <w:tcPr>
            <w:tcW w:w="4698" w:type="dxa"/>
            <w:gridSpan w:val="3"/>
          </w:tcPr>
          <w:p w:rsidR="004522CB" w:rsidRDefault="008A40DF" w:rsidP="00771B33">
            <w:pPr>
              <w:rPr>
                <w:b/>
                <w:sz w:val="24"/>
                <w:szCs w:val="24"/>
              </w:rPr>
            </w:pPr>
            <w:r w:rsidRPr="008A40DF">
              <w:rPr>
                <w:b/>
                <w:sz w:val="24"/>
                <w:szCs w:val="24"/>
              </w:rPr>
              <w:t>US criticism  would turns Beijing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0A14BE" w:rsidP="000A14BE">
            <w:pPr>
              <w:jc w:val="both"/>
              <w:rPr>
                <w:b/>
                <w:sz w:val="24"/>
                <w:szCs w:val="24"/>
              </w:rPr>
            </w:pPr>
            <w:r w:rsidRPr="000A14BE">
              <w:rPr>
                <w:b/>
                <w:sz w:val="24"/>
                <w:szCs w:val="24"/>
              </w:rPr>
              <w:t>Gregory Poling, an expert on southeast Asian militaries at the Centre for Strategic and International Studies, says Thailand's coup has thrust the US onto the horns of a dilemma.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Default="000A14BE" w:rsidP="000A14BE">
            <w:pPr>
              <w:jc w:val="both"/>
              <w:rPr>
                <w:b/>
                <w:sz w:val="24"/>
                <w:szCs w:val="24"/>
              </w:rPr>
            </w:pPr>
            <w:r w:rsidRPr="000A14BE">
              <w:rPr>
                <w:b/>
                <w:sz w:val="24"/>
                <w:szCs w:val="24"/>
              </w:rPr>
              <w:t>At the heart of Washington's careful balancing act lies China, which has publicly wooed Thailand since the coup and is looking for opportunities to push back against America's Asia pivot.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0A14BE" w:rsidP="000A14BE">
            <w:pPr>
              <w:jc w:val="both"/>
              <w:rPr>
                <w:b/>
                <w:sz w:val="24"/>
                <w:szCs w:val="24"/>
              </w:rPr>
            </w:pPr>
            <w:r w:rsidRPr="000A14BE">
              <w:rPr>
                <w:b/>
                <w:sz w:val="24"/>
                <w:szCs w:val="24"/>
              </w:rPr>
              <w:t>In December, Chinese Premier Li Keqiang met Prayut to sign a multi-billion-dollar railway construction agreement in a visit widely interpreted as an endorsement by Beijing of Thailand's new military rulers.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C91549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C91549" w:rsidRDefault="00C91549" w:rsidP="000803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C91549" w:rsidRDefault="00DB144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2%</w:t>
            </w:r>
          </w:p>
        </w:tc>
      </w:tr>
      <w:tr w:rsidR="00C91549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C91549" w:rsidRDefault="00C91549" w:rsidP="000803E0">
            <w:pPr>
              <w:jc w:val="center"/>
              <w:rPr>
                <w:b/>
                <w:sz w:val="24"/>
                <w:szCs w:val="24"/>
              </w:rPr>
            </w:pPr>
            <w:r w:rsidRPr="0033060C"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C91549" w:rsidRDefault="00DB144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8.5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0A14B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Thailand and US perform?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0A14B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did the military exercise happen?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0A14B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criticized the regime in Thailand?</w:t>
            </w:r>
          </w:p>
        </w:tc>
        <w:tc>
          <w:tcPr>
            <w:tcW w:w="1458" w:type="dxa"/>
            <w:gridSpan w:val="2"/>
          </w:tcPr>
          <w:p w:rsidR="004C520C" w:rsidRDefault="008A40DF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0A14B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 Gregory Poling say?</w:t>
            </w:r>
          </w:p>
        </w:tc>
        <w:tc>
          <w:tcPr>
            <w:tcW w:w="1458" w:type="dxa"/>
            <w:gridSpan w:val="2"/>
          </w:tcPr>
          <w:p w:rsidR="004C520C" w:rsidRDefault="008A40DF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0A14BE" w:rsidP="000A14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Who is </w:t>
            </w:r>
            <w:r w:rsidRPr="000A14BE">
              <w:rPr>
                <w:b/>
                <w:sz w:val="24"/>
                <w:szCs w:val="24"/>
              </w:rPr>
              <w:t xml:space="preserve">publicly </w:t>
            </w:r>
            <w:r>
              <w:rPr>
                <w:b/>
                <w:sz w:val="24"/>
                <w:szCs w:val="24"/>
              </w:rPr>
              <w:t xml:space="preserve">wooing Thailand </w:t>
            </w:r>
            <w:r w:rsidRPr="000A14BE">
              <w:rPr>
                <w:b/>
                <w:sz w:val="24"/>
                <w:szCs w:val="24"/>
              </w:rPr>
              <w:t>and is looking for opportunities to push back against America's Asia pivot</w:t>
            </w:r>
            <w:r>
              <w:rPr>
                <w:b/>
                <w:sz w:val="24"/>
                <w:szCs w:val="24"/>
              </w:rPr>
              <w:t>?</w:t>
            </w:r>
          </w:p>
        </w:tc>
        <w:tc>
          <w:tcPr>
            <w:tcW w:w="1458" w:type="dxa"/>
            <w:gridSpan w:val="2"/>
          </w:tcPr>
          <w:p w:rsidR="004C520C" w:rsidRDefault="008A40DF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0A14B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met to sign a multi-billion-dollar railway</w:t>
            </w:r>
            <w:r w:rsidR="00786144">
              <w:rPr>
                <w:b/>
                <w:sz w:val="24"/>
                <w:szCs w:val="24"/>
              </w:rPr>
              <w:t xml:space="preserve"> construction agreement?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22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Answer Recall Lenient (ARL)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13256"/>
    <w:rsid w:val="000A14BE"/>
    <w:rsid w:val="00206B98"/>
    <w:rsid w:val="002A114C"/>
    <w:rsid w:val="0032120D"/>
    <w:rsid w:val="00330FAE"/>
    <w:rsid w:val="003435DC"/>
    <w:rsid w:val="00367721"/>
    <w:rsid w:val="004522CB"/>
    <w:rsid w:val="004C520C"/>
    <w:rsid w:val="005850F5"/>
    <w:rsid w:val="005D3CE6"/>
    <w:rsid w:val="00643311"/>
    <w:rsid w:val="0068496E"/>
    <w:rsid w:val="00786144"/>
    <w:rsid w:val="008A40DF"/>
    <w:rsid w:val="00A3064A"/>
    <w:rsid w:val="00A77076"/>
    <w:rsid w:val="00AC7CAF"/>
    <w:rsid w:val="00B56FAA"/>
    <w:rsid w:val="00C8768D"/>
    <w:rsid w:val="00C91549"/>
    <w:rsid w:val="00CD4B68"/>
    <w:rsid w:val="00D13EE4"/>
    <w:rsid w:val="00DB144A"/>
    <w:rsid w:val="00F2136F"/>
    <w:rsid w:val="00F31EC7"/>
    <w:rsid w:val="00F863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10</cp:revision>
  <dcterms:created xsi:type="dcterms:W3CDTF">2015-02-19T10:57:00Z</dcterms:created>
  <dcterms:modified xsi:type="dcterms:W3CDTF">2015-02-23T03:18:00Z</dcterms:modified>
</cp:coreProperties>
</file>