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308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0.1520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308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Perturbed by Thailand's coup, the United States has scaled back a showpiece joint military exercise with its Southeast Asian ally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envoy Murphy  was summoned explains US press conference last week  envoy Murphy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But this year's edition, which started on Monday, February 9, has been slimmed down, as Washington recalibrates the level of military support it is willing to show for a country under junta rule - and martial law - since last May.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dollar railway construction agreement  interpreted Thailand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 xml:space="preserve">Last month junta chief </w:t>
            </w:r>
            <w:proofErr w:type="spellStart"/>
            <w:r w:rsidRPr="000A14BE">
              <w:rPr>
                <w:b/>
                <w:sz w:val="24"/>
                <w:szCs w:val="24"/>
              </w:rPr>
              <w:t>Prayut</w:t>
            </w:r>
            <w:proofErr w:type="spellEnd"/>
            <w:r w:rsidRPr="000A14BE">
              <w:rPr>
                <w:b/>
                <w:sz w:val="24"/>
                <w:szCs w:val="24"/>
              </w:rPr>
              <w:t xml:space="preserve"> Chan-O-Cha reacted with barely concealed fury when a visiting senior US diplomat made guarded criticisms of the regime.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US criticism  would turns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Gregory Poling, an expert on southeast Asian militaries at the Centre for Strategic and International Studies, says Thailand's coup has thrust the US onto the horns of a dilemma.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 xml:space="preserve">At the heart of Washington's careful balancing act lies China, </w:t>
            </w:r>
            <w:proofErr w:type="gramStart"/>
            <w:r w:rsidRPr="000A14BE">
              <w:rPr>
                <w:b/>
                <w:sz w:val="24"/>
                <w:szCs w:val="24"/>
              </w:rPr>
              <w:t>which has publicly wooed Thailand since the coup and is looking for opportunities to push back against America's Asia pivot.</w:t>
            </w:r>
            <w:proofErr w:type="gramEnd"/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 xml:space="preserve">In December, Chinese Premier Li </w:t>
            </w:r>
            <w:proofErr w:type="spellStart"/>
            <w:r w:rsidRPr="000A14BE">
              <w:rPr>
                <w:b/>
                <w:sz w:val="24"/>
                <w:szCs w:val="24"/>
              </w:rPr>
              <w:t>Keqiang</w:t>
            </w:r>
            <w:proofErr w:type="spellEnd"/>
            <w:r w:rsidRPr="000A14BE">
              <w:rPr>
                <w:b/>
                <w:sz w:val="24"/>
                <w:szCs w:val="24"/>
              </w:rPr>
              <w:t xml:space="preserve"> met </w:t>
            </w:r>
            <w:proofErr w:type="spellStart"/>
            <w:r w:rsidRPr="000A14BE">
              <w:rPr>
                <w:b/>
                <w:sz w:val="24"/>
                <w:szCs w:val="24"/>
              </w:rPr>
              <w:t>Prayut</w:t>
            </w:r>
            <w:proofErr w:type="spellEnd"/>
            <w:r w:rsidRPr="000A14BE">
              <w:rPr>
                <w:b/>
                <w:sz w:val="24"/>
                <w:szCs w:val="24"/>
              </w:rPr>
              <w:t xml:space="preserve"> to sign a multi-billion-dollar railway construction agreement in a visit widely interpreted as an endorsement by Beijing of Thailand's new military rulers.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Thailand and US perform?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military exercise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criticized the regime in Thailand?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Gregory Poling say?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A14BE" w:rsidP="000A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</w:t>
            </w:r>
            <w:r w:rsidRPr="000A14BE">
              <w:rPr>
                <w:b/>
                <w:sz w:val="24"/>
                <w:szCs w:val="24"/>
              </w:rPr>
              <w:t xml:space="preserve">publicly </w:t>
            </w:r>
            <w:r>
              <w:rPr>
                <w:b/>
                <w:sz w:val="24"/>
                <w:szCs w:val="24"/>
              </w:rPr>
              <w:t xml:space="preserve">wooing Thailand </w:t>
            </w:r>
            <w:r w:rsidRPr="000A14BE">
              <w:rPr>
                <w:b/>
                <w:sz w:val="24"/>
                <w:szCs w:val="24"/>
              </w:rPr>
              <w:t>and is looking for opportunities to push back against America's Asia pivot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met to sign a multi-billion-dollar railway</w:t>
            </w:r>
            <w:r w:rsidR="00786144">
              <w:rPr>
                <w:b/>
                <w:sz w:val="24"/>
                <w:szCs w:val="24"/>
              </w:rPr>
              <w:t xml:space="preserve"> construction agreement?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0A14BE"/>
    <w:rsid w:val="00206B98"/>
    <w:rsid w:val="002A114C"/>
    <w:rsid w:val="0032120D"/>
    <w:rsid w:val="00330FAE"/>
    <w:rsid w:val="003435DC"/>
    <w:rsid w:val="00367721"/>
    <w:rsid w:val="004522CB"/>
    <w:rsid w:val="004C520C"/>
    <w:rsid w:val="005850F5"/>
    <w:rsid w:val="005D3CE6"/>
    <w:rsid w:val="00643311"/>
    <w:rsid w:val="0068496E"/>
    <w:rsid w:val="00786144"/>
    <w:rsid w:val="008A40DF"/>
    <w:rsid w:val="00A3064A"/>
    <w:rsid w:val="00A77076"/>
    <w:rsid w:val="00AC7CAF"/>
    <w:rsid w:val="00B56FAA"/>
    <w:rsid w:val="00C8768D"/>
    <w:rsid w:val="00C91549"/>
    <w:rsid w:val="00CD4B68"/>
    <w:rsid w:val="00D13EE4"/>
    <w:rsid w:val="00DB144A"/>
    <w:rsid w:val="00E308BC"/>
    <w:rsid w:val="00E437C4"/>
    <w:rsid w:val="00F2136F"/>
    <w:rsid w:val="00F31EC7"/>
    <w:rsid w:val="00F86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2015-02-23T06:57:00Z</dcterms:modified>
</cp:coreProperties>
</file>