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1"/>
        <w:gridCol w:w="3142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B0526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0.1204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B0526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0.5185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A week after Harper Collins stunned the literary world with news that Harper Lee is publishing a second n</w:t>
            </w:r>
            <w:r>
              <w:rPr>
                <w:b/>
                <w:sz w:val="24"/>
                <w:szCs w:val="24"/>
              </w:rPr>
              <w:t xml:space="preserve">ovel, controversy rages about </w:t>
            </w:r>
            <w:r w:rsidRPr="00765E4B">
              <w:rPr>
                <w:b/>
                <w:sz w:val="24"/>
                <w:szCs w:val="24"/>
              </w:rPr>
              <w:t>whether the reclusive, 88-year-old novelist is of sound mind.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More than half a century after the mesmerizing success of her book To Kill a Mockingbird, fans and wr</w:t>
            </w:r>
            <w:r>
              <w:rPr>
                <w:b/>
                <w:sz w:val="24"/>
                <w:szCs w:val="24"/>
              </w:rPr>
              <w:t xml:space="preserve">iters were both delighted and </w:t>
            </w:r>
            <w:r w:rsidRPr="00765E4B">
              <w:rPr>
                <w:b/>
                <w:sz w:val="24"/>
                <w:szCs w:val="24"/>
              </w:rPr>
              <w:t>taken aback to hear that Lee was releasing another novel.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It is well known that Lee has poor eye sight and is deaf. She has lived since 2007 in a nursing home i</w:t>
            </w:r>
            <w:r>
              <w:rPr>
                <w:b/>
                <w:sz w:val="24"/>
                <w:szCs w:val="24"/>
              </w:rPr>
              <w:t xml:space="preserve">n Monroeville, Alabama, where </w:t>
            </w:r>
            <w:r w:rsidRPr="00765E4B">
              <w:rPr>
                <w:b/>
                <w:sz w:val="24"/>
                <w:szCs w:val="24"/>
              </w:rPr>
              <w:t>all requests for visits reportedly go through her lawyer.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Last week, Carter released an earlier statement telling fans that Lee is "happy as hell" about the new book.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To Kill a Mockingbird won the Pulitzer Prize for its tale of racial injustice in the Great Depression-era South.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Published in 1960, is has become standard reading in American classrooms and has been translated into m</w:t>
            </w:r>
            <w:r>
              <w:rPr>
                <w:b/>
                <w:sz w:val="24"/>
                <w:szCs w:val="24"/>
              </w:rPr>
              <w:t xml:space="preserve">ore than 40 languages, as well </w:t>
            </w:r>
            <w:r w:rsidRPr="00765E4B">
              <w:rPr>
                <w:b/>
                <w:sz w:val="24"/>
                <w:szCs w:val="24"/>
              </w:rPr>
              <w:t>as adapted into an Oscar-winning film starring Gregory Peck.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65E4B" w:rsidP="00765E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will publish a second novel?</w:t>
            </w:r>
          </w:p>
        </w:tc>
        <w:tc>
          <w:tcPr>
            <w:tcW w:w="1458" w:type="dxa"/>
            <w:gridSpan w:val="2"/>
          </w:tcPr>
          <w:p w:rsidR="004C520C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65E4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old is Harper Lee?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does she live?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 Lee still write despite having a poor eye sight and being deaf?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her book that won a Pulitzer Prize?</w:t>
            </w:r>
          </w:p>
        </w:tc>
        <w:tc>
          <w:tcPr>
            <w:tcW w:w="1458" w:type="dxa"/>
            <w:gridSpan w:val="2"/>
          </w:tcPr>
          <w:p w:rsidR="0074371E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‘To Kill A Mockingbird’ published?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22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709FA"/>
    <w:rsid w:val="00206B98"/>
    <w:rsid w:val="002A114C"/>
    <w:rsid w:val="0032120D"/>
    <w:rsid w:val="00330FAE"/>
    <w:rsid w:val="003435DC"/>
    <w:rsid w:val="004522CB"/>
    <w:rsid w:val="004C520C"/>
    <w:rsid w:val="005850F5"/>
    <w:rsid w:val="005D3CE6"/>
    <w:rsid w:val="005F36C9"/>
    <w:rsid w:val="00643311"/>
    <w:rsid w:val="0068496E"/>
    <w:rsid w:val="0074371E"/>
    <w:rsid w:val="00765E4B"/>
    <w:rsid w:val="009A3D5D"/>
    <w:rsid w:val="00A3064A"/>
    <w:rsid w:val="00A77076"/>
    <w:rsid w:val="00AC7CAF"/>
    <w:rsid w:val="00B0526D"/>
    <w:rsid w:val="00B56FAA"/>
    <w:rsid w:val="00BE2489"/>
    <w:rsid w:val="00C8768D"/>
    <w:rsid w:val="00D13EE4"/>
    <w:rsid w:val="00D37D55"/>
    <w:rsid w:val="00F2136F"/>
    <w:rsid w:val="00F27F25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2015-02-23T07:00:00Z</dcterms:modified>
</cp:coreProperties>
</file>