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B0B9D" w14:textId="77777777" w:rsidR="00FE3BB4" w:rsidRPr="00FE3BB4" w:rsidRDefault="00FE3BB4" w:rsidP="00FE3BB4">
      <w:pPr>
        <w:spacing w:before="100" w:beforeAutospacing="1" w:after="100" w:afterAutospacing="1" w:line="240" w:lineRule="auto"/>
        <w:ind w:left="2124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E3BB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História da Cidade de São Paulo</w:t>
      </w:r>
    </w:p>
    <w:p w14:paraId="06D9815F" w14:textId="77777777" w:rsidR="00FE3BB4" w:rsidRPr="00FE3BB4" w:rsidRDefault="00FE3BB4" w:rsidP="00FE3BB4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3B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São Paulo, a maior cidade do Brasil e uma das maiores do mundo, tem uma história rica e multifacetada que remonta ao início do século XVI. A cidade foi fundada oficialmente em </w:t>
      </w:r>
      <w:r w:rsidRPr="00FE3B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25 de janeiro de 1554</w:t>
      </w:r>
      <w:r w:rsidRPr="00FE3B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pelos padres jesuítas Manuel da Nóbrega e José </w:t>
      </w:r>
      <w:bookmarkStart w:id="0" w:name="_GoBack"/>
      <w:bookmarkEnd w:id="0"/>
      <w:r w:rsidRPr="00FE3B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Anchieta, que estabeleceram o </w:t>
      </w:r>
      <w:r w:rsidRPr="00FE3B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Colégio de São Paulo de Piratininga</w:t>
      </w:r>
      <w:r w:rsidRPr="00FE3B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planalto paulista, uma região que então era habitada por povos indígenas tupiniquins.</w:t>
      </w:r>
    </w:p>
    <w:p w14:paraId="6144CC63" w14:textId="77777777" w:rsidR="00FE3BB4" w:rsidRPr="00FE3BB4" w:rsidRDefault="00FE3BB4" w:rsidP="00FE3BB4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3BB4">
        <w:rPr>
          <w:rFonts w:ascii="Times New Roman" w:eastAsia="Times New Roman" w:hAnsi="Times New Roman" w:cs="Times New Roman"/>
          <w:sz w:val="24"/>
          <w:szCs w:val="24"/>
          <w:lang w:eastAsia="pt-BR"/>
        </w:rPr>
        <w:t>Inicialmente, São Paulo era uma pequena vila isolada, voltada para a catequização dos indígenas e para atividades agrícolas. Durante os séculos XVII e XVIII, a cidade cresceu lentamente, mas ganhou importância estratégica por sua localização no interior, servindo como ponto de partida para as expedições dos bandeirantes — exploradores que desbravaram o interior do Brasil em busca de riquezas e escravos indígenas.</w:t>
      </w:r>
    </w:p>
    <w:p w14:paraId="2761D89E" w14:textId="77777777" w:rsidR="00FE3BB4" w:rsidRPr="00FE3BB4" w:rsidRDefault="00FE3BB4" w:rsidP="00FE3BB4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3BB4">
        <w:rPr>
          <w:rFonts w:ascii="Times New Roman" w:eastAsia="Times New Roman" w:hAnsi="Times New Roman" w:cs="Times New Roman"/>
          <w:sz w:val="24"/>
          <w:szCs w:val="24"/>
          <w:lang w:eastAsia="pt-BR"/>
        </w:rPr>
        <w:t>No século XIX, com a chegada da ferrovia e o desenvolvimento do café, São Paulo passou por um grande processo de urbanização e crescimento econômico. A cidade recebeu imigrantes europeus, principalmente italianos, portugueses, espanhóis e japoneses, que contribuíram para a formação de sua identidade multicultural.</w:t>
      </w:r>
    </w:p>
    <w:p w14:paraId="6FBFF964" w14:textId="77777777" w:rsidR="00FE3BB4" w:rsidRPr="00FE3BB4" w:rsidRDefault="00FE3BB4" w:rsidP="00FE3BB4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3BB4">
        <w:rPr>
          <w:rFonts w:ascii="Times New Roman" w:eastAsia="Times New Roman" w:hAnsi="Times New Roman" w:cs="Times New Roman"/>
          <w:sz w:val="24"/>
          <w:szCs w:val="24"/>
          <w:lang w:eastAsia="pt-BR"/>
        </w:rPr>
        <w:t>Durante o século XX, São Paulo se transformou em um grande centro industrial, financeiro e cultural do Brasil. Hoje, a cidade é reconhecida por sua diversidade, sua intensa vida cultural, suas universidades e seu papel como motor econômico do país, abrigando mais de 12 milhões de habitantes na sua região metropolitana.</w:t>
      </w:r>
    </w:p>
    <w:p w14:paraId="32CF62EC" w14:textId="77777777" w:rsidR="00FE3BB4" w:rsidRPr="00FE3BB4" w:rsidRDefault="00FE3BB4" w:rsidP="00FE3BB4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3BB4">
        <w:rPr>
          <w:rFonts w:ascii="Times New Roman" w:eastAsia="Times New Roman" w:hAnsi="Times New Roman" w:cs="Times New Roman"/>
          <w:sz w:val="24"/>
          <w:szCs w:val="24"/>
          <w:lang w:eastAsia="pt-BR"/>
        </w:rPr>
        <w:t>São Paulo é uma metrópole dinâmica, marcada pelo contraste entre áreas modernas e tradicionais, sendo um dos principais polos globais da América Latina.</w:t>
      </w:r>
    </w:p>
    <w:p w14:paraId="1F2302A7" w14:textId="77777777" w:rsidR="00BF1D2A" w:rsidRDefault="00FE3BB4"/>
    <w:sectPr w:rsidR="00BF1D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D60"/>
    <w:rsid w:val="00295D60"/>
    <w:rsid w:val="003A205B"/>
    <w:rsid w:val="004407EB"/>
    <w:rsid w:val="00FE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2B94C"/>
  <w15:chartTrackingRefBased/>
  <w15:docId w15:val="{B8583690-E4E8-4B7B-85C2-CCAFF239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E3B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E3BB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E3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E3B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9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alunolab12</dc:creator>
  <cp:keywords/>
  <dc:description/>
  <cp:lastModifiedBy>alunolab12</cp:lastModifiedBy>
  <cp:revision>2</cp:revision>
  <dcterms:created xsi:type="dcterms:W3CDTF">2025-09-02T23:14:00Z</dcterms:created>
  <dcterms:modified xsi:type="dcterms:W3CDTF">2025-09-02T23:14:00Z</dcterms:modified>
</cp:coreProperties>
</file>