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4"/>
        <w:rPr>
          <w:rFonts w:ascii="Times New Roman"/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760002pt;margin-top:14.4pt;width:435.4pt;height:26.9pt;mso-position-horizontal-relative:page;mso-position-vertical-relative:page;z-index:15729152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25"/>
                    <w:ind w:left="2525" w:right="2521"/>
                    <w:jc w:val="center"/>
                  </w:pPr>
                  <w:r>
                    <w:rPr/>
                    <w:t>DESCRIÇÃO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CASO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USO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 w:val="0"/>
          <w:sz w:val="20"/>
        </w:rPr>
        <w:pict>
          <v:group style="width:64.3500pt;height:27.4pt;mso-position-horizontal-relative:char;mso-position-vertical-relative:line" coordorigin="0,0" coordsize="1287,548">
            <v:shape style="position:absolute;left:0;top:0;width:1287;height:548" coordorigin="0,0" coordsize="1287,548" path="m1286,0l10,0,0,0,0,10,0,293,0,302,0,538,0,547,10,547,1286,547,1286,538,10,538,10,302,10,293,10,10,1286,10,1286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2"/>
        <w:rPr>
          <w:rFonts w:ascii="Times New Roman"/>
          <w:b w:val="0"/>
          <w:sz w:val="21"/>
        </w:rPr>
      </w:pPr>
    </w:p>
    <w:tbl>
      <w:tblPr>
        <w:tblW w:w="0" w:type="auto"/>
        <w:jc w:val="left"/>
        <w:tblInd w:w="12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7551"/>
      </w:tblGrid>
      <w:tr>
        <w:trPr>
          <w:trHeight w:val="268" w:hRule="atLeast"/>
        </w:trPr>
        <w:tc>
          <w:tcPr>
            <w:tcW w:w="2381" w:type="dxa"/>
            <w:shd w:val="clear" w:color="auto" w:fill="E6E6E6"/>
          </w:tcPr>
          <w:p>
            <w:pPr>
              <w:pStyle w:val="TableParagraph"/>
              <w:spacing w:line="229" w:lineRule="exact" w:before="0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51" w:type="dxa"/>
          </w:tcPr>
          <w:p>
            <w:pPr>
              <w:pStyle w:val="TableParagraph"/>
              <w:spacing w:line="229" w:lineRule="exact" w:before="0"/>
              <w:ind w:left="110" w:firstLine="0"/>
              <w:rPr>
                <w:sz w:val="20"/>
              </w:rPr>
            </w:pPr>
            <w:r>
              <w:rPr>
                <w:sz w:val="20"/>
              </w:rPr>
              <w:t>UC014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</w:t>
            </w:r>
          </w:p>
        </w:tc>
      </w:tr>
      <w:tr>
        <w:trPr>
          <w:trHeight w:val="527" w:hRule="atLeast"/>
        </w:trPr>
        <w:tc>
          <w:tcPr>
            <w:tcW w:w="2381" w:type="dxa"/>
            <w:shd w:val="clear" w:color="auto" w:fill="E6E6E6"/>
          </w:tcPr>
          <w:p>
            <w:pPr>
              <w:pStyle w:val="TableParagraph"/>
              <w:spacing w:before="129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Resumo</w:t>
            </w:r>
          </w:p>
        </w:tc>
        <w:tc>
          <w:tcPr>
            <w:tcW w:w="7551" w:type="dxa"/>
          </w:tcPr>
          <w:p>
            <w:pPr>
              <w:pStyle w:val="TableParagraph"/>
              <w:spacing w:line="229" w:lineRule="exact" w:before="0"/>
              <w:ind w:left="110" w:firstLine="0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tem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descrever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manterá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usuários</w:t>
            </w:r>
          </w:p>
          <w:p>
            <w:pPr>
              <w:pStyle w:val="TableParagraph"/>
              <w:ind w:left="110" w:firstLine="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263" w:hRule="atLeast"/>
        </w:trPr>
        <w:tc>
          <w:tcPr>
            <w:tcW w:w="2381" w:type="dxa"/>
            <w:shd w:val="clear" w:color="auto" w:fill="E6E6E6"/>
          </w:tcPr>
          <w:p>
            <w:pPr>
              <w:pStyle w:val="TableParagraph"/>
              <w:spacing w:line="229" w:lineRule="exact" w:before="0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Atores</w:t>
            </w:r>
          </w:p>
        </w:tc>
        <w:tc>
          <w:tcPr>
            <w:tcW w:w="7551" w:type="dxa"/>
          </w:tcPr>
          <w:p>
            <w:pPr>
              <w:pStyle w:val="TableParagraph"/>
              <w:spacing w:line="229" w:lineRule="exact" w:before="0"/>
              <w:ind w:left="110" w:firstLine="0"/>
              <w:rPr>
                <w:sz w:val="20"/>
              </w:rPr>
            </w:pP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</w:tr>
      <w:tr>
        <w:trPr>
          <w:trHeight w:val="263" w:hRule="atLeast"/>
        </w:trPr>
        <w:tc>
          <w:tcPr>
            <w:tcW w:w="2381" w:type="dxa"/>
            <w:shd w:val="clear" w:color="auto" w:fill="E6E6E6"/>
          </w:tcPr>
          <w:p>
            <w:pPr>
              <w:pStyle w:val="TableParagraph"/>
              <w:spacing w:line="229" w:lineRule="exact" w:before="0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  <w:tc>
          <w:tcPr>
            <w:tcW w:w="7551" w:type="dxa"/>
          </w:tcPr>
          <w:p>
            <w:pPr>
              <w:pStyle w:val="TableParagraph"/>
              <w:spacing w:line="229" w:lineRule="exact" w:before="0"/>
              <w:ind w:left="110" w:firstLine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autenticado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263" w:hRule="atLeast"/>
        </w:trPr>
        <w:tc>
          <w:tcPr>
            <w:tcW w:w="2381" w:type="dxa"/>
            <w:shd w:val="clear" w:color="auto" w:fill="E6E6E6"/>
          </w:tcPr>
          <w:p>
            <w:pPr>
              <w:pStyle w:val="TableParagraph"/>
              <w:spacing w:line="229" w:lineRule="exact" w:before="0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  <w:tc>
          <w:tcPr>
            <w:tcW w:w="7551" w:type="dxa"/>
          </w:tcPr>
          <w:p>
            <w:pPr>
              <w:pStyle w:val="TableParagraph"/>
              <w:spacing w:line="229" w:lineRule="exact" w:before="0"/>
              <w:ind w:left="110" w:firstLine="0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registrado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36" w:hRule="atLeast"/>
        </w:trPr>
        <w:tc>
          <w:tcPr>
            <w:tcW w:w="9932" w:type="dxa"/>
            <w:gridSpan w:val="2"/>
            <w:shd w:val="clear" w:color="auto" w:fill="E6E6E6"/>
          </w:tcPr>
          <w:p>
            <w:pPr>
              <w:pStyle w:val="TableParagraph"/>
              <w:spacing w:before="86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</w:p>
        </w:tc>
      </w:tr>
      <w:tr>
        <w:trPr>
          <w:trHeight w:val="3133" w:hRule="atLeast"/>
        </w:trPr>
        <w:tc>
          <w:tcPr>
            <w:tcW w:w="9932" w:type="dxa"/>
            <w:gridSpan w:val="2"/>
          </w:tcPr>
          <w:p>
            <w:pPr>
              <w:pStyle w:val="TableParagraph"/>
              <w:spacing w:before="114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P01: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Cadastrar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Estando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acessa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MSGI01.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oculta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9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VOLTAR.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cadastrados,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inclusive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recém-cadastrado.</w:t>
            </w:r>
          </w:p>
        </w:tc>
      </w:tr>
      <w:tr>
        <w:trPr>
          <w:trHeight w:val="436" w:hRule="atLeast"/>
        </w:trPr>
        <w:tc>
          <w:tcPr>
            <w:tcW w:w="9932" w:type="dxa"/>
            <w:gridSpan w:val="2"/>
            <w:shd w:val="clear" w:color="auto" w:fill="E6E6E6"/>
          </w:tcPr>
          <w:p>
            <w:pPr>
              <w:pStyle w:val="TableParagraph"/>
              <w:spacing w:before="86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Alternativos</w:t>
            </w:r>
          </w:p>
        </w:tc>
      </w:tr>
      <w:tr>
        <w:trPr>
          <w:trHeight w:val="6570" w:hRule="atLeast"/>
        </w:trPr>
        <w:tc>
          <w:tcPr>
            <w:tcW w:w="9932" w:type="dxa"/>
            <w:gridSpan w:val="2"/>
          </w:tcPr>
          <w:p>
            <w:pPr>
              <w:pStyle w:val="TableParagraph"/>
              <w:spacing w:before="114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A01: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Editar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acessa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preenchidos.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altera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MSGI01.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oculta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VOLTAR.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5" w:val="left" w:leader="none"/>
              </w:tabs>
              <w:spacing w:line="240" w:lineRule="auto" w:before="39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cadastrados,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inclusive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recém-alterado.</w:t>
            </w:r>
          </w:p>
          <w:p>
            <w:pPr>
              <w:pStyle w:val="TableParagraph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A02: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Excluir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acessa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preenchidos.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EXCLUIR.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MSGA01.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MSGI02.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5" w:val="left" w:leader="none"/>
              </w:tabs>
              <w:spacing w:line="276" w:lineRule="auto" w:before="39" w:after="0"/>
              <w:ind w:left="806" w:right="298" w:hanging="360"/>
              <w:jc w:val="left"/>
              <w:rPr>
                <w:sz w:val="20"/>
              </w:rPr>
            </w:pPr>
            <w:r>
              <w:rPr>
                <w:sz w:val="20"/>
              </w:rPr>
              <w:t>O sistema fecha a mensagem e retorna a tela com a lista de usuários já cadastrados sem o usuário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recém-excluído.</w:t>
            </w:r>
          </w:p>
          <w:p>
            <w:pPr>
              <w:pStyle w:val="TableParagraph"/>
              <w:spacing w:line="229" w:lineRule="exact" w:before="0"/>
              <w:ind w:left="86" w:firstLine="0"/>
              <w:rPr>
                <w:sz w:val="20"/>
              </w:rPr>
            </w:pPr>
            <w:r>
              <w:rPr>
                <w:sz w:val="20"/>
              </w:rPr>
              <w:t>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alternativos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UC000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Informações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Gerais.doc</w:t>
            </w:r>
            <w:r>
              <w:rPr>
                <w:sz w:val="20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9932" w:type="dxa"/>
            <w:gridSpan w:val="2"/>
            <w:shd w:val="clear" w:color="auto" w:fill="E6E6E6"/>
          </w:tcPr>
          <w:p>
            <w:pPr>
              <w:pStyle w:val="TableParagraph"/>
              <w:spacing w:before="86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Exceção</w:t>
            </w:r>
          </w:p>
        </w:tc>
      </w:tr>
      <w:tr>
        <w:trPr>
          <w:trHeight w:val="2077" w:hRule="atLeast"/>
        </w:trPr>
        <w:tc>
          <w:tcPr>
            <w:tcW w:w="9932" w:type="dxa"/>
            <w:gridSpan w:val="2"/>
          </w:tcPr>
          <w:p>
            <w:pPr>
              <w:pStyle w:val="TableParagraph"/>
              <w:spacing w:before="114"/>
              <w:ind w:left="86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E02: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já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cadastrado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5" w:val="left" w:leader="none"/>
              </w:tabs>
              <w:spacing w:line="276" w:lineRule="auto" w:before="34" w:after="0"/>
              <w:ind w:left="806" w:right="454" w:hanging="360"/>
              <w:jc w:val="left"/>
              <w:rPr>
                <w:sz w:val="20"/>
              </w:rPr>
            </w:pPr>
            <w:r>
              <w:rPr>
                <w:sz w:val="20"/>
              </w:rPr>
              <w:t>Estando na tela de cadastro de usuário, o ator informa um e-mail já existentes e aciona a ação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5" w:val="left" w:leader="none"/>
              </w:tabs>
              <w:spacing w:line="229" w:lineRule="exact" w:before="0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MSGE02.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mensagem.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5" w:val="left" w:leader="none"/>
              </w:tabs>
              <w:spacing w:line="240" w:lineRule="auto" w:before="34" w:after="0"/>
              <w:ind w:left="794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amarela.</w:t>
            </w:r>
          </w:p>
          <w:p>
            <w:pPr>
              <w:pStyle w:val="TableParagraph"/>
              <w:ind w:left="86" w:firstLine="0"/>
              <w:rPr>
                <w:sz w:val="20"/>
              </w:rPr>
            </w:pPr>
            <w:r>
              <w:rPr>
                <w:sz w:val="20"/>
              </w:rPr>
              <w:t>Vide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exceção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UC000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Informações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Gerais.doc</w:t>
            </w:r>
            <w:r>
              <w:rPr>
                <w:sz w:val="20"/>
              </w:rPr>
              <w:t>.</w:t>
            </w:r>
          </w:p>
        </w:tc>
      </w:tr>
    </w:tbl>
    <w:sectPr>
      <w:type w:val="continuous"/>
      <w:pgSz w:w="11900" w:h="16840"/>
      <w:pgMar w:top="280" w:bottom="280" w:left="8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06" w:hanging="34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1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4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3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8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3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85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97" w:hanging="34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94" w:hanging="34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1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4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3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8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3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85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97" w:hanging="34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94" w:hanging="34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1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4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3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8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3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85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97" w:hanging="34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4" w:hanging="348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1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4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36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8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73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85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97" w:hanging="348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794" w:hanging="349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UC014 - Manter Usuário.doc</dc:title>
  <dcterms:created xsi:type="dcterms:W3CDTF">2021-03-11T19:38:12Z</dcterms:created>
  <dcterms:modified xsi:type="dcterms:W3CDTF">2021-03-11T19:38:12Z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Word</vt:lpwstr>
  </property>
  <property fmtid="{D5CDD505-2E9C-101B-9397-08002B2CF9AE}" pid="4" name="LastSaved">
    <vt:filetime>2021-03-11T00:00:00Z</vt:filetime>
  </property>
</Properties>
</file>