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trHeight w:val="6400" w:hRule="atLeast"/>
        </w:trPr>
        <w:tc>
          <w:tcPr>
            <w:tcW w:type="dxa" w:w="9638"/>
            <w:shd w:fill="0062B2" w:color="auto" w:val="clear"/>
            <w:tcMar>
              <w:top w:type="dxa" w:w="700"/>
              <w:left w:type="dxa" w:w="700"/>
              <w:bottom w:type="dxa" w:w="700"/>
              <w:right w:type="dxa" w:w="700"/>
            </w:tcMar>
            <w:vAlign w:val="bottom"/>
          </w:tcPr>
          <w:p>
            <w:pPr>
              <w:spacing w:after="28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60"/>
                <w:szCs w:val="60"/>
              </w:rPr>
              <w:t xml:space="preserve">Auditoria do front-end — Dash de Produção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D5E6F6"/>
                <w:sz w:val="28"/>
                <w:szCs w:val="28"/>
              </w:rPr>
              <w:t xml:space="preserve">Tomadas &amp; Interruptores · Itajaí</w:t>
            </w:r>
          </w:p>
        </w:tc>
      </w:tr>
    </w:tbl>
    <w:p>
      <w:pPr>
        <w:spacing w:after="600" w:before="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D9DEE5" w:sz="4"/>
          <w:insideV w:val="none" w:color="FFFFFF" w:sz="0"/>
        </w:tblBorders>
        <w:tblLayout w:type="fixed"/>
      </w:tblPr>
      <w:tblGrid>
        <w:gridCol w:w="1700"/>
        <w:gridCol w:w="7938"/>
      </w:tblGrid>
      <w:tr>
        <w:tc>
          <w:tcPr>
            <w:tcW w:type="dxa" w:w="1700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D6979"/>
                <w:sz w:val="18"/>
                <w:szCs w:val="18"/>
              </w:rPr>
              <w:t xml:space="preserve">Data</w:t>
            </w:r>
          </w:p>
        </w:tc>
        <w:tc>
          <w:tcPr>
            <w:tcW w:type="dxa" w:w="7938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61F2D"/>
                <w:sz w:val="22"/>
                <w:szCs w:val="22"/>
              </w:rPr>
              <w:t xml:space="preserve">07/10/2026</w:t>
            </w:r>
          </w:p>
        </w:tc>
      </w:tr>
      <w:tr>
        <w:tc>
          <w:tcPr>
            <w:tcW w:type="dxa" w:w="1700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D6979"/>
                <w:sz w:val="18"/>
                <w:szCs w:val="18"/>
              </w:rPr>
              <w:t xml:space="preserve">Autoria</w:t>
            </w:r>
          </w:p>
        </w:tc>
        <w:tc>
          <w:tcPr>
            <w:tcW w:type="dxa" w:w="7938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61F2D"/>
                <w:sz w:val="22"/>
                <w:szCs w:val="22"/>
              </w:rPr>
              <w:t xml:space="preserve">Sessão de interface</w:t>
            </w:r>
          </w:p>
        </w:tc>
      </w:tr>
      <w:tr>
        <w:tc>
          <w:tcPr>
            <w:tcW w:type="dxa" w:w="1700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D6979"/>
                <w:sz w:val="18"/>
                <w:szCs w:val="18"/>
              </w:rPr>
              <w:t xml:space="preserve">Branch</w:t>
            </w:r>
          </w:p>
        </w:tc>
        <w:tc>
          <w:tcPr>
            <w:tcW w:type="dxa" w:w="7938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61F2D"/>
                <w:sz w:val="20"/>
                <w:szCs w:val="20"/>
              </w:rPr>
              <w:t xml:space="preserve">claude/practical-mccarthy-6t2ho8</w:t>
            </w:r>
          </w:p>
        </w:tc>
      </w:tr>
    </w:tbl>
    <w:p>
      <w:pPr>
        <w:spacing w:after="900" w:before="0"/>
      </w:pPr>
    </w:p>
    <w:tbl>
      <w:tblPr>
        <w:tblW w:type="dxa" w:w="9638"/>
        <w:tblBorders>
          <w:top w:val="single" w:color="0062B2" w:sz="18"/>
          <w:left w:val="none" w:color="FFFFFF" w:sz="0"/>
          <w:bottom w:val="single" w:color="D9DEE5" w:sz="4"/>
          <w:right w:val="none" w:color="FFFFFF" w:sz="0"/>
          <w:insideH w:val="none" w:color="FFFFFF" w:sz="0"/>
          <w:insideV w:val="single" w:color="D9DEE5" w:sz="4"/>
        </w:tblBorders>
        <w:tblLayout w:type="fixed"/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shd w:fill="F7F9FA" w:color="auto" w:val="clear"/>
            <w:tcMar>
              <w:top w:type="dxa" w:w="300"/>
              <w:left w:type="dxa" w:w="200"/>
              <w:bottom w:type="dxa" w:w="300"/>
              <w:right w:type="dxa" w:w="160"/>
            </w:tcMar>
          </w:tcPr>
          <w:p>
            <w:pPr>
              <w:spacing w:after="8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0062B2"/>
                <w:sz w:val="52"/>
                <w:szCs w:val="52"/>
              </w:rPr>
              <w:t xml:space="preserve">66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434F60"/>
                <w:sz w:val="18"/>
                <w:szCs w:val="18"/>
              </w:rPr>
              <w:t xml:space="preserve">achados</w:t>
            </w:r>
          </w:p>
        </w:tc>
        <w:tc>
          <w:tcPr>
            <w:tcW w:type="dxa" w:w="2409"/>
            <w:shd w:fill="F7F9FA" w:color="auto" w:val="clear"/>
            <w:tcMar>
              <w:top w:type="dxa" w:w="300"/>
              <w:left w:type="dxa" w:w="200"/>
              <w:bottom w:type="dxa" w:w="300"/>
              <w:right w:type="dxa" w:w="160"/>
            </w:tcMar>
          </w:tcPr>
          <w:p>
            <w:pPr>
              <w:spacing w:after="8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0062B2"/>
                <w:sz w:val="52"/>
                <w:szCs w:val="52"/>
              </w:rPr>
              <w:t xml:space="preserve">54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434F60"/>
                <w:sz w:val="18"/>
                <w:szCs w:val="18"/>
              </w:rPr>
              <w:t xml:space="preserve">corrigidos</w:t>
            </w:r>
          </w:p>
        </w:tc>
        <w:tc>
          <w:tcPr>
            <w:tcW w:type="dxa" w:w="2409"/>
            <w:shd w:fill="F7F9FA" w:color="auto" w:val="clear"/>
            <w:tcMar>
              <w:top w:type="dxa" w:w="300"/>
              <w:left w:type="dxa" w:w="200"/>
              <w:bottom w:type="dxa" w:w="300"/>
              <w:right w:type="dxa" w:w="160"/>
            </w:tcMar>
          </w:tcPr>
          <w:p>
            <w:pPr>
              <w:spacing w:after="8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0062B2"/>
                <w:sz w:val="52"/>
                <w:szCs w:val="52"/>
              </w:rPr>
              <w:t xml:space="preserve">12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434F60"/>
                <w:sz w:val="18"/>
                <w:szCs w:val="18"/>
              </w:rPr>
              <w:t xml:space="preserve">decisões de produto</w:t>
            </w:r>
          </w:p>
        </w:tc>
        <w:tc>
          <w:tcPr>
            <w:tcW w:type="dxa" w:w="2411"/>
            <w:shd w:fill="F7F9FA" w:color="auto" w:val="clear"/>
            <w:tcMar>
              <w:top w:type="dxa" w:w="300"/>
              <w:left w:type="dxa" w:w="200"/>
              <w:bottom w:type="dxa" w:w="300"/>
              <w:right w:type="dxa" w:w="160"/>
            </w:tcMar>
          </w:tcPr>
          <w:p>
            <w:pPr>
              <w:spacing w:after="8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0062B2"/>
                <w:sz w:val="52"/>
                <w:szCs w:val="52"/>
              </w:rPr>
              <w:t xml:space="preserve">85 → 0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434F60"/>
                <w:sz w:val="18"/>
                <w:szCs w:val="18"/>
              </w:rPr>
              <w:t xml:space="preserve">acessibilidade (axe)</w:t>
            </w:r>
          </w:p>
        </w:tc>
      </w:tr>
    </w:tbl>
    <w:p>
      <w:pPr>
        <w:spacing w:after="0" w:before="0"/>
      </w:pPr>
    </w:p>
    <w:p>
      <w:pPr>
        <w:sectPr>
          <w:pgSz w:w="11906" w:h="16838" w:orient="portrait"/>
          <w:pgMar w:top="1134" w:right="1134" w:bottom="1134" w:left="1134" w:header="567" w:footer="567" w:gutter="0"/>
          <w:pgNumType/>
          <w:docGrid w:linePitch="360"/>
        </w:sectPr>
      </w:pPr>
    </w:p>
    <w:p>
      <w:pPr>
        <w:spacing w:after="360" w:before="0"/>
      </w:pPr>
      <w:r>
        <w:rPr>
          <w:rFonts w:ascii="Arial" w:cs="Arial" w:eastAsia="Arial" w:hAnsi="Arial"/>
          <w:b/>
          <w:bCs/>
          <w:color w:val="161F2D"/>
          <w:sz w:val="40"/>
          <w:szCs w:val="40"/>
        </w:rPr>
        <w:t xml:space="preserve">Sumário</w:t>
      </w:r>
    </w:p>
    <w:p>
      <w:pPr>
        <w:keepNext/>
        <w:spacing w:after="80" w:before="160" w:line="252" w:lineRule="auto"/>
        <w:ind w:left="0"/>
      </w:pPr>
      <w:hyperlink w:history="1" w:anchor="relatorio">
        <w:r>
          <w:rPr>
            <w:rFonts w:ascii="Arial" w:cs="Arial" w:eastAsia="Arial" w:hAnsi="Arial"/>
            <w:b/>
            <w:bCs/>
            <w:color w:val="161F2D"/>
            <w:sz w:val="22"/>
            <w:szCs w:val="22"/>
          </w:rPr>
          <w:t xml:space="preserve">Auditoria do front-end — 07/10/2026</w:t>
        </w:r>
      </w:hyperlink>
    </w:p>
    <w:p>
      <w:pPr>
        <w:spacing w:after="50" w:before="0" w:line="252" w:lineRule="auto"/>
        <w:ind w:left="360"/>
      </w:pPr>
      <w:hyperlink w:history="1" w:anchor="r_2">
        <w:r>
          <w:rPr>
            <w:rFonts w:ascii="Arial" w:cs="Arial" w:eastAsia="Arial" w:hAnsi="Arial"/>
            <w:color w:val="0062B2"/>
            <w:sz w:val="20"/>
            <w:szCs w:val="20"/>
          </w:rPr>
          <w:t xml:space="preserve">Como foi feita</w:t>
        </w:r>
      </w:hyperlink>
    </w:p>
    <w:p>
      <w:pPr>
        <w:spacing w:after="50" w:before="0" w:line="252" w:lineRule="auto"/>
        <w:ind w:left="360"/>
      </w:pPr>
      <w:hyperlink w:history="1" w:anchor="r_5">
        <w:r>
          <w:rPr>
            <w:rFonts w:ascii="Arial" w:cs="Arial" w:eastAsia="Arial" w:hAnsi="Arial"/>
            <w:color w:val="0062B2"/>
            <w:sz w:val="20"/>
            <w:szCs w:val="20"/>
          </w:rPr>
          <w:t xml:space="preserve">Resumo</w:t>
        </w:r>
      </w:hyperlink>
    </w:p>
    <w:p>
      <w:pPr>
        <w:spacing w:after="50" w:before="0" w:line="252" w:lineRule="auto"/>
        <w:ind w:left="360"/>
      </w:pPr>
      <w:hyperlink w:history="1" w:anchor="r_16">
        <w:r>
          <w:rPr>
            <w:rFonts w:ascii="Arial" w:cs="Arial" w:eastAsia="Arial" w:hAnsi="Arial"/>
            <w:color w:val="0062B2"/>
            <w:sz w:val="20"/>
            <w:szCs w:val="20"/>
          </w:rPr>
          <w:t xml:space="preserve">Transversal (componentes e regras que valem para várias telas)</w:t>
        </w:r>
      </w:hyperlink>
    </w:p>
    <w:p>
      <w:pPr>
        <w:spacing w:after="50" w:before="0" w:line="252" w:lineRule="auto"/>
        <w:ind w:left="360"/>
      </w:pPr>
      <w:hyperlink w:history="1" w:anchor="r_18">
        <w:r>
          <w:rPr>
            <w:rFonts w:ascii="Arial" w:cs="Arial" w:eastAsia="Arial" w:hAnsi="Arial"/>
            <w:color w:val="0062B2"/>
            <w:sz w:val="20"/>
            <w:szCs w:val="20"/>
          </w:rPr>
          <w:t xml:space="preserve">Dashboard — tela Máquinas (e Linhas, Turnos)</w:t>
        </w:r>
      </w:hyperlink>
    </w:p>
    <w:p>
      <w:pPr>
        <w:spacing w:after="50" w:before="0" w:line="252" w:lineRule="auto"/>
        <w:ind w:left="360"/>
      </w:pPr>
      <w:hyperlink w:history="1" w:anchor="r_20">
        <w:r>
          <w:rPr>
            <w:rFonts w:ascii="Arial" w:cs="Arial" w:eastAsia="Arial" w:hAnsi="Arial"/>
            <w:color w:val="0062B2"/>
            <w:sz w:val="20"/>
            <w:szCs w:val="20"/>
          </w:rPr>
          <w:t xml:space="preserve">Apontamento</w:t>
        </w:r>
      </w:hyperlink>
    </w:p>
    <w:p>
      <w:pPr>
        <w:spacing w:after="50" w:before="0" w:line="252" w:lineRule="auto"/>
        <w:ind w:left="360"/>
      </w:pPr>
      <w:hyperlink w:history="1" w:anchor="r_22">
        <w:r>
          <w:rPr>
            <w:rFonts w:ascii="Arial" w:cs="Arial" w:eastAsia="Arial" w:hAnsi="Arial"/>
            <w:color w:val="0062B2"/>
            <w:sz w:val="20"/>
            <w:szCs w:val="20"/>
          </w:rPr>
          <w:t xml:space="preserve">OPs</w:t>
        </w:r>
      </w:hyperlink>
    </w:p>
    <w:p>
      <w:pPr>
        <w:spacing w:after="50" w:before="0" w:line="252" w:lineRule="auto"/>
        <w:ind w:left="360"/>
      </w:pPr>
      <w:hyperlink w:history="1" w:anchor="r_24">
        <w:r>
          <w:rPr>
            <w:rFonts w:ascii="Arial" w:cs="Arial" w:eastAsia="Arial" w:hAnsi="Arial"/>
            <w:color w:val="0062B2"/>
            <w:sz w:val="20"/>
            <w:szCs w:val="20"/>
          </w:rPr>
          <w:t xml:space="preserve">Histórico</w:t>
        </w:r>
      </w:hyperlink>
    </w:p>
    <w:p>
      <w:pPr>
        <w:spacing w:after="50" w:before="0" w:line="252" w:lineRule="auto"/>
        <w:ind w:left="360"/>
      </w:pPr>
      <w:hyperlink w:history="1" w:anchor="r_26">
        <w:r>
          <w:rPr>
            <w:rFonts w:ascii="Arial" w:cs="Arial" w:eastAsia="Arial" w:hAnsi="Arial"/>
            <w:color w:val="0062B2"/>
            <w:sz w:val="20"/>
            <w:szCs w:val="20"/>
          </w:rPr>
          <w:t xml:space="preserve">Metas</w:t>
        </w:r>
      </w:hyperlink>
    </w:p>
    <w:p>
      <w:pPr>
        <w:spacing w:after="50" w:before="0" w:line="252" w:lineRule="auto"/>
        <w:ind w:left="360"/>
      </w:pPr>
      <w:hyperlink w:history="1" w:anchor="r_29">
        <w:r>
          <w:rPr>
            <w:rFonts w:ascii="Arial" w:cs="Arial" w:eastAsia="Arial" w:hAnsi="Arial"/>
            <w:color w:val="0062B2"/>
            <w:sz w:val="20"/>
            <w:szCs w:val="20"/>
          </w:rPr>
          <w:t xml:space="preserve">Calendário</w:t>
        </w:r>
      </w:hyperlink>
    </w:p>
    <w:p>
      <w:pPr>
        <w:spacing w:after="50" w:before="0" w:line="252" w:lineRule="auto"/>
        <w:ind w:left="360"/>
      </w:pPr>
      <w:hyperlink w:history="1" w:anchor="r_31">
        <w:r>
          <w:rPr>
            <w:rFonts w:ascii="Arial" w:cs="Arial" w:eastAsia="Arial" w:hAnsi="Arial"/>
            <w:color w:val="0062B2"/>
            <w:sz w:val="20"/>
            <w:szCs w:val="20"/>
          </w:rPr>
          <w:t xml:space="preserve">Feedbacks</w:t>
        </w:r>
      </w:hyperlink>
    </w:p>
    <w:p>
      <w:pPr>
        <w:spacing w:after="50" w:before="0" w:line="252" w:lineRule="auto"/>
        <w:ind w:left="360"/>
      </w:pPr>
      <w:hyperlink w:history="1" w:anchor="r_33">
        <w:r>
          <w:rPr>
            <w:rFonts w:ascii="Arial" w:cs="Arial" w:eastAsia="Arial" w:hAnsi="Arial"/>
            <w:color w:val="0062B2"/>
            <w:sz w:val="20"/>
            <w:szCs w:val="20"/>
          </w:rPr>
          <w:t xml:space="preserve">Relatórios</w:t>
        </w:r>
      </w:hyperlink>
    </w:p>
    <w:p>
      <w:pPr>
        <w:spacing w:after="50" w:before="0" w:line="252" w:lineRule="auto"/>
        <w:ind w:left="360"/>
      </w:pPr>
      <w:hyperlink w:history="1" w:anchor="r_35">
        <w:r>
          <w:rPr>
            <w:rFonts w:ascii="Arial" w:cs="Arial" w:eastAsia="Arial" w:hAnsi="Arial"/>
            <w:color w:val="0062B2"/>
            <w:sz w:val="20"/>
            <w:szCs w:val="20"/>
          </w:rPr>
          <w:t xml:space="preserve">Ranking de máquinas</w:t>
        </w:r>
      </w:hyperlink>
    </w:p>
    <w:p>
      <w:pPr>
        <w:spacing w:after="50" w:before="0" w:line="252" w:lineRule="auto"/>
        <w:ind w:left="360"/>
      </w:pPr>
      <w:hyperlink w:history="1" w:anchor="r_38">
        <w:r>
          <w:rPr>
            <w:rFonts w:ascii="Arial" w:cs="Arial" w:eastAsia="Arial" w:hAnsi="Arial"/>
            <w:color w:val="0062B2"/>
            <w:sz w:val="20"/>
            <w:szCs w:val="20"/>
          </w:rPr>
          <w:t xml:space="preserve">Retrabalho</w:t>
        </w:r>
      </w:hyperlink>
    </w:p>
    <w:p>
      <w:pPr>
        <w:spacing w:after="50" w:before="0" w:line="252" w:lineRule="auto"/>
        <w:ind w:left="360"/>
      </w:pPr>
      <w:hyperlink w:history="1" w:anchor="r_40">
        <w:r>
          <w:rPr>
            <w:rFonts w:ascii="Arial" w:cs="Arial" w:eastAsia="Arial" w:hAnsi="Arial"/>
            <w:color w:val="0062B2"/>
            <w:sz w:val="20"/>
            <w:szCs w:val="20"/>
          </w:rPr>
          <w:t xml:space="preserve">Modo TV</w:t>
        </w:r>
      </w:hyperlink>
    </w:p>
    <w:p>
      <w:pPr>
        <w:spacing w:after="50" w:before="0" w:line="252" w:lineRule="auto"/>
        <w:ind w:left="360"/>
      </w:pPr>
      <w:hyperlink w:history="1" w:anchor="r_43">
        <w:r>
          <w:rPr>
            <w:rFonts w:ascii="Arial" w:cs="Arial" w:eastAsia="Arial" w:hAnsi="Arial"/>
            <w:color w:val="0062B2"/>
            <w:sz w:val="20"/>
            <w:szCs w:val="20"/>
          </w:rPr>
          <w:t xml:space="preserve">Ajuda</w:t>
        </w:r>
      </w:hyperlink>
    </w:p>
    <w:p>
      <w:pPr>
        <w:spacing w:after="50" w:before="0" w:line="252" w:lineRule="auto"/>
        <w:ind w:left="360"/>
      </w:pPr>
      <w:hyperlink w:history="1" w:anchor="r_45">
        <w:r>
          <w:rPr>
            <w:rFonts w:ascii="Arial" w:cs="Arial" w:eastAsia="Arial" w:hAnsi="Arial"/>
            <w:color w:val="0062B2"/>
            <w:sz w:val="20"/>
            <w:szCs w:val="20"/>
          </w:rPr>
          <w:t xml:space="preserve">Cadastro de máquinas, Usuários e tela de entrar</w:t>
        </w:r>
      </w:hyperlink>
    </w:p>
    <w:p>
      <w:pPr>
        <w:spacing w:after="50" w:before="0" w:line="252" w:lineRule="auto"/>
        <w:ind w:left="360"/>
      </w:pPr>
      <w:hyperlink w:history="1" w:anchor="r_49">
        <w:r>
          <w:rPr>
            <w:rFonts w:ascii="Arial" w:cs="Arial" w:eastAsia="Arial" w:hAnsi="Arial"/>
            <w:color w:val="0062B2"/>
            <w:sz w:val="20"/>
            <w:szCs w:val="20"/>
          </w:rPr>
          <w:t xml:space="preserve">Decisões de produto pendentes</w:t>
        </w:r>
      </w:hyperlink>
    </w:p>
    <w:p>
      <w:pPr>
        <w:spacing w:after="50" w:before="0" w:line="252" w:lineRule="auto"/>
        <w:ind w:left="360"/>
      </w:pPr>
      <w:hyperlink w:history="1" w:anchor="r_51">
        <w:r>
          <w:rPr>
            <w:rFonts w:ascii="Arial" w:cs="Arial" w:eastAsia="Arial" w:hAnsi="Arial"/>
            <w:color w:val="0062B2"/>
            <w:sz w:val="20"/>
            <w:szCs w:val="20"/>
          </w:rPr>
          <w:t xml:space="preserve">O que não mexi, de propósito</w:t>
        </w:r>
      </w:hyperlink>
    </w:p>
    <w:p>
      <w:pPr>
        <w:keepNext/>
        <w:spacing w:after="40" w:before="280"/>
      </w:pPr>
      <w:r>
        <w:rPr>
          <w:rFonts w:ascii="Arial" w:cs="Arial" w:eastAsia="Arial" w:hAnsi="Arial"/>
          <w:b/>
          <w:bCs/>
          <w:color w:val="5D6979"/>
          <w:spacing w:val="40"/>
          <w:sz w:val="16"/>
          <w:szCs w:val="16"/>
        </w:rPr>
        <w:t xml:space="preserve">ANEXO</w:t>
      </w:r>
    </w:p>
    <w:p>
      <w:pPr>
        <w:keepNext/>
        <w:spacing w:after="80" w:before="160" w:line="252" w:lineRule="auto"/>
        <w:ind w:left="0"/>
      </w:pPr>
      <w:hyperlink w:history="1" w:anchor="anexo_galeria">
        <w:r>
          <w:rPr>
            <w:rFonts w:ascii="Arial" w:cs="Arial" w:eastAsia="Arial" w:hAnsi="Arial"/>
            <w:b/>
            <w:bCs/>
            <w:color w:val="161F2D"/>
            <w:sz w:val="22"/>
            <w:szCs w:val="22"/>
          </w:rPr>
          <w:t xml:space="preserve">Antes e depois — auditoria de 07/10/2026</w:t>
        </w:r>
      </w:hyperlink>
    </w:p>
    <w:p>
      <w:pPr>
        <w:spacing w:after="50" w:before="0" w:line="252" w:lineRule="auto"/>
        <w:ind w:left="360"/>
      </w:pPr>
      <w:hyperlink w:history="1" w:anchor="g_2">
        <w:r>
          <w:rPr>
            <w:rFonts w:ascii="Arial" w:cs="Arial" w:eastAsia="Arial" w:hAnsi="Arial"/>
            <w:color w:val="0062B2"/>
            <w:sz w:val="20"/>
            <w:szCs w:val="20"/>
          </w:rPr>
          <w:t xml:space="preserve">Números que agora batem entre as telas</w:t>
        </w:r>
      </w:hyperlink>
    </w:p>
    <w:p>
      <w:pPr>
        <w:spacing w:after="40" w:before="0" w:line="252" w:lineRule="auto"/>
        <w:ind w:left="720"/>
      </w:pPr>
      <w:hyperlink w:history="1" w:anchor="g_3">
        <w:r>
          <w:rPr>
            <w:rFonts w:ascii="Arial" w:cs="Arial" w:eastAsia="Arial" w:hAnsi="Arial"/>
            <w:color w:val="434F60"/>
            <w:sz w:val="18"/>
            <w:szCs w:val="18"/>
          </w:rPr>
          <w:t xml:space="preserve">Painel da máquina — total do dia sem retrabalho (M1, T6)</w:t>
        </w:r>
      </w:hyperlink>
    </w:p>
    <w:p>
      <w:pPr>
        <w:spacing w:after="40" w:before="0" w:line="252" w:lineRule="auto"/>
        <w:ind w:left="720"/>
      </w:pPr>
      <w:hyperlink w:history="1" w:anchor="g_6">
        <w:r>
          <w:rPr>
            <w:rFonts w:ascii="Arial" w:cs="Arial" w:eastAsia="Arial" w:hAnsi="Arial"/>
            <w:color w:val="434F60"/>
            <w:sz w:val="18"/>
            <w:szCs w:val="18"/>
          </w:rPr>
          <w:t xml:space="preserve">Aba Gráficos — retrabalho fora da produção (M2, T1)</w:t>
        </w:r>
      </w:hyperlink>
    </w:p>
    <w:p>
      <w:pPr>
        <w:spacing w:after="40" w:before="0" w:line="252" w:lineRule="auto"/>
        <w:ind w:left="720"/>
      </w:pPr>
      <w:hyperlink w:history="1" w:anchor="g_9">
        <w:r>
          <w:rPr>
            <w:rFonts w:ascii="Arial" w:cs="Arial" w:eastAsia="Arial" w:hAnsi="Arial"/>
            <w:color w:val="434F60"/>
            <w:sz w:val="18"/>
            <w:szCs w:val="18"/>
          </w:rPr>
          <w:t xml:space="preserve">Histórico — % da meta só com as máquinas que têm meta (H1, H2)</w:t>
        </w:r>
      </w:hyperlink>
    </w:p>
    <w:p>
      <w:pPr>
        <w:spacing w:after="40" w:before="0" w:line="252" w:lineRule="auto"/>
        <w:ind w:left="720"/>
      </w:pPr>
      <w:hyperlink w:history="1" w:anchor="g_12">
        <w:r>
          <w:rPr>
            <w:rFonts w:ascii="Arial" w:cs="Arial" w:eastAsia="Arial" w:hAnsi="Arial"/>
            <w:color w:val="434F60"/>
            <w:sz w:val="18"/>
            <w:szCs w:val="18"/>
          </w:rPr>
          <w:t xml:space="preserve">Ranking — Turno 3 só com quem roda nele (Rk2)</w:t>
        </w:r>
      </w:hyperlink>
    </w:p>
    <w:p>
      <w:pPr>
        <w:spacing w:after="40" w:before="0" w:line="252" w:lineRule="auto"/>
        <w:ind w:left="720"/>
      </w:pPr>
      <w:hyperlink w:history="1" w:anchor="g_14">
        <w:r>
          <w:rPr>
            <w:rFonts w:ascii="Arial" w:cs="Arial" w:eastAsia="Arial" w:hAnsi="Arial"/>
            <w:color w:val="434F60"/>
            <w:sz w:val="18"/>
            <w:szCs w:val="18"/>
          </w:rPr>
          <w:t xml:space="preserve">Ranking — apontamento sobre os dias que já passaram (Rk1, T2)</w:t>
        </w:r>
      </w:hyperlink>
    </w:p>
    <w:p>
      <w:pPr>
        <w:spacing w:after="40" w:before="0" w:line="252" w:lineRule="auto"/>
        <w:ind w:left="720"/>
      </w:pPr>
      <w:hyperlink w:history="1" w:anchor="g_17">
        <w:r>
          <w:rPr>
            <w:rFonts w:ascii="Arial" w:cs="Arial" w:eastAsia="Arial" w:hAnsi="Arial"/>
            <w:color w:val="434F60"/>
            <w:sz w:val="18"/>
            <w:szCs w:val="18"/>
          </w:rPr>
          <w:t xml:space="preserve">Relatórios — pré-visualização com os números do Dashboard (R1, R3, T1)</w:t>
        </w:r>
      </w:hyperlink>
    </w:p>
    <w:p>
      <w:pPr>
        <w:spacing w:after="50" w:before="0" w:line="252" w:lineRule="auto"/>
        <w:ind w:left="360"/>
      </w:pPr>
      <w:hyperlink w:history="1" w:anchor="g_19">
        <w:r>
          <w:rPr>
            <w:rFonts w:ascii="Arial" w:cs="Arial" w:eastAsia="Arial" w:hAnsi="Arial"/>
            <w:color w:val="0062B2"/>
            <w:sz w:val="20"/>
            <w:szCs w:val="20"/>
          </w:rPr>
          <w:t xml:space="preserve">Layout</w:t>
        </w:r>
      </w:hyperlink>
    </w:p>
    <w:p>
      <w:pPr>
        <w:spacing w:after="40" w:before="0" w:line="252" w:lineRule="auto"/>
        <w:ind w:left="720"/>
      </w:pPr>
      <w:hyperlink w:history="1" w:anchor="g_20">
        <w:r>
          <w:rPr>
            <w:rFonts w:ascii="Arial" w:cs="Arial" w:eastAsia="Arial" w:hAnsi="Arial"/>
            <w:color w:val="434F60"/>
            <w:sz w:val="18"/>
            <w:szCs w:val="18"/>
          </w:rPr>
          <w:t xml:space="preserve">KPIs em 1024px: 2 × 2 em vez de 3 + 1 (T3)</w:t>
        </w:r>
      </w:hyperlink>
    </w:p>
    <w:p>
      <w:pPr>
        <w:spacing w:after="40" w:before="0" w:line="252" w:lineRule="auto"/>
        <w:ind w:left="720"/>
      </w:pPr>
      <w:hyperlink w:history="1" w:anchor="g_22">
        <w:r>
          <w:rPr>
            <w:rFonts w:ascii="Arial" w:cs="Arial" w:eastAsia="Arial" w:hAnsi="Arial"/>
            <w:color w:val="434F60"/>
            <w:sz w:val="18"/>
            <w:szCs w:val="18"/>
          </w:rPr>
          <w:t xml:space="preserve">Painel aberto em 1440px (T3, T6)</w:t>
        </w:r>
      </w:hyperlink>
    </w:p>
    <w:p>
      <w:pPr>
        <w:spacing w:after="40" w:before="0" w:line="252" w:lineRule="auto"/>
        <w:ind w:left="720"/>
      </w:pPr>
      <w:hyperlink w:history="1" w:anchor="g_24">
        <w:r>
          <w:rPr>
            <w:rFonts w:ascii="Arial" w:cs="Arial" w:eastAsia="Arial" w:hAnsi="Arial"/>
            <w:color w:val="434F60"/>
            <w:sz w:val="18"/>
            <w:szCs w:val="18"/>
          </w:rPr>
          <w:t xml:space="preserve">Estado vazio no celular (T4)</w:t>
        </w:r>
      </w:hyperlink>
    </w:p>
    <w:p>
      <w:pPr>
        <w:spacing w:after="40" w:before="0" w:line="252" w:lineRule="auto"/>
        <w:ind w:left="720"/>
      </w:pPr>
      <w:hyperlink w:history="1" w:anchor="g_26">
        <w:r>
          <w:rPr>
            <w:rFonts w:ascii="Arial" w:cs="Arial" w:eastAsia="Arial" w:hAnsi="Arial"/>
            <w:color w:val="434F60"/>
            <w:sz w:val="18"/>
            <w:szCs w:val="18"/>
          </w:rPr>
          <w:t xml:space="preserve">Cadastro de máquinas no celular: sem rolagem lateral da página (C1)</w:t>
        </w:r>
      </w:hyperlink>
    </w:p>
    <w:p>
      <w:pPr>
        <w:spacing w:after="40" w:before="0" w:line="252" w:lineRule="auto"/>
        <w:ind w:left="720"/>
      </w:pPr>
      <w:hyperlink w:history="1" w:anchor="g_28">
        <w:r>
          <w:rPr>
            <w:rFonts w:ascii="Arial" w:cs="Arial" w:eastAsia="Arial" w:hAnsi="Arial"/>
            <w:color w:val="434F60"/>
            <w:sz w:val="18"/>
            <w:szCs w:val="18"/>
          </w:rPr>
          <w:t xml:space="preserve">Retrabalho no celular: as barras voltam (Rw1, Rw2)</w:t>
        </w:r>
      </w:hyperlink>
    </w:p>
    <w:p>
      <w:pPr>
        <w:spacing w:after="40" w:before="0" w:line="252" w:lineRule="auto"/>
        <w:ind w:left="720"/>
      </w:pPr>
      <w:hyperlink w:history="1" w:anchor="g_30">
        <w:r>
          <w:rPr>
            <w:rFonts w:ascii="Arial" w:cs="Arial" w:eastAsia="Arial" w:hAnsi="Arial"/>
            <w:color w:val="434F60"/>
            <w:sz w:val="18"/>
            <w:szCs w:val="18"/>
          </w:rPr>
          <w:t xml:space="preserve">Gráficos no celular: rótulos do Pareto e nomes das máquinas (M10, M11)</w:t>
        </w:r>
      </w:hyperlink>
    </w:p>
    <w:p>
      <w:pPr>
        <w:spacing w:after="40" w:before="0" w:line="252" w:lineRule="auto"/>
        <w:ind w:left="720"/>
      </w:pPr>
      <w:hyperlink w:history="1" w:anchor="g_32">
        <w:r>
          <w:rPr>
            <w:rFonts w:ascii="Arial" w:cs="Arial" w:eastAsia="Arial" w:hAnsi="Arial"/>
            <w:color w:val="434F60"/>
            <w:sz w:val="18"/>
            <w:szCs w:val="18"/>
          </w:rPr>
          <w:t xml:space="preserve">OPs: busca inteira, sem rodapé vazio, "Concluídas no mês" do mês (O1, O2, T5)</w:t>
        </w:r>
      </w:hyperlink>
    </w:p>
    <w:p>
      <w:pPr>
        <w:spacing w:after="40" w:before="0" w:line="252" w:lineRule="auto"/>
        <w:ind w:left="720"/>
      </w:pPr>
      <w:hyperlink w:history="1" w:anchor="g_34">
        <w:r>
          <w:rPr>
            <w:rFonts w:ascii="Arial" w:cs="Arial" w:eastAsia="Arial" w:hAnsi="Arial"/>
            <w:color w:val="434F60"/>
            <w:sz w:val="18"/>
            <w:szCs w:val="18"/>
          </w:rPr>
          <w:t xml:space="preserve">Metas: "102%" cabe na caixa (M9)</w:t>
        </w:r>
      </w:hyperlink>
    </w:p>
    <w:p>
      <w:pPr>
        <w:spacing w:after="40" w:before="0" w:line="252" w:lineRule="auto"/>
        <w:ind w:left="720"/>
      </w:pPr>
      <w:hyperlink w:history="1" w:anchor="g_36">
        <w:r>
          <w:rPr>
            <w:rFonts w:ascii="Arial" w:cs="Arial" w:eastAsia="Arial" w:hAnsi="Arial"/>
            <w:color w:val="434F60"/>
            <w:sz w:val="18"/>
            <w:szCs w:val="18"/>
          </w:rPr>
          <w:t xml:space="preserve">Modo TV: "Dados até…" ao lado do relógio (TV1)</w:t>
        </w:r>
      </w:hyperlink>
    </w:p>
    <w:p>
      <w:pPr>
        <w:spacing w:after="50" w:before="0" w:line="252" w:lineRule="auto"/>
        <w:ind w:left="360"/>
      </w:pPr>
      <w:hyperlink w:history="1" w:anchor="g_38">
        <w:r>
          <w:rPr>
            <w:rFonts w:ascii="Arial" w:cs="Arial" w:eastAsia="Arial" w:hAnsi="Arial"/>
            <w:color w:val="0062B2"/>
            <w:sz w:val="20"/>
            <w:szCs w:val="20"/>
          </w:rPr>
          <w:t xml:space="preserve">Ainda como antes (aguardam decisão)</w:t>
        </w:r>
      </w:hyperlink>
    </w:p>
    <w:p>
      <w:pPr>
        <w:pStyle w:val="Heading1"/>
        <w:keepNext/>
        <w:keepLines/>
        <w:pageBreakBefore/>
      </w:pPr>
      <w:bookmarkStart w:name="relatorio" w:id="1"/>
      <w:r>
        <w:rPr>
          <w:rFonts w:ascii="Arial" w:cs="Arial" w:eastAsia="Arial" w:hAnsi="Arial"/>
        </w:rPr>
        <w:t xml:space="preserve">Auditoria do front-end — 07/10/2026</w:t>
      </w:r>
      <w:bookmarkEnd w:id="1"/>
    </w:p>
    <w:p>
      <w:pPr>
        <w:pBdr>
          <w:left w:val="single" w:color="0062B2" w:sz="24" w:space="10"/>
        </w:pBdr>
        <w:shd w:fill="F7F9FA" w:color="auto" w:val="clear"/>
        <w:spacing w:after="200" w:before="60" w:line="276" w:lineRule="auto"/>
        <w:ind w:left="240" w:right="120"/>
      </w:pPr>
      <w:r>
        <w:rPr>
          <w:rFonts w:ascii="Arial" w:cs="Arial" w:eastAsia="Arial" w:hAnsi="Arial"/>
          <w:color w:val="434F60"/>
          <w:sz w:val="20"/>
          <w:szCs w:val="20"/>
        </w:rPr>
        <w:t xml:space="preserve">Sessão de </w:t>
      </w:r>
      <w:r>
        <w:rPr>
          <w:rFonts w:ascii="Arial" w:cs="Arial" w:eastAsia="Arial" w:hAnsi="Arial"/>
          <w:b/>
          <w:bCs/>
          <w:color w:val="434F60"/>
          <w:sz w:val="20"/>
          <w:szCs w:val="20"/>
        </w:rPr>
        <w:t xml:space="preserve">interface</w:t>
      </w:r>
      <w:r>
        <w:rPr>
          <w:rFonts w:ascii="Arial" w:cs="Arial" w:eastAsia="Arial" w:hAnsi="Arial"/>
          <w:color w:val="434F60"/>
          <w:sz w:val="20"/>
          <w:szCs w:val="20"/>
        </w:rPr>
        <w:t xml:space="preserve">. Escopo: </w:t>
      </w:r>
      <w:r>
        <w:rPr>
          <w:rFonts w:ascii="Consolas" w:cs="Consolas" w:eastAsia="Consolas" w:hAnsi="Consolas"/>
          <w:color w:val="161F2D"/>
          <w:sz w:val="18"/>
          <w:szCs w:val="18"/>
          <w:shd w:fill="EEF1F4" w:color="auto" w:val="clear"/>
        </w:rPr>
        <w:t xml:space="preserve">prototype/</w:t>
      </w:r>
      <w:r>
        <w:rPr>
          <w:rFonts w:ascii="Arial" w:cs="Arial" w:eastAsia="Arial" w:hAnsi="Arial"/>
          <w:color w:val="434F60"/>
          <w:sz w:val="20"/>
          <w:szCs w:val="20"/>
        </w:rPr>
        <w:t xml:space="preserve"> (a única interface), modo de demonstração. Nada em </w:t>
      </w:r>
      <w:r>
        <w:rPr>
          <w:rFonts w:ascii="Consolas" w:cs="Consolas" w:eastAsia="Consolas" w:hAnsi="Consolas"/>
          <w:color w:val="161F2D"/>
          <w:sz w:val="18"/>
          <w:szCs w:val="18"/>
          <w:shd w:fill="EEF1F4" w:color="auto" w:val="clear"/>
        </w:rPr>
        <w:t xml:space="preserve">supabase/</w:t>
      </w:r>
      <w:r>
        <w:rPr>
          <w:rFonts w:ascii="Arial" w:cs="Arial" w:eastAsia="Arial" w:hAnsi="Arial"/>
          <w:color w:val="434F60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161F2D"/>
          <w:sz w:val="18"/>
          <w:szCs w:val="18"/>
          <w:shd w:fill="EEF1F4" w:color="auto" w:val="clear"/>
        </w:rPr>
        <w:t xml:space="preserve">docs/database/</w:t>
      </w:r>
      <w:r>
        <w:rPr>
          <w:rFonts w:ascii="Arial" w:cs="Arial" w:eastAsia="Arial" w:hAnsi="Arial"/>
          <w:color w:val="434F60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161F2D"/>
          <w:sz w:val="18"/>
          <w:szCs w:val="18"/>
          <w:shd w:fill="EEF1F4" w:color="auto" w:val="clear"/>
        </w:rPr>
        <w:t xml:space="preserve">src/lib/</w:t>
      </w:r>
      <w:r>
        <w:rPr>
          <w:rFonts w:ascii="Arial" w:cs="Arial" w:eastAsia="Arial" w:hAnsi="Arial"/>
          <w:color w:val="434F60"/>
          <w:sz w:val="20"/>
          <w:szCs w:val="20"/>
        </w:rPr>
        <w:t xml:space="preserve"> ou </w:t>
      </w:r>
      <w:r>
        <w:rPr>
          <w:rFonts w:ascii="Consolas" w:cs="Consolas" w:eastAsia="Consolas" w:hAnsi="Consolas"/>
          <w:color w:val="161F2D"/>
          <w:sz w:val="18"/>
          <w:szCs w:val="18"/>
          <w:shd w:fill="EEF1F4" w:color="auto" w:val="clear"/>
        </w:rPr>
        <w:t xml:space="preserve">src/test/</w:t>
      </w:r>
      <w:r>
        <w:rPr>
          <w:rFonts w:ascii="Arial" w:cs="Arial" w:eastAsia="Arial" w:hAnsi="Arial"/>
          <w:color w:val="434F60"/>
          <w:sz w:val="20"/>
          <w:szCs w:val="20"/>
        </w:rPr>
        <w:t xml:space="preserve"> foi tocado. </w:t>
      </w:r>
      <w:r>
        <w:rPr>
          <w:rFonts w:ascii="Consolas" w:cs="Consolas" w:eastAsia="Consolas" w:hAnsi="Consolas"/>
          <w:color w:val="161F2D"/>
          <w:sz w:val="18"/>
          <w:szCs w:val="18"/>
          <w:shd w:fill="EEF1F4" w:color="auto" w:val="clear"/>
        </w:rPr>
        <w:t xml:space="preserve">prototype/src/data/machines.ts</w:t>
      </w:r>
      <w:r>
        <w:rPr>
          <w:rFonts w:ascii="Arial" w:cs="Arial" w:eastAsia="Arial" w:hAnsi="Arial"/>
          <w:color w:val="434F60"/>
          <w:sz w:val="20"/>
          <w:szCs w:val="20"/>
        </w:rPr>
        <w:t xml:space="preserve"> (compartilhado) também não.</w:t>
      </w:r>
    </w:p>
    <w:p>
      <w:pPr>
        <w:pStyle w:val="Heading2"/>
        <w:keepNext/>
        <w:keepLines/>
      </w:pPr>
      <w:bookmarkStart w:name="r_2" w:id="2"/>
      <w:r>
        <w:rPr>
          <w:rFonts w:ascii="Arial" w:cs="Arial" w:eastAsia="Arial" w:hAnsi="Arial"/>
        </w:rPr>
        <w:t xml:space="preserve">Como foi feita</w:t>
      </w:r>
      <w:bookmarkEnd w:id="2"/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61F2D"/>
          <w:sz w:val="20"/>
          <w:szCs w:val="20"/>
        </w:rPr>
        <w:t xml:space="preserve">Navegador:</w:t>
      </w:r>
      <w:r>
        <w:rPr>
          <w:rFonts w:ascii="Arial" w:cs="Arial" w:eastAsia="Arial" w:hAnsi="Arial"/>
          <w:color w:val="161F2D"/>
          <w:sz w:val="20"/>
          <w:szCs w:val="20"/>
        </w:rPr>
        <w:t xml:space="preserve"> Playwright + Chromium, logado como gestor. Todas as rotas do menu, as quatro abas do Dashboard, o painel da máquina, a conversa de Feedbacks, o simulador de capacidade, os estados </w:t>
      </w:r>
      <w:r>
        <w:rPr>
          <w:rFonts w:ascii="Arial" w:cs="Arial" w:eastAsia="Arial" w:hAnsi="Arial"/>
          <w:i/>
          <w:iCs/>
          <w:color w:val="161F2D"/>
          <w:sz w:val="20"/>
          <w:szCs w:val="20"/>
        </w:rPr>
        <w:t xml:space="preserve">Carregando</w:t>
      </w:r>
      <w:r>
        <w:rPr>
          <w:rFonts w:ascii="Arial" w:cs="Arial" w:eastAsia="Arial" w:hAnsi="Arial"/>
          <w:color w:val="161F2D"/>
          <w:sz w:val="20"/>
          <w:szCs w:val="20"/>
        </w:rPr>
        <w:t xml:space="preserve">, </w:t>
      </w:r>
      <w:r>
        <w:rPr>
          <w:rFonts w:ascii="Arial" w:cs="Arial" w:eastAsia="Arial" w:hAnsi="Arial"/>
          <w:i/>
          <w:iCs/>
          <w:color w:val="161F2D"/>
          <w:sz w:val="20"/>
          <w:szCs w:val="20"/>
        </w:rPr>
        <w:t xml:space="preserve">Vazio</w:t>
      </w:r>
      <w:r>
        <w:rPr>
          <w:rFonts w:ascii="Arial" w:cs="Arial" w:eastAsia="Arial" w:hAnsi="Arial"/>
          <w:color w:val="161F2D"/>
          <w:sz w:val="20"/>
          <w:szCs w:val="20"/>
        </w:rPr>
        <w:t xml:space="preserve"> e </w:t>
      </w:r>
      <w:r>
        <w:rPr>
          <w:rFonts w:ascii="Arial" w:cs="Arial" w:eastAsia="Arial" w:hAnsi="Arial"/>
          <w:i/>
          <w:iCs/>
          <w:color w:val="161F2D"/>
          <w:sz w:val="20"/>
          <w:szCs w:val="20"/>
        </w:rPr>
        <w:t xml:space="preserve">Erro</w:t>
      </w:r>
      <w:r>
        <w:rPr>
          <w:rFonts w:ascii="Arial" w:cs="Arial" w:eastAsia="Arial" w:hAnsi="Arial"/>
          <w:color w:val="161F2D"/>
          <w:sz w:val="20"/>
          <w:szCs w:val="20"/>
        </w:rPr>
        <w:t xml:space="preserve"> e uma rota inexistente, em </w:t>
      </w:r>
      <w:r>
        <w:rPr>
          <w:rFonts w:ascii="Arial" w:cs="Arial" w:eastAsia="Arial" w:hAnsi="Arial"/>
          <w:b/>
          <w:bCs/>
          <w:color w:val="161F2D"/>
          <w:sz w:val="20"/>
          <w:szCs w:val="20"/>
        </w:rPr>
        <w:t xml:space="preserve">1440px, 1024px e 390px</w:t>
      </w:r>
      <w:r>
        <w:rPr>
          <w:rFonts w:ascii="Arial" w:cs="Arial" w:eastAsia="Arial" w:hAnsi="Arial"/>
          <w:color w:val="161F2D"/>
          <w:sz w:val="20"/>
          <w:szCs w:val="20"/>
        </w:rPr>
        <w:t xml:space="preserve">, nos temas </w:t>
      </w:r>
      <w:r>
        <w:rPr>
          <w:rFonts w:ascii="Arial" w:cs="Arial" w:eastAsia="Arial" w:hAnsi="Arial"/>
          <w:b/>
          <w:bCs/>
          <w:color w:val="161F2D"/>
          <w:sz w:val="20"/>
          <w:szCs w:val="20"/>
        </w:rPr>
        <w:t xml:space="preserve">claro e escuro</w:t>
      </w:r>
      <w:r>
        <w:rPr>
          <w:rFonts w:ascii="Arial" w:cs="Arial" w:eastAsia="Arial" w:hAnsi="Arial"/>
          <w:color w:val="161F2D"/>
          <w:sz w:val="20"/>
          <w:szCs w:val="20"/>
        </w:rPr>
        <w:t xml:space="preserve"> (168 capturas). Modo TV em </w:t>
      </w:r>
      <w:r>
        <w:rPr>
          <w:rFonts w:ascii="Arial" w:cs="Arial" w:eastAsia="Arial" w:hAnsi="Arial"/>
          <w:b/>
          <w:bCs/>
          <w:color w:val="161F2D"/>
          <w:sz w:val="20"/>
          <w:szCs w:val="20"/>
        </w:rPr>
        <w:t xml:space="preserve">1920×1080</w:t>
      </w:r>
      <w:r>
        <w:rPr>
          <w:rFonts w:ascii="Arial" w:cs="Arial" w:eastAsia="Arial" w:hAnsi="Arial"/>
          <w:color w:val="161F2D"/>
          <w:sz w:val="20"/>
          <w:szCs w:val="20"/>
        </w:rPr>
        <w:t xml:space="preserve">, os seis slides, na fábrica inteira e na Montagem (12). Tela de entrar em 1440 e 390 (4).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61F2D"/>
          <w:sz w:val="20"/>
          <w:szCs w:val="20"/>
        </w:rPr>
        <w:t xml:space="preserve">Checagens automáticas em cada captura:</w:t>
      </w:r>
      <w:r>
        <w:rPr>
          <w:rFonts w:ascii="Arial" w:cs="Arial" w:eastAsia="Arial" w:hAnsi="Arial"/>
          <w:color w:val="161F2D"/>
          <w:sz w:val="20"/>
          <w:szCs w:val="20"/>
        </w:rPr>
        <w:t xml:space="preserve"> rolagem horizontal da página, texto saindo da caixa, </w:t>
      </w:r>
      <w:r>
        <w:rPr>
          <w:rFonts w:ascii="Consolas" w:cs="Consolas" w:eastAsia="Consolas" w:hAnsi="Consolas"/>
          <w:color w:val="161F2D"/>
          <w:sz w:val="18"/>
          <w:szCs w:val="18"/>
          <w:shd w:fill="EEF1F4" w:color="auto" w:val="clear"/>
        </w:rPr>
        <w:t xml:space="preserve">NaN</w:t>
      </w:r>
      <w:r>
        <w:rPr>
          <w:rFonts w:ascii="Arial" w:cs="Arial" w:eastAsia="Arial" w:hAnsi="Arial"/>
          <w:color w:val="161F2D"/>
          <w:sz w:val="20"/>
          <w:szCs w:val="20"/>
        </w:rPr>
        <w:t xml:space="preserve">/</w:t>
      </w:r>
      <w:r>
        <w:rPr>
          <w:rFonts w:ascii="Consolas" w:cs="Consolas" w:eastAsia="Consolas" w:hAnsi="Consolas"/>
          <w:color w:val="161F2D"/>
          <w:sz w:val="18"/>
          <w:szCs w:val="18"/>
          <w:shd w:fill="EEF1F4" w:color="auto" w:val="clear"/>
        </w:rPr>
        <w:t xml:space="preserve">undefined</w:t>
      </w:r>
      <w:r>
        <w:rPr>
          <w:rFonts w:ascii="Arial" w:cs="Arial" w:eastAsia="Arial" w:hAnsi="Arial"/>
          <w:color w:val="161F2D"/>
          <w:sz w:val="20"/>
          <w:szCs w:val="20"/>
        </w:rPr>
        <w:t xml:space="preserve">/</w:t>
      </w:r>
      <w:r>
        <w:rPr>
          <w:rFonts w:ascii="Consolas" w:cs="Consolas" w:eastAsia="Consolas" w:hAnsi="Consolas"/>
          <w:color w:val="161F2D"/>
          <w:sz w:val="18"/>
          <w:szCs w:val="18"/>
          <w:shd w:fill="EEF1F4" w:color="auto" w:val="clear"/>
        </w:rPr>
        <w:t xml:space="preserve">Infinity</w:t>
      </w:r>
      <w:r>
        <w:rPr>
          <w:rFonts w:ascii="Arial" w:cs="Arial" w:eastAsia="Arial" w:hAnsi="Arial"/>
          <w:color w:val="161F2D"/>
          <w:sz w:val="20"/>
          <w:szCs w:val="20"/>
        </w:rPr>
        <w:t xml:space="preserve"> na tela, erros no console e </w:t>
      </w:r>
      <w:r>
        <w:rPr>
          <w:rFonts w:ascii="Arial" w:cs="Arial" w:eastAsia="Arial" w:hAnsi="Arial"/>
          <w:b/>
          <w:bCs/>
          <w:color w:val="161F2D"/>
          <w:sz w:val="20"/>
          <w:szCs w:val="20"/>
        </w:rPr>
        <w:t xml:space="preserve">axe-core</w:t>
      </w:r>
      <w:r>
        <w:rPr>
          <w:rFonts w:ascii="Arial" w:cs="Arial" w:eastAsia="Arial" w:hAnsi="Arial"/>
          <w:color w:val="161F2D"/>
          <w:sz w:val="20"/>
          <w:szCs w:val="20"/>
        </w:rPr>
        <w:t xml:space="preserve"> (WCAG 2 A/AA) em 1440px.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61F2D"/>
          <w:sz w:val="20"/>
          <w:szCs w:val="20"/>
        </w:rPr>
        <w:t xml:space="preserve">Leitura do código</w:t>
      </w:r>
      <w:r>
        <w:rPr>
          <w:rFonts w:ascii="Arial" w:cs="Arial" w:eastAsia="Arial" w:hAnsi="Arial"/>
          <w:color w:val="161F2D"/>
          <w:sz w:val="20"/>
          <w:szCs w:val="20"/>
        </w:rPr>
        <w:t xml:space="preserve"> de todas as features e de </w:t>
      </w:r>
      <w:r>
        <w:rPr>
          <w:rFonts w:ascii="Consolas" w:cs="Consolas" w:eastAsia="Consolas" w:hAnsi="Consolas"/>
          <w:color w:val="161F2D"/>
          <w:sz w:val="18"/>
          <w:szCs w:val="18"/>
          <w:shd w:fill="EEF1F4" w:color="auto" w:val="clear"/>
        </w:rPr>
        <w:t xml:space="preserve">components/</w:t>
      </w:r>
      <w:r>
        <w:rPr>
          <w:rFonts w:ascii="Arial" w:cs="Arial" w:eastAsia="Arial" w:hAnsi="Arial"/>
          <w:color w:val="161F2D"/>
          <w:sz w:val="20"/>
          <w:szCs w:val="20"/>
        </w:rPr>
        <w:t xml:space="preserve"> (ui, data, echarts, layout). Os números divergentes foram confirmados com um teste temporário sobre os dados de demonstração.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61F2D"/>
          <w:sz w:val="20"/>
          <w:szCs w:val="20"/>
        </w:rPr>
        <w:t xml:space="preserve">Base antes de mexer:</w:t>
      </w:r>
      <w:r>
        <w:rPr>
          <w:rFonts w:ascii="Arial" w:cs="Arial" w:eastAsia="Arial" w:hAnsi="Arial"/>
          <w:color w:val="161F2D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161F2D"/>
          <w:sz w:val="18"/>
          <w:szCs w:val="18"/>
          <w:shd w:fill="EEF1F4" w:color="auto" w:val="clear"/>
        </w:rPr>
        <w:t xml:space="preserve">typecheck</w:t>
      </w:r>
      <w:r>
        <w:rPr>
          <w:rFonts w:ascii="Arial" w:cs="Arial" w:eastAsia="Arial" w:hAnsi="Arial"/>
          <w:color w:val="161F2D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161F2D"/>
          <w:sz w:val="18"/>
          <w:szCs w:val="18"/>
          <w:shd w:fill="EEF1F4" w:color="auto" w:val="clear"/>
        </w:rPr>
        <w:t xml:space="preserve">lint</w:t>
      </w:r>
      <w:r>
        <w:rPr>
          <w:rFonts w:ascii="Arial" w:cs="Arial" w:eastAsia="Arial" w:hAnsi="Arial"/>
          <w:color w:val="161F2D"/>
          <w:sz w:val="20"/>
          <w:szCs w:val="20"/>
        </w:rPr>
        <w:t xml:space="preserve">, 49 testes de unidade e 7 testes e2e, todos verdes.</w:t>
      </w:r>
    </w:p>
    <w:p>
      <w:pPr>
        <w:spacing w:after="60" w:line="120" w:lineRule="auto"/>
      </w:pPr>
    </w:p>
    <w:p>
      <w:r>
        <w:rPr>
          <w:rFonts w:ascii="Arial" w:cs="Arial" w:eastAsia="Arial" w:hAnsi="Arial"/>
          <w:color w:val="161F2D"/>
          <w:sz w:val="20"/>
          <w:szCs w:val="20"/>
        </w:rPr>
        <w:t xml:space="preserve">Capturas citadas abaixo: </w:t>
      </w:r>
      <w:r>
        <w:rPr>
          <w:rFonts w:ascii="Consolas" w:cs="Consolas" w:eastAsia="Consolas" w:hAnsi="Consolas"/>
          <w:color w:val="161F2D"/>
          <w:sz w:val="18"/>
          <w:szCs w:val="18"/>
          <w:shd w:fill="EEF1F4" w:color="auto" w:val="clear"/>
        </w:rPr>
        <w:t xml:space="preserve">auditoria-2026-10-07/antes/*.jpg</w:t>
      </w:r>
      <w:r>
        <w:rPr>
          <w:rFonts w:ascii="Arial" w:cs="Arial" w:eastAsia="Arial" w:hAnsi="Arial"/>
          <w:color w:val="161F2D"/>
          <w:sz w:val="20"/>
          <w:szCs w:val="20"/>
        </w:rPr>
        <w:t xml:space="preserve"> (e as de depois na </w:t>
      </w:r>
      <w:hyperlink w:history="1" w:anchor="anexo_galeria">
        <w:r>
          <w:rPr>
            <w:rFonts w:ascii="Arial" w:cs="Arial" w:eastAsia="Arial" w:hAnsi="Arial"/>
            <w:color w:val="0062B2"/>
            <w:sz w:val="20"/>
            <w:szCs w:val="20"/>
            <w:u w:val="single"/>
          </w:rPr>
          <w:t xml:space="preserve">galeria</w:t>
        </w:r>
      </w:hyperlink>
      <w:r>
        <w:rPr>
          <w:rFonts w:ascii="Arial" w:cs="Arial" w:eastAsia="Arial" w:hAnsi="Arial"/>
          <w:color w:val="161F2D"/>
          <w:sz w:val="20"/>
          <w:szCs w:val="20"/>
        </w:rPr>
        <w:t xml:space="preserve">).</w:t>
      </w:r>
    </w:p>
    <w:p>
      <w:pPr>
        <w:pStyle w:val="Heading2"/>
        <w:keepNext/>
        <w:keepLines/>
      </w:pPr>
      <w:bookmarkStart w:name="r_5" w:id="3"/>
      <w:r>
        <w:rPr>
          <w:rFonts w:ascii="Arial" w:cs="Arial" w:eastAsia="Arial" w:hAnsi="Arial"/>
        </w:rPr>
        <w:t xml:space="preserve">Resumo</w:t>
      </w:r>
      <w:bookmarkEnd w:id="3"/>
    </w:p>
    <w:tbl>
      <w:tblPr>
        <w:tblW w:type="dxa" w:w="7400"/>
        <w:tblBorders>
          <w:top w:val="single" w:color="D9DEE5" w:sz="4"/>
          <w:left w:val="none" w:color="FFFFFF" w:sz="0"/>
          <w:bottom w:val="single" w:color="D9DEE5" w:sz="4"/>
          <w:right w:val="none" w:color="FFFFFF" w:sz="0"/>
          <w:insideH w:val="single" w:color="D9DEE5" w:sz="4"/>
          <w:insideV w:val="none" w:color="FFFFFF" w:sz="0"/>
        </w:tblBorders>
        <w:tblLayout w:type="fixed"/>
      </w:tblPr>
      <w:tblGrid>
        <w:gridCol w:w="2300"/>
        <w:gridCol w:w="1200"/>
        <w:gridCol w:w="1800"/>
        <w:gridCol w:w="2100"/>
      </w:tblGrid>
      <w:tr>
        <w:trPr>
          <w:cantSplit/>
          <w:tblHeader/>
        </w:trPr>
        <w:tc>
          <w:tcPr>
            <w:tcW w:type="dxa" w:w="2300"/>
            <w:tcBorders>
              <w:bottom w:val="single" w:color="5D6979" w:sz="6"/>
            </w:tcBorders>
            <w:shd w:fill="F7F9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434F60"/>
                <w:sz w:val="18"/>
                <w:szCs w:val="18"/>
              </w:rPr>
              <w:t xml:space="preserve">Severidade</w:t>
            </w:r>
          </w:p>
        </w:tc>
        <w:tc>
          <w:tcPr>
            <w:tcW w:type="dxa" w:w="1200"/>
            <w:tcBorders>
              <w:bottom w:val="single" w:color="5D6979" w:sz="6"/>
            </w:tcBorders>
            <w:shd w:fill="F7F9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434F60"/>
                <w:sz w:val="18"/>
                <w:szCs w:val="18"/>
              </w:rPr>
              <w:t xml:space="preserve">Total</w:t>
            </w:r>
          </w:p>
        </w:tc>
        <w:tc>
          <w:tcPr>
            <w:tcW w:type="dxa" w:w="1800"/>
            <w:tcBorders>
              <w:bottom w:val="single" w:color="5D6979" w:sz="6"/>
            </w:tcBorders>
            <w:shd w:fill="F7F9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434F60"/>
                <w:sz w:val="18"/>
                <w:szCs w:val="18"/>
              </w:rPr>
              <w:t xml:space="preserve">Correção segura</w:t>
            </w:r>
          </w:p>
        </w:tc>
        <w:tc>
          <w:tcPr>
            <w:tcW w:type="dxa" w:w="2100"/>
            <w:tcBorders>
              <w:bottom w:val="single" w:color="5D6979" w:sz="6"/>
            </w:tcBorders>
            <w:shd w:fill="F7F9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434F60"/>
                <w:sz w:val="18"/>
                <w:szCs w:val="18"/>
              </w:rPr>
              <w:t xml:space="preserve">Decisão de produto</w:t>
            </w:r>
          </w:p>
        </w:tc>
      </w:tr>
      <w:tr>
        <w:trPr>
          <w:cantSplit/>
        </w:trPr>
        <w:tc>
          <w:tcPr>
            <w:tcW w:type="dxa" w:w="2300"/>
            <w:shd w:fill="FEE9E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AD1F1F"/>
                <w:sz w:val="18"/>
                <w:szCs w:val="18"/>
              </w:rPr>
              <w:t xml:space="preserve">Crítico</w:t>
            </w:r>
          </w:p>
        </w:tc>
        <w:tc>
          <w:tcPr>
            <w:tcW w:type="dxa" w:w="12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color w:val="161F2D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color w:val="161F2D"/>
                <w:sz w:val="18"/>
                <w:szCs w:val="18"/>
              </w:rPr>
              <w:t xml:space="preserve">4</w:t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color w:val="161F2D"/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300"/>
            <w:shd w:fill="FFF1D1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914808"/>
                <w:sz w:val="18"/>
                <w:szCs w:val="18"/>
              </w:rPr>
              <w:t xml:space="preserve">Alto</w:t>
            </w:r>
          </w:p>
        </w:tc>
        <w:tc>
          <w:tcPr>
            <w:tcW w:type="dxa" w:w="12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color w:val="161F2D"/>
                <w:sz w:val="18"/>
                <w:szCs w:val="18"/>
              </w:rPr>
              <w:t xml:space="preserve">11</w:t>
            </w:r>
          </w:p>
        </w:tc>
        <w:tc>
          <w:tcPr>
            <w:tcW w:type="dxa" w:w="18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color w:val="161F2D"/>
                <w:sz w:val="18"/>
                <w:szCs w:val="18"/>
              </w:rPr>
              <w:t xml:space="preserve">7</w:t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color w:val="161F2D"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2300"/>
            <w:shd w:fill="E7F3FE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05893"/>
                <w:sz w:val="18"/>
                <w:szCs w:val="18"/>
              </w:rPr>
              <w:t xml:space="preserve">Médio</w:t>
            </w:r>
          </w:p>
        </w:tc>
        <w:tc>
          <w:tcPr>
            <w:tcW w:type="dxa" w:w="12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color w:val="161F2D"/>
                <w:sz w:val="18"/>
                <w:szCs w:val="18"/>
              </w:rPr>
              <w:t xml:space="preserve">23</w:t>
            </w:r>
          </w:p>
        </w:tc>
        <w:tc>
          <w:tcPr>
            <w:tcW w:type="dxa" w:w="18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color w:val="161F2D"/>
                <w:sz w:val="18"/>
                <w:szCs w:val="18"/>
              </w:rPr>
              <w:t xml:space="preserve">18</w:t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color w:val="161F2D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2300"/>
            <w:shd w:fill="EEF1F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434F60"/>
                <w:sz w:val="18"/>
                <w:szCs w:val="18"/>
              </w:rPr>
              <w:t xml:space="preserve">Baixo</w:t>
            </w:r>
          </w:p>
        </w:tc>
        <w:tc>
          <w:tcPr>
            <w:tcW w:type="dxa" w:w="12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color w:val="161F2D"/>
                <w:sz w:val="18"/>
                <w:szCs w:val="18"/>
              </w:rPr>
              <w:t xml:space="preserve">28</w:t>
            </w:r>
          </w:p>
        </w:tc>
        <w:tc>
          <w:tcPr>
            <w:tcW w:type="dxa" w:w="18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color w:val="161F2D"/>
                <w:sz w:val="18"/>
                <w:szCs w:val="18"/>
              </w:rPr>
              <w:t xml:space="preserve">25</w:t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color w:val="161F2D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61F2D"/>
                <w:sz w:val="18"/>
                <w:szCs w:val="18"/>
              </w:rPr>
              <w:t xml:space="preserve">Total</w:t>
            </w:r>
          </w:p>
        </w:tc>
        <w:tc>
          <w:tcPr>
            <w:tcW w:type="dxa" w:w="12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61F2D"/>
                <w:sz w:val="18"/>
                <w:szCs w:val="18"/>
              </w:rPr>
              <w:t xml:space="preserve">66</w:t>
            </w:r>
          </w:p>
        </w:tc>
        <w:tc>
          <w:tcPr>
            <w:tcW w:type="dxa" w:w="18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61F2D"/>
                <w:sz w:val="18"/>
                <w:szCs w:val="18"/>
              </w:rPr>
              <w:t xml:space="preserve">54</w:t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61F2D"/>
                <w:sz w:val="18"/>
                <w:szCs w:val="18"/>
              </w:rPr>
              <w:t xml:space="preserve">12</w:t>
            </w:r>
          </w:p>
        </w:tc>
      </w:tr>
    </w:tbl>
    <w:p>
      <w:pPr>
        <w:spacing w:after="120" w:before="0" w:line="200" w:lineRule="auto"/>
      </w:pPr>
    </w:p>
    <w:p>
      <w:r>
        <w:rPr>
          <w:rFonts w:ascii="Arial" w:cs="Arial" w:eastAsia="Arial" w:hAnsi="Arial"/>
          <w:color w:val="161F2D"/>
          <w:sz w:val="20"/>
          <w:szCs w:val="20"/>
        </w:rPr>
        <w:t xml:space="preserve">(Rw2 conta como segura: digo o período agora; o filtro de período fica como decisão à parte. T19 apareceu durante as correções.)</w:t>
      </w:r>
    </w:p>
    <w:p>
      <w:r>
        <w:rPr>
          <w:rFonts w:ascii="Arial" w:cs="Arial" w:eastAsia="Arial" w:hAnsi="Arial"/>
          <w:b/>
          <w:bCs/>
          <w:color w:val="161F2D"/>
          <w:sz w:val="20"/>
          <w:szCs w:val="20"/>
        </w:rPr>
        <w:t xml:space="preserve">Situação em 07/10/2026:</w:t>
      </w:r>
      <w:r>
        <w:rPr>
          <w:rFonts w:ascii="Arial" w:cs="Arial" w:eastAsia="Arial" w:hAnsi="Arial"/>
          <w:color w:val="161F2D"/>
          <w:sz w:val="20"/>
          <w:szCs w:val="20"/>
        </w:rPr>
        <w:t xml:space="preserve"> as 54 correções seguras estão feitas, em 11 commits temáticos neste branch (</w:t>
      </w:r>
      <w:r>
        <w:rPr>
          <w:rFonts w:ascii="Consolas" w:cs="Consolas" w:eastAsia="Consolas" w:hAnsi="Consolas"/>
          <w:color w:val="161F2D"/>
          <w:sz w:val="18"/>
          <w:szCs w:val="18"/>
          <w:shd w:fill="EEF1F4" w:color="auto" w:val="clear"/>
        </w:rPr>
        <w:t xml:space="preserve">claude/practical-mccarthy-6t2ho8</w:t>
      </w:r>
      <w:r>
        <w:rPr>
          <w:rFonts w:ascii="Arial" w:cs="Arial" w:eastAsia="Arial" w:hAnsi="Arial"/>
          <w:color w:val="161F2D"/>
          <w:sz w:val="20"/>
          <w:szCs w:val="20"/>
        </w:rPr>
        <w:t xml:space="preserve">); as 12 decisões de produto esperam aprovação (lista no fim). Nenhum item foi adiado ou recusado.</w:t>
      </w:r>
    </w:p>
    <w:p>
      <w:r>
        <w:rPr>
          <w:rFonts w:ascii="Arial" w:cs="Arial" w:eastAsia="Arial" w:hAnsi="Arial"/>
          <w:color w:val="161F2D"/>
          <w:sz w:val="20"/>
          <w:szCs w:val="20"/>
        </w:rPr>
        <w:t xml:space="preserve">Testes novos (falham na </w:t>
      </w:r>
      <w:r>
        <w:rPr>
          <w:rFonts w:ascii="Consolas" w:cs="Consolas" w:eastAsia="Consolas" w:hAnsi="Consolas"/>
          <w:color w:val="161F2D"/>
          <w:sz w:val="18"/>
          <w:szCs w:val="18"/>
          <w:shd w:fill="EEF1F4" w:color="auto" w:val="clear"/>
        </w:rPr>
        <w:t xml:space="preserve">main</w:t>
      </w:r>
      <w:r>
        <w:rPr>
          <w:rFonts w:ascii="Arial" w:cs="Arial" w:eastAsia="Arial" w:hAnsi="Arial"/>
          <w:color w:val="161F2D"/>
          <w:sz w:val="20"/>
          <w:szCs w:val="20"/>
        </w:rPr>
        <w:t xml:space="preserve">, passam aqui): </w:t>
      </w:r>
      <w:r>
        <w:rPr>
          <w:rFonts w:ascii="Consolas" w:cs="Consolas" w:eastAsia="Consolas" w:hAnsi="Consolas"/>
          <w:color w:val="161F2D"/>
          <w:sz w:val="18"/>
          <w:szCs w:val="18"/>
          <w:shd w:fill="EEF1F4" w:color="auto" w:val="clear"/>
        </w:rPr>
        <w:t xml:space="preserve">insights.test.ts</w:t>
      </w:r>
      <w:r>
        <w:rPr>
          <w:rFonts w:ascii="Arial" w:cs="Arial" w:eastAsia="Arial" w:hAnsi="Arial"/>
          <w:color w:val="161F2D"/>
          <w:sz w:val="20"/>
          <w:szCs w:val="20"/>
        </w:rPr>
        <w:t xml:space="preserve"> (Gráficos e TV), </w:t>
      </w:r>
      <w:r>
        <w:rPr>
          <w:rFonts w:ascii="Consolas" w:cs="Consolas" w:eastAsia="Consolas" w:hAnsi="Consolas"/>
          <w:color w:val="161F2D"/>
          <w:sz w:val="18"/>
          <w:szCs w:val="18"/>
          <w:shd w:fill="EEF1F4" w:color="auto" w:val="clear"/>
        </w:rPr>
        <w:t xml:space="preserve">ranking.test.ts</w:t>
      </w:r>
      <w:r>
        <w:rPr>
          <w:rFonts w:ascii="Arial" w:cs="Arial" w:eastAsia="Arial" w:hAnsi="Arial"/>
          <w:color w:val="161F2D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161F2D"/>
          <w:sz w:val="18"/>
          <w:szCs w:val="18"/>
          <w:shd w:fill="EEF1F4" w:color="auto" w:val="clear"/>
        </w:rPr>
        <w:t xml:space="preserve">panelDays.test.ts</w:t>
      </w:r>
      <w:r>
        <w:rPr>
          <w:rFonts w:ascii="Arial" w:cs="Arial" w:eastAsia="Arial" w:hAnsi="Arial"/>
          <w:color w:val="161F2D"/>
          <w:sz w:val="20"/>
          <w:szCs w:val="20"/>
        </w:rPr>
        <w:t xml:space="preserve"> e </w:t>
      </w:r>
      <w:r>
        <w:rPr>
          <w:rFonts w:ascii="Consolas" w:cs="Consolas" w:eastAsia="Consolas" w:hAnsi="Consolas"/>
          <w:color w:val="161F2D"/>
          <w:sz w:val="18"/>
          <w:szCs w:val="18"/>
          <w:shd w:fill="EEF1F4" w:color="auto" w:val="clear"/>
        </w:rPr>
        <w:t xml:space="preserve">dayProgress.test.ts</w:t>
      </w:r>
      <w:r>
        <w:rPr>
          <w:rFonts w:ascii="Arial" w:cs="Arial" w:eastAsia="Arial" w:hAnsi="Arial"/>
          <w:color w:val="161F2D"/>
          <w:sz w:val="20"/>
          <w:szCs w:val="20"/>
        </w:rPr>
        <w:t xml:space="preserve"> — 13 casos de Vitest — e o e2e "nenhuma tela rola de lado no celular" (na </w:t>
      </w:r>
      <w:r>
        <w:rPr>
          <w:rFonts w:ascii="Consolas" w:cs="Consolas" w:eastAsia="Consolas" w:hAnsi="Consolas"/>
          <w:color w:val="161F2D"/>
          <w:sz w:val="18"/>
          <w:szCs w:val="18"/>
          <w:shd w:fill="EEF1F4" w:color="auto" w:val="clear"/>
        </w:rPr>
        <w:t xml:space="preserve">main</w:t>
      </w:r>
      <w:r>
        <w:rPr>
          <w:rFonts w:ascii="Arial" w:cs="Arial" w:eastAsia="Arial" w:hAnsi="Arial"/>
          <w:color w:val="161F2D"/>
          <w:sz w:val="20"/>
          <w:szCs w:val="20"/>
        </w:rPr>
        <w:t xml:space="preserve">, o Cadastro rola 181px). Depois de cada bloco: </w:t>
      </w:r>
      <w:r>
        <w:rPr>
          <w:rFonts w:ascii="Consolas" w:cs="Consolas" w:eastAsia="Consolas" w:hAnsi="Consolas"/>
          <w:color w:val="161F2D"/>
          <w:sz w:val="18"/>
          <w:szCs w:val="18"/>
          <w:shd w:fill="EEF1F4" w:color="auto" w:val="clear"/>
        </w:rPr>
        <w:t xml:space="preserve">typecheck</w:t>
      </w:r>
      <w:r>
        <w:rPr>
          <w:rFonts w:ascii="Arial" w:cs="Arial" w:eastAsia="Arial" w:hAnsi="Arial"/>
          <w:color w:val="161F2D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161F2D"/>
          <w:sz w:val="18"/>
          <w:szCs w:val="18"/>
          <w:shd w:fill="EEF1F4" w:color="auto" w:val="clear"/>
        </w:rPr>
        <w:t xml:space="preserve">lint</w:t>
      </w:r>
      <w:r>
        <w:rPr>
          <w:rFonts w:ascii="Arial" w:cs="Arial" w:eastAsia="Arial" w:hAnsi="Arial"/>
          <w:color w:val="161F2D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161F2D"/>
          <w:sz w:val="18"/>
          <w:szCs w:val="18"/>
          <w:shd w:fill="EEF1F4" w:color="auto" w:val="clear"/>
        </w:rPr>
        <w:t xml:space="preserve">npm test</w:t>
      </w:r>
      <w:r>
        <w:rPr>
          <w:rFonts w:ascii="Arial" w:cs="Arial" w:eastAsia="Arial" w:hAnsi="Arial"/>
          <w:color w:val="161F2D"/>
          <w:sz w:val="20"/>
          <w:szCs w:val="20"/>
        </w:rPr>
        <w:t xml:space="preserve"> (107 da camada de dados + 62 da interface) e </w:t>
      </w:r>
      <w:r>
        <w:rPr>
          <w:rFonts w:ascii="Consolas" w:cs="Consolas" w:eastAsia="Consolas" w:hAnsi="Consolas"/>
          <w:color w:val="161F2D"/>
          <w:sz w:val="18"/>
          <w:szCs w:val="18"/>
          <w:shd w:fill="EEF1F4" w:color="auto" w:val="clear"/>
        </w:rPr>
        <w:t xml:space="preserve">test:e2e</w:t>
      </w:r>
      <w:r>
        <w:rPr>
          <w:rFonts w:ascii="Arial" w:cs="Arial" w:eastAsia="Arial" w:hAnsi="Arial"/>
          <w:color w:val="161F2D"/>
          <w:sz w:val="20"/>
          <w:szCs w:val="20"/>
        </w:rPr>
        <w:t xml:space="preserve"> (8), todos verdes.</w:t>
      </w:r>
    </w:p>
    <w:p>
      <w:pPr>
        <w:keepNext/>
      </w:pPr>
      <w:r>
        <w:rPr>
          <w:rFonts w:ascii="Arial" w:cs="Arial" w:eastAsia="Arial" w:hAnsi="Arial"/>
          <w:b/>
          <w:bCs/>
          <w:color w:val="161F2D"/>
          <w:sz w:val="20"/>
          <w:szCs w:val="20"/>
        </w:rPr>
        <w:t xml:space="preserve">Verificação final</w:t>
      </w:r>
      <w:r>
        <w:rPr>
          <w:rFonts w:ascii="Arial" w:cs="Arial" w:eastAsia="Arial" w:hAnsi="Arial"/>
          <w:color w:val="161F2D"/>
          <w:sz w:val="20"/>
          <w:szCs w:val="20"/>
        </w:rPr>
        <w:t xml:space="preserve"> (mesmas 180 capturas, depois das correções):</w:t>
      </w:r>
    </w:p>
    <w:tbl>
      <w:tblPr>
        <w:tblW w:type="dxa" w:w="7400"/>
        <w:tblBorders>
          <w:top w:val="single" w:color="D9DEE5" w:sz="4"/>
          <w:left w:val="none" w:color="FFFFFF" w:sz="0"/>
          <w:bottom w:val="single" w:color="D9DEE5" w:sz="4"/>
          <w:right w:val="none" w:color="FFFFFF" w:sz="0"/>
          <w:insideH w:val="single" w:color="D9DEE5" w:sz="4"/>
          <w:insideV w:val="none" w:color="FFFFFF" w:sz="0"/>
        </w:tblBorders>
        <w:tblLayout w:type="fixed"/>
      </w:tblPr>
      <w:tblGrid>
        <w:gridCol w:w="3900"/>
        <w:gridCol w:w="2000"/>
        <w:gridCol w:w="1500"/>
      </w:tblGrid>
      <w:tr>
        <w:trPr>
          <w:cantSplit/>
          <w:tblHeader/>
        </w:trPr>
        <w:tc>
          <w:tcPr>
            <w:tcW w:type="dxa" w:w="3900"/>
            <w:tcBorders>
              <w:bottom w:val="single" w:color="5D6979" w:sz="6"/>
            </w:tcBorders>
            <w:shd w:fill="F7F9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434F60"/>
                <w:sz w:val="18"/>
                <w:szCs w:val="18"/>
              </w:rPr>
              <w:t xml:space="preserve">Checagem</w:t>
            </w:r>
          </w:p>
        </w:tc>
        <w:tc>
          <w:tcPr>
            <w:tcW w:type="dxa" w:w="2000"/>
            <w:tcBorders>
              <w:bottom w:val="single" w:color="5D6979" w:sz="6"/>
            </w:tcBorders>
            <w:shd w:fill="F7F9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434F60"/>
                <w:sz w:val="18"/>
                <w:szCs w:val="18"/>
              </w:rPr>
              <w:t xml:space="preserve">Antes</w:t>
            </w:r>
          </w:p>
        </w:tc>
        <w:tc>
          <w:tcPr>
            <w:tcW w:type="dxa" w:w="1500"/>
            <w:tcBorders>
              <w:bottom w:val="single" w:color="5D6979" w:sz="6"/>
            </w:tcBorders>
            <w:shd w:fill="F7F9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434F60"/>
                <w:sz w:val="18"/>
                <w:szCs w:val="18"/>
              </w:rPr>
              <w:t xml:space="preserve">Depois</w:t>
            </w:r>
          </w:p>
        </w:tc>
      </w:tr>
      <w:tr>
        <w:trPr>
          <w:cantSplit/>
        </w:trPr>
        <w:tc>
          <w:tcPr>
            <w:tcW w:type="dxa" w:w="39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color w:val="161F2D"/>
                <w:sz w:val="18"/>
                <w:szCs w:val="18"/>
              </w:rPr>
              <w:t xml:space="preserve">Violações axe-core (WCAG 2 A/AA)</w:t>
            </w:r>
          </w:p>
        </w:tc>
        <w:tc>
          <w:tcPr>
            <w:tcW w:type="dxa" w:w="20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color w:val="161F2D"/>
                <w:sz w:val="18"/>
                <w:szCs w:val="18"/>
              </w:rPr>
              <w:t xml:space="preserve">85 em 4 regras</w:t>
            </w:r>
          </w:p>
        </w:tc>
        <w:tc>
          <w:tcPr>
            <w:tcW w:type="dxa" w:w="15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color w:val="161F2D"/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39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color w:val="161F2D"/>
                <w:sz w:val="18"/>
                <w:szCs w:val="18"/>
              </w:rPr>
              <w:t xml:space="preserve">Telas com rolagem lateral da página</w:t>
            </w:r>
          </w:p>
        </w:tc>
        <w:tc>
          <w:tcPr>
            <w:tcW w:type="dxa" w:w="20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color w:val="161F2D"/>
                <w:sz w:val="18"/>
                <w:szCs w:val="18"/>
              </w:rPr>
              <w:t xml:space="preserve">1 (Cadastro, 390px)</w:t>
            </w:r>
          </w:p>
        </w:tc>
        <w:tc>
          <w:tcPr>
            <w:tcW w:type="dxa" w:w="15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color w:val="161F2D"/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39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color w:val="161F2D"/>
                <w:sz w:val="18"/>
                <w:szCs w:val="18"/>
              </w:rPr>
              <w:t xml:space="preserve">Textos saindo da caixa</w:t>
            </w:r>
          </w:p>
        </w:tc>
        <w:tc>
          <w:tcPr>
            <w:tcW w:type="dxa" w:w="20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color w:val="161F2D"/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color w:val="161F2D"/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39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61F2D"/>
                <w:sz w:val="16"/>
                <w:szCs w:val="16"/>
              </w:rPr>
              <w:t xml:space="preserve">NaN</w:t>
            </w:r>
            <w:r>
              <w:rPr>
                <w:rFonts w:ascii="Arial" w:cs="Arial" w:eastAsia="Arial" w:hAnsi="Arial"/>
                <w:color w:val="161F2D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161F2D"/>
                <w:sz w:val="16"/>
                <w:szCs w:val="16"/>
              </w:rPr>
              <w:t xml:space="preserve">undefined</w:t>
            </w:r>
            <w:r>
              <w:rPr>
                <w:rFonts w:ascii="Arial" w:cs="Arial" w:eastAsia="Arial" w:hAnsi="Arial"/>
                <w:color w:val="161F2D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161F2D"/>
                <w:sz w:val="16"/>
                <w:szCs w:val="16"/>
              </w:rPr>
              <w:t xml:space="preserve">Infinity</w:t>
            </w:r>
            <w:r>
              <w:rPr>
                <w:rFonts w:ascii="Arial" w:cs="Arial" w:eastAsia="Arial" w:hAnsi="Arial"/>
                <w:color w:val="161F2D"/>
                <w:sz w:val="18"/>
                <w:szCs w:val="18"/>
              </w:rPr>
              <w:t xml:space="preserve"> na tela</w:t>
            </w:r>
          </w:p>
        </w:tc>
        <w:tc>
          <w:tcPr>
            <w:tcW w:type="dxa" w:w="20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color w:val="161F2D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color w:val="161F2D"/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39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color w:val="161F2D"/>
                <w:sz w:val="18"/>
                <w:szCs w:val="18"/>
              </w:rPr>
              <w:t xml:space="preserve">Erros no console</w:t>
            </w:r>
          </w:p>
        </w:tc>
        <w:tc>
          <w:tcPr>
            <w:tcW w:type="dxa" w:w="20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color w:val="161F2D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color w:val="161F2D"/>
                <w:sz w:val="18"/>
                <w:szCs w:val="18"/>
              </w:rPr>
              <w:t xml:space="preserve">0</w:t>
            </w:r>
          </w:p>
        </w:tc>
      </w:tr>
    </w:tbl>
    <w:p>
      <w:pPr>
        <w:spacing w:after="120" w:before="0" w:line="200" w:lineRule="auto"/>
      </w:pPr>
    </w:p>
    <w:p>
      <w:r>
        <w:rPr>
          <w:rFonts w:ascii="Arial" w:cs="Arial" w:eastAsia="Arial" w:hAnsi="Arial"/>
          <w:color w:val="161F2D"/>
          <w:sz w:val="20"/>
          <w:szCs w:val="20"/>
        </w:rPr>
        <w:t xml:space="preserve">Galeria: </w:t>
      </w:r>
      <w:hyperlink w:history="1" w:anchor="anexo_galeria">
        <w:r>
          <w:rPr>
            <w:rFonts w:ascii="Arial" w:cs="Arial" w:eastAsia="Arial" w:hAnsi="Arial"/>
            <w:color w:val="0062B2"/>
            <w:sz w:val="20"/>
            <w:szCs w:val="20"/>
            <w:u w:val="single"/>
          </w:rPr>
          <w:t xml:space="preserve">antes e depois</w:t>
        </w:r>
      </w:hyperlink>
      <w:r>
        <w:rPr>
          <w:rFonts w:ascii="Arial" w:cs="Arial" w:eastAsia="Arial" w:hAnsi="Arial"/>
          <w:color w:val="161F2D"/>
          <w:sz w:val="20"/>
          <w:szCs w:val="20"/>
        </w:rPr>
        <w:t xml:space="preserve">.</w:t>
      </w:r>
    </w:p>
    <w:p>
      <w:r>
        <w:rPr>
          <w:rFonts w:ascii="Arial" w:cs="Arial" w:eastAsia="Arial" w:hAnsi="Arial"/>
          <w:color w:val="161F2D"/>
          <w:sz w:val="20"/>
          <w:szCs w:val="20"/>
        </w:rPr>
        <w:t xml:space="preserve">O que mais pesa: </w:t>
      </w:r>
      <w:r>
        <w:rPr>
          <w:rFonts w:ascii="Arial" w:cs="Arial" w:eastAsia="Arial" w:hAnsi="Arial"/>
          <w:b/>
          <w:bCs/>
          <w:color w:val="161F2D"/>
          <w:sz w:val="20"/>
          <w:szCs w:val="20"/>
        </w:rPr>
        <w:t xml:space="preserve">o mesmo número sai diferente em telas diferentes.</w:t>
      </w:r>
      <w:r>
        <w:rPr>
          <w:rFonts w:ascii="Arial" w:cs="Arial" w:eastAsia="Arial" w:hAnsi="Arial"/>
          <w:color w:val="161F2D"/>
          <w:sz w:val="20"/>
          <w:szCs w:val="20"/>
        </w:rPr>
        <w:t xml:space="preserve"> A taxa de retrabalho tem duas contas no app; a aba Gráficos, o painel da máquina e a pré-visualização de Relatórios somam o retrabalho como produção; o Histórico compara a produção dos centros por demanda com a meta só das máquinas com meta; o Ranking divide o apontamento por dias que ainda não chegaram. Tudo isso é correção segura (a regra já está decidida em D11 e no próprio Dashboard).</w:t>
      </w:r>
    </w:p>
    <w:p>
      <w:r>
        <w:rPr>
          <w:rFonts w:ascii="Arial" w:cs="Arial" w:eastAsia="Arial" w:hAnsi="Arial"/>
          <w:color w:val="161F2D"/>
          <w:sz w:val="20"/>
          <w:szCs w:val="20"/>
        </w:rPr>
        <w:t xml:space="preserve">Legenda — </w:t>
      </w:r>
      <w:r>
        <w:rPr>
          <w:rFonts w:ascii="Arial" w:cs="Arial" w:eastAsia="Arial" w:hAnsi="Arial"/>
          <w:b/>
          <w:bCs/>
          <w:color w:val="161F2D"/>
          <w:sz w:val="20"/>
          <w:szCs w:val="20"/>
        </w:rPr>
        <w:t xml:space="preserve">Tipo:</w:t>
      </w:r>
      <w:r>
        <w:rPr>
          <w:rFonts w:ascii="Arial" w:cs="Arial" w:eastAsia="Arial" w:hAnsi="Arial"/>
          <w:color w:val="161F2D"/>
          <w:sz w:val="20"/>
          <w:szCs w:val="20"/>
        </w:rPr>
        <w:t xml:space="preserve"> </w:t>
      </w:r>
      <w:r>
        <w:rPr>
          <w:rFonts w:ascii="Arial" w:cs="Arial" w:eastAsia="Arial" w:hAnsi="Arial"/>
          <w:i/>
          <w:iCs/>
          <w:color w:val="161F2D"/>
          <w:sz w:val="20"/>
          <w:szCs w:val="20"/>
        </w:rPr>
        <w:t xml:space="preserve">Segura</w:t>
      </w:r>
      <w:r>
        <w:rPr>
          <w:rFonts w:ascii="Arial" w:cs="Arial" w:eastAsia="Arial" w:hAnsi="Arial"/>
          <w:color w:val="161F2D"/>
          <w:sz w:val="20"/>
          <w:szCs w:val="20"/>
        </w:rPr>
        <w:t xml:space="preserve"> (bug, overflow, token, acessibilidade, texto factualmente errado) ou </w:t>
      </w:r>
      <w:r>
        <w:rPr>
          <w:rFonts w:ascii="Arial" w:cs="Arial" w:eastAsia="Arial" w:hAnsi="Arial"/>
          <w:i/>
          <w:iCs/>
          <w:color w:val="161F2D"/>
          <w:sz w:val="20"/>
          <w:szCs w:val="20"/>
        </w:rPr>
        <w:t xml:space="preserve">Decisão</w:t>
      </w:r>
      <w:r>
        <w:rPr>
          <w:rFonts w:ascii="Arial" w:cs="Arial" w:eastAsia="Arial" w:hAnsi="Arial"/>
          <w:color w:val="161F2D"/>
          <w:sz w:val="20"/>
          <w:szCs w:val="20"/>
        </w:rPr>
        <w:t xml:space="preserve"> (remover algo, mudar fluxo, mudar texto de negócio). </w:t>
      </w:r>
      <w:r>
        <w:rPr>
          <w:rFonts w:ascii="Arial" w:cs="Arial" w:eastAsia="Arial" w:hAnsi="Arial"/>
          <w:b/>
          <w:bCs/>
          <w:color w:val="161F2D"/>
          <w:sz w:val="20"/>
          <w:szCs w:val="20"/>
        </w:rPr>
        <w:t xml:space="preserve">Status:</w:t>
      </w:r>
      <w:r>
        <w:rPr>
          <w:rFonts w:ascii="Arial" w:cs="Arial" w:eastAsia="Arial" w:hAnsi="Arial"/>
          <w:color w:val="161F2D"/>
          <w:sz w:val="20"/>
          <w:szCs w:val="20"/>
        </w:rPr>
        <w:t xml:space="preserve"> </w:t>
      </w:r>
      <w:r>
        <w:rPr>
          <w:rFonts w:ascii="Arial" w:cs="Arial" w:eastAsia="Arial" w:hAnsi="Arial"/>
          <w:i/>
          <w:iCs/>
          <w:color w:val="161F2D"/>
          <w:sz w:val="20"/>
          <w:szCs w:val="20"/>
        </w:rPr>
        <w:t xml:space="preserve">Corrigido</w:t>
      </w:r>
      <w:r>
        <w:rPr>
          <w:rFonts w:ascii="Arial" w:cs="Arial" w:eastAsia="Arial" w:hAnsi="Arial"/>
          <w:color w:val="161F2D"/>
          <w:sz w:val="20"/>
          <w:szCs w:val="20"/>
        </w:rPr>
        <w:t xml:space="preserve">, </w:t>
      </w:r>
      <w:r>
        <w:rPr>
          <w:rFonts w:ascii="Arial" w:cs="Arial" w:eastAsia="Arial" w:hAnsi="Arial"/>
          <w:i/>
          <w:iCs/>
          <w:color w:val="161F2D"/>
          <w:sz w:val="20"/>
          <w:szCs w:val="20"/>
        </w:rPr>
        <w:t xml:space="preserve">Aguardando decisão</w:t>
      </w:r>
      <w:r>
        <w:rPr>
          <w:rFonts w:ascii="Arial" w:cs="Arial" w:eastAsia="Arial" w:hAnsi="Arial"/>
          <w:color w:val="161F2D"/>
          <w:sz w:val="20"/>
          <w:szCs w:val="20"/>
        </w:rPr>
        <w:t xml:space="preserve">, </w:t>
      </w:r>
      <w:r>
        <w:rPr>
          <w:rFonts w:ascii="Arial" w:cs="Arial" w:eastAsia="Arial" w:hAnsi="Arial"/>
          <w:i/>
          <w:iCs/>
          <w:color w:val="161F2D"/>
          <w:sz w:val="20"/>
          <w:szCs w:val="20"/>
        </w:rPr>
        <w:t xml:space="preserve">Adiado</w:t>
      </w:r>
      <w:r>
        <w:rPr>
          <w:rFonts w:ascii="Arial" w:cs="Arial" w:eastAsia="Arial" w:hAnsi="Arial"/>
          <w:color w:val="161F2D"/>
          <w:sz w:val="20"/>
          <w:szCs w:val="20"/>
        </w:rPr>
        <w:t xml:space="preserve"> ou </w:t>
      </w:r>
      <w:r>
        <w:rPr>
          <w:rFonts w:ascii="Arial" w:cs="Arial" w:eastAsia="Arial" w:hAnsi="Arial"/>
          <w:i/>
          <w:iCs/>
          <w:color w:val="161F2D"/>
          <w:sz w:val="20"/>
          <w:szCs w:val="20"/>
        </w:rPr>
        <w:t xml:space="preserve">Recusado</w:t>
      </w:r>
      <w:r>
        <w:rPr>
          <w:rFonts w:ascii="Arial" w:cs="Arial" w:eastAsia="Arial" w:hAnsi="Arial"/>
          <w:color w:val="161F2D"/>
          <w:sz w:val="20"/>
          <w:szCs w:val="20"/>
        </w:rPr>
        <w:t xml:space="preserve">.</w:t>
      </w:r>
    </w:p>
    <w:p>
      <w:pPr>
        <w:pBdr>
          <w:bottom w:val="single" w:color="D9DEE5" w:sz="6"/>
        </w:pBdr>
        <w:spacing w:after="240" w:before="120"/>
      </w:pPr>
    </w:p>
    <w:p>
      <w:pPr>
        <w:sectPr>
          <w:headerReference w:type="default" r:id="rId7"/>
          <w:footerReference w:type="default" r:id="rId8"/>
          <w:pgSz w:w="11906" w:h="16838" w:orient="portrait"/>
          <w:pgMar w:top="1134" w:right="1134" w:bottom="1134" w:left="1134" w:header="567" w:footer="567" w:gutter="0"/>
          <w:pgNumType/>
          <w:docGrid w:linePitch="360"/>
        </w:sectPr>
      </w:pPr>
    </w:p>
    <w:p>
      <w:pPr>
        <w:pStyle w:val="Heading2"/>
        <w:keepNext/>
        <w:keepLines/>
      </w:pPr>
      <w:bookmarkStart w:name="r_16" w:id="4"/>
      <w:r>
        <w:rPr>
          <w:rFonts w:ascii="Arial" w:cs="Arial" w:eastAsia="Arial" w:hAnsi="Arial"/>
        </w:rPr>
        <w:t xml:space="preserve">Transversal (componentes e regras que valem para várias telas)</w:t>
      </w:r>
      <w:bookmarkEnd w:id="4"/>
    </w:p>
    <w:tbl>
      <w:tblPr>
        <w:tblW w:type="dxa" w:w="14570"/>
        <w:tblBorders>
          <w:top w:val="single" w:color="D9DEE5" w:sz="4"/>
          <w:left w:val="none" w:color="FFFFFF" w:sz="0"/>
          <w:bottom w:val="single" w:color="D9DEE5" w:sz="4"/>
          <w:right w:val="none" w:color="FFFFFF" w:sz="0"/>
          <w:insideH w:val="single" w:color="D9DEE5" w:sz="4"/>
          <w:insideV w:val="single" w:color="FFFFFF" w:sz="12"/>
        </w:tblBorders>
        <w:tblLayout w:type="fixed"/>
      </w:tblPr>
      <w:tblGrid>
        <w:gridCol w:w="729"/>
        <w:gridCol w:w="1603"/>
        <w:gridCol w:w="3788"/>
        <w:gridCol w:w="1020"/>
        <w:gridCol w:w="2623"/>
        <w:gridCol w:w="2623"/>
        <w:gridCol w:w="1020"/>
        <w:gridCol w:w="1164"/>
      </w:tblGrid>
      <w:tr>
        <w:trPr>
          <w:cantSplit/>
          <w:tblHeader/>
        </w:trPr>
        <w:tc>
          <w:tcPr>
            <w:tcW w:type="dxa" w:w="729"/>
            <w:tcBorders>
              <w:bottom w:val="single" w:color="5D6979" w:sz="8"/>
            </w:tcBorders>
            <w:shd w:fill="F7F9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keepNext/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#</w:t>
            </w:r>
          </w:p>
        </w:tc>
        <w:tc>
          <w:tcPr>
            <w:tcW w:type="dxa" w:w="1603"/>
            <w:tcBorders>
              <w:bottom w:val="single" w:color="5D6979" w:sz="8"/>
            </w:tcBorders>
            <w:shd w:fill="F7F9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keepNext/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Tela</w:t>
            </w:r>
          </w:p>
        </w:tc>
        <w:tc>
          <w:tcPr>
            <w:tcW w:type="dxa" w:w="3788"/>
            <w:tcBorders>
              <w:bottom w:val="single" w:color="5D6979" w:sz="8"/>
            </w:tcBorders>
            <w:shd w:fill="F7F9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keepNext/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Problema</w:t>
            </w:r>
          </w:p>
        </w:tc>
        <w:tc>
          <w:tcPr>
            <w:tcW w:type="dxa" w:w="1020"/>
            <w:tcBorders>
              <w:bottom w:val="single" w:color="5D6979" w:sz="8"/>
            </w:tcBorders>
            <w:shd w:fill="F7F9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keepNext/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Severidade</w:t>
            </w:r>
          </w:p>
        </w:tc>
        <w:tc>
          <w:tcPr>
            <w:tcW w:type="dxa" w:w="2623"/>
            <w:tcBorders>
              <w:bottom w:val="single" w:color="5D6979" w:sz="8"/>
            </w:tcBorders>
            <w:shd w:fill="F7F9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keepNext/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Evidência</w:t>
            </w:r>
          </w:p>
        </w:tc>
        <w:tc>
          <w:tcPr>
            <w:tcW w:type="dxa" w:w="2623"/>
            <w:tcBorders>
              <w:bottom w:val="single" w:color="5D6979" w:sz="8"/>
            </w:tcBorders>
            <w:shd w:fill="F7F9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keepNext/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Correção proposta</w:t>
            </w:r>
          </w:p>
        </w:tc>
        <w:tc>
          <w:tcPr>
            <w:tcW w:type="dxa" w:w="1020"/>
            <w:tcBorders>
              <w:bottom w:val="single" w:color="5D6979" w:sz="8"/>
            </w:tcBorders>
            <w:shd w:fill="F7F9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keepNext/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Tipo</w:t>
            </w:r>
          </w:p>
        </w:tc>
        <w:tc>
          <w:tcPr>
            <w:tcW w:type="dxa" w:w="1164"/>
            <w:tcBorders>
              <w:bottom w:val="single" w:color="5D6979" w:sz="8"/>
            </w:tcBorders>
            <w:shd w:fill="F7F9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keepNext/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729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6"/>
                <w:szCs w:val="16"/>
              </w:rPr>
              <w:t xml:space="preserve">T1</w:t>
            </w:r>
          </w:p>
        </w:tc>
        <w:tc>
          <w:tcPr>
            <w:tcW w:type="dxa" w:w="160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Retrabalho, Gráficos, Ranking, TV, Relatórios</w:t>
            </w:r>
          </w:p>
        </w:tc>
        <w:tc>
          <w:tcPr>
            <w:tcW w:type="dxa" w:w="378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161F2D"/>
                <w:sz w:val="15"/>
                <w:szCs w:val="15"/>
              </w:rPr>
              <w:t xml:space="preserve">Taxa de retrabalho com duas contas.</w:t>
            </w: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 Retrabalho, aba Gráficos e as planilhas fazem retrabalho ÷ (boa + retrabalho); Ranking, Modo TV, PDF e a pré-visualização de Relatórios fazem retrabalho ÷ boa. Composé nº 1 em março: </w:t>
            </w:r>
            <w:r>
              <w:rPr>
                <w:rFonts w:ascii="Arial" w:cs="Arial" w:eastAsia="Arial" w:hAnsi="Arial"/>
                <w:b/>
                <w:bCs/>
                <w:color w:val="161F2D"/>
                <w:sz w:val="15"/>
                <w:szCs w:val="15"/>
              </w:rPr>
              <w:t xml:space="preserve">10,1%</w:t>
            </w: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 na tela Retrabalho, </w:t>
            </w:r>
            <w:r>
              <w:rPr>
                <w:rFonts w:ascii="Arial" w:cs="Arial" w:eastAsia="Arial" w:hAnsi="Arial"/>
                <w:b/>
                <w:bCs/>
                <w:color w:val="161F2D"/>
                <w:sz w:val="15"/>
                <w:szCs w:val="15"/>
              </w:rPr>
              <w:t xml:space="preserve">11,2%</w:t>
            </w: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 no Ranking.</w:t>
            </w:r>
          </w:p>
        </w:tc>
        <w:tc>
          <w:tcPr>
            <w:tcW w:type="dxa" w:w="1020"/>
            <w:shd w:fill="FEE9E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AD1F1F"/>
                <w:sz w:val="15"/>
                <w:szCs w:val="15"/>
              </w:rPr>
              <w:t xml:space="preserve">Crítico</w:t>
            </w:r>
          </w:p>
        </w:tc>
        <w:tc>
          <w:tcPr>
            <w:tcW w:type="dxa" w:w="262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434F60"/>
                <w:sz w:val="14"/>
                <w:szCs w:val="14"/>
              </w:rPr>
              <w:t xml:space="preserve">RankingPage.tsx:49-50</w:t>
            </w: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color w:val="434F60"/>
                <w:sz w:val="14"/>
                <w:szCs w:val="14"/>
              </w:rPr>
              <w:t xml:space="preserve">tvMetrics.ts:86</w:t>
            </w: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color w:val="434F60"/>
                <w:sz w:val="14"/>
                <w:szCs w:val="14"/>
              </w:rPr>
              <w:t xml:space="preserve">reportPdf.ts:153,248</w:t>
            </w: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color w:val="434F60"/>
                <w:sz w:val="14"/>
                <w:szCs w:val="14"/>
              </w:rPr>
              <w:t xml:space="preserve">ReportsPage.tsx:443</w:t>
            </w: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 × </w:t>
            </w:r>
            <w:r>
              <w:rPr>
                <w:rFonts w:ascii="Consolas" w:cs="Consolas" w:eastAsia="Consolas" w:hAnsi="Consolas"/>
                <w:color w:val="434F60"/>
                <w:sz w:val="14"/>
                <w:szCs w:val="14"/>
              </w:rPr>
              <w:t xml:space="preserve">ReworkPage.tsx:27,42-48</w:t>
            </w: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color w:val="434F60"/>
                <w:sz w:val="14"/>
                <w:szCs w:val="14"/>
              </w:rPr>
              <w:t xml:space="preserve">insights.ts:89</w:t>
            </w:r>
          </w:p>
        </w:tc>
        <w:tc>
          <w:tcPr>
            <w:tcW w:type="dxa" w:w="262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Uma função só (</w:t>
            </w:r>
            <w:r>
              <w:rPr>
                <w:rFonts w:ascii="Consolas" w:cs="Consolas" w:eastAsia="Consolas" w:hAnsi="Consolas"/>
                <w:color w:val="434F60"/>
                <w:sz w:val="14"/>
                <w:szCs w:val="14"/>
              </w:rPr>
              <w:t xml:space="preserve">reworkRate</w:t>
            </w: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) com a conta das planilhas e da tela Retrabalho (peças apontadas como retrabalho ÷ total apontado), usada em todas as telas. Teste.</w:t>
            </w:r>
          </w:p>
        </w:tc>
        <w:tc>
          <w:tcPr>
            <w:tcW w:type="dxa" w:w="1020"/>
            <w:shd w:fill="EEF1F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Segura</w:t>
            </w:r>
          </w:p>
        </w:tc>
        <w:tc>
          <w:tcPr>
            <w:tcW w:type="dxa" w:w="1164"/>
            <w:shd w:fill="E7F8E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26836"/>
                <w:sz w:val="15"/>
                <w:szCs w:val="15"/>
              </w:rPr>
              <w:t xml:space="preserve">Corrigido (</w:t>
            </w:r>
            <w:r>
              <w:rPr>
                <w:rFonts w:ascii="Consolas" w:cs="Consolas" w:eastAsia="Consolas" w:hAnsi="Consolas"/>
                <w:color w:val="126836"/>
                <w:sz w:val="14"/>
                <w:szCs w:val="14"/>
              </w:rPr>
              <w:t xml:space="preserve">1acb999</w:t>
            </w:r>
            <w:r>
              <w:rPr>
                <w:rFonts w:ascii="Arial" w:cs="Arial" w:eastAsia="Arial" w:hAnsi="Arial"/>
                <w:color w:val="126836"/>
                <w:sz w:val="15"/>
                <w:szCs w:val="15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729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6"/>
                <w:szCs w:val="16"/>
              </w:rPr>
              <w:t xml:space="preserve">T2</w:t>
            </w:r>
          </w:p>
        </w:tc>
        <w:tc>
          <w:tcPr>
            <w:tcW w:type="dxa" w:w="160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Ranking, Relatórios</w:t>
            </w:r>
          </w:p>
        </w:tc>
        <w:tc>
          <w:tcPr>
            <w:tcW w:type="dxa" w:w="378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161F2D"/>
                <w:sz w:val="15"/>
                <w:szCs w:val="15"/>
              </w:rPr>
              <w:t xml:space="preserve">Formato de % diferente para o mesmo número.</w:t>
            </w: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 Atingimento é inteiro no Dashboard (87%) e com decimal no Ranking (86,9%); retrabalho tem decimal em quase tudo e é inteiro no PDF e na pré-visualização (4%).</w:t>
            </w:r>
          </w:p>
        </w:tc>
        <w:tc>
          <w:tcPr>
            <w:tcW w:type="dxa" w:w="1020"/>
            <w:shd w:fill="E7F3F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105893"/>
                <w:sz w:val="15"/>
                <w:szCs w:val="15"/>
              </w:rPr>
              <w:t xml:space="preserve">Médio</w:t>
            </w:r>
          </w:p>
        </w:tc>
        <w:tc>
          <w:tcPr>
            <w:tcW w:type="dxa" w:w="262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434F60"/>
                <w:sz w:val="14"/>
                <w:szCs w:val="14"/>
              </w:rPr>
              <w:t xml:space="preserve">RankingPage.tsx:54</w:t>
            </w: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color w:val="434F60"/>
                <w:sz w:val="14"/>
                <w:szCs w:val="14"/>
              </w:rPr>
              <w:t xml:space="preserve">reportPdf.ts:62,248</w:t>
            </w: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color w:val="434F60"/>
                <w:sz w:val="14"/>
                <w:szCs w:val="14"/>
              </w:rPr>
              <w:t xml:space="preserve">ReportsPage.tsx:443</w:t>
            </w:r>
          </w:p>
        </w:tc>
        <w:tc>
          <w:tcPr>
            <w:tcW w:type="dxa" w:w="262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Atingimento e taxa de apontamento inteiros; taxas de retrabalho com uma casa.</w:t>
            </w:r>
          </w:p>
        </w:tc>
        <w:tc>
          <w:tcPr>
            <w:tcW w:type="dxa" w:w="1020"/>
            <w:shd w:fill="EEF1F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Segura</w:t>
            </w:r>
          </w:p>
        </w:tc>
        <w:tc>
          <w:tcPr>
            <w:tcW w:type="dxa" w:w="1164"/>
            <w:shd w:fill="E7F8E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26836"/>
                <w:sz w:val="15"/>
                <w:szCs w:val="15"/>
              </w:rPr>
              <w:t xml:space="preserve">Corrigido (</w:t>
            </w:r>
            <w:r>
              <w:rPr>
                <w:rFonts w:ascii="Consolas" w:cs="Consolas" w:eastAsia="Consolas" w:hAnsi="Consolas"/>
                <w:color w:val="126836"/>
                <w:sz w:val="14"/>
                <w:szCs w:val="14"/>
              </w:rPr>
              <w:t xml:space="preserve">163d8da · 1acb999</w:t>
            </w:r>
            <w:r>
              <w:rPr>
                <w:rFonts w:ascii="Arial" w:cs="Arial" w:eastAsia="Arial" w:hAnsi="Arial"/>
                <w:color w:val="126836"/>
                <w:sz w:val="15"/>
                <w:szCs w:val="15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729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6"/>
                <w:szCs w:val="16"/>
              </w:rPr>
              <w:t xml:space="preserve">T3</w:t>
            </w:r>
          </w:p>
        </w:tc>
        <w:tc>
          <w:tcPr>
            <w:tcW w:type="dxa" w:w="160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Todas</w:t>
            </w:r>
          </w:p>
        </w:tc>
        <w:tc>
          <w:tcPr>
            <w:tcW w:type="dxa" w:w="378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161F2D"/>
                <w:sz w:val="15"/>
                <w:szCs w:val="15"/>
              </w:rPr>
              <w:t xml:space="preserve">KPIs quebram em 3 + 1.</w:t>
            </w: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 Em 1024px e com o painel aberto, o 4º KPI cai sozinho numa linha e estica na largura toda.</w:t>
            </w:r>
          </w:p>
        </w:tc>
        <w:tc>
          <w:tcPr>
            <w:tcW w:type="dxa" w:w="1020"/>
            <w:shd w:fill="E7F3F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105893"/>
                <w:sz w:val="15"/>
                <w:szCs w:val="15"/>
              </w:rPr>
              <w:t xml:space="preserve">Médio</w:t>
            </w:r>
          </w:p>
        </w:tc>
        <w:tc>
          <w:tcPr>
            <w:tcW w:type="dxa" w:w="262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434F60"/>
                <w:sz w:val="14"/>
                <w:szCs w:val="14"/>
              </w:rPr>
              <w:t xml:space="preserve">KpiStrip.tsx:37</w:t>
            </w: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; </w:t>
            </w:r>
            <w:r>
              <w:rPr>
                <w:rFonts w:ascii="Consolas" w:cs="Consolas" w:eastAsia="Consolas" w:hAnsi="Consolas"/>
                <w:color w:val="434F60"/>
                <w:sz w:val="14"/>
                <w:szCs w:val="14"/>
              </w:rPr>
              <w:t xml:space="preserve">antes/dashboard-1024-light.jpg</w:t>
            </w: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color w:val="434F60"/>
                <w:sz w:val="14"/>
                <w:szCs w:val="14"/>
              </w:rPr>
              <w:t xml:space="preserve">antes/dashboard-painel-1440-light.jpg</w:t>
            </w:r>
          </w:p>
        </w:tc>
        <w:tc>
          <w:tcPr>
            <w:tcW w:type="dxa" w:w="262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Faixas de até 4 KPIs: todos numa linha ou 2 × 2, nunca 3 + 1.</w:t>
            </w:r>
          </w:p>
        </w:tc>
        <w:tc>
          <w:tcPr>
            <w:tcW w:type="dxa" w:w="1020"/>
            <w:shd w:fill="EEF1F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Segura</w:t>
            </w:r>
          </w:p>
        </w:tc>
        <w:tc>
          <w:tcPr>
            <w:tcW w:type="dxa" w:w="1164"/>
            <w:shd w:fill="E7F8E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26836"/>
                <w:sz w:val="15"/>
                <w:szCs w:val="15"/>
              </w:rPr>
              <w:t xml:space="preserve">Corrigido (</w:t>
            </w:r>
            <w:r>
              <w:rPr>
                <w:rFonts w:ascii="Consolas" w:cs="Consolas" w:eastAsia="Consolas" w:hAnsi="Consolas"/>
                <w:color w:val="126836"/>
                <w:sz w:val="14"/>
                <w:szCs w:val="14"/>
              </w:rPr>
              <w:t xml:space="preserve">07ea509</w:t>
            </w:r>
            <w:r>
              <w:rPr>
                <w:rFonts w:ascii="Arial" w:cs="Arial" w:eastAsia="Arial" w:hAnsi="Arial"/>
                <w:color w:val="126836"/>
                <w:sz w:val="15"/>
                <w:szCs w:val="15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729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6"/>
                <w:szCs w:val="16"/>
              </w:rPr>
              <w:t xml:space="preserve">T4</w:t>
            </w:r>
          </w:p>
        </w:tc>
        <w:tc>
          <w:tcPr>
            <w:tcW w:type="dxa" w:w="160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Dashboard, Retrabalho</w:t>
            </w:r>
          </w:p>
        </w:tc>
        <w:tc>
          <w:tcPr>
            <w:tcW w:type="dxa" w:w="378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161F2D"/>
                <w:sz w:val="15"/>
                <w:szCs w:val="15"/>
              </w:rPr>
              <w:t xml:space="preserve">Estado vazio e de erro dentro da tabela larga.</w:t>
            </w: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 No celular a mensagem fica centralizada na largura da tabela (1.157px) e sai da tela: "Nenhum apontam…", botão cortado.</w:t>
            </w:r>
          </w:p>
        </w:tc>
        <w:tc>
          <w:tcPr>
            <w:tcW w:type="dxa" w:w="1020"/>
            <w:shd w:fill="FFF1D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914808"/>
                <w:sz w:val="15"/>
                <w:szCs w:val="15"/>
              </w:rPr>
              <w:t xml:space="preserve">Alto</w:t>
            </w:r>
          </w:p>
        </w:tc>
        <w:tc>
          <w:tcPr>
            <w:tcW w:type="dxa" w:w="262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434F60"/>
                <w:sz w:val="14"/>
                <w:szCs w:val="14"/>
              </w:rPr>
              <w:t xml:space="preserve">DataTable.tsx:384-396</w:t>
            </w: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; </w:t>
            </w:r>
            <w:r>
              <w:rPr>
                <w:rFonts w:ascii="Consolas" w:cs="Consolas" w:eastAsia="Consolas" w:hAnsi="Consolas"/>
                <w:color w:val="434F60"/>
                <w:sz w:val="14"/>
                <w:szCs w:val="14"/>
              </w:rPr>
              <w:t xml:space="preserve">antes/dashboard-vazio-390-light.jpg</w:t>
            </w:r>
          </w:p>
        </w:tc>
        <w:tc>
          <w:tcPr>
            <w:tcW w:type="dxa" w:w="262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A mensagem sai da área que rola de lado e ocupa a largura visível do cartão.</w:t>
            </w:r>
          </w:p>
        </w:tc>
        <w:tc>
          <w:tcPr>
            <w:tcW w:type="dxa" w:w="1020"/>
            <w:shd w:fill="EEF1F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Segura</w:t>
            </w:r>
          </w:p>
        </w:tc>
        <w:tc>
          <w:tcPr>
            <w:tcW w:type="dxa" w:w="1164"/>
            <w:shd w:fill="E7F8E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26836"/>
                <w:sz w:val="15"/>
                <w:szCs w:val="15"/>
              </w:rPr>
              <w:t xml:space="preserve">Corrigido (</w:t>
            </w:r>
            <w:r>
              <w:rPr>
                <w:rFonts w:ascii="Consolas" w:cs="Consolas" w:eastAsia="Consolas" w:hAnsi="Consolas"/>
                <w:color w:val="126836"/>
                <w:sz w:val="14"/>
                <w:szCs w:val="14"/>
              </w:rPr>
              <w:t xml:space="preserve">07ea509</w:t>
            </w:r>
            <w:r>
              <w:rPr>
                <w:rFonts w:ascii="Arial" w:cs="Arial" w:eastAsia="Arial" w:hAnsi="Arial"/>
                <w:color w:val="126836"/>
                <w:sz w:val="15"/>
                <w:szCs w:val="15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729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6"/>
                <w:szCs w:val="16"/>
              </w:rPr>
              <w:t xml:space="preserve">T5</w:t>
            </w:r>
          </w:p>
        </w:tc>
        <w:tc>
          <w:tcPr>
            <w:tcW w:type="dxa" w:w="160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OPs, Relatórios</w:t>
            </w:r>
          </w:p>
        </w:tc>
        <w:tc>
          <w:tcPr>
            <w:tcW w:type="dxa" w:w="378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161F2D"/>
                <w:sz w:val="15"/>
                <w:szCs w:val="15"/>
              </w:rPr>
              <w:t xml:space="preserve">Rodapé vazio.</w:t>
            </w: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 A tabela sempre desenha o rodapé cinza, mesmo sem totais (OPs).</w:t>
            </w:r>
          </w:p>
        </w:tc>
        <w:tc>
          <w:tcPr>
            <w:tcW w:type="dxa" w:w="1020"/>
            <w:shd w:fill="EEF1F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Baixo</w:t>
            </w:r>
          </w:p>
        </w:tc>
        <w:tc>
          <w:tcPr>
            <w:tcW w:type="dxa" w:w="262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434F60"/>
                <w:sz w:val="14"/>
                <w:szCs w:val="14"/>
              </w:rPr>
              <w:t xml:space="preserve">DataTable.tsx:296</w:t>
            </w: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; </w:t>
            </w:r>
            <w:r>
              <w:rPr>
                <w:rFonts w:ascii="Consolas" w:cs="Consolas" w:eastAsia="Consolas" w:hAnsi="Consolas"/>
                <w:color w:val="434F60"/>
                <w:sz w:val="14"/>
                <w:szCs w:val="14"/>
              </w:rPr>
              <w:t xml:space="preserve">antes/ops-1440-light.jpg</w:t>
            </w:r>
          </w:p>
        </w:tc>
        <w:tc>
          <w:tcPr>
            <w:tcW w:type="dxa" w:w="262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Só desenha o rodapé quando há o que mostrar.</w:t>
            </w:r>
          </w:p>
        </w:tc>
        <w:tc>
          <w:tcPr>
            <w:tcW w:type="dxa" w:w="1020"/>
            <w:shd w:fill="EEF1F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Segura</w:t>
            </w:r>
          </w:p>
        </w:tc>
        <w:tc>
          <w:tcPr>
            <w:tcW w:type="dxa" w:w="1164"/>
            <w:shd w:fill="E7F8E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26836"/>
                <w:sz w:val="15"/>
                <w:szCs w:val="15"/>
              </w:rPr>
              <w:t xml:space="preserve">Corrigido (</w:t>
            </w:r>
            <w:r>
              <w:rPr>
                <w:rFonts w:ascii="Consolas" w:cs="Consolas" w:eastAsia="Consolas" w:hAnsi="Consolas"/>
                <w:color w:val="126836"/>
                <w:sz w:val="14"/>
                <w:szCs w:val="14"/>
              </w:rPr>
              <w:t xml:space="preserve">07ea509</w:t>
            </w:r>
            <w:r>
              <w:rPr>
                <w:rFonts w:ascii="Arial" w:cs="Arial" w:eastAsia="Arial" w:hAnsi="Arial"/>
                <w:color w:val="126836"/>
                <w:sz w:val="15"/>
                <w:szCs w:val="15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729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6"/>
                <w:szCs w:val="16"/>
              </w:rPr>
              <w:t xml:space="preserve">T6</w:t>
            </w:r>
          </w:p>
        </w:tc>
        <w:tc>
          <w:tcPr>
            <w:tcW w:type="dxa" w:w="160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Dashboard (painel)</w:t>
            </w:r>
          </w:p>
        </w:tc>
        <w:tc>
          <w:tcPr>
            <w:tcW w:type="dxa" w:w="378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161F2D"/>
                <w:sz w:val="15"/>
                <w:szCs w:val="15"/>
              </w:rPr>
              <w:t xml:space="preserve">Título do painel cortado sem dica.</w:t>
            </w: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 "Bancada de embalagem a ..." — o nome da máquina some.</w:t>
            </w:r>
          </w:p>
        </w:tc>
        <w:tc>
          <w:tcPr>
            <w:tcW w:type="dxa" w:w="1020"/>
            <w:shd w:fill="E7F3F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105893"/>
                <w:sz w:val="15"/>
                <w:szCs w:val="15"/>
              </w:rPr>
              <w:t xml:space="preserve">Médio</w:t>
            </w:r>
          </w:p>
        </w:tc>
        <w:tc>
          <w:tcPr>
            <w:tcW w:type="dxa" w:w="262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434F60"/>
                <w:sz w:val="14"/>
                <w:szCs w:val="14"/>
              </w:rPr>
              <w:t xml:space="preserve">Panel.tsx:77</w:t>
            </w: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; </w:t>
            </w:r>
            <w:r>
              <w:rPr>
                <w:rFonts w:ascii="Consolas" w:cs="Consolas" w:eastAsia="Consolas" w:hAnsi="Consolas"/>
                <w:color w:val="434F60"/>
                <w:sz w:val="14"/>
                <w:szCs w:val="14"/>
              </w:rPr>
              <w:t xml:space="preserve">antes/dashboard-painel-1440-light.jpg</w:t>
            </w:r>
          </w:p>
        </w:tc>
        <w:tc>
          <w:tcPr>
            <w:tcW w:type="dxa" w:w="262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O título quebra em até duas linhas.</w:t>
            </w:r>
          </w:p>
        </w:tc>
        <w:tc>
          <w:tcPr>
            <w:tcW w:type="dxa" w:w="1020"/>
            <w:shd w:fill="EEF1F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Segura</w:t>
            </w:r>
          </w:p>
        </w:tc>
        <w:tc>
          <w:tcPr>
            <w:tcW w:type="dxa" w:w="1164"/>
            <w:shd w:fill="E7F8E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26836"/>
                <w:sz w:val="15"/>
                <w:szCs w:val="15"/>
              </w:rPr>
              <w:t xml:space="preserve">Corrigido (</w:t>
            </w:r>
            <w:r>
              <w:rPr>
                <w:rFonts w:ascii="Consolas" w:cs="Consolas" w:eastAsia="Consolas" w:hAnsi="Consolas"/>
                <w:color w:val="126836"/>
                <w:sz w:val="14"/>
                <w:szCs w:val="14"/>
              </w:rPr>
              <w:t xml:space="preserve">54ba87f</w:t>
            </w:r>
            <w:r>
              <w:rPr>
                <w:rFonts w:ascii="Arial" w:cs="Arial" w:eastAsia="Arial" w:hAnsi="Arial"/>
                <w:color w:val="126836"/>
                <w:sz w:val="15"/>
                <w:szCs w:val="15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729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6"/>
                <w:szCs w:val="16"/>
              </w:rPr>
              <w:t xml:space="preserve">T7</w:t>
            </w:r>
          </w:p>
        </w:tc>
        <w:tc>
          <w:tcPr>
            <w:tcW w:type="dxa" w:w="160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Celular (todas)</w:t>
            </w:r>
          </w:p>
        </w:tc>
        <w:tc>
          <w:tcPr>
            <w:tcW w:type="dxa" w:w="378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161F2D"/>
                <w:sz w:val="15"/>
                <w:szCs w:val="15"/>
              </w:rPr>
              <w:t xml:space="preserve">Área de toque de 32px</w:t>
            </w: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 em botões e ícones; o mínimo no celular é 44px.</w:t>
            </w:r>
          </w:p>
        </w:tc>
        <w:tc>
          <w:tcPr>
            <w:tcW w:type="dxa" w:w="1020"/>
            <w:shd w:fill="E7F3F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105893"/>
                <w:sz w:val="15"/>
                <w:szCs w:val="15"/>
              </w:rPr>
              <w:t xml:space="preserve">Médio</w:t>
            </w:r>
          </w:p>
        </w:tc>
        <w:tc>
          <w:tcPr>
            <w:tcW w:type="dxa" w:w="262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434F60"/>
                <w:sz w:val="14"/>
                <w:szCs w:val="14"/>
              </w:rPr>
              <w:t xml:space="preserve">Button.tsx:62,115</w:t>
            </w: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; tokens </w:t>
            </w:r>
            <w:r>
              <w:rPr>
                <w:rFonts w:ascii="Consolas" w:cs="Consolas" w:eastAsia="Consolas" w:hAnsi="Consolas"/>
                <w:color w:val="434F60"/>
                <w:sz w:val="14"/>
                <w:szCs w:val="14"/>
              </w:rPr>
              <w:t xml:space="preserve">--dash-size-control</w:t>
            </w:r>
          </w:p>
        </w:tc>
        <w:tc>
          <w:tcPr>
            <w:tcW w:type="dxa" w:w="262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Em tela de toque, a área clicável cresce até 44px por um pseudo-elemento, sem mudar o desenho.</w:t>
            </w:r>
          </w:p>
        </w:tc>
        <w:tc>
          <w:tcPr>
            <w:tcW w:type="dxa" w:w="1020"/>
            <w:shd w:fill="EEF1F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Segura</w:t>
            </w:r>
          </w:p>
        </w:tc>
        <w:tc>
          <w:tcPr>
            <w:tcW w:type="dxa" w:w="1164"/>
            <w:shd w:fill="E7F8E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26836"/>
                <w:sz w:val="15"/>
                <w:szCs w:val="15"/>
              </w:rPr>
              <w:t xml:space="preserve">Corrigido (</w:t>
            </w:r>
            <w:r>
              <w:rPr>
                <w:rFonts w:ascii="Consolas" w:cs="Consolas" w:eastAsia="Consolas" w:hAnsi="Consolas"/>
                <w:color w:val="126836"/>
                <w:sz w:val="14"/>
                <w:szCs w:val="14"/>
              </w:rPr>
              <w:t xml:space="preserve">e2c8a8c</w:t>
            </w:r>
            <w:r>
              <w:rPr>
                <w:rFonts w:ascii="Arial" w:cs="Arial" w:eastAsia="Arial" w:hAnsi="Arial"/>
                <w:color w:val="126836"/>
                <w:sz w:val="15"/>
                <w:szCs w:val="15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729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6"/>
                <w:szCs w:val="16"/>
              </w:rPr>
              <w:t xml:space="preserve">T8</w:t>
            </w:r>
          </w:p>
        </w:tc>
        <w:tc>
          <w:tcPr>
            <w:tcW w:type="dxa" w:w="160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Histórico</w:t>
            </w:r>
          </w:p>
        </w:tc>
        <w:tc>
          <w:tcPr>
            <w:tcW w:type="dxa" w:w="378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b/>
                <w:bCs/>
                <w:color w:val="434F60"/>
                <w:sz w:val="14"/>
                <w:szCs w:val="14"/>
              </w:rPr>
              <w:t xml:space="preserve">aria-label</w:t>
            </w:r>
            <w:r>
              <w:rPr>
                <w:rFonts w:ascii="Arial" w:cs="Arial" w:eastAsia="Arial" w:hAnsi="Arial"/>
                <w:b/>
                <w:bCs/>
                <w:color w:val="161F2D"/>
                <w:sz w:val="15"/>
                <w:szCs w:val="15"/>
              </w:rPr>
              <w:t xml:space="preserve"> em </w:t>
            </w:r>
            <w:r>
              <w:rPr>
                <w:rFonts w:ascii="Consolas" w:cs="Consolas" w:eastAsia="Consolas" w:hAnsi="Consolas"/>
                <w:b/>
                <w:bCs/>
                <w:color w:val="434F60"/>
                <w:sz w:val="14"/>
                <w:szCs w:val="14"/>
              </w:rPr>
              <w:t xml:space="preserve">span</w:t>
            </w:r>
            <w:r>
              <w:rPr>
                <w:rFonts w:ascii="Arial" w:cs="Arial" w:eastAsia="Arial" w:hAnsi="Arial"/>
                <w:b/>
                <w:bCs/>
                <w:color w:val="161F2D"/>
                <w:sz w:val="15"/>
                <w:szCs w:val="15"/>
              </w:rPr>
              <w:t xml:space="preserve"> sem papel</w:t>
            </w: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 (célula de turno): proibido pela especificação; leitores de tela ignoram. 58 ocorrências.</w:t>
            </w:r>
          </w:p>
        </w:tc>
        <w:tc>
          <w:tcPr>
            <w:tcW w:type="dxa" w:w="1020"/>
            <w:shd w:fill="E7F3F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105893"/>
                <w:sz w:val="15"/>
                <w:szCs w:val="15"/>
              </w:rPr>
              <w:t xml:space="preserve">Médio</w:t>
            </w:r>
          </w:p>
        </w:tc>
        <w:tc>
          <w:tcPr>
            <w:tcW w:type="dxa" w:w="262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434F60"/>
                <w:sz w:val="14"/>
                <w:szCs w:val="14"/>
              </w:rPr>
              <w:t xml:space="preserve">HistoryPage.tsx:276</w:t>
            </w: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 (axe </w:t>
            </w:r>
            <w:r>
              <w:rPr>
                <w:rFonts w:ascii="Consolas" w:cs="Consolas" w:eastAsia="Consolas" w:hAnsi="Consolas"/>
                <w:color w:val="434F60"/>
                <w:sz w:val="14"/>
                <w:szCs w:val="14"/>
              </w:rPr>
              <w:t xml:space="preserve">aria-prohibited-attr</w:t>
            </w: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)</w:t>
            </w:r>
          </w:p>
        </w:tc>
        <w:tc>
          <w:tcPr>
            <w:tcW w:type="dxa" w:w="262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Texto </w:t>
            </w:r>
            <w:r>
              <w:rPr>
                <w:rFonts w:ascii="Consolas" w:cs="Consolas" w:eastAsia="Consolas" w:hAnsi="Consolas"/>
                <w:color w:val="434F60"/>
                <w:sz w:val="14"/>
                <w:szCs w:val="14"/>
              </w:rPr>
              <w:t xml:space="preserve">sr-only</w:t>
            </w: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 no lugar do </w:t>
            </w:r>
            <w:r>
              <w:rPr>
                <w:rFonts w:ascii="Consolas" w:cs="Consolas" w:eastAsia="Consolas" w:hAnsi="Consolas"/>
                <w:color w:val="434F60"/>
                <w:sz w:val="14"/>
                <w:szCs w:val="14"/>
              </w:rPr>
              <w:t xml:space="preserve">aria-label</w:t>
            </w: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.</w:t>
            </w:r>
          </w:p>
        </w:tc>
        <w:tc>
          <w:tcPr>
            <w:tcW w:type="dxa" w:w="1020"/>
            <w:shd w:fill="EEF1F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Segura</w:t>
            </w:r>
          </w:p>
        </w:tc>
        <w:tc>
          <w:tcPr>
            <w:tcW w:type="dxa" w:w="1164"/>
            <w:shd w:fill="E7F8E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26836"/>
                <w:sz w:val="15"/>
                <w:szCs w:val="15"/>
              </w:rPr>
              <w:t xml:space="preserve">Corrigido (</w:t>
            </w:r>
            <w:r>
              <w:rPr>
                <w:rFonts w:ascii="Consolas" w:cs="Consolas" w:eastAsia="Consolas" w:hAnsi="Consolas"/>
                <w:color w:val="126836"/>
                <w:sz w:val="14"/>
                <w:szCs w:val="14"/>
              </w:rPr>
              <w:t xml:space="preserve">6baff33</w:t>
            </w:r>
            <w:r>
              <w:rPr>
                <w:rFonts w:ascii="Arial" w:cs="Arial" w:eastAsia="Arial" w:hAnsi="Arial"/>
                <w:color w:val="126836"/>
                <w:sz w:val="15"/>
                <w:szCs w:val="15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729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6"/>
                <w:szCs w:val="16"/>
              </w:rPr>
              <w:t xml:space="preserve">T9</w:t>
            </w:r>
          </w:p>
        </w:tc>
        <w:tc>
          <w:tcPr>
            <w:tcW w:type="dxa" w:w="160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Dashboard, OPs, Relatórios, Cadastro</w:t>
            </w:r>
          </w:p>
        </w:tc>
        <w:tc>
          <w:tcPr>
            <w:tcW w:type="dxa" w:w="378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161F2D"/>
                <w:sz w:val="15"/>
                <w:szCs w:val="15"/>
              </w:rPr>
              <w:t xml:space="preserve">Contraste da etiqueta Granel (teal) 4,02:1</w:t>
            </w: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 no tema claro (mínimo 4,5:1).</w:t>
            </w:r>
          </w:p>
        </w:tc>
        <w:tc>
          <w:tcPr>
            <w:tcW w:type="dxa" w:w="1020"/>
            <w:shd w:fill="E7F3F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105893"/>
                <w:sz w:val="15"/>
                <w:szCs w:val="15"/>
              </w:rPr>
              <w:t xml:space="preserve">Médio</w:t>
            </w:r>
          </w:p>
        </w:tc>
        <w:tc>
          <w:tcPr>
            <w:tcW w:type="dxa" w:w="262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434F60"/>
                <w:sz w:val="14"/>
                <w:szCs w:val="14"/>
              </w:rPr>
              <w:t xml:space="preserve">tokens.css:370</w:t>
            </w: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 (axe </w:t>
            </w:r>
            <w:r>
              <w:rPr>
                <w:rFonts w:ascii="Consolas" w:cs="Consolas" w:eastAsia="Consolas" w:hAnsi="Consolas"/>
                <w:color w:val="434F60"/>
                <w:sz w:val="14"/>
                <w:szCs w:val="14"/>
              </w:rPr>
              <w:t xml:space="preserve">color-contrast</w:t>
            </w: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)</w:t>
            </w:r>
          </w:p>
        </w:tc>
        <w:tc>
          <w:tcPr>
            <w:tcW w:type="dxa" w:w="262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Texto teal um tom mais escuro (</w:t>
            </w:r>
            <w:r>
              <w:rPr>
                <w:rFonts w:ascii="Consolas" w:cs="Consolas" w:eastAsia="Consolas" w:hAnsi="Consolas"/>
                <w:color w:val="434F60"/>
                <w:sz w:val="14"/>
                <w:szCs w:val="14"/>
              </w:rPr>
              <w:t xml:space="preserve">hsl(185 70% 28%)</w:t>
            </w: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, 5,0:1), como já é feito no verde-limão, amarelo e laranja.</w:t>
            </w:r>
          </w:p>
        </w:tc>
        <w:tc>
          <w:tcPr>
            <w:tcW w:type="dxa" w:w="1020"/>
            <w:shd w:fill="EEF1F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Segura</w:t>
            </w:r>
          </w:p>
        </w:tc>
        <w:tc>
          <w:tcPr>
            <w:tcW w:type="dxa" w:w="1164"/>
            <w:shd w:fill="E7F8E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26836"/>
                <w:sz w:val="15"/>
                <w:szCs w:val="15"/>
              </w:rPr>
              <w:t xml:space="preserve">Corrigido (</w:t>
            </w:r>
            <w:r>
              <w:rPr>
                <w:rFonts w:ascii="Consolas" w:cs="Consolas" w:eastAsia="Consolas" w:hAnsi="Consolas"/>
                <w:color w:val="126836"/>
                <w:sz w:val="14"/>
                <w:szCs w:val="14"/>
              </w:rPr>
              <w:t xml:space="preserve">e2c8a8c</w:t>
            </w:r>
            <w:r>
              <w:rPr>
                <w:rFonts w:ascii="Arial" w:cs="Arial" w:eastAsia="Arial" w:hAnsi="Arial"/>
                <w:color w:val="126836"/>
                <w:sz w:val="15"/>
                <w:szCs w:val="15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729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6"/>
                <w:szCs w:val="16"/>
              </w:rPr>
              <w:t xml:space="preserve">T10</w:t>
            </w:r>
          </w:p>
        </w:tc>
        <w:tc>
          <w:tcPr>
            <w:tcW w:type="dxa" w:w="160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Histórico</w:t>
            </w:r>
          </w:p>
        </w:tc>
        <w:tc>
          <w:tcPr>
            <w:tcW w:type="dxa" w:w="378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161F2D"/>
                <w:sz w:val="15"/>
                <w:szCs w:val="15"/>
              </w:rPr>
              <w:t xml:space="preserve">Dias de fim de semana e futuros com 2,77:1</w:t>
            </w: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 (cor de desabilitado em botão que funciona).</w:t>
            </w:r>
          </w:p>
        </w:tc>
        <w:tc>
          <w:tcPr>
            <w:tcW w:type="dxa" w:w="1020"/>
            <w:shd w:fill="EEF1F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Baixo</w:t>
            </w:r>
          </w:p>
        </w:tc>
        <w:tc>
          <w:tcPr>
            <w:tcW w:type="dxa" w:w="262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434F60"/>
                <w:sz w:val="14"/>
                <w:szCs w:val="14"/>
              </w:rPr>
              <w:t xml:space="preserve">MonthCalendar.tsx:122</w:t>
            </w: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 (axe)</w:t>
            </w:r>
          </w:p>
        </w:tc>
        <w:tc>
          <w:tcPr>
            <w:tcW w:type="dxa" w:w="262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434F60"/>
                <w:sz w:val="14"/>
                <w:szCs w:val="14"/>
              </w:rPr>
              <w:t xml:space="preserve">text-subtlest</w:t>
            </w: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 no lugar de </w:t>
            </w:r>
            <w:r>
              <w:rPr>
                <w:rFonts w:ascii="Consolas" w:cs="Consolas" w:eastAsia="Consolas" w:hAnsi="Consolas"/>
                <w:color w:val="434F60"/>
                <w:sz w:val="14"/>
                <w:szCs w:val="14"/>
              </w:rPr>
              <w:t xml:space="preserve">text-disabled</w:t>
            </w: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.</w:t>
            </w:r>
          </w:p>
        </w:tc>
        <w:tc>
          <w:tcPr>
            <w:tcW w:type="dxa" w:w="1020"/>
            <w:shd w:fill="EEF1F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Segura</w:t>
            </w:r>
          </w:p>
        </w:tc>
        <w:tc>
          <w:tcPr>
            <w:tcW w:type="dxa" w:w="1164"/>
            <w:shd w:fill="E7F8E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26836"/>
                <w:sz w:val="15"/>
                <w:szCs w:val="15"/>
              </w:rPr>
              <w:t xml:space="preserve">Corrigido (</w:t>
            </w:r>
            <w:r>
              <w:rPr>
                <w:rFonts w:ascii="Consolas" w:cs="Consolas" w:eastAsia="Consolas" w:hAnsi="Consolas"/>
                <w:color w:val="126836"/>
                <w:sz w:val="14"/>
                <w:szCs w:val="14"/>
              </w:rPr>
              <w:t xml:space="preserve">6baff33</w:t>
            </w:r>
            <w:r>
              <w:rPr>
                <w:rFonts w:ascii="Arial" w:cs="Arial" w:eastAsia="Arial" w:hAnsi="Arial"/>
                <w:color w:val="126836"/>
                <w:sz w:val="15"/>
                <w:szCs w:val="15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729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6"/>
                <w:szCs w:val="16"/>
              </w:rPr>
              <w:t xml:space="preserve">T11</w:t>
            </w:r>
          </w:p>
        </w:tc>
        <w:tc>
          <w:tcPr>
            <w:tcW w:type="dxa" w:w="160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Dashboard (painel)</w:t>
            </w:r>
          </w:p>
        </w:tc>
        <w:tc>
          <w:tcPr>
            <w:tcW w:type="dxa" w:w="378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161F2D"/>
                <w:sz w:val="15"/>
                <w:szCs w:val="15"/>
              </w:rPr>
              <w:t xml:space="preserve">Painel sem acesso pelo teclado à rolagem</w:t>
            </w: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 e </w:t>
            </w:r>
            <w:r>
              <w:rPr>
                <w:rFonts w:ascii="Consolas" w:cs="Consolas" w:eastAsia="Consolas" w:hAnsi="Consolas"/>
                <w:color w:val="434F60"/>
                <w:sz w:val="14"/>
                <w:szCs w:val="14"/>
              </w:rPr>
              <w:t xml:space="preserve">&lt;dl&gt;</w:t>
            </w: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 com filho inválido.</w:t>
            </w:r>
          </w:p>
        </w:tc>
        <w:tc>
          <w:tcPr>
            <w:tcW w:type="dxa" w:w="1020"/>
            <w:shd w:fill="EEF1F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Baixo</w:t>
            </w:r>
          </w:p>
        </w:tc>
        <w:tc>
          <w:tcPr>
            <w:tcW w:type="dxa" w:w="262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434F60"/>
                <w:sz w:val="14"/>
                <w:szCs w:val="14"/>
              </w:rPr>
              <w:t xml:space="preserve">Panel.tsx:86</w:t>
            </w: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color w:val="434F60"/>
                <w:sz w:val="14"/>
                <w:szCs w:val="14"/>
              </w:rPr>
              <w:t xml:space="preserve">MachinePanel.tsx:48-55</w:t>
            </w: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 (axe </w:t>
            </w:r>
            <w:r>
              <w:rPr>
                <w:rFonts w:ascii="Consolas" w:cs="Consolas" w:eastAsia="Consolas" w:hAnsi="Consolas"/>
                <w:color w:val="434F60"/>
                <w:sz w:val="14"/>
                <w:szCs w:val="14"/>
              </w:rPr>
              <w:t xml:space="preserve">scrollable-region-focusable</w:t>
            </w: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color w:val="434F60"/>
                <w:sz w:val="14"/>
                <w:szCs w:val="14"/>
              </w:rPr>
              <w:t xml:space="preserve">definition-list</w:t>
            </w: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)</w:t>
            </w:r>
          </w:p>
        </w:tc>
        <w:tc>
          <w:tcPr>
            <w:tcW w:type="dxa" w:w="262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Área de rolagem focável; a linha de status sai do </w:t>
            </w:r>
            <w:r>
              <w:rPr>
                <w:rFonts w:ascii="Consolas" w:cs="Consolas" w:eastAsia="Consolas" w:hAnsi="Consolas"/>
                <w:color w:val="434F60"/>
                <w:sz w:val="14"/>
                <w:szCs w:val="14"/>
              </w:rPr>
              <w:t xml:space="preserve">&lt;dl&gt;</w:t>
            </w: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.</w:t>
            </w:r>
          </w:p>
        </w:tc>
        <w:tc>
          <w:tcPr>
            <w:tcW w:type="dxa" w:w="1020"/>
            <w:shd w:fill="EEF1F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Segura</w:t>
            </w:r>
          </w:p>
        </w:tc>
        <w:tc>
          <w:tcPr>
            <w:tcW w:type="dxa" w:w="1164"/>
            <w:shd w:fill="E7F8E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26836"/>
                <w:sz w:val="15"/>
                <w:szCs w:val="15"/>
              </w:rPr>
              <w:t xml:space="preserve">Corrigido (</w:t>
            </w:r>
            <w:r>
              <w:rPr>
                <w:rFonts w:ascii="Consolas" w:cs="Consolas" w:eastAsia="Consolas" w:hAnsi="Consolas"/>
                <w:color w:val="126836"/>
                <w:sz w:val="14"/>
                <w:szCs w:val="14"/>
              </w:rPr>
              <w:t xml:space="preserve">54ba87f</w:t>
            </w:r>
            <w:r>
              <w:rPr>
                <w:rFonts w:ascii="Arial" w:cs="Arial" w:eastAsia="Arial" w:hAnsi="Arial"/>
                <w:color w:val="126836"/>
                <w:sz w:val="15"/>
                <w:szCs w:val="15"/>
              </w:rPr>
              <w:t xml:space="preserve"> · </w:t>
            </w:r>
            <w:r>
              <w:rPr>
                <w:rFonts w:ascii="Consolas" w:cs="Consolas" w:eastAsia="Consolas" w:hAnsi="Consolas"/>
                <w:color w:val="126836"/>
                <w:sz w:val="14"/>
                <w:szCs w:val="14"/>
              </w:rPr>
              <w:t xml:space="preserve">0b22c70</w:t>
            </w:r>
            <w:r>
              <w:rPr>
                <w:rFonts w:ascii="Arial" w:cs="Arial" w:eastAsia="Arial" w:hAnsi="Arial"/>
                <w:color w:val="126836"/>
                <w:sz w:val="15"/>
                <w:szCs w:val="15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729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6"/>
                <w:szCs w:val="16"/>
              </w:rPr>
              <w:t xml:space="preserve">T12</w:t>
            </w:r>
          </w:p>
        </w:tc>
        <w:tc>
          <w:tcPr>
            <w:tcW w:type="dxa" w:w="160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Menu do usuário</w:t>
            </w:r>
          </w:p>
        </w:tc>
        <w:tc>
          <w:tcPr>
            <w:tcW w:type="dxa" w:w="378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161F2D"/>
                <w:sz w:val="15"/>
                <w:szCs w:val="15"/>
              </w:rPr>
              <w:t xml:space="preserve">"Perfil" e "Preferências" não fazem nada.</w:t>
            </w:r>
          </w:p>
        </w:tc>
        <w:tc>
          <w:tcPr>
            <w:tcW w:type="dxa" w:w="1020"/>
            <w:shd w:fill="FFF1D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914808"/>
                <w:sz w:val="15"/>
                <w:szCs w:val="15"/>
              </w:rPr>
              <w:t xml:space="preserve">Alto</w:t>
            </w:r>
          </w:p>
        </w:tc>
        <w:tc>
          <w:tcPr>
            <w:tcW w:type="dxa" w:w="262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434F60"/>
                <w:sz w:val="14"/>
                <w:szCs w:val="14"/>
              </w:rPr>
              <w:t xml:space="preserve">App.tsx:645-646</w:t>
            </w:r>
          </w:p>
        </w:tc>
        <w:tc>
          <w:tcPr>
            <w:tcW w:type="dxa" w:w="262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Tirar os dois itens (ou criar as telas).</w:t>
            </w:r>
          </w:p>
        </w:tc>
        <w:tc>
          <w:tcPr>
            <w:tcW w:type="dxa" w:w="1020"/>
            <w:shd w:fill="F3EDF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5D36A1"/>
                <w:sz w:val="15"/>
                <w:szCs w:val="15"/>
              </w:rPr>
              <w:t xml:space="preserve">Decisão</w:t>
            </w:r>
          </w:p>
        </w:tc>
        <w:tc>
          <w:tcPr>
            <w:tcW w:type="dxa" w:w="1164"/>
            <w:shd w:fill="F3EDF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5D36A1"/>
                <w:sz w:val="15"/>
                <w:szCs w:val="15"/>
              </w:rPr>
              <w:t xml:space="preserve">Aguardando decisão</w:t>
            </w:r>
          </w:p>
        </w:tc>
      </w:tr>
      <w:tr>
        <w:trPr>
          <w:cantSplit/>
        </w:trPr>
        <w:tc>
          <w:tcPr>
            <w:tcW w:type="dxa" w:w="729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6"/>
                <w:szCs w:val="16"/>
              </w:rPr>
              <w:t xml:space="preserve">T13</w:t>
            </w:r>
          </w:p>
        </w:tc>
        <w:tc>
          <w:tcPr>
            <w:tcW w:type="dxa" w:w="160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Barra superior</w:t>
            </w:r>
          </w:p>
        </w:tc>
        <w:tc>
          <w:tcPr>
            <w:tcW w:type="dxa" w:w="378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161F2D"/>
                <w:sz w:val="15"/>
                <w:szCs w:val="15"/>
              </w:rPr>
              <w:t xml:space="preserve">Aviso de feedbacks com horário inventado</w:t>
            </w: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 ("há 1 h"), também com o banco.</w:t>
            </w:r>
          </w:p>
        </w:tc>
        <w:tc>
          <w:tcPr>
            <w:tcW w:type="dxa" w:w="1020"/>
            <w:shd w:fill="E7F3F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105893"/>
                <w:sz w:val="15"/>
                <w:szCs w:val="15"/>
              </w:rPr>
              <w:t xml:space="preserve">Médio</w:t>
            </w:r>
          </w:p>
        </w:tc>
        <w:tc>
          <w:tcPr>
            <w:tcW w:type="dxa" w:w="262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434F60"/>
                <w:sz w:val="14"/>
                <w:szCs w:val="14"/>
              </w:rPr>
              <w:t xml:space="preserve">App.tsx:536</w:t>
            </w:r>
          </w:p>
        </w:tc>
        <w:tc>
          <w:tcPr>
            <w:tcW w:type="dxa" w:w="262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Tirar o horário falso desse aviso.</w:t>
            </w:r>
          </w:p>
        </w:tc>
        <w:tc>
          <w:tcPr>
            <w:tcW w:type="dxa" w:w="1020"/>
            <w:shd w:fill="EEF1F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Segura</w:t>
            </w:r>
          </w:p>
        </w:tc>
        <w:tc>
          <w:tcPr>
            <w:tcW w:type="dxa" w:w="1164"/>
            <w:shd w:fill="E7F8E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26836"/>
                <w:sz w:val="15"/>
                <w:szCs w:val="15"/>
              </w:rPr>
              <w:t xml:space="preserve">Corrigido (</w:t>
            </w:r>
            <w:r>
              <w:rPr>
                <w:rFonts w:ascii="Consolas" w:cs="Consolas" w:eastAsia="Consolas" w:hAnsi="Consolas"/>
                <w:color w:val="126836"/>
                <w:sz w:val="14"/>
                <w:szCs w:val="14"/>
              </w:rPr>
              <w:t xml:space="preserve">7a99f1a</w:t>
            </w:r>
            <w:r>
              <w:rPr>
                <w:rFonts w:ascii="Arial" w:cs="Arial" w:eastAsia="Arial" w:hAnsi="Arial"/>
                <w:color w:val="126836"/>
                <w:sz w:val="15"/>
                <w:szCs w:val="15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729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6"/>
                <w:szCs w:val="16"/>
              </w:rPr>
              <w:t xml:space="preserve">T14</w:t>
            </w:r>
          </w:p>
        </w:tc>
        <w:tc>
          <w:tcPr>
            <w:tcW w:type="dxa" w:w="160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Todas</w:t>
            </w:r>
          </w:p>
        </w:tc>
        <w:tc>
          <w:tcPr>
            <w:tcW w:type="dxa" w:w="378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161F2D"/>
                <w:sz w:val="15"/>
                <w:szCs w:val="15"/>
              </w:rPr>
              <w:t xml:space="preserve">Notificação (flag) reinicia o tempo a cada renderização</w:t>
            </w: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 da tela: com "Desfazer", o aviso pode ficar mais ou menos que os 5 s.</w:t>
            </w:r>
          </w:p>
        </w:tc>
        <w:tc>
          <w:tcPr>
            <w:tcW w:type="dxa" w:w="1020"/>
            <w:shd w:fill="EEF1F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Baixo</w:t>
            </w:r>
          </w:p>
        </w:tc>
        <w:tc>
          <w:tcPr>
            <w:tcW w:type="dxa" w:w="262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434F60"/>
                <w:sz w:val="14"/>
                <w:szCs w:val="14"/>
              </w:rPr>
              <w:t xml:space="preserve">Feedback.tsx:82-85</w:t>
            </w: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color w:val="434F60"/>
                <w:sz w:val="14"/>
                <w:szCs w:val="14"/>
              </w:rPr>
              <w:t xml:space="preserve">App.tsx</w:t>
            </w: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 (</w:t>
            </w:r>
            <w:r>
              <w:rPr>
                <w:rFonts w:ascii="Consolas" w:cs="Consolas" w:eastAsia="Consolas" w:hAnsi="Consolas"/>
                <w:color w:val="434F60"/>
                <w:sz w:val="14"/>
                <w:szCs w:val="14"/>
              </w:rPr>
              <w:t xml:space="preserve">onDismiss</w:t>
            </w: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 novo a cada render)</w:t>
            </w:r>
          </w:p>
        </w:tc>
        <w:tc>
          <w:tcPr>
            <w:tcW w:type="dxa" w:w="262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Tempo preso ao aviso, não à renderização.</w:t>
            </w:r>
          </w:p>
        </w:tc>
        <w:tc>
          <w:tcPr>
            <w:tcW w:type="dxa" w:w="1020"/>
            <w:shd w:fill="EEF1F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Segura</w:t>
            </w:r>
          </w:p>
        </w:tc>
        <w:tc>
          <w:tcPr>
            <w:tcW w:type="dxa" w:w="1164"/>
            <w:shd w:fill="E7F8E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26836"/>
                <w:sz w:val="15"/>
                <w:szCs w:val="15"/>
              </w:rPr>
              <w:t xml:space="preserve">Corrigido (</w:t>
            </w:r>
            <w:r>
              <w:rPr>
                <w:rFonts w:ascii="Consolas" w:cs="Consolas" w:eastAsia="Consolas" w:hAnsi="Consolas"/>
                <w:color w:val="126836"/>
                <w:sz w:val="14"/>
                <w:szCs w:val="14"/>
              </w:rPr>
              <w:t xml:space="preserve">7a99f1a</w:t>
            </w:r>
            <w:r>
              <w:rPr>
                <w:rFonts w:ascii="Arial" w:cs="Arial" w:eastAsia="Arial" w:hAnsi="Arial"/>
                <w:color w:val="126836"/>
                <w:sz w:val="15"/>
                <w:szCs w:val="15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729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6"/>
                <w:szCs w:val="16"/>
              </w:rPr>
              <w:t xml:space="preserve">T15</w:t>
            </w:r>
          </w:p>
        </w:tc>
        <w:tc>
          <w:tcPr>
            <w:tcW w:type="dxa" w:w="160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Várias</w:t>
            </w:r>
          </w:p>
        </w:tc>
        <w:tc>
          <w:tcPr>
            <w:tcW w:type="dxa" w:w="378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161F2D"/>
                <w:sz w:val="15"/>
                <w:szCs w:val="15"/>
              </w:rPr>
              <w:t xml:space="preserve">Plural errado:</w:t>
            </w: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 "1 OPs", "1 dias sem apontamento", "12 máquinas" fixo.</w:t>
            </w:r>
          </w:p>
        </w:tc>
        <w:tc>
          <w:tcPr>
            <w:tcW w:type="dxa" w:w="1020"/>
            <w:shd w:fill="EEF1F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Baixo</w:t>
            </w:r>
          </w:p>
        </w:tc>
        <w:tc>
          <w:tcPr>
            <w:tcW w:type="dxa" w:w="262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434F60"/>
                <w:sz w:val="14"/>
                <w:szCs w:val="14"/>
              </w:rPr>
              <w:t xml:space="preserve">ReworkPage.tsx:234</w:t>
            </w: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color w:val="434F60"/>
                <w:sz w:val="14"/>
                <w:szCs w:val="14"/>
              </w:rPr>
              <w:t xml:space="preserve">Sparkline.tsx:32</w:t>
            </w: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color w:val="434F60"/>
                <w:sz w:val="14"/>
                <w:szCs w:val="14"/>
              </w:rPr>
              <w:t xml:space="preserve">MetasPage.tsx:490</w:t>
            </w: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color w:val="434F60"/>
                <w:sz w:val="14"/>
                <w:szCs w:val="14"/>
              </w:rPr>
              <w:t xml:space="preserve">ReportsPage.tsx:545</w:t>
            </w:r>
          </w:p>
        </w:tc>
        <w:tc>
          <w:tcPr>
            <w:tcW w:type="dxa" w:w="262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434F60"/>
                <w:sz w:val="14"/>
                <w:szCs w:val="14"/>
              </w:rPr>
              <w:t xml:space="preserve">plural()</w:t>
            </w: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 em todos.</w:t>
            </w:r>
          </w:p>
        </w:tc>
        <w:tc>
          <w:tcPr>
            <w:tcW w:type="dxa" w:w="1020"/>
            <w:shd w:fill="EEF1F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Segura</w:t>
            </w:r>
          </w:p>
        </w:tc>
        <w:tc>
          <w:tcPr>
            <w:tcW w:type="dxa" w:w="1164"/>
            <w:shd w:fill="E7F8E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26836"/>
                <w:sz w:val="15"/>
                <w:szCs w:val="15"/>
              </w:rPr>
              <w:t xml:space="preserve">Corrigido (</w:t>
            </w:r>
            <w:r>
              <w:rPr>
                <w:rFonts w:ascii="Consolas" w:cs="Consolas" w:eastAsia="Consolas" w:hAnsi="Consolas"/>
                <w:color w:val="126836"/>
                <w:sz w:val="14"/>
                <w:szCs w:val="14"/>
              </w:rPr>
              <w:t xml:space="preserve">1acb999 · 07ea509 · 5c98644</w:t>
            </w:r>
            <w:r>
              <w:rPr>
                <w:rFonts w:ascii="Arial" w:cs="Arial" w:eastAsia="Arial" w:hAnsi="Arial"/>
                <w:color w:val="126836"/>
                <w:sz w:val="15"/>
                <w:szCs w:val="15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729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6"/>
                <w:szCs w:val="16"/>
              </w:rPr>
              <w:t xml:space="preserve">T16</w:t>
            </w:r>
          </w:p>
        </w:tc>
        <w:tc>
          <w:tcPr>
            <w:tcW w:type="dxa" w:w="160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Metas, Exportar</w:t>
            </w:r>
          </w:p>
        </w:tc>
        <w:tc>
          <w:tcPr>
            <w:tcW w:type="dxa" w:w="378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161F2D"/>
                <w:sz w:val="15"/>
                <w:szCs w:val="15"/>
              </w:rPr>
              <w:t xml:space="preserve">Código de decisão na tela:</w:t>
            </w: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 "(D31)" numa notificação, "(D38)" na planilha.</w:t>
            </w:r>
          </w:p>
        </w:tc>
        <w:tc>
          <w:tcPr>
            <w:tcW w:type="dxa" w:w="1020"/>
            <w:shd w:fill="EEF1F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Baixo</w:t>
            </w:r>
          </w:p>
        </w:tc>
        <w:tc>
          <w:tcPr>
            <w:tcW w:type="dxa" w:w="262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434F60"/>
                <w:sz w:val="14"/>
                <w:szCs w:val="14"/>
              </w:rPr>
              <w:t xml:space="preserve">MetasPage.tsx:342</w:t>
            </w: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color w:val="434F60"/>
                <w:sz w:val="14"/>
                <w:szCs w:val="14"/>
              </w:rPr>
              <w:t xml:space="preserve">dashboardReport.ts:235</w:t>
            </w:r>
          </w:p>
        </w:tc>
        <w:tc>
          <w:tcPr>
            <w:tcW w:type="dxa" w:w="262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Tirar o código; o texto já explica.</w:t>
            </w:r>
          </w:p>
        </w:tc>
        <w:tc>
          <w:tcPr>
            <w:tcW w:type="dxa" w:w="1020"/>
            <w:shd w:fill="EEF1F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Segura</w:t>
            </w:r>
          </w:p>
        </w:tc>
        <w:tc>
          <w:tcPr>
            <w:tcW w:type="dxa" w:w="1164"/>
            <w:shd w:fill="E7F8E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26836"/>
                <w:sz w:val="15"/>
                <w:szCs w:val="15"/>
              </w:rPr>
              <w:t xml:space="preserve">Corrigido (</w:t>
            </w:r>
            <w:r>
              <w:rPr>
                <w:rFonts w:ascii="Consolas" w:cs="Consolas" w:eastAsia="Consolas" w:hAnsi="Consolas"/>
                <w:color w:val="126836"/>
                <w:sz w:val="14"/>
                <w:szCs w:val="14"/>
              </w:rPr>
              <w:t xml:space="preserve">07ea509</w:t>
            </w:r>
            <w:r>
              <w:rPr>
                <w:rFonts w:ascii="Arial" w:cs="Arial" w:eastAsia="Arial" w:hAnsi="Arial"/>
                <w:color w:val="126836"/>
                <w:sz w:val="15"/>
                <w:szCs w:val="15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729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6"/>
                <w:szCs w:val="16"/>
              </w:rPr>
              <w:t xml:space="preserve">T17</w:t>
            </w:r>
          </w:p>
        </w:tc>
        <w:tc>
          <w:tcPr>
            <w:tcW w:type="dxa" w:w="160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Histórico, Cadastro</w:t>
            </w:r>
          </w:p>
        </w:tc>
        <w:tc>
          <w:tcPr>
            <w:tcW w:type="dxa" w:w="378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161F2D"/>
                <w:sz w:val="15"/>
                <w:szCs w:val="15"/>
              </w:rPr>
              <w:t xml:space="preserve">Valores fora dos tokens</w:t>
            </w: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 (</w:t>
            </w:r>
            <w:r>
              <w:rPr>
                <w:rFonts w:ascii="Consolas" w:cs="Consolas" w:eastAsia="Consolas" w:hAnsi="Consolas"/>
                <w:color w:val="434F60"/>
                <w:sz w:val="14"/>
                <w:szCs w:val="14"/>
              </w:rPr>
              <w:t xml:space="preserve">basis-[9rem]</w:t>
            </w: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color w:val="434F60"/>
                <w:sz w:val="14"/>
                <w:szCs w:val="14"/>
              </w:rPr>
              <w:t xml:space="preserve">w-[8.5rem]</w:t>
            </w: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color w:val="434F60"/>
                <w:sz w:val="14"/>
                <w:szCs w:val="14"/>
              </w:rPr>
              <w:t xml:space="preserve">mt-[1.375rem]</w:t>
            </w: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color w:val="434F60"/>
                <w:sz w:val="14"/>
                <w:szCs w:val="14"/>
              </w:rPr>
              <w:t xml:space="preserve">min-w-[640px]</w:t>
            </w: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).</w:t>
            </w:r>
          </w:p>
        </w:tc>
        <w:tc>
          <w:tcPr>
            <w:tcW w:type="dxa" w:w="1020"/>
            <w:shd w:fill="EEF1F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Baixo</w:t>
            </w:r>
          </w:p>
        </w:tc>
        <w:tc>
          <w:tcPr>
            <w:tcW w:type="dxa" w:w="262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434F60"/>
                <w:sz w:val="14"/>
                <w:szCs w:val="14"/>
              </w:rPr>
              <w:t xml:space="preserve">EditRecordDialog.tsx:103,114,117,128</w:t>
            </w: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color w:val="434F60"/>
                <w:sz w:val="14"/>
                <w:szCs w:val="14"/>
              </w:rPr>
              <w:t xml:space="preserve">MachineRegistryPage.tsx:177</w:t>
            </w:r>
          </w:p>
        </w:tc>
        <w:tc>
          <w:tcPr>
            <w:tcW w:type="dxa" w:w="262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Tokens novos em </w:t>
            </w:r>
            <w:r>
              <w:rPr>
                <w:rFonts w:ascii="Consolas" w:cs="Consolas" w:eastAsia="Consolas" w:hAnsi="Consolas"/>
                <w:color w:val="434F60"/>
                <w:sz w:val="14"/>
                <w:szCs w:val="14"/>
              </w:rPr>
              <w:t xml:space="preserve">tokens.css</w:t>
            </w: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.</w:t>
            </w:r>
          </w:p>
        </w:tc>
        <w:tc>
          <w:tcPr>
            <w:tcW w:type="dxa" w:w="1020"/>
            <w:shd w:fill="EEF1F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Segura</w:t>
            </w:r>
          </w:p>
        </w:tc>
        <w:tc>
          <w:tcPr>
            <w:tcW w:type="dxa" w:w="1164"/>
            <w:shd w:fill="E7F8E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26836"/>
                <w:sz w:val="15"/>
                <w:szCs w:val="15"/>
              </w:rPr>
              <w:t xml:space="preserve">Corrigido (</w:t>
            </w:r>
            <w:r>
              <w:rPr>
                <w:rFonts w:ascii="Consolas" w:cs="Consolas" w:eastAsia="Consolas" w:hAnsi="Consolas"/>
                <w:color w:val="126836"/>
                <w:sz w:val="14"/>
                <w:szCs w:val="14"/>
              </w:rPr>
              <w:t xml:space="preserve">07ea509</w:t>
            </w:r>
            <w:r>
              <w:rPr>
                <w:rFonts w:ascii="Arial" w:cs="Arial" w:eastAsia="Arial" w:hAnsi="Arial"/>
                <w:color w:val="126836"/>
                <w:sz w:val="15"/>
                <w:szCs w:val="15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729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6"/>
                <w:szCs w:val="16"/>
              </w:rPr>
              <w:t xml:space="preserve">T18</w:t>
            </w:r>
          </w:p>
        </w:tc>
        <w:tc>
          <w:tcPr>
            <w:tcW w:type="dxa" w:w="160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Código</w:t>
            </w:r>
          </w:p>
        </w:tc>
        <w:tc>
          <w:tcPr>
            <w:tcW w:type="dxa" w:w="378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161F2D"/>
                <w:sz w:val="15"/>
                <w:szCs w:val="15"/>
              </w:rPr>
              <w:t xml:space="preserve">Import no meio do arquivo.</w:t>
            </w:r>
          </w:p>
        </w:tc>
        <w:tc>
          <w:tcPr>
            <w:tcW w:type="dxa" w:w="1020"/>
            <w:shd w:fill="EEF1F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Baixo</w:t>
            </w:r>
          </w:p>
        </w:tc>
        <w:tc>
          <w:tcPr>
            <w:tcW w:type="dxa" w:w="262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434F60"/>
                <w:sz w:val="14"/>
                <w:szCs w:val="14"/>
              </w:rPr>
              <w:t xml:space="preserve">MachinesPage.tsx:53</w:t>
            </w:r>
          </w:p>
        </w:tc>
        <w:tc>
          <w:tcPr>
            <w:tcW w:type="dxa" w:w="262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Subir para o topo.</w:t>
            </w:r>
          </w:p>
        </w:tc>
        <w:tc>
          <w:tcPr>
            <w:tcW w:type="dxa" w:w="1020"/>
            <w:shd w:fill="EEF1F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Segura</w:t>
            </w:r>
          </w:p>
        </w:tc>
        <w:tc>
          <w:tcPr>
            <w:tcW w:type="dxa" w:w="1164"/>
            <w:shd w:fill="E7F8E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26836"/>
                <w:sz w:val="15"/>
                <w:szCs w:val="15"/>
              </w:rPr>
              <w:t xml:space="preserve">Corrigido (</w:t>
            </w:r>
            <w:r>
              <w:rPr>
                <w:rFonts w:ascii="Consolas" w:cs="Consolas" w:eastAsia="Consolas" w:hAnsi="Consolas"/>
                <w:color w:val="126836"/>
                <w:sz w:val="14"/>
                <w:szCs w:val="14"/>
              </w:rPr>
              <w:t xml:space="preserve">07ea509</w:t>
            </w:r>
            <w:r>
              <w:rPr>
                <w:rFonts w:ascii="Arial" w:cs="Arial" w:eastAsia="Arial" w:hAnsi="Arial"/>
                <w:color w:val="126836"/>
                <w:sz w:val="15"/>
                <w:szCs w:val="15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729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6"/>
                <w:szCs w:val="16"/>
              </w:rPr>
              <w:t xml:space="preserve">T19</w:t>
            </w:r>
          </w:p>
        </w:tc>
        <w:tc>
          <w:tcPr>
            <w:tcW w:type="dxa" w:w="160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Barra superior (demonstração)</w:t>
            </w:r>
          </w:p>
        </w:tc>
        <w:tc>
          <w:tcPr>
            <w:tcW w:type="dxa" w:w="378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161F2D"/>
                <w:sz w:val="15"/>
                <w:szCs w:val="15"/>
              </w:rPr>
              <w:t xml:space="preserve">Aviso de exemplo contradiz o Dashboard:</w:t>
            </w: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 "Atingimento geral em 49%" com o Dashboard em 76%.</w:t>
            </w:r>
          </w:p>
        </w:tc>
        <w:tc>
          <w:tcPr>
            <w:tcW w:type="dxa" w:w="1020"/>
            <w:shd w:fill="EEF1F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Baixo</w:t>
            </w:r>
          </w:p>
        </w:tc>
        <w:tc>
          <w:tcPr>
            <w:tcW w:type="dxa" w:w="262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434F60"/>
                <w:sz w:val="14"/>
                <w:szCs w:val="14"/>
              </w:rPr>
              <w:t xml:space="preserve">App.tsx:518</w:t>
            </w:r>
          </w:p>
        </w:tc>
        <w:tc>
          <w:tcPr>
            <w:tcW w:type="dxa" w:w="262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Texto do aviso com o atingimento calculado.</w:t>
            </w:r>
          </w:p>
        </w:tc>
        <w:tc>
          <w:tcPr>
            <w:tcW w:type="dxa" w:w="1020"/>
            <w:shd w:fill="EEF1F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Segura</w:t>
            </w:r>
          </w:p>
        </w:tc>
        <w:tc>
          <w:tcPr>
            <w:tcW w:type="dxa" w:w="1164"/>
            <w:shd w:fill="E7F8E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26836"/>
                <w:sz w:val="15"/>
                <w:szCs w:val="15"/>
              </w:rPr>
              <w:t xml:space="preserve">Corrigido (</w:t>
            </w:r>
            <w:r>
              <w:rPr>
                <w:rFonts w:ascii="Consolas" w:cs="Consolas" w:eastAsia="Consolas" w:hAnsi="Consolas"/>
                <w:color w:val="126836"/>
                <w:sz w:val="14"/>
                <w:szCs w:val="14"/>
              </w:rPr>
              <w:t xml:space="preserve">7a99f1a</w:t>
            </w:r>
            <w:r>
              <w:rPr>
                <w:rFonts w:ascii="Arial" w:cs="Arial" w:eastAsia="Arial" w:hAnsi="Arial"/>
                <w:color w:val="126836"/>
                <w:sz w:val="15"/>
                <w:szCs w:val="15"/>
              </w:rPr>
              <w:t xml:space="preserve">)</w:t>
            </w:r>
          </w:p>
        </w:tc>
      </w:tr>
    </w:tbl>
    <w:p>
      <w:pPr>
        <w:spacing w:after="120" w:before="0" w:line="200" w:lineRule="auto"/>
      </w:pPr>
    </w:p>
    <w:p>
      <w:pPr>
        <w:pStyle w:val="Heading2"/>
        <w:keepNext/>
        <w:keepLines/>
      </w:pPr>
      <w:bookmarkStart w:name="r_18" w:id="5"/>
      <w:r>
        <w:rPr>
          <w:rFonts w:ascii="Arial" w:cs="Arial" w:eastAsia="Arial" w:hAnsi="Arial"/>
        </w:rPr>
        <w:t xml:space="preserve">Dashboard — tela Máquinas (e Linhas, Turnos)</w:t>
      </w:r>
      <w:bookmarkEnd w:id="5"/>
    </w:p>
    <w:tbl>
      <w:tblPr>
        <w:tblW w:type="dxa" w:w="14570"/>
        <w:tblBorders>
          <w:top w:val="single" w:color="D9DEE5" w:sz="4"/>
          <w:left w:val="none" w:color="FFFFFF" w:sz="0"/>
          <w:bottom w:val="single" w:color="D9DEE5" w:sz="4"/>
          <w:right w:val="none" w:color="FFFFFF" w:sz="0"/>
          <w:insideH w:val="single" w:color="D9DEE5" w:sz="4"/>
          <w:insideV w:val="single" w:color="FFFFFF" w:sz="12"/>
        </w:tblBorders>
        <w:tblLayout w:type="fixed"/>
      </w:tblPr>
      <w:tblGrid>
        <w:gridCol w:w="729"/>
        <w:gridCol w:w="1603"/>
        <w:gridCol w:w="3788"/>
        <w:gridCol w:w="1020"/>
        <w:gridCol w:w="2623"/>
        <w:gridCol w:w="2623"/>
        <w:gridCol w:w="1020"/>
        <w:gridCol w:w="1164"/>
      </w:tblGrid>
      <w:tr>
        <w:trPr>
          <w:cantSplit/>
          <w:tblHeader/>
        </w:trPr>
        <w:tc>
          <w:tcPr>
            <w:tcW w:type="dxa" w:w="729"/>
            <w:tcBorders>
              <w:bottom w:val="single" w:color="5D6979" w:sz="8"/>
            </w:tcBorders>
            <w:shd w:fill="F7F9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keepNext/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#</w:t>
            </w:r>
          </w:p>
        </w:tc>
        <w:tc>
          <w:tcPr>
            <w:tcW w:type="dxa" w:w="1603"/>
            <w:tcBorders>
              <w:bottom w:val="single" w:color="5D6979" w:sz="8"/>
            </w:tcBorders>
            <w:shd w:fill="F7F9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keepNext/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Tela</w:t>
            </w:r>
          </w:p>
        </w:tc>
        <w:tc>
          <w:tcPr>
            <w:tcW w:type="dxa" w:w="3788"/>
            <w:tcBorders>
              <w:bottom w:val="single" w:color="5D6979" w:sz="8"/>
            </w:tcBorders>
            <w:shd w:fill="F7F9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keepNext/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Problema</w:t>
            </w:r>
          </w:p>
        </w:tc>
        <w:tc>
          <w:tcPr>
            <w:tcW w:type="dxa" w:w="1020"/>
            <w:tcBorders>
              <w:bottom w:val="single" w:color="5D6979" w:sz="8"/>
            </w:tcBorders>
            <w:shd w:fill="F7F9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keepNext/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Severidade</w:t>
            </w:r>
          </w:p>
        </w:tc>
        <w:tc>
          <w:tcPr>
            <w:tcW w:type="dxa" w:w="2623"/>
            <w:tcBorders>
              <w:bottom w:val="single" w:color="5D6979" w:sz="8"/>
            </w:tcBorders>
            <w:shd w:fill="F7F9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keepNext/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Evidência</w:t>
            </w:r>
          </w:p>
        </w:tc>
        <w:tc>
          <w:tcPr>
            <w:tcW w:type="dxa" w:w="2623"/>
            <w:tcBorders>
              <w:bottom w:val="single" w:color="5D6979" w:sz="8"/>
            </w:tcBorders>
            <w:shd w:fill="F7F9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keepNext/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Correção proposta</w:t>
            </w:r>
          </w:p>
        </w:tc>
        <w:tc>
          <w:tcPr>
            <w:tcW w:type="dxa" w:w="1020"/>
            <w:tcBorders>
              <w:bottom w:val="single" w:color="5D6979" w:sz="8"/>
            </w:tcBorders>
            <w:shd w:fill="F7F9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keepNext/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Tipo</w:t>
            </w:r>
          </w:p>
        </w:tc>
        <w:tc>
          <w:tcPr>
            <w:tcW w:type="dxa" w:w="1164"/>
            <w:tcBorders>
              <w:bottom w:val="single" w:color="5D6979" w:sz="8"/>
            </w:tcBorders>
            <w:shd w:fill="F7F9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keepNext/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729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6"/>
                <w:szCs w:val="16"/>
              </w:rPr>
              <w:t xml:space="preserve">M1</w:t>
            </w:r>
          </w:p>
        </w:tc>
        <w:tc>
          <w:tcPr>
            <w:tcW w:type="dxa" w:w="160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Painel da máquina</w:t>
            </w:r>
          </w:p>
        </w:tc>
        <w:tc>
          <w:tcPr>
            <w:tcW w:type="dxa" w:w="378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161F2D"/>
                <w:sz w:val="15"/>
                <w:szCs w:val="15"/>
              </w:rPr>
              <w:t xml:space="preserve">Total do dia soma o retrabalho</w:t>
            </w: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 e as linhas de retrabalho não têm marca. Composé nº 1 em 27/03: </w:t>
            </w:r>
            <w:r>
              <w:rPr>
                <w:rFonts w:ascii="Arial" w:cs="Arial" w:eastAsia="Arial" w:hAnsi="Arial"/>
                <w:b/>
                <w:bCs/>
                <w:color w:val="161F2D"/>
                <w:sz w:val="15"/>
                <w:szCs w:val="15"/>
              </w:rPr>
              <w:t xml:space="preserve">10.480 un.</w:t>
            </w: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 no painel, </w:t>
            </w:r>
            <w:r>
              <w:rPr>
                <w:rFonts w:ascii="Arial" w:cs="Arial" w:eastAsia="Arial" w:hAnsi="Arial"/>
                <w:b/>
                <w:bCs/>
                <w:color w:val="161F2D"/>
                <w:sz w:val="15"/>
                <w:szCs w:val="15"/>
              </w:rPr>
              <w:t xml:space="preserve">5.918</w:t>
            </w: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 na aba Detalhado.</w:t>
            </w:r>
          </w:p>
        </w:tc>
        <w:tc>
          <w:tcPr>
            <w:tcW w:type="dxa" w:w="1020"/>
            <w:shd w:fill="FEE9E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AD1F1F"/>
                <w:sz w:val="15"/>
                <w:szCs w:val="15"/>
              </w:rPr>
              <w:t xml:space="preserve">Crítico</w:t>
            </w:r>
          </w:p>
        </w:tc>
        <w:tc>
          <w:tcPr>
            <w:tcW w:type="dxa" w:w="262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434F60"/>
                <w:sz w:val="14"/>
                <w:szCs w:val="14"/>
              </w:rPr>
              <w:t xml:space="preserve">MachinePanel.tsx:83</w:t>
            </w:r>
          </w:p>
        </w:tc>
        <w:tc>
          <w:tcPr>
            <w:tcW w:type="dxa" w:w="262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Total do dia só com a produção boa (D11); linha de retrabalho com a etiqueta "Retrabalho". Teste.</w:t>
            </w:r>
          </w:p>
        </w:tc>
        <w:tc>
          <w:tcPr>
            <w:tcW w:type="dxa" w:w="1020"/>
            <w:shd w:fill="EEF1F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Segura</w:t>
            </w:r>
          </w:p>
        </w:tc>
        <w:tc>
          <w:tcPr>
            <w:tcW w:type="dxa" w:w="1164"/>
            <w:shd w:fill="E7F8E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26836"/>
                <w:sz w:val="15"/>
                <w:szCs w:val="15"/>
              </w:rPr>
              <w:t xml:space="preserve">Corrigido (</w:t>
            </w:r>
            <w:r>
              <w:rPr>
                <w:rFonts w:ascii="Consolas" w:cs="Consolas" w:eastAsia="Consolas" w:hAnsi="Consolas"/>
                <w:color w:val="126836"/>
                <w:sz w:val="14"/>
                <w:szCs w:val="14"/>
              </w:rPr>
              <w:t xml:space="preserve">54ba87f</w:t>
            </w:r>
            <w:r>
              <w:rPr>
                <w:rFonts w:ascii="Arial" w:cs="Arial" w:eastAsia="Arial" w:hAnsi="Arial"/>
                <w:color w:val="126836"/>
                <w:sz w:val="15"/>
                <w:szCs w:val="15"/>
              </w:rPr>
              <w:t xml:space="preserve"> · </w:t>
            </w:r>
            <w:r>
              <w:rPr>
                <w:rFonts w:ascii="Consolas" w:cs="Consolas" w:eastAsia="Consolas" w:hAnsi="Consolas"/>
                <w:color w:val="126836"/>
                <w:sz w:val="14"/>
                <w:szCs w:val="14"/>
              </w:rPr>
              <w:t xml:space="preserve">0b22c70</w:t>
            </w:r>
            <w:r>
              <w:rPr>
                <w:rFonts w:ascii="Arial" w:cs="Arial" w:eastAsia="Arial" w:hAnsi="Arial"/>
                <w:color w:val="126836"/>
                <w:sz w:val="15"/>
                <w:szCs w:val="15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729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6"/>
                <w:szCs w:val="16"/>
              </w:rPr>
              <w:t xml:space="preserve">M2</w:t>
            </w:r>
          </w:p>
        </w:tc>
        <w:tc>
          <w:tcPr>
            <w:tcW w:type="dxa" w:w="160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Aba Gráficos</w:t>
            </w:r>
          </w:p>
        </w:tc>
        <w:tc>
          <w:tcPr>
            <w:tcW w:type="dxa" w:w="378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161F2D"/>
                <w:sz w:val="15"/>
                <w:szCs w:val="15"/>
              </w:rPr>
              <w:t xml:space="preserve">Retrabalho contado como produção.</w:t>
            </w: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 KPI "Ritmo médio": "3.947.900 peças" com a Produção em 3.798.315; "Produção por turno" (181.414 em 27/03) não bate com "Produção diária" (176.852); peças/min geral com retrabalho e por máquina sem.</w:t>
            </w:r>
          </w:p>
        </w:tc>
        <w:tc>
          <w:tcPr>
            <w:tcW w:type="dxa" w:w="1020"/>
            <w:shd w:fill="FEE9E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AD1F1F"/>
                <w:sz w:val="15"/>
                <w:szCs w:val="15"/>
              </w:rPr>
              <w:t xml:space="preserve">Crítico</w:t>
            </w:r>
          </w:p>
        </w:tc>
        <w:tc>
          <w:tcPr>
            <w:tcW w:type="dxa" w:w="262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434F60"/>
                <w:sz w:val="14"/>
                <w:szCs w:val="14"/>
              </w:rPr>
              <w:t xml:space="preserve">insights.ts:27,35,88</w:t>
            </w: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; </w:t>
            </w:r>
            <w:r>
              <w:rPr>
                <w:rFonts w:ascii="Consolas" w:cs="Consolas" w:eastAsia="Consolas" w:hAnsi="Consolas"/>
                <w:color w:val="434F60"/>
                <w:sz w:val="14"/>
                <w:szCs w:val="14"/>
              </w:rPr>
              <w:t xml:space="preserve">antes/dashboard-graficos-1440-light.jpg</w:t>
            </w:r>
          </w:p>
        </w:tc>
        <w:tc>
          <w:tcPr>
            <w:tcW w:type="dxa" w:w="262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Produção, turnos e ritmo só com a produção boa; o retrabalho continua no gráfico de qualidade. Teste.</w:t>
            </w:r>
          </w:p>
        </w:tc>
        <w:tc>
          <w:tcPr>
            <w:tcW w:type="dxa" w:w="1020"/>
            <w:shd w:fill="EEF1F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Segura</w:t>
            </w:r>
          </w:p>
        </w:tc>
        <w:tc>
          <w:tcPr>
            <w:tcW w:type="dxa" w:w="1164"/>
            <w:shd w:fill="E7F8E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26836"/>
                <w:sz w:val="15"/>
                <w:szCs w:val="15"/>
              </w:rPr>
              <w:t xml:space="preserve">Corrigido (</w:t>
            </w:r>
            <w:r>
              <w:rPr>
                <w:rFonts w:ascii="Consolas" w:cs="Consolas" w:eastAsia="Consolas" w:hAnsi="Consolas"/>
                <w:color w:val="126836"/>
                <w:sz w:val="14"/>
                <w:szCs w:val="14"/>
              </w:rPr>
              <w:t xml:space="preserve">1acb999</w:t>
            </w:r>
            <w:r>
              <w:rPr>
                <w:rFonts w:ascii="Arial" w:cs="Arial" w:eastAsia="Arial" w:hAnsi="Arial"/>
                <w:color w:val="126836"/>
                <w:sz w:val="15"/>
                <w:szCs w:val="15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729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6"/>
                <w:szCs w:val="16"/>
              </w:rPr>
              <w:t xml:space="preserve">M3</w:t>
            </w:r>
          </w:p>
        </w:tc>
        <w:tc>
          <w:tcPr>
            <w:tcW w:type="dxa" w:w="160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Visão geral</w:t>
            </w:r>
          </w:p>
        </w:tc>
        <w:tc>
          <w:tcPr>
            <w:tcW w:type="dxa" w:w="378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161F2D"/>
                <w:sz w:val="15"/>
                <w:szCs w:val="15"/>
              </w:rPr>
              <w:t xml:space="preserve">A tabela não cabe em 1440px</w:t>
            </w: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 com a navegação aberta: 1.157px de conteúdo para 1.054px. "Último apontamento" aparece cortado e o menu de ações (</w:t>
            </w:r>
            <w:r>
              <w:rPr>
                <w:rFonts w:ascii="Cambria Math" w:cs="Cambria Math" w:eastAsia="Cambria Math" w:hAnsi="Cambria Math"/>
                <w:color w:val="161F2D"/>
                <w:sz w:val="15"/>
                <w:szCs w:val="15"/>
              </w:rPr>
              <w:t xml:space="preserve">⋯</w:t>
            </w: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) fica fora da tela.</w:t>
            </w:r>
          </w:p>
        </w:tc>
        <w:tc>
          <w:tcPr>
            <w:tcW w:type="dxa" w:w="1020"/>
            <w:shd w:fill="FFF1D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914808"/>
                <w:sz w:val="15"/>
                <w:szCs w:val="15"/>
              </w:rPr>
              <w:t xml:space="preserve">Alto</w:t>
            </w:r>
          </w:p>
        </w:tc>
        <w:tc>
          <w:tcPr>
            <w:tcW w:type="dxa" w:w="262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434F60"/>
                <w:sz w:val="14"/>
                <w:szCs w:val="14"/>
              </w:rPr>
              <w:t xml:space="preserve">machineColumns.tsx</w:t>
            </w: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; </w:t>
            </w:r>
            <w:r>
              <w:rPr>
                <w:rFonts w:ascii="Consolas" w:cs="Consolas" w:eastAsia="Consolas" w:hAnsi="Consolas"/>
                <w:color w:val="434F60"/>
                <w:sz w:val="14"/>
                <w:szCs w:val="14"/>
              </w:rPr>
              <w:t xml:space="preserve">antes/dashboard-1440-light.jpg</w:t>
            </w:r>
          </w:p>
        </w:tc>
        <w:tc>
          <w:tcPr>
            <w:tcW w:type="dxa" w:w="262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Duas opções, juntas cabem: </w:t>
            </w:r>
            <w:r>
              <w:rPr>
                <w:rFonts w:ascii="Arial" w:cs="Arial" w:eastAsia="Arial" w:hAnsi="Arial"/>
                <w:b/>
                <w:bCs/>
                <w:color w:val="161F2D"/>
                <w:sz w:val="15"/>
                <w:szCs w:val="15"/>
              </w:rPr>
              <w:t xml:space="preserve">(a)</w:t>
            </w: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 tirar a coluna de seleção (ver M4); </w:t>
            </w:r>
            <w:r>
              <w:rPr>
                <w:rFonts w:ascii="Arial" w:cs="Arial" w:eastAsia="Arial" w:hAnsi="Arial"/>
                <w:b/>
                <w:bCs/>
                <w:color w:val="161F2D"/>
                <w:sz w:val="15"/>
                <w:szCs w:val="15"/>
              </w:rPr>
              <w:t xml:space="preserve">(b)</w:t>
            </w: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 deixar o nome da máquina quebrar em duas linhas, como já fazem Histórico e Metas.</w:t>
            </w:r>
          </w:p>
        </w:tc>
        <w:tc>
          <w:tcPr>
            <w:tcW w:type="dxa" w:w="1020"/>
            <w:shd w:fill="F3EDF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5D36A1"/>
                <w:sz w:val="15"/>
                <w:szCs w:val="15"/>
              </w:rPr>
              <w:t xml:space="preserve">Decisão</w:t>
            </w:r>
          </w:p>
        </w:tc>
        <w:tc>
          <w:tcPr>
            <w:tcW w:type="dxa" w:w="1164"/>
            <w:shd w:fill="F3EDF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5D36A1"/>
                <w:sz w:val="15"/>
                <w:szCs w:val="15"/>
              </w:rPr>
              <w:t xml:space="preserve">Aguardando decisão</w:t>
            </w:r>
          </w:p>
        </w:tc>
      </w:tr>
      <w:tr>
        <w:trPr>
          <w:cantSplit/>
        </w:trPr>
        <w:tc>
          <w:tcPr>
            <w:tcW w:type="dxa" w:w="729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6"/>
                <w:szCs w:val="16"/>
              </w:rPr>
              <w:t xml:space="preserve">M4</w:t>
            </w:r>
          </w:p>
        </w:tc>
        <w:tc>
          <w:tcPr>
            <w:tcW w:type="dxa" w:w="160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Visão geral</w:t>
            </w:r>
          </w:p>
        </w:tc>
        <w:tc>
          <w:tcPr>
            <w:tcW w:type="dxa" w:w="378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161F2D"/>
                <w:sz w:val="15"/>
                <w:szCs w:val="15"/>
              </w:rPr>
              <w:t xml:space="preserve">Seleção de linhas sem uso.</w:t>
            </w: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 Marcar máquinas só mostra "N de 12 selecionadas"; Exportar ignora a seleção.</w:t>
            </w:r>
          </w:p>
        </w:tc>
        <w:tc>
          <w:tcPr>
            <w:tcW w:type="dxa" w:w="1020"/>
            <w:shd w:fill="E7F3F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105893"/>
                <w:sz w:val="15"/>
                <w:szCs w:val="15"/>
              </w:rPr>
              <w:t xml:space="preserve">Médio</w:t>
            </w:r>
          </w:p>
        </w:tc>
        <w:tc>
          <w:tcPr>
            <w:tcW w:type="dxa" w:w="262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434F60"/>
                <w:sz w:val="14"/>
                <w:szCs w:val="14"/>
              </w:rPr>
              <w:t xml:space="preserve">MachinesPage.tsx:140,495-501</w:t>
            </w:r>
          </w:p>
        </w:tc>
        <w:tc>
          <w:tcPr>
            <w:tcW w:type="dxa" w:w="262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Tirar a seleção, ou fazer o Exportar levar só as marcadas.</w:t>
            </w:r>
          </w:p>
        </w:tc>
        <w:tc>
          <w:tcPr>
            <w:tcW w:type="dxa" w:w="1020"/>
            <w:shd w:fill="F3EDF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5D36A1"/>
                <w:sz w:val="15"/>
                <w:szCs w:val="15"/>
              </w:rPr>
              <w:t xml:space="preserve">Decisão</w:t>
            </w:r>
          </w:p>
        </w:tc>
        <w:tc>
          <w:tcPr>
            <w:tcW w:type="dxa" w:w="1164"/>
            <w:shd w:fill="F3EDF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5D36A1"/>
                <w:sz w:val="15"/>
                <w:szCs w:val="15"/>
              </w:rPr>
              <w:t xml:space="preserve">Aguardando decisão</w:t>
            </w:r>
          </w:p>
        </w:tc>
      </w:tr>
      <w:tr>
        <w:trPr>
          <w:cantSplit/>
        </w:trPr>
        <w:tc>
          <w:tcPr>
            <w:tcW w:type="dxa" w:w="729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6"/>
                <w:szCs w:val="16"/>
              </w:rPr>
              <w:t xml:space="preserve">M5</w:t>
            </w:r>
          </w:p>
        </w:tc>
        <w:tc>
          <w:tcPr>
            <w:tcW w:type="dxa" w:w="160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Cabeçalho</w:t>
            </w:r>
          </w:p>
        </w:tc>
        <w:tc>
          <w:tcPr>
            <w:tcW w:type="dxa" w:w="378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161F2D"/>
                <w:sz w:val="15"/>
                <w:szCs w:val="15"/>
              </w:rPr>
              <w:t xml:space="preserve">"Em produção" verde fixo</w:t>
            </w: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 ao lado do título, até nos estados de erro e vazio. Não informa nada.</w:t>
            </w:r>
          </w:p>
        </w:tc>
        <w:tc>
          <w:tcPr>
            <w:tcW w:type="dxa" w:w="1020"/>
            <w:shd w:fill="E7F3F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105893"/>
                <w:sz w:val="15"/>
                <w:szCs w:val="15"/>
              </w:rPr>
              <w:t xml:space="preserve">Médio</w:t>
            </w:r>
          </w:p>
        </w:tc>
        <w:tc>
          <w:tcPr>
            <w:tcW w:type="dxa" w:w="262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434F60"/>
                <w:sz w:val="14"/>
                <w:szCs w:val="14"/>
              </w:rPr>
              <w:t xml:space="preserve">MachinesPage.tsx:406-410</w:t>
            </w: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; </w:t>
            </w:r>
            <w:r>
              <w:rPr>
                <w:rFonts w:ascii="Consolas" w:cs="Consolas" w:eastAsia="Consolas" w:hAnsi="Consolas"/>
                <w:color w:val="434F60"/>
                <w:sz w:val="14"/>
                <w:szCs w:val="14"/>
              </w:rPr>
              <w:t xml:space="preserve">antes/dashboard-erro-1440-light.jpg</w:t>
            </w:r>
          </w:p>
        </w:tc>
        <w:tc>
          <w:tcPr>
            <w:tcW w:type="dxa" w:w="262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Tirar a etiqueta (Linhas e Turnos continuam com o horário do turno).</w:t>
            </w:r>
          </w:p>
        </w:tc>
        <w:tc>
          <w:tcPr>
            <w:tcW w:type="dxa" w:w="1020"/>
            <w:shd w:fill="F3EDF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5D36A1"/>
                <w:sz w:val="15"/>
                <w:szCs w:val="15"/>
              </w:rPr>
              <w:t xml:space="preserve">Decisão</w:t>
            </w:r>
          </w:p>
        </w:tc>
        <w:tc>
          <w:tcPr>
            <w:tcW w:type="dxa" w:w="1164"/>
            <w:shd w:fill="F3EDF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5D36A1"/>
                <w:sz w:val="15"/>
                <w:szCs w:val="15"/>
              </w:rPr>
              <w:t xml:space="preserve">Aguardando decisão</w:t>
            </w:r>
          </w:p>
        </w:tc>
      </w:tr>
      <w:tr>
        <w:trPr>
          <w:cantSplit/>
        </w:trPr>
        <w:tc>
          <w:tcPr>
            <w:tcW w:type="dxa" w:w="729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6"/>
                <w:szCs w:val="16"/>
              </w:rPr>
              <w:t xml:space="preserve">M6</w:t>
            </w:r>
          </w:p>
        </w:tc>
        <w:tc>
          <w:tcPr>
            <w:tcW w:type="dxa" w:w="160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Menu da linha e painel</w:t>
            </w:r>
          </w:p>
        </w:tc>
        <w:tc>
          <w:tcPr>
            <w:tcW w:type="dxa" w:w="378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161F2D"/>
                <w:sz w:val="15"/>
                <w:szCs w:val="15"/>
              </w:rPr>
              <w:t xml:space="preserve">"Histórico da máquina" e "Histórico completo" não levam a lugar nenhum:</w:t>
            </w: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 mostram "Ainda não existe uma tela só da máquina".</w:t>
            </w:r>
          </w:p>
        </w:tc>
        <w:tc>
          <w:tcPr>
            <w:tcW w:type="dxa" w:w="1020"/>
            <w:shd w:fill="FFF1D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914808"/>
                <w:sz w:val="15"/>
                <w:szCs w:val="15"/>
              </w:rPr>
              <w:t xml:space="preserve">Alto</w:t>
            </w:r>
          </w:p>
        </w:tc>
        <w:tc>
          <w:tcPr>
            <w:tcW w:type="dxa" w:w="262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434F60"/>
                <w:sz w:val="14"/>
                <w:szCs w:val="14"/>
              </w:rPr>
              <w:t xml:space="preserve">MachinesPage.tsx:275</w:t>
            </w: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color w:val="434F60"/>
                <w:sz w:val="14"/>
                <w:szCs w:val="14"/>
              </w:rPr>
              <w:t xml:space="preserve">machineColumns.tsx:144</w:t>
            </w: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color w:val="434F60"/>
                <w:sz w:val="14"/>
                <w:szCs w:val="14"/>
              </w:rPr>
              <w:t xml:space="preserve">MachinePanel.tsx:56</w:t>
            </w:r>
          </w:p>
        </w:tc>
        <w:tc>
          <w:tcPr>
            <w:tcW w:type="dxa" w:w="262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Levar ao Histórico (que hoje não filtra por máquina) ou tirar os dois botões até existir o filtro.</w:t>
            </w:r>
          </w:p>
        </w:tc>
        <w:tc>
          <w:tcPr>
            <w:tcW w:type="dxa" w:w="1020"/>
            <w:shd w:fill="F3EDF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5D36A1"/>
                <w:sz w:val="15"/>
                <w:szCs w:val="15"/>
              </w:rPr>
              <w:t xml:space="preserve">Decisão</w:t>
            </w:r>
          </w:p>
        </w:tc>
        <w:tc>
          <w:tcPr>
            <w:tcW w:type="dxa" w:w="1164"/>
            <w:shd w:fill="F3EDF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5D36A1"/>
                <w:sz w:val="15"/>
                <w:szCs w:val="15"/>
              </w:rPr>
              <w:t xml:space="preserve">Aguardando decisão</w:t>
            </w:r>
          </w:p>
        </w:tc>
      </w:tr>
      <w:tr>
        <w:trPr>
          <w:cantSplit/>
        </w:trPr>
        <w:tc>
          <w:tcPr>
            <w:tcW w:type="dxa" w:w="729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6"/>
                <w:szCs w:val="16"/>
              </w:rPr>
              <w:t xml:space="preserve">M7</w:t>
            </w:r>
          </w:p>
        </w:tc>
        <w:tc>
          <w:tcPr>
            <w:tcW w:type="dxa" w:w="160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Estado de erro</w:t>
            </w:r>
          </w:p>
        </w:tc>
        <w:tc>
          <w:tcPr>
            <w:tcW w:type="dxa" w:w="378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161F2D"/>
                <w:sz w:val="15"/>
                <w:szCs w:val="15"/>
              </w:rPr>
              <w:t xml:space="preserve">"Ver status do sistema"</w:t>
            </w: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 mostra um aviso inventado ("instável"). Só aparece na demonstração.</w:t>
            </w:r>
          </w:p>
        </w:tc>
        <w:tc>
          <w:tcPr>
            <w:tcW w:type="dxa" w:w="1020"/>
            <w:shd w:fill="EEF1F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Baixo</w:t>
            </w:r>
          </w:p>
        </w:tc>
        <w:tc>
          <w:tcPr>
            <w:tcW w:type="dxa" w:w="262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434F60"/>
                <w:sz w:val="14"/>
                <w:szCs w:val="14"/>
              </w:rPr>
              <w:t xml:space="preserve">MachinesPage.tsx:330</w:t>
            </w:r>
          </w:p>
        </w:tc>
        <w:tc>
          <w:tcPr>
            <w:tcW w:type="dxa" w:w="262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Tirar o botão.</w:t>
            </w:r>
          </w:p>
        </w:tc>
        <w:tc>
          <w:tcPr>
            <w:tcW w:type="dxa" w:w="1020"/>
            <w:shd w:fill="F3EDF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5D36A1"/>
                <w:sz w:val="15"/>
                <w:szCs w:val="15"/>
              </w:rPr>
              <w:t xml:space="preserve">Decisão</w:t>
            </w:r>
          </w:p>
        </w:tc>
        <w:tc>
          <w:tcPr>
            <w:tcW w:type="dxa" w:w="1164"/>
            <w:shd w:fill="F3EDF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5D36A1"/>
                <w:sz w:val="15"/>
                <w:szCs w:val="15"/>
              </w:rPr>
              <w:t xml:space="preserve">Aguardando decisão</w:t>
            </w:r>
          </w:p>
        </w:tc>
      </w:tr>
      <w:tr>
        <w:trPr>
          <w:cantSplit/>
        </w:trPr>
        <w:tc>
          <w:tcPr>
            <w:tcW w:type="dxa" w:w="729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6"/>
                <w:szCs w:val="16"/>
              </w:rPr>
              <w:t xml:space="preserve">M8</w:t>
            </w:r>
          </w:p>
        </w:tc>
        <w:tc>
          <w:tcPr>
            <w:tcW w:type="dxa" w:w="160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Rodapé da tabela</w:t>
            </w:r>
          </w:p>
        </w:tc>
        <w:tc>
          <w:tcPr>
            <w:tcW w:type="dxa" w:w="378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161F2D"/>
                <w:sz w:val="15"/>
                <w:szCs w:val="15"/>
              </w:rPr>
              <w:t xml:space="preserve">"Média 76%"</w:t>
            </w: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 é o atingimento geral (produção total ÷ meta total), não a média das máquinas (que daria outro número).</w:t>
            </w:r>
          </w:p>
        </w:tc>
        <w:tc>
          <w:tcPr>
            <w:tcW w:type="dxa" w:w="1020"/>
            <w:shd w:fill="E7F3F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105893"/>
                <w:sz w:val="15"/>
                <w:szCs w:val="15"/>
              </w:rPr>
              <w:t xml:space="preserve">Médio</w:t>
            </w:r>
          </w:p>
        </w:tc>
        <w:tc>
          <w:tcPr>
            <w:tcW w:type="dxa" w:w="262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434F60"/>
                <w:sz w:val="14"/>
                <w:szCs w:val="14"/>
              </w:rPr>
              <w:t xml:space="preserve">machineColumns.tsx:85</w:t>
            </w:r>
          </w:p>
        </w:tc>
        <w:tc>
          <w:tcPr>
            <w:tcW w:type="dxa" w:w="262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"Geral 76%".</w:t>
            </w:r>
          </w:p>
        </w:tc>
        <w:tc>
          <w:tcPr>
            <w:tcW w:type="dxa" w:w="1020"/>
            <w:shd w:fill="EEF1F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Segura</w:t>
            </w:r>
          </w:p>
        </w:tc>
        <w:tc>
          <w:tcPr>
            <w:tcW w:type="dxa" w:w="1164"/>
            <w:shd w:fill="E7F8E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26836"/>
                <w:sz w:val="15"/>
                <w:szCs w:val="15"/>
              </w:rPr>
              <w:t xml:space="preserve">Corrigido (</w:t>
            </w:r>
            <w:r>
              <w:rPr>
                <w:rFonts w:ascii="Consolas" w:cs="Consolas" w:eastAsia="Consolas" w:hAnsi="Consolas"/>
                <w:color w:val="126836"/>
                <w:sz w:val="14"/>
                <w:szCs w:val="14"/>
              </w:rPr>
              <w:t xml:space="preserve">07ea509</w:t>
            </w:r>
            <w:r>
              <w:rPr>
                <w:rFonts w:ascii="Arial" w:cs="Arial" w:eastAsia="Arial" w:hAnsi="Arial"/>
                <w:color w:val="126836"/>
                <w:sz w:val="15"/>
                <w:szCs w:val="15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729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6"/>
                <w:szCs w:val="16"/>
              </w:rPr>
              <w:t xml:space="preserve">M9</w:t>
            </w:r>
          </w:p>
        </w:tc>
        <w:tc>
          <w:tcPr>
            <w:tcW w:type="dxa" w:w="160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Coluna Atingimento</w:t>
            </w:r>
          </w:p>
        </w:tc>
        <w:tc>
          <w:tcPr>
            <w:tcW w:type="dxa" w:w="378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161F2D"/>
                <w:sz w:val="15"/>
                <w:szCs w:val="15"/>
              </w:rPr>
              <w:t xml:space="preserve">"102%" sai da caixa</w:t>
            </w: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 de 32px e desalinha a coluna quando passa de 99%.</w:t>
            </w:r>
          </w:p>
        </w:tc>
        <w:tc>
          <w:tcPr>
            <w:tcW w:type="dxa" w:w="1020"/>
            <w:shd w:fill="EEF1F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Baixo</w:t>
            </w:r>
          </w:p>
        </w:tc>
        <w:tc>
          <w:tcPr>
            <w:tcW w:type="dxa" w:w="262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434F60"/>
                <w:sz w:val="14"/>
                <w:szCs w:val="14"/>
              </w:rPr>
              <w:t xml:space="preserve">machineColumns.tsx:77</w:t>
            </w: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 (+9px), também </w:t>
            </w:r>
            <w:r>
              <w:rPr>
                <w:rFonts w:ascii="Consolas" w:cs="Consolas" w:eastAsia="Consolas" w:hAnsi="Consolas"/>
                <w:color w:val="434F60"/>
                <w:sz w:val="14"/>
                <w:szCs w:val="14"/>
              </w:rPr>
              <w:t xml:space="preserve">MetasPage.tsx:286</w:t>
            </w:r>
          </w:p>
        </w:tc>
        <w:tc>
          <w:tcPr>
            <w:tcW w:type="dxa" w:w="262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Caixa do número com a largura de quatro algarismos.</w:t>
            </w:r>
          </w:p>
        </w:tc>
        <w:tc>
          <w:tcPr>
            <w:tcW w:type="dxa" w:w="1020"/>
            <w:shd w:fill="EEF1F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Segura</w:t>
            </w:r>
          </w:p>
        </w:tc>
        <w:tc>
          <w:tcPr>
            <w:tcW w:type="dxa" w:w="1164"/>
            <w:shd w:fill="E7F8E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26836"/>
                <w:sz w:val="15"/>
                <w:szCs w:val="15"/>
              </w:rPr>
              <w:t xml:space="preserve">Corrigido (</w:t>
            </w:r>
            <w:r>
              <w:rPr>
                <w:rFonts w:ascii="Consolas" w:cs="Consolas" w:eastAsia="Consolas" w:hAnsi="Consolas"/>
                <w:color w:val="126836"/>
                <w:sz w:val="14"/>
                <w:szCs w:val="14"/>
              </w:rPr>
              <w:t xml:space="preserve">07ea509</w:t>
            </w:r>
            <w:r>
              <w:rPr>
                <w:rFonts w:ascii="Arial" w:cs="Arial" w:eastAsia="Arial" w:hAnsi="Arial"/>
                <w:color w:val="126836"/>
                <w:sz w:val="15"/>
                <w:szCs w:val="15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729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6"/>
                <w:szCs w:val="16"/>
              </w:rPr>
              <w:t xml:space="preserve">M10</w:t>
            </w:r>
          </w:p>
        </w:tc>
        <w:tc>
          <w:tcPr>
            <w:tcW w:type="dxa" w:w="160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Gráficos (celular)</w:t>
            </w:r>
          </w:p>
        </w:tc>
        <w:tc>
          <w:tcPr>
            <w:tcW w:type="dxa" w:w="378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161F2D"/>
                <w:sz w:val="15"/>
                <w:szCs w:val="15"/>
              </w:rPr>
              <w:t xml:space="preserve">Motivos de retrabalho:</w:t>
            </w: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 rótulos partidos no meio da palavra ("Reba / rba / na / peça") e cortados.</w:t>
            </w:r>
          </w:p>
        </w:tc>
        <w:tc>
          <w:tcPr>
            <w:tcW w:type="dxa" w:w="1020"/>
            <w:shd w:fill="E7F3F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105893"/>
                <w:sz w:val="15"/>
                <w:szCs w:val="15"/>
              </w:rPr>
              <w:t xml:space="preserve">Médio</w:t>
            </w:r>
          </w:p>
        </w:tc>
        <w:tc>
          <w:tcPr>
            <w:tcW w:type="dxa" w:w="262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434F60"/>
                <w:sz w:val="14"/>
                <w:szCs w:val="14"/>
              </w:rPr>
              <w:t xml:space="preserve">Charts.tsx:735-745</w:t>
            </w: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; </w:t>
            </w:r>
            <w:r>
              <w:rPr>
                <w:rFonts w:ascii="Consolas" w:cs="Consolas" w:eastAsia="Consolas" w:hAnsi="Consolas"/>
                <w:color w:val="434F60"/>
                <w:sz w:val="14"/>
                <w:szCs w:val="14"/>
              </w:rPr>
              <w:t xml:space="preserve">antes/dashboard-graficos-390-pareto.jpg</w:t>
            </w:r>
          </w:p>
        </w:tc>
        <w:tc>
          <w:tcPr>
            <w:tcW w:type="dxa" w:w="262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Sem espaço para a palavra inteira, o rótulo termina em "…" (o nome completo fica no tooltip).</w:t>
            </w:r>
          </w:p>
        </w:tc>
        <w:tc>
          <w:tcPr>
            <w:tcW w:type="dxa" w:w="1020"/>
            <w:shd w:fill="EEF1F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Segura</w:t>
            </w:r>
          </w:p>
        </w:tc>
        <w:tc>
          <w:tcPr>
            <w:tcW w:type="dxa" w:w="1164"/>
            <w:shd w:fill="E7F8E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26836"/>
                <w:sz w:val="15"/>
                <w:szCs w:val="15"/>
              </w:rPr>
              <w:t xml:space="preserve">Corrigido (</w:t>
            </w:r>
            <w:r>
              <w:rPr>
                <w:rFonts w:ascii="Consolas" w:cs="Consolas" w:eastAsia="Consolas" w:hAnsi="Consolas"/>
                <w:color w:val="126836"/>
                <w:sz w:val="14"/>
                <w:szCs w:val="14"/>
              </w:rPr>
              <w:t xml:space="preserve">5c98644</w:t>
            </w:r>
            <w:r>
              <w:rPr>
                <w:rFonts w:ascii="Arial" w:cs="Arial" w:eastAsia="Arial" w:hAnsi="Arial"/>
                <w:color w:val="126836"/>
                <w:sz w:val="15"/>
                <w:szCs w:val="15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729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6"/>
                <w:szCs w:val="16"/>
              </w:rPr>
              <w:t xml:space="preserve">M11</w:t>
            </w:r>
          </w:p>
        </w:tc>
        <w:tc>
          <w:tcPr>
            <w:tcW w:type="dxa" w:w="160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Gráficos (celular)</w:t>
            </w:r>
          </w:p>
        </w:tc>
        <w:tc>
          <w:tcPr>
            <w:tcW w:type="dxa" w:w="378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161F2D"/>
                <w:sz w:val="15"/>
                <w:szCs w:val="15"/>
              </w:rPr>
              <w:t xml:space="preserve">Atingimento por máquina:</w:t>
            </w: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 nomes cortados com 12 letras ("Embaladora v…"), todos iguais.</w:t>
            </w:r>
          </w:p>
        </w:tc>
        <w:tc>
          <w:tcPr>
            <w:tcW w:type="dxa" w:w="1020"/>
            <w:shd w:fill="EEF1F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Baixo</w:t>
            </w:r>
          </w:p>
        </w:tc>
        <w:tc>
          <w:tcPr>
            <w:tcW w:type="dxa" w:w="262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434F60"/>
                <w:sz w:val="14"/>
                <w:szCs w:val="14"/>
              </w:rPr>
              <w:t xml:space="preserve">Charts.tsx:311</w:t>
            </w:r>
          </w:p>
        </w:tc>
        <w:tc>
          <w:tcPr>
            <w:tcW w:type="dxa" w:w="262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Mais espaço para o nome em telas estreitas (30% → 42%).</w:t>
            </w:r>
          </w:p>
        </w:tc>
        <w:tc>
          <w:tcPr>
            <w:tcW w:type="dxa" w:w="1020"/>
            <w:shd w:fill="EEF1F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Segura</w:t>
            </w:r>
          </w:p>
        </w:tc>
        <w:tc>
          <w:tcPr>
            <w:tcW w:type="dxa" w:w="1164"/>
            <w:shd w:fill="E7F8E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26836"/>
                <w:sz w:val="15"/>
                <w:szCs w:val="15"/>
              </w:rPr>
              <w:t xml:space="preserve">Corrigido (</w:t>
            </w:r>
            <w:r>
              <w:rPr>
                <w:rFonts w:ascii="Consolas" w:cs="Consolas" w:eastAsia="Consolas" w:hAnsi="Consolas"/>
                <w:color w:val="126836"/>
                <w:sz w:val="14"/>
                <w:szCs w:val="14"/>
              </w:rPr>
              <w:t xml:space="preserve">5c98644</w:t>
            </w:r>
            <w:r>
              <w:rPr>
                <w:rFonts w:ascii="Arial" w:cs="Arial" w:eastAsia="Arial" w:hAnsi="Arial"/>
                <w:color w:val="126836"/>
                <w:sz w:val="15"/>
                <w:szCs w:val="15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729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6"/>
                <w:szCs w:val="16"/>
              </w:rPr>
              <w:t xml:space="preserve">M12</w:t>
            </w:r>
          </w:p>
        </w:tc>
        <w:tc>
          <w:tcPr>
            <w:tcW w:type="dxa" w:w="160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Detalhado e gráficos</w:t>
            </w:r>
          </w:p>
        </w:tc>
        <w:tc>
          <w:tcPr>
            <w:tcW w:type="dxa" w:w="378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161F2D"/>
                <w:sz w:val="15"/>
                <w:szCs w:val="15"/>
              </w:rPr>
              <w:t xml:space="preserve">Divisão por meta zero</w:t>
            </w: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 vira "Infinity%" (máquina sem meta diária no recorte, com o banco).</w:t>
            </w:r>
          </w:p>
        </w:tc>
        <w:tc>
          <w:tcPr>
            <w:tcW w:type="dxa" w:w="1020"/>
            <w:shd w:fill="EEF1F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Baixo</w:t>
            </w:r>
          </w:p>
        </w:tc>
        <w:tc>
          <w:tcPr>
            <w:tcW w:type="dxa" w:w="262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434F60"/>
                <w:sz w:val="14"/>
                <w:szCs w:val="14"/>
              </w:rPr>
              <w:t xml:space="preserve">HeatCell.tsx:39</w:t>
            </w: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color w:val="434F60"/>
                <w:sz w:val="14"/>
                <w:szCs w:val="14"/>
              </w:rPr>
              <w:t xml:space="preserve">Charts.tsx:60,184</w:t>
            </w: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color w:val="434F60"/>
                <w:sz w:val="14"/>
                <w:szCs w:val="14"/>
              </w:rPr>
              <w:t xml:space="preserve">ChartsView.tsx:192,213</w:t>
            </w:r>
          </w:p>
        </w:tc>
        <w:tc>
          <w:tcPr>
            <w:tcW w:type="dxa" w:w="262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Sem meta, mostra só a quantidade, em tom neutro.</w:t>
            </w:r>
          </w:p>
        </w:tc>
        <w:tc>
          <w:tcPr>
            <w:tcW w:type="dxa" w:w="1020"/>
            <w:shd w:fill="EEF1F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Segura</w:t>
            </w:r>
          </w:p>
        </w:tc>
        <w:tc>
          <w:tcPr>
            <w:tcW w:type="dxa" w:w="1164"/>
            <w:shd w:fill="E7F8E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26836"/>
                <w:sz w:val="15"/>
                <w:szCs w:val="15"/>
              </w:rPr>
              <w:t xml:space="preserve">Corrigido (</w:t>
            </w:r>
            <w:r>
              <w:rPr>
                <w:rFonts w:ascii="Consolas" w:cs="Consolas" w:eastAsia="Consolas" w:hAnsi="Consolas"/>
                <w:color w:val="126836"/>
                <w:sz w:val="14"/>
                <w:szCs w:val="14"/>
              </w:rPr>
              <w:t xml:space="preserve">5c98644</w:t>
            </w:r>
            <w:r>
              <w:rPr>
                <w:rFonts w:ascii="Arial" w:cs="Arial" w:eastAsia="Arial" w:hAnsi="Arial"/>
                <w:color w:val="126836"/>
                <w:sz w:val="15"/>
                <w:szCs w:val="15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729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6"/>
                <w:szCs w:val="16"/>
              </w:rPr>
              <w:t xml:space="preserve">M13</w:t>
            </w:r>
          </w:p>
        </w:tc>
        <w:tc>
          <w:tcPr>
            <w:tcW w:type="dxa" w:w="160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Painel</w:t>
            </w:r>
          </w:p>
        </w:tc>
        <w:tc>
          <w:tcPr>
            <w:tcW w:type="dxa" w:w="378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161F2D"/>
                <w:sz w:val="15"/>
                <w:szCs w:val="15"/>
              </w:rPr>
              <w:t xml:space="preserve">Dias agrupados em UTC</w:t>
            </w: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 (</w:t>
            </w:r>
            <w:r>
              <w:rPr>
                <w:rFonts w:ascii="Consolas" w:cs="Consolas" w:eastAsia="Consolas" w:hAnsi="Consolas"/>
                <w:color w:val="434F60"/>
                <w:sz w:val="14"/>
                <w:szCs w:val="14"/>
              </w:rPr>
              <w:t xml:space="preserve">toISOString</w:t>
            </w: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) e sem ordem garantida.</w:t>
            </w:r>
          </w:p>
        </w:tc>
        <w:tc>
          <w:tcPr>
            <w:tcW w:type="dxa" w:w="1020"/>
            <w:shd w:fill="EEF1F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Baixo</w:t>
            </w:r>
          </w:p>
        </w:tc>
        <w:tc>
          <w:tcPr>
            <w:tcW w:type="dxa" w:w="262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434F60"/>
                <w:sz w:val="14"/>
                <w:szCs w:val="14"/>
              </w:rPr>
              <w:t xml:space="preserve">MachinePanel.tsx:111</w:t>
            </w:r>
          </w:p>
        </w:tc>
        <w:tc>
          <w:tcPr>
            <w:tcW w:type="dxa" w:w="262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Chave pelo dia local; do mais recente para o mais antigo.</w:t>
            </w:r>
          </w:p>
        </w:tc>
        <w:tc>
          <w:tcPr>
            <w:tcW w:type="dxa" w:w="1020"/>
            <w:shd w:fill="EEF1F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Segura</w:t>
            </w:r>
          </w:p>
        </w:tc>
        <w:tc>
          <w:tcPr>
            <w:tcW w:type="dxa" w:w="1164"/>
            <w:shd w:fill="E7F8E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26836"/>
                <w:sz w:val="15"/>
                <w:szCs w:val="15"/>
              </w:rPr>
              <w:t xml:space="preserve">Corrigido (</w:t>
            </w:r>
            <w:r>
              <w:rPr>
                <w:rFonts w:ascii="Consolas" w:cs="Consolas" w:eastAsia="Consolas" w:hAnsi="Consolas"/>
                <w:color w:val="126836"/>
                <w:sz w:val="14"/>
                <w:szCs w:val="14"/>
              </w:rPr>
              <w:t xml:space="preserve">54ba87f</w:t>
            </w:r>
            <w:r>
              <w:rPr>
                <w:rFonts w:ascii="Arial" w:cs="Arial" w:eastAsia="Arial" w:hAnsi="Arial"/>
                <w:color w:val="126836"/>
                <w:sz w:val="15"/>
                <w:szCs w:val="15"/>
              </w:rPr>
              <w:t xml:space="preserve">)</w:t>
            </w:r>
          </w:p>
        </w:tc>
      </w:tr>
    </w:tbl>
    <w:p>
      <w:pPr>
        <w:spacing w:after="120" w:before="0" w:line="200" w:lineRule="auto"/>
      </w:pPr>
    </w:p>
    <w:p>
      <w:pPr>
        <w:pStyle w:val="Heading2"/>
        <w:keepNext/>
        <w:keepLines/>
      </w:pPr>
      <w:bookmarkStart w:name="r_20" w:id="6"/>
      <w:r>
        <w:rPr>
          <w:rFonts w:ascii="Arial" w:cs="Arial" w:eastAsia="Arial" w:hAnsi="Arial"/>
        </w:rPr>
        <w:t xml:space="preserve">Apontamento</w:t>
      </w:r>
      <w:bookmarkEnd w:id="6"/>
    </w:p>
    <w:tbl>
      <w:tblPr>
        <w:tblW w:type="dxa" w:w="14570"/>
        <w:tblBorders>
          <w:top w:val="single" w:color="D9DEE5" w:sz="4"/>
          <w:left w:val="none" w:color="FFFFFF" w:sz="0"/>
          <w:bottom w:val="single" w:color="D9DEE5" w:sz="4"/>
          <w:right w:val="none" w:color="FFFFFF" w:sz="0"/>
          <w:insideH w:val="single" w:color="D9DEE5" w:sz="4"/>
          <w:insideV w:val="single" w:color="FFFFFF" w:sz="12"/>
        </w:tblBorders>
        <w:tblLayout w:type="fixed"/>
      </w:tblPr>
      <w:tblGrid>
        <w:gridCol w:w="729"/>
        <w:gridCol w:w="1603"/>
        <w:gridCol w:w="3788"/>
        <w:gridCol w:w="1020"/>
        <w:gridCol w:w="2623"/>
        <w:gridCol w:w="2623"/>
        <w:gridCol w:w="1020"/>
        <w:gridCol w:w="1164"/>
      </w:tblGrid>
      <w:tr>
        <w:trPr>
          <w:cantSplit/>
          <w:tblHeader/>
        </w:trPr>
        <w:tc>
          <w:tcPr>
            <w:tcW w:type="dxa" w:w="729"/>
            <w:tcBorders>
              <w:bottom w:val="single" w:color="5D6979" w:sz="8"/>
            </w:tcBorders>
            <w:shd w:fill="F7F9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keepNext/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#</w:t>
            </w:r>
          </w:p>
        </w:tc>
        <w:tc>
          <w:tcPr>
            <w:tcW w:type="dxa" w:w="1603"/>
            <w:tcBorders>
              <w:bottom w:val="single" w:color="5D6979" w:sz="8"/>
            </w:tcBorders>
            <w:shd w:fill="F7F9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keepNext/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Tela</w:t>
            </w:r>
          </w:p>
        </w:tc>
        <w:tc>
          <w:tcPr>
            <w:tcW w:type="dxa" w:w="3788"/>
            <w:tcBorders>
              <w:bottom w:val="single" w:color="5D6979" w:sz="8"/>
            </w:tcBorders>
            <w:shd w:fill="F7F9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keepNext/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Problema</w:t>
            </w:r>
          </w:p>
        </w:tc>
        <w:tc>
          <w:tcPr>
            <w:tcW w:type="dxa" w:w="1020"/>
            <w:tcBorders>
              <w:bottom w:val="single" w:color="5D6979" w:sz="8"/>
            </w:tcBorders>
            <w:shd w:fill="F7F9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keepNext/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Severidade</w:t>
            </w:r>
          </w:p>
        </w:tc>
        <w:tc>
          <w:tcPr>
            <w:tcW w:type="dxa" w:w="2623"/>
            <w:tcBorders>
              <w:bottom w:val="single" w:color="5D6979" w:sz="8"/>
            </w:tcBorders>
            <w:shd w:fill="F7F9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keepNext/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Evidência</w:t>
            </w:r>
          </w:p>
        </w:tc>
        <w:tc>
          <w:tcPr>
            <w:tcW w:type="dxa" w:w="2623"/>
            <w:tcBorders>
              <w:bottom w:val="single" w:color="5D6979" w:sz="8"/>
            </w:tcBorders>
            <w:shd w:fill="F7F9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keepNext/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Correção proposta</w:t>
            </w:r>
          </w:p>
        </w:tc>
        <w:tc>
          <w:tcPr>
            <w:tcW w:type="dxa" w:w="1020"/>
            <w:tcBorders>
              <w:bottom w:val="single" w:color="5D6979" w:sz="8"/>
            </w:tcBorders>
            <w:shd w:fill="F7F9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keepNext/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Tipo</w:t>
            </w:r>
          </w:p>
        </w:tc>
        <w:tc>
          <w:tcPr>
            <w:tcW w:type="dxa" w:w="1164"/>
            <w:tcBorders>
              <w:bottom w:val="single" w:color="5D6979" w:sz="8"/>
            </w:tcBorders>
            <w:shd w:fill="F7F9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keepNext/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729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6"/>
                <w:szCs w:val="16"/>
              </w:rPr>
              <w:t xml:space="preserve">A1</w:t>
            </w:r>
          </w:p>
        </w:tc>
        <w:tc>
          <w:tcPr>
            <w:tcW w:type="dxa" w:w="160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Lista de máquinas</w:t>
            </w:r>
          </w:p>
        </w:tc>
        <w:tc>
          <w:tcPr>
            <w:tcW w:type="dxa" w:w="378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161F2D"/>
                <w:sz w:val="15"/>
                <w:szCs w:val="15"/>
              </w:rPr>
              <w:t xml:space="preserve">Ajuda do "Nº de operadores" repetida nas 22 máquinas</w:t>
            </w: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 ("Só registra a presença: …"), mais "O que lançar abaixo soma a isso." em cada uma. Os cartões ficam altos e a tela, cansativa.</w:t>
            </w:r>
          </w:p>
        </w:tc>
        <w:tc>
          <w:tcPr>
            <w:tcW w:type="dxa" w:w="1020"/>
            <w:shd w:fill="E7F3F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105893"/>
                <w:sz w:val="15"/>
                <w:szCs w:val="15"/>
              </w:rPr>
              <w:t xml:space="preserve">Médio</w:t>
            </w:r>
          </w:p>
        </w:tc>
        <w:tc>
          <w:tcPr>
            <w:tcW w:type="dxa" w:w="262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434F60"/>
                <w:sz w:val="14"/>
                <w:szCs w:val="14"/>
              </w:rPr>
              <w:t xml:space="preserve">EntryPage.tsx:527-535,563,624</w:t>
            </w: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; </w:t>
            </w:r>
            <w:r>
              <w:rPr>
                <w:rFonts w:ascii="Consolas" w:cs="Consolas" w:eastAsia="Consolas" w:hAnsi="Consolas"/>
                <w:color w:val="434F60"/>
                <w:sz w:val="14"/>
                <w:szCs w:val="14"/>
              </w:rPr>
              <w:t xml:space="preserve">antes/apontamento-1440-light.jpg</w:t>
            </w:r>
          </w:p>
        </w:tc>
        <w:tc>
          <w:tcPr>
            <w:tcW w:type="dxa" w:w="262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Mostrar a ajuda só quando ela muda algo (meta por pessoa ou pela lotação) e explicar o resto uma vez no topo.</w:t>
            </w:r>
          </w:p>
        </w:tc>
        <w:tc>
          <w:tcPr>
            <w:tcW w:type="dxa" w:w="1020"/>
            <w:shd w:fill="F3EDF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5D36A1"/>
                <w:sz w:val="15"/>
                <w:szCs w:val="15"/>
              </w:rPr>
              <w:t xml:space="preserve">Decisão</w:t>
            </w:r>
          </w:p>
        </w:tc>
        <w:tc>
          <w:tcPr>
            <w:tcW w:type="dxa" w:w="1164"/>
            <w:shd w:fill="F3EDF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5D36A1"/>
                <w:sz w:val="15"/>
                <w:szCs w:val="15"/>
              </w:rPr>
              <w:t xml:space="preserve">Aguardando decisão</w:t>
            </w:r>
          </w:p>
        </w:tc>
      </w:tr>
      <w:tr>
        <w:trPr>
          <w:cantSplit/>
        </w:trPr>
        <w:tc>
          <w:tcPr>
            <w:tcW w:type="dxa" w:w="729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6"/>
                <w:szCs w:val="16"/>
              </w:rPr>
              <w:t xml:space="preserve">A2</w:t>
            </w:r>
          </w:p>
        </w:tc>
        <w:tc>
          <w:tcPr>
            <w:tcW w:type="dxa" w:w="160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Linha de OP</w:t>
            </w:r>
          </w:p>
        </w:tc>
        <w:tc>
          <w:tcPr>
            <w:tcW w:type="dxa" w:w="378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161F2D"/>
                <w:sz w:val="15"/>
                <w:szCs w:val="15"/>
              </w:rPr>
              <w:t xml:space="preserve">"Remover OP da linha 1"</w:t>
            </w: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 igual em todas as máquinas: o leitor de tela não diz de qual.</w:t>
            </w:r>
          </w:p>
        </w:tc>
        <w:tc>
          <w:tcPr>
            <w:tcW w:type="dxa" w:w="1020"/>
            <w:shd w:fill="EEF1F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Baixo</w:t>
            </w:r>
          </w:p>
        </w:tc>
        <w:tc>
          <w:tcPr>
            <w:tcW w:type="dxa" w:w="262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434F60"/>
                <w:sz w:val="14"/>
                <w:szCs w:val="14"/>
              </w:rPr>
              <w:t xml:space="preserve">EntryPage.tsx:677</w:t>
            </w:r>
          </w:p>
        </w:tc>
        <w:tc>
          <w:tcPr>
            <w:tcW w:type="dxa" w:w="262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Incluir o nome da máquina.</w:t>
            </w:r>
          </w:p>
        </w:tc>
        <w:tc>
          <w:tcPr>
            <w:tcW w:type="dxa" w:w="1020"/>
            <w:shd w:fill="EEF1F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Segura</w:t>
            </w:r>
          </w:p>
        </w:tc>
        <w:tc>
          <w:tcPr>
            <w:tcW w:type="dxa" w:w="1164"/>
            <w:shd w:fill="E7F8E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26836"/>
                <w:sz w:val="15"/>
                <w:szCs w:val="15"/>
              </w:rPr>
              <w:t xml:space="preserve">Corrigido (</w:t>
            </w:r>
            <w:r>
              <w:rPr>
                <w:rFonts w:ascii="Consolas" w:cs="Consolas" w:eastAsia="Consolas" w:hAnsi="Consolas"/>
                <w:color w:val="126836"/>
                <w:sz w:val="14"/>
                <w:szCs w:val="14"/>
              </w:rPr>
              <w:t xml:space="preserve">7a99f1a</w:t>
            </w:r>
            <w:r>
              <w:rPr>
                <w:rFonts w:ascii="Arial" w:cs="Arial" w:eastAsia="Arial" w:hAnsi="Arial"/>
                <w:color w:val="126836"/>
                <w:sz w:val="15"/>
                <w:szCs w:val="15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729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6"/>
                <w:szCs w:val="16"/>
              </w:rPr>
              <w:t xml:space="preserve">A3</w:t>
            </w:r>
          </w:p>
        </w:tc>
        <w:tc>
          <w:tcPr>
            <w:tcW w:type="dxa" w:w="160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Cabeçalho</w:t>
            </w:r>
          </w:p>
        </w:tc>
        <w:tc>
          <w:tcPr>
            <w:tcW w:type="dxa" w:w="378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161F2D"/>
                <w:sz w:val="15"/>
                <w:szCs w:val="15"/>
              </w:rPr>
              <w:t xml:space="preserve">"Descartar alterações" apaga tudo sem confirmar.</w:t>
            </w:r>
          </w:p>
        </w:tc>
        <w:tc>
          <w:tcPr>
            <w:tcW w:type="dxa" w:w="1020"/>
            <w:shd w:fill="E7F3F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105893"/>
                <w:sz w:val="15"/>
                <w:szCs w:val="15"/>
              </w:rPr>
              <w:t xml:space="preserve">Médio</w:t>
            </w:r>
          </w:p>
        </w:tc>
        <w:tc>
          <w:tcPr>
            <w:tcW w:type="dxa" w:w="262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434F60"/>
                <w:sz w:val="14"/>
                <w:szCs w:val="14"/>
              </w:rPr>
              <w:t xml:space="preserve">EntryPage.tsx:316-323</w:t>
            </w:r>
          </w:p>
        </w:tc>
        <w:tc>
          <w:tcPr>
            <w:tcW w:type="dxa" w:w="262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Pedir confirmação, como já acontece ao trocar data ou turno.</w:t>
            </w:r>
          </w:p>
        </w:tc>
        <w:tc>
          <w:tcPr>
            <w:tcW w:type="dxa" w:w="1020"/>
            <w:shd w:fill="F3EDF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5D36A1"/>
                <w:sz w:val="15"/>
                <w:szCs w:val="15"/>
              </w:rPr>
              <w:t xml:space="preserve">Decisão</w:t>
            </w:r>
          </w:p>
        </w:tc>
        <w:tc>
          <w:tcPr>
            <w:tcW w:type="dxa" w:w="1164"/>
            <w:shd w:fill="F3EDF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5D36A1"/>
                <w:sz w:val="15"/>
                <w:szCs w:val="15"/>
              </w:rPr>
              <w:t xml:space="preserve">Aguardando decisão</w:t>
            </w:r>
          </w:p>
        </w:tc>
      </w:tr>
    </w:tbl>
    <w:p>
      <w:pPr>
        <w:spacing w:after="120" w:before="0" w:line="200" w:lineRule="auto"/>
      </w:pPr>
    </w:p>
    <w:p>
      <w:pPr>
        <w:pStyle w:val="Heading2"/>
        <w:keepNext/>
        <w:keepLines/>
      </w:pPr>
      <w:bookmarkStart w:name="r_22" w:id="7"/>
      <w:r>
        <w:rPr>
          <w:rFonts w:ascii="Arial" w:cs="Arial" w:eastAsia="Arial" w:hAnsi="Arial"/>
        </w:rPr>
        <w:t xml:space="preserve">OPs</w:t>
      </w:r>
      <w:bookmarkEnd w:id="7"/>
    </w:p>
    <w:tbl>
      <w:tblPr>
        <w:tblW w:type="dxa" w:w="14570"/>
        <w:tblBorders>
          <w:top w:val="single" w:color="D9DEE5" w:sz="4"/>
          <w:left w:val="none" w:color="FFFFFF" w:sz="0"/>
          <w:bottom w:val="single" w:color="D9DEE5" w:sz="4"/>
          <w:right w:val="none" w:color="FFFFFF" w:sz="0"/>
          <w:insideH w:val="single" w:color="D9DEE5" w:sz="4"/>
          <w:insideV w:val="single" w:color="FFFFFF" w:sz="12"/>
        </w:tblBorders>
        <w:tblLayout w:type="fixed"/>
      </w:tblPr>
      <w:tblGrid>
        <w:gridCol w:w="729"/>
        <w:gridCol w:w="1603"/>
        <w:gridCol w:w="3788"/>
        <w:gridCol w:w="1020"/>
        <w:gridCol w:w="2623"/>
        <w:gridCol w:w="2623"/>
        <w:gridCol w:w="1020"/>
        <w:gridCol w:w="1164"/>
      </w:tblGrid>
      <w:tr>
        <w:trPr>
          <w:cantSplit/>
          <w:tblHeader/>
        </w:trPr>
        <w:tc>
          <w:tcPr>
            <w:tcW w:type="dxa" w:w="729"/>
            <w:tcBorders>
              <w:bottom w:val="single" w:color="5D6979" w:sz="8"/>
            </w:tcBorders>
            <w:shd w:fill="F7F9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keepNext/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#</w:t>
            </w:r>
          </w:p>
        </w:tc>
        <w:tc>
          <w:tcPr>
            <w:tcW w:type="dxa" w:w="1603"/>
            <w:tcBorders>
              <w:bottom w:val="single" w:color="5D6979" w:sz="8"/>
            </w:tcBorders>
            <w:shd w:fill="F7F9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keepNext/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Tela</w:t>
            </w:r>
          </w:p>
        </w:tc>
        <w:tc>
          <w:tcPr>
            <w:tcW w:type="dxa" w:w="3788"/>
            <w:tcBorders>
              <w:bottom w:val="single" w:color="5D6979" w:sz="8"/>
            </w:tcBorders>
            <w:shd w:fill="F7F9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keepNext/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Problema</w:t>
            </w:r>
          </w:p>
        </w:tc>
        <w:tc>
          <w:tcPr>
            <w:tcW w:type="dxa" w:w="1020"/>
            <w:tcBorders>
              <w:bottom w:val="single" w:color="5D6979" w:sz="8"/>
            </w:tcBorders>
            <w:shd w:fill="F7F9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keepNext/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Severidade</w:t>
            </w:r>
          </w:p>
        </w:tc>
        <w:tc>
          <w:tcPr>
            <w:tcW w:type="dxa" w:w="2623"/>
            <w:tcBorders>
              <w:bottom w:val="single" w:color="5D6979" w:sz="8"/>
            </w:tcBorders>
            <w:shd w:fill="F7F9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keepNext/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Evidência</w:t>
            </w:r>
          </w:p>
        </w:tc>
        <w:tc>
          <w:tcPr>
            <w:tcW w:type="dxa" w:w="2623"/>
            <w:tcBorders>
              <w:bottom w:val="single" w:color="5D6979" w:sz="8"/>
            </w:tcBorders>
            <w:shd w:fill="F7F9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keepNext/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Correção proposta</w:t>
            </w:r>
          </w:p>
        </w:tc>
        <w:tc>
          <w:tcPr>
            <w:tcW w:type="dxa" w:w="1020"/>
            <w:tcBorders>
              <w:bottom w:val="single" w:color="5D6979" w:sz="8"/>
            </w:tcBorders>
            <w:shd w:fill="F7F9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keepNext/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Tipo</w:t>
            </w:r>
          </w:p>
        </w:tc>
        <w:tc>
          <w:tcPr>
            <w:tcW w:type="dxa" w:w="1164"/>
            <w:tcBorders>
              <w:bottom w:val="single" w:color="5D6979" w:sz="8"/>
            </w:tcBorders>
            <w:shd w:fill="F7F9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keepNext/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729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6"/>
                <w:szCs w:val="16"/>
              </w:rPr>
              <w:t xml:space="preserve">O1</w:t>
            </w:r>
          </w:p>
        </w:tc>
        <w:tc>
          <w:tcPr>
            <w:tcW w:type="dxa" w:w="160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Filtros</w:t>
            </w:r>
          </w:p>
        </w:tc>
        <w:tc>
          <w:tcPr>
            <w:tcW w:type="dxa" w:w="378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161F2D"/>
                <w:sz w:val="15"/>
                <w:szCs w:val="15"/>
              </w:rPr>
              <w:t xml:space="preserve">Busca corta o próprio exemplo</w:t>
            </w: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 ("OP, material ou máquir").</w:t>
            </w:r>
          </w:p>
        </w:tc>
        <w:tc>
          <w:tcPr>
            <w:tcW w:type="dxa" w:w="1020"/>
            <w:shd w:fill="EEF1F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Baixo</w:t>
            </w:r>
          </w:p>
        </w:tc>
        <w:tc>
          <w:tcPr>
            <w:tcW w:type="dxa" w:w="262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434F60"/>
                <w:sz w:val="14"/>
                <w:szCs w:val="14"/>
              </w:rPr>
              <w:t xml:space="preserve">OpsPage.tsx:297</w:t>
            </w: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; </w:t>
            </w:r>
            <w:r>
              <w:rPr>
                <w:rFonts w:ascii="Consolas" w:cs="Consolas" w:eastAsia="Consolas" w:hAnsi="Consolas"/>
                <w:color w:val="434F60"/>
                <w:sz w:val="14"/>
                <w:szCs w:val="14"/>
              </w:rPr>
              <w:t xml:space="preserve">antes/ops-1440-light.jpg</w:t>
            </w:r>
          </w:p>
        </w:tc>
        <w:tc>
          <w:tcPr>
            <w:tcW w:type="dxa" w:w="262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Campo mais largo.</w:t>
            </w:r>
          </w:p>
        </w:tc>
        <w:tc>
          <w:tcPr>
            <w:tcW w:type="dxa" w:w="1020"/>
            <w:shd w:fill="EEF1F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Segura</w:t>
            </w:r>
          </w:p>
        </w:tc>
        <w:tc>
          <w:tcPr>
            <w:tcW w:type="dxa" w:w="1164"/>
            <w:shd w:fill="E7F8E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26836"/>
                <w:sz w:val="15"/>
                <w:szCs w:val="15"/>
              </w:rPr>
              <w:t xml:space="preserve">Corrigido (</w:t>
            </w:r>
            <w:r>
              <w:rPr>
                <w:rFonts w:ascii="Consolas" w:cs="Consolas" w:eastAsia="Consolas" w:hAnsi="Consolas"/>
                <w:color w:val="126836"/>
                <w:sz w:val="14"/>
                <w:szCs w:val="14"/>
              </w:rPr>
              <w:t xml:space="preserve">07ea509</w:t>
            </w:r>
            <w:r>
              <w:rPr>
                <w:rFonts w:ascii="Arial" w:cs="Arial" w:eastAsia="Arial" w:hAnsi="Arial"/>
                <w:color w:val="126836"/>
                <w:sz w:val="15"/>
                <w:szCs w:val="15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729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6"/>
                <w:szCs w:val="16"/>
              </w:rPr>
              <w:t xml:space="preserve">O2</w:t>
            </w:r>
          </w:p>
        </w:tc>
        <w:tc>
          <w:tcPr>
            <w:tcW w:type="dxa" w:w="160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KPIs</w:t>
            </w:r>
          </w:p>
        </w:tc>
        <w:tc>
          <w:tcPr>
            <w:tcW w:type="dxa" w:w="378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161F2D"/>
                <w:sz w:val="15"/>
                <w:szCs w:val="15"/>
              </w:rPr>
              <w:t xml:space="preserve">"Concluídas no mês" conta todas as concluídas</w:t>
            </w: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, de qualquer mês.</w:t>
            </w:r>
          </w:p>
        </w:tc>
        <w:tc>
          <w:tcPr>
            <w:tcW w:type="dxa" w:w="1020"/>
            <w:shd w:fill="E7F3F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105893"/>
                <w:sz w:val="15"/>
                <w:szCs w:val="15"/>
              </w:rPr>
              <w:t xml:space="preserve">Médio</w:t>
            </w:r>
          </w:p>
        </w:tc>
        <w:tc>
          <w:tcPr>
            <w:tcW w:type="dxa" w:w="262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434F60"/>
                <w:sz w:val="14"/>
                <w:szCs w:val="14"/>
              </w:rPr>
              <w:t xml:space="preserve">OpsPage.tsx:113</w:t>
            </w:r>
          </w:p>
        </w:tc>
        <w:tc>
          <w:tcPr>
            <w:tcW w:type="dxa" w:w="262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Contar só as concluídas no mês dos dados.</w:t>
            </w:r>
          </w:p>
        </w:tc>
        <w:tc>
          <w:tcPr>
            <w:tcW w:type="dxa" w:w="1020"/>
            <w:shd w:fill="EEF1F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Segura</w:t>
            </w:r>
          </w:p>
        </w:tc>
        <w:tc>
          <w:tcPr>
            <w:tcW w:type="dxa" w:w="1164"/>
            <w:shd w:fill="E7F8E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26836"/>
                <w:sz w:val="15"/>
                <w:szCs w:val="15"/>
              </w:rPr>
              <w:t xml:space="preserve">Corrigido (</w:t>
            </w:r>
            <w:r>
              <w:rPr>
                <w:rFonts w:ascii="Consolas" w:cs="Consolas" w:eastAsia="Consolas" w:hAnsi="Consolas"/>
                <w:color w:val="126836"/>
                <w:sz w:val="14"/>
                <w:szCs w:val="14"/>
              </w:rPr>
              <w:t xml:space="preserve">7a99f1a</w:t>
            </w:r>
            <w:r>
              <w:rPr>
                <w:rFonts w:ascii="Arial" w:cs="Arial" w:eastAsia="Arial" w:hAnsi="Arial"/>
                <w:color w:val="126836"/>
                <w:sz w:val="15"/>
                <w:szCs w:val="15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729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6"/>
                <w:szCs w:val="16"/>
              </w:rPr>
              <w:t xml:space="preserve">O3</w:t>
            </w:r>
          </w:p>
        </w:tc>
        <w:tc>
          <w:tcPr>
            <w:tcW w:type="dxa" w:w="160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Tabela</w:t>
            </w:r>
          </w:p>
        </w:tc>
        <w:tc>
          <w:tcPr>
            <w:tcW w:type="dxa" w:w="378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161F2D"/>
                <w:sz w:val="15"/>
                <w:szCs w:val="15"/>
              </w:rPr>
              <w:t xml:space="preserve">"Ações" lido duas vezes</w:t>
            </w: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 (cabeçalho visível + texto de leitor de tela); nas outras tabelas a coluna não tem título visível.</w:t>
            </w:r>
          </w:p>
        </w:tc>
        <w:tc>
          <w:tcPr>
            <w:tcW w:type="dxa" w:w="1020"/>
            <w:shd w:fill="EEF1F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Baixo</w:t>
            </w:r>
          </w:p>
        </w:tc>
        <w:tc>
          <w:tcPr>
            <w:tcW w:type="dxa" w:w="262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434F60"/>
                <w:sz w:val="14"/>
                <w:szCs w:val="14"/>
              </w:rPr>
              <w:t xml:space="preserve">OpsPage.tsx:203-204</w:t>
            </w:r>
          </w:p>
        </w:tc>
        <w:tc>
          <w:tcPr>
            <w:tcW w:type="dxa" w:w="262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Mesmo padrão das outras tabelas.</w:t>
            </w:r>
          </w:p>
        </w:tc>
        <w:tc>
          <w:tcPr>
            <w:tcW w:type="dxa" w:w="1020"/>
            <w:shd w:fill="EEF1F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Segura</w:t>
            </w:r>
          </w:p>
        </w:tc>
        <w:tc>
          <w:tcPr>
            <w:tcW w:type="dxa" w:w="1164"/>
            <w:shd w:fill="E7F8E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26836"/>
                <w:sz w:val="15"/>
                <w:szCs w:val="15"/>
              </w:rPr>
              <w:t xml:space="preserve">Corrigido (</w:t>
            </w:r>
            <w:r>
              <w:rPr>
                <w:rFonts w:ascii="Consolas" w:cs="Consolas" w:eastAsia="Consolas" w:hAnsi="Consolas"/>
                <w:color w:val="126836"/>
                <w:sz w:val="14"/>
                <w:szCs w:val="14"/>
              </w:rPr>
              <w:t xml:space="preserve">07ea509</w:t>
            </w:r>
            <w:r>
              <w:rPr>
                <w:rFonts w:ascii="Arial" w:cs="Arial" w:eastAsia="Arial" w:hAnsi="Arial"/>
                <w:color w:val="126836"/>
                <w:sz w:val="15"/>
                <w:szCs w:val="15"/>
              </w:rPr>
              <w:t xml:space="preserve">)</w:t>
            </w:r>
          </w:p>
        </w:tc>
      </w:tr>
    </w:tbl>
    <w:p>
      <w:pPr>
        <w:spacing w:after="120" w:before="0" w:line="200" w:lineRule="auto"/>
      </w:pPr>
    </w:p>
    <w:p>
      <w:pPr>
        <w:pStyle w:val="Heading2"/>
        <w:keepNext/>
        <w:keepLines/>
      </w:pPr>
      <w:bookmarkStart w:name="r_24" w:id="8"/>
      <w:r>
        <w:rPr>
          <w:rFonts w:ascii="Arial" w:cs="Arial" w:eastAsia="Arial" w:hAnsi="Arial"/>
        </w:rPr>
        <w:t xml:space="preserve">Histórico</w:t>
      </w:r>
      <w:bookmarkEnd w:id="8"/>
    </w:p>
    <w:tbl>
      <w:tblPr>
        <w:tblW w:type="dxa" w:w="14570"/>
        <w:tblBorders>
          <w:top w:val="single" w:color="D9DEE5" w:sz="4"/>
          <w:left w:val="none" w:color="FFFFFF" w:sz="0"/>
          <w:bottom w:val="single" w:color="D9DEE5" w:sz="4"/>
          <w:right w:val="none" w:color="FFFFFF" w:sz="0"/>
          <w:insideH w:val="single" w:color="D9DEE5" w:sz="4"/>
          <w:insideV w:val="single" w:color="FFFFFF" w:sz="12"/>
        </w:tblBorders>
        <w:tblLayout w:type="fixed"/>
      </w:tblPr>
      <w:tblGrid>
        <w:gridCol w:w="729"/>
        <w:gridCol w:w="1603"/>
        <w:gridCol w:w="3788"/>
        <w:gridCol w:w="1020"/>
        <w:gridCol w:w="2623"/>
        <w:gridCol w:w="2623"/>
        <w:gridCol w:w="1020"/>
        <w:gridCol w:w="1164"/>
      </w:tblGrid>
      <w:tr>
        <w:trPr>
          <w:cantSplit/>
          <w:tblHeader/>
        </w:trPr>
        <w:tc>
          <w:tcPr>
            <w:tcW w:type="dxa" w:w="729"/>
            <w:tcBorders>
              <w:bottom w:val="single" w:color="5D6979" w:sz="8"/>
            </w:tcBorders>
            <w:shd w:fill="F7F9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keepNext/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#</w:t>
            </w:r>
          </w:p>
        </w:tc>
        <w:tc>
          <w:tcPr>
            <w:tcW w:type="dxa" w:w="1603"/>
            <w:tcBorders>
              <w:bottom w:val="single" w:color="5D6979" w:sz="8"/>
            </w:tcBorders>
            <w:shd w:fill="F7F9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keepNext/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Tela</w:t>
            </w:r>
          </w:p>
        </w:tc>
        <w:tc>
          <w:tcPr>
            <w:tcW w:type="dxa" w:w="3788"/>
            <w:tcBorders>
              <w:bottom w:val="single" w:color="5D6979" w:sz="8"/>
            </w:tcBorders>
            <w:shd w:fill="F7F9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keepNext/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Problema</w:t>
            </w:r>
          </w:p>
        </w:tc>
        <w:tc>
          <w:tcPr>
            <w:tcW w:type="dxa" w:w="1020"/>
            <w:tcBorders>
              <w:bottom w:val="single" w:color="5D6979" w:sz="8"/>
            </w:tcBorders>
            <w:shd w:fill="F7F9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keepNext/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Severidade</w:t>
            </w:r>
          </w:p>
        </w:tc>
        <w:tc>
          <w:tcPr>
            <w:tcW w:type="dxa" w:w="2623"/>
            <w:tcBorders>
              <w:bottom w:val="single" w:color="5D6979" w:sz="8"/>
            </w:tcBorders>
            <w:shd w:fill="F7F9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keepNext/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Evidência</w:t>
            </w:r>
          </w:p>
        </w:tc>
        <w:tc>
          <w:tcPr>
            <w:tcW w:type="dxa" w:w="2623"/>
            <w:tcBorders>
              <w:bottom w:val="single" w:color="5D6979" w:sz="8"/>
            </w:tcBorders>
            <w:shd w:fill="F7F9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keepNext/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Correção proposta</w:t>
            </w:r>
          </w:p>
        </w:tc>
        <w:tc>
          <w:tcPr>
            <w:tcW w:type="dxa" w:w="1020"/>
            <w:tcBorders>
              <w:bottom w:val="single" w:color="5D6979" w:sz="8"/>
            </w:tcBorders>
            <w:shd w:fill="F7F9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keepNext/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Tipo</w:t>
            </w:r>
          </w:p>
        </w:tc>
        <w:tc>
          <w:tcPr>
            <w:tcW w:type="dxa" w:w="1164"/>
            <w:tcBorders>
              <w:bottom w:val="single" w:color="5D6979" w:sz="8"/>
            </w:tcBorders>
            <w:shd w:fill="F7F9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keepNext/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729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6"/>
                <w:szCs w:val="16"/>
              </w:rPr>
              <w:t xml:space="preserve">H1</w:t>
            </w:r>
          </w:p>
        </w:tc>
        <w:tc>
          <w:tcPr>
            <w:tcW w:type="dxa" w:w="160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Calendário e dia</w:t>
            </w:r>
          </w:p>
        </w:tc>
        <w:tc>
          <w:tcPr>
            <w:tcW w:type="dxa" w:w="378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161F2D"/>
                <w:sz w:val="15"/>
                <w:szCs w:val="15"/>
              </w:rPr>
              <w:t xml:space="preserve">% da meta diária soma os centros por demanda</w:t>
            </w: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 contra a meta só das máquinas com meta. 27/03 aparece </w:t>
            </w:r>
            <w:r>
              <w:rPr>
                <w:rFonts w:ascii="Arial" w:cs="Arial" w:eastAsia="Arial" w:hAnsi="Arial"/>
                <w:b/>
                <w:bCs/>
                <w:color w:val="161F2D"/>
                <w:sz w:val="15"/>
                <w:szCs w:val="15"/>
              </w:rPr>
              <w:t xml:space="preserve">89%</w:t>
            </w: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 (202.289 ÷ 226.600); só com as máquinas com meta, </w:t>
            </w:r>
            <w:r>
              <w:rPr>
                <w:rFonts w:ascii="Arial" w:cs="Arial" w:eastAsia="Arial" w:hAnsi="Arial"/>
                <w:b/>
                <w:bCs/>
                <w:color w:val="161F2D"/>
                <w:sz w:val="15"/>
                <w:szCs w:val="15"/>
              </w:rPr>
              <w:t xml:space="preserve">78%</w:t>
            </w: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 (176.852). O tom do dia no calendário também sai errado.</w:t>
            </w:r>
          </w:p>
        </w:tc>
        <w:tc>
          <w:tcPr>
            <w:tcW w:type="dxa" w:w="1020"/>
            <w:shd w:fill="FEE9E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AD1F1F"/>
                <w:sz w:val="15"/>
                <w:szCs w:val="15"/>
              </w:rPr>
              <w:t xml:space="preserve">Crítico</w:t>
            </w:r>
          </w:p>
        </w:tc>
        <w:tc>
          <w:tcPr>
            <w:tcW w:type="dxa" w:w="262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434F60"/>
                <w:sz w:val="14"/>
                <w:szCs w:val="14"/>
              </w:rPr>
              <w:t xml:space="preserve">HistoryPage.tsx:102-106,442-447</w:t>
            </w: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; </w:t>
            </w:r>
            <w:r>
              <w:rPr>
                <w:rFonts w:ascii="Consolas" w:cs="Consolas" w:eastAsia="Consolas" w:hAnsi="Consolas"/>
                <w:color w:val="434F60"/>
                <w:sz w:val="14"/>
                <w:szCs w:val="14"/>
              </w:rPr>
              <w:t xml:space="preserve">antes/historico-1440-light.jpg</w:t>
            </w:r>
          </w:p>
        </w:tc>
        <w:tc>
          <w:tcPr>
            <w:tcW w:type="dxa" w:w="262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Percentual só com a produção das máquinas com meta (como o Dashboard e o PDF). O total de unidades do dia continua com todas. Teste.</w:t>
            </w:r>
          </w:p>
        </w:tc>
        <w:tc>
          <w:tcPr>
            <w:tcW w:type="dxa" w:w="1020"/>
            <w:shd w:fill="EEF1F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Segura</w:t>
            </w:r>
          </w:p>
        </w:tc>
        <w:tc>
          <w:tcPr>
            <w:tcW w:type="dxa" w:w="1164"/>
            <w:shd w:fill="E7F8E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26836"/>
                <w:sz w:val="15"/>
                <w:szCs w:val="15"/>
              </w:rPr>
              <w:t xml:space="preserve">Corrigido (</w:t>
            </w:r>
            <w:r>
              <w:rPr>
                <w:rFonts w:ascii="Consolas" w:cs="Consolas" w:eastAsia="Consolas" w:hAnsi="Consolas"/>
                <w:color w:val="126836"/>
                <w:sz w:val="14"/>
                <w:szCs w:val="14"/>
              </w:rPr>
              <w:t xml:space="preserve">6baff33</w:t>
            </w:r>
            <w:r>
              <w:rPr>
                <w:rFonts w:ascii="Arial" w:cs="Arial" w:eastAsia="Arial" w:hAnsi="Arial"/>
                <w:color w:val="126836"/>
                <w:sz w:val="15"/>
                <w:szCs w:val="15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729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6"/>
                <w:szCs w:val="16"/>
              </w:rPr>
              <w:t xml:space="preserve">H2</w:t>
            </w:r>
          </w:p>
        </w:tc>
        <w:tc>
          <w:tcPr>
            <w:tcW w:type="dxa" w:w="160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Tabela do dia</w:t>
            </w:r>
          </w:p>
        </w:tc>
        <w:tc>
          <w:tcPr>
            <w:tcW w:type="dxa" w:w="378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161F2D"/>
                <w:sz w:val="15"/>
                <w:szCs w:val="15"/>
              </w:rPr>
              <w:t xml:space="preserve">Total da coluna Quantidade não bate com a coluna:</w:t>
            </w: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 a soma das linhas inclui o retrabalho (206.851), o rodapé não (202.289), sem dizer.</w:t>
            </w:r>
          </w:p>
        </w:tc>
        <w:tc>
          <w:tcPr>
            <w:tcW w:type="dxa" w:w="1020"/>
            <w:shd w:fill="E7F3F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105893"/>
                <w:sz w:val="15"/>
                <w:szCs w:val="15"/>
              </w:rPr>
              <w:t xml:space="preserve">Médio</w:t>
            </w:r>
          </w:p>
        </w:tc>
        <w:tc>
          <w:tcPr>
            <w:tcW w:type="dxa" w:w="262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434F60"/>
                <w:sz w:val="14"/>
                <w:szCs w:val="14"/>
              </w:rPr>
              <w:t xml:space="preserve">HistoryPage.tsx:304</w:t>
            </w:r>
          </w:p>
        </w:tc>
        <w:tc>
          <w:tcPr>
            <w:tcW w:type="dxa" w:w="262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Rodapé "Produção 202.289" (o retrabalho segue listado com a etiqueta).</w:t>
            </w:r>
          </w:p>
        </w:tc>
        <w:tc>
          <w:tcPr>
            <w:tcW w:type="dxa" w:w="1020"/>
            <w:shd w:fill="EEF1F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Segura</w:t>
            </w:r>
          </w:p>
        </w:tc>
        <w:tc>
          <w:tcPr>
            <w:tcW w:type="dxa" w:w="1164"/>
            <w:shd w:fill="E7F8E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26836"/>
                <w:sz w:val="15"/>
                <w:szCs w:val="15"/>
              </w:rPr>
              <w:t xml:space="preserve">Corrigido (</w:t>
            </w:r>
            <w:r>
              <w:rPr>
                <w:rFonts w:ascii="Consolas" w:cs="Consolas" w:eastAsia="Consolas" w:hAnsi="Consolas"/>
                <w:color w:val="126836"/>
                <w:sz w:val="14"/>
                <w:szCs w:val="14"/>
              </w:rPr>
              <w:t xml:space="preserve">6baff33</w:t>
            </w:r>
            <w:r>
              <w:rPr>
                <w:rFonts w:ascii="Arial" w:cs="Arial" w:eastAsia="Arial" w:hAnsi="Arial"/>
                <w:color w:val="126836"/>
                <w:sz w:val="15"/>
                <w:szCs w:val="15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729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6"/>
                <w:szCs w:val="16"/>
              </w:rPr>
              <w:t xml:space="preserve">H3</w:t>
            </w:r>
          </w:p>
        </w:tc>
        <w:tc>
          <w:tcPr>
            <w:tcW w:type="dxa" w:w="160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Descrição</w:t>
            </w:r>
          </w:p>
        </w:tc>
        <w:tc>
          <w:tcPr>
            <w:tcW w:type="dxa" w:w="378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Texto cita "o sistema atual" para correções — o sistema antigo foi aposentado (D64).</w:t>
            </w:r>
          </w:p>
        </w:tc>
        <w:tc>
          <w:tcPr>
            <w:tcW w:type="dxa" w:w="1020"/>
            <w:shd w:fill="EEF1F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Baixo</w:t>
            </w:r>
          </w:p>
        </w:tc>
        <w:tc>
          <w:tcPr>
            <w:tcW w:type="dxa" w:w="262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434F60"/>
                <w:sz w:val="14"/>
                <w:szCs w:val="14"/>
              </w:rPr>
              <w:t xml:space="preserve">HistoryPage.tsx:401</w:t>
            </w:r>
          </w:p>
        </w:tc>
        <w:tc>
          <w:tcPr>
            <w:tcW w:type="dxa" w:w="262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Tirar a menção.</w:t>
            </w:r>
          </w:p>
        </w:tc>
        <w:tc>
          <w:tcPr>
            <w:tcW w:type="dxa" w:w="1020"/>
            <w:shd w:fill="EEF1F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Segura</w:t>
            </w:r>
          </w:p>
        </w:tc>
        <w:tc>
          <w:tcPr>
            <w:tcW w:type="dxa" w:w="1164"/>
            <w:shd w:fill="E7F8E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26836"/>
                <w:sz w:val="15"/>
                <w:szCs w:val="15"/>
              </w:rPr>
              <w:t xml:space="preserve">Corrigido (</w:t>
            </w:r>
            <w:r>
              <w:rPr>
                <w:rFonts w:ascii="Consolas" w:cs="Consolas" w:eastAsia="Consolas" w:hAnsi="Consolas"/>
                <w:color w:val="126836"/>
                <w:sz w:val="14"/>
                <w:szCs w:val="14"/>
              </w:rPr>
              <w:t xml:space="preserve">6baff33</w:t>
            </w:r>
            <w:r>
              <w:rPr>
                <w:rFonts w:ascii="Arial" w:cs="Arial" w:eastAsia="Arial" w:hAnsi="Arial"/>
                <w:color w:val="126836"/>
                <w:sz w:val="15"/>
                <w:szCs w:val="15"/>
              </w:rPr>
              <w:t xml:space="preserve">)</w:t>
            </w:r>
          </w:p>
        </w:tc>
      </w:tr>
    </w:tbl>
    <w:p>
      <w:pPr>
        <w:spacing w:after="120" w:before="0" w:line="200" w:lineRule="auto"/>
      </w:pPr>
    </w:p>
    <w:p>
      <w:pPr>
        <w:pStyle w:val="Heading2"/>
        <w:keepNext/>
        <w:keepLines/>
      </w:pPr>
      <w:bookmarkStart w:name="r_26" w:id="9"/>
      <w:r>
        <w:rPr>
          <w:rFonts w:ascii="Arial" w:cs="Arial" w:eastAsia="Arial" w:hAnsi="Arial"/>
        </w:rPr>
        <w:t xml:space="preserve">Metas</w:t>
      </w:r>
      <w:bookmarkEnd w:id="9"/>
    </w:p>
    <w:tbl>
      <w:tblPr>
        <w:tblW w:type="dxa" w:w="14570"/>
        <w:tblBorders>
          <w:top w:val="single" w:color="D9DEE5" w:sz="4"/>
          <w:left w:val="none" w:color="FFFFFF" w:sz="0"/>
          <w:bottom w:val="single" w:color="D9DEE5" w:sz="4"/>
          <w:right w:val="none" w:color="FFFFFF" w:sz="0"/>
          <w:insideH w:val="single" w:color="D9DEE5" w:sz="4"/>
          <w:insideV w:val="single" w:color="FFFFFF" w:sz="12"/>
        </w:tblBorders>
        <w:tblLayout w:type="fixed"/>
      </w:tblPr>
      <w:tblGrid>
        <w:gridCol w:w="729"/>
        <w:gridCol w:w="1603"/>
        <w:gridCol w:w="3788"/>
        <w:gridCol w:w="1020"/>
        <w:gridCol w:w="2623"/>
        <w:gridCol w:w="2623"/>
        <w:gridCol w:w="1020"/>
        <w:gridCol w:w="1164"/>
      </w:tblGrid>
      <w:tr>
        <w:trPr>
          <w:cantSplit/>
          <w:tblHeader/>
        </w:trPr>
        <w:tc>
          <w:tcPr>
            <w:tcW w:type="dxa" w:w="729"/>
            <w:tcBorders>
              <w:bottom w:val="single" w:color="5D6979" w:sz="8"/>
            </w:tcBorders>
            <w:shd w:fill="F7F9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keepNext/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#</w:t>
            </w:r>
          </w:p>
        </w:tc>
        <w:tc>
          <w:tcPr>
            <w:tcW w:type="dxa" w:w="1603"/>
            <w:tcBorders>
              <w:bottom w:val="single" w:color="5D6979" w:sz="8"/>
            </w:tcBorders>
            <w:shd w:fill="F7F9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keepNext/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Tela</w:t>
            </w:r>
          </w:p>
        </w:tc>
        <w:tc>
          <w:tcPr>
            <w:tcW w:type="dxa" w:w="3788"/>
            <w:tcBorders>
              <w:bottom w:val="single" w:color="5D6979" w:sz="8"/>
            </w:tcBorders>
            <w:shd w:fill="F7F9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keepNext/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Problema</w:t>
            </w:r>
          </w:p>
        </w:tc>
        <w:tc>
          <w:tcPr>
            <w:tcW w:type="dxa" w:w="1020"/>
            <w:tcBorders>
              <w:bottom w:val="single" w:color="5D6979" w:sz="8"/>
            </w:tcBorders>
            <w:shd w:fill="F7F9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keepNext/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Severidade</w:t>
            </w:r>
          </w:p>
        </w:tc>
        <w:tc>
          <w:tcPr>
            <w:tcW w:type="dxa" w:w="2623"/>
            <w:tcBorders>
              <w:bottom w:val="single" w:color="5D6979" w:sz="8"/>
            </w:tcBorders>
            <w:shd w:fill="F7F9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keepNext/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Evidência</w:t>
            </w:r>
          </w:p>
        </w:tc>
        <w:tc>
          <w:tcPr>
            <w:tcW w:type="dxa" w:w="2623"/>
            <w:tcBorders>
              <w:bottom w:val="single" w:color="5D6979" w:sz="8"/>
            </w:tcBorders>
            <w:shd w:fill="F7F9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keepNext/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Correção proposta</w:t>
            </w:r>
          </w:p>
        </w:tc>
        <w:tc>
          <w:tcPr>
            <w:tcW w:type="dxa" w:w="1020"/>
            <w:tcBorders>
              <w:bottom w:val="single" w:color="5D6979" w:sz="8"/>
            </w:tcBorders>
            <w:shd w:fill="F7F9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keepNext/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Tipo</w:t>
            </w:r>
          </w:p>
        </w:tc>
        <w:tc>
          <w:tcPr>
            <w:tcW w:type="dxa" w:w="1164"/>
            <w:tcBorders>
              <w:bottom w:val="single" w:color="5D6979" w:sz="8"/>
            </w:tcBorders>
            <w:shd w:fill="F7F9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keepNext/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729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6"/>
                <w:szCs w:val="16"/>
              </w:rPr>
              <w:t xml:space="preserve">Me1</w:t>
            </w:r>
          </w:p>
        </w:tc>
        <w:tc>
          <w:tcPr>
            <w:tcW w:type="dxa" w:w="160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Topo da aba</w:t>
            </w:r>
          </w:p>
        </w:tc>
        <w:tc>
          <w:tcPr>
            <w:tcW w:type="dxa" w:w="378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161F2D"/>
                <w:sz w:val="15"/>
                <w:szCs w:val="15"/>
              </w:rPr>
              <w:t xml:space="preserve">Fórmula sempre visível</w:t>
            </w: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 ("Meta por dia = meta do turno (pela base…) × …") ocupa o topo da tela para quem só consulta.</w:t>
            </w:r>
          </w:p>
        </w:tc>
        <w:tc>
          <w:tcPr>
            <w:tcW w:type="dxa" w:w="1020"/>
            <w:shd w:fill="EEF1F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Baixo</w:t>
            </w:r>
          </w:p>
        </w:tc>
        <w:tc>
          <w:tcPr>
            <w:tcW w:type="dxa" w:w="262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434F60"/>
                <w:sz w:val="14"/>
                <w:szCs w:val="14"/>
              </w:rPr>
              <w:t xml:space="preserve">MetasPage.tsx:382-386</w:t>
            </w:r>
          </w:p>
        </w:tc>
        <w:tc>
          <w:tcPr>
            <w:tcW w:type="dxa" w:w="262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Levar a fórmula para a Ajuda ou para o modo de edição.</w:t>
            </w:r>
          </w:p>
        </w:tc>
        <w:tc>
          <w:tcPr>
            <w:tcW w:type="dxa" w:w="1020"/>
            <w:shd w:fill="F3EDF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5D36A1"/>
                <w:sz w:val="15"/>
                <w:szCs w:val="15"/>
              </w:rPr>
              <w:t xml:space="preserve">Decisão</w:t>
            </w:r>
          </w:p>
        </w:tc>
        <w:tc>
          <w:tcPr>
            <w:tcW w:type="dxa" w:w="1164"/>
            <w:shd w:fill="F3EDF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5D36A1"/>
                <w:sz w:val="15"/>
                <w:szCs w:val="15"/>
              </w:rPr>
              <w:t xml:space="preserve">Aguardando decisão</w:t>
            </w:r>
          </w:p>
        </w:tc>
      </w:tr>
    </w:tbl>
    <w:p>
      <w:pPr>
        <w:spacing w:after="120" w:before="0" w:line="200" w:lineRule="auto"/>
      </w:pPr>
    </w:p>
    <w:p>
      <w:r>
        <w:rPr>
          <w:rFonts w:ascii="Arial" w:cs="Arial" w:eastAsia="Arial" w:hAnsi="Arial"/>
          <w:color w:val="161F2D"/>
          <w:sz w:val="20"/>
          <w:szCs w:val="20"/>
        </w:rPr>
        <w:t xml:space="preserve">(Os itens "(D31)", "102%" e o plural "12 máquinas" de Metas estão em T16, M9 e T15.)</w:t>
      </w:r>
    </w:p>
    <w:p>
      <w:pPr>
        <w:pStyle w:val="Heading2"/>
        <w:keepNext/>
        <w:keepLines/>
      </w:pPr>
      <w:bookmarkStart w:name="r_29" w:id="10"/>
      <w:r>
        <w:rPr>
          <w:rFonts w:ascii="Arial" w:cs="Arial" w:eastAsia="Arial" w:hAnsi="Arial"/>
        </w:rPr>
        <w:t xml:space="preserve">Calendário</w:t>
      </w:r>
      <w:bookmarkEnd w:id="10"/>
    </w:p>
    <w:p>
      <w:r>
        <w:rPr>
          <w:rFonts w:ascii="Arial" w:cs="Arial" w:eastAsia="Arial" w:hAnsi="Arial"/>
          <w:color w:val="161F2D"/>
          <w:sz w:val="20"/>
          <w:szCs w:val="20"/>
        </w:rPr>
        <w:t xml:space="preserve">Sem achados próprios além de T10 (cores dos dias). Fluxo de cadastrar e remover completo, com confirmação e mensagens claras.</w:t>
      </w:r>
    </w:p>
    <w:p>
      <w:pPr>
        <w:pStyle w:val="Heading2"/>
        <w:keepNext/>
        <w:keepLines/>
      </w:pPr>
      <w:bookmarkStart w:name="r_31" w:id="11"/>
      <w:r>
        <w:rPr>
          <w:rFonts w:ascii="Arial" w:cs="Arial" w:eastAsia="Arial" w:hAnsi="Arial"/>
        </w:rPr>
        <w:t xml:space="preserve">Feedbacks</w:t>
      </w:r>
      <w:bookmarkEnd w:id="11"/>
    </w:p>
    <w:tbl>
      <w:tblPr>
        <w:tblW w:type="dxa" w:w="14570"/>
        <w:tblBorders>
          <w:top w:val="single" w:color="D9DEE5" w:sz="4"/>
          <w:left w:val="none" w:color="FFFFFF" w:sz="0"/>
          <w:bottom w:val="single" w:color="D9DEE5" w:sz="4"/>
          <w:right w:val="none" w:color="FFFFFF" w:sz="0"/>
          <w:insideH w:val="single" w:color="D9DEE5" w:sz="4"/>
          <w:insideV w:val="single" w:color="FFFFFF" w:sz="12"/>
        </w:tblBorders>
        <w:tblLayout w:type="fixed"/>
      </w:tblPr>
      <w:tblGrid>
        <w:gridCol w:w="729"/>
        <w:gridCol w:w="1603"/>
        <w:gridCol w:w="3788"/>
        <w:gridCol w:w="1020"/>
        <w:gridCol w:w="2623"/>
        <w:gridCol w:w="2623"/>
        <w:gridCol w:w="1020"/>
        <w:gridCol w:w="1164"/>
      </w:tblGrid>
      <w:tr>
        <w:trPr>
          <w:cantSplit/>
          <w:tblHeader/>
        </w:trPr>
        <w:tc>
          <w:tcPr>
            <w:tcW w:type="dxa" w:w="729"/>
            <w:tcBorders>
              <w:bottom w:val="single" w:color="5D6979" w:sz="8"/>
            </w:tcBorders>
            <w:shd w:fill="F7F9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keepNext/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#</w:t>
            </w:r>
          </w:p>
        </w:tc>
        <w:tc>
          <w:tcPr>
            <w:tcW w:type="dxa" w:w="1603"/>
            <w:tcBorders>
              <w:bottom w:val="single" w:color="5D6979" w:sz="8"/>
            </w:tcBorders>
            <w:shd w:fill="F7F9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keepNext/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Tela</w:t>
            </w:r>
          </w:p>
        </w:tc>
        <w:tc>
          <w:tcPr>
            <w:tcW w:type="dxa" w:w="3788"/>
            <w:tcBorders>
              <w:bottom w:val="single" w:color="5D6979" w:sz="8"/>
            </w:tcBorders>
            <w:shd w:fill="F7F9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keepNext/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Problema</w:t>
            </w:r>
          </w:p>
        </w:tc>
        <w:tc>
          <w:tcPr>
            <w:tcW w:type="dxa" w:w="1020"/>
            <w:tcBorders>
              <w:bottom w:val="single" w:color="5D6979" w:sz="8"/>
            </w:tcBorders>
            <w:shd w:fill="F7F9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keepNext/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Severidade</w:t>
            </w:r>
          </w:p>
        </w:tc>
        <w:tc>
          <w:tcPr>
            <w:tcW w:type="dxa" w:w="2623"/>
            <w:tcBorders>
              <w:bottom w:val="single" w:color="5D6979" w:sz="8"/>
            </w:tcBorders>
            <w:shd w:fill="F7F9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keepNext/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Evidência</w:t>
            </w:r>
          </w:p>
        </w:tc>
        <w:tc>
          <w:tcPr>
            <w:tcW w:type="dxa" w:w="2623"/>
            <w:tcBorders>
              <w:bottom w:val="single" w:color="5D6979" w:sz="8"/>
            </w:tcBorders>
            <w:shd w:fill="F7F9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keepNext/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Correção proposta</w:t>
            </w:r>
          </w:p>
        </w:tc>
        <w:tc>
          <w:tcPr>
            <w:tcW w:type="dxa" w:w="1020"/>
            <w:tcBorders>
              <w:bottom w:val="single" w:color="5D6979" w:sz="8"/>
            </w:tcBorders>
            <w:shd w:fill="F7F9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keepNext/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Tipo</w:t>
            </w:r>
          </w:p>
        </w:tc>
        <w:tc>
          <w:tcPr>
            <w:tcW w:type="dxa" w:w="1164"/>
            <w:tcBorders>
              <w:bottom w:val="single" w:color="5D6979" w:sz="8"/>
            </w:tcBorders>
            <w:shd w:fill="F7F9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keepNext/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729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6"/>
                <w:szCs w:val="16"/>
              </w:rPr>
              <w:t xml:space="preserve">F1</w:t>
            </w:r>
          </w:p>
        </w:tc>
        <w:tc>
          <w:tcPr>
            <w:tcW w:type="dxa" w:w="160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Conversa</w:t>
            </w:r>
          </w:p>
        </w:tc>
        <w:tc>
          <w:tcPr>
            <w:tcW w:type="dxa" w:w="378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161F2D"/>
                <w:sz w:val="15"/>
                <w:szCs w:val="15"/>
              </w:rPr>
              <w:t xml:space="preserve">Quebra de linha perdida:</w:t>
            </w: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 a tela diz "Shift + Enter quebra a linha", mas o balão junta tudo numa linha; palavra longa (link) pode estourar o balão.</w:t>
            </w:r>
          </w:p>
        </w:tc>
        <w:tc>
          <w:tcPr>
            <w:tcW w:type="dxa" w:w="1020"/>
            <w:shd w:fill="E7F3F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105893"/>
                <w:sz w:val="15"/>
                <w:szCs w:val="15"/>
              </w:rPr>
              <w:t xml:space="preserve">Médio</w:t>
            </w:r>
          </w:p>
        </w:tc>
        <w:tc>
          <w:tcPr>
            <w:tcW w:type="dxa" w:w="262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434F60"/>
                <w:sz w:val="14"/>
                <w:szCs w:val="14"/>
              </w:rPr>
              <w:t xml:space="preserve">FeedbacksPage.tsx:482-489</w:t>
            </w:r>
          </w:p>
        </w:tc>
        <w:tc>
          <w:tcPr>
            <w:tcW w:type="dxa" w:w="262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Respeitar as quebras e partir palavras longas.</w:t>
            </w:r>
          </w:p>
        </w:tc>
        <w:tc>
          <w:tcPr>
            <w:tcW w:type="dxa" w:w="1020"/>
            <w:shd w:fill="EEF1F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Segura</w:t>
            </w:r>
          </w:p>
        </w:tc>
        <w:tc>
          <w:tcPr>
            <w:tcW w:type="dxa" w:w="1164"/>
            <w:shd w:fill="E7F8E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26836"/>
                <w:sz w:val="15"/>
                <w:szCs w:val="15"/>
              </w:rPr>
              <w:t xml:space="preserve">Corrigido (</w:t>
            </w:r>
            <w:r>
              <w:rPr>
                <w:rFonts w:ascii="Consolas" w:cs="Consolas" w:eastAsia="Consolas" w:hAnsi="Consolas"/>
                <w:color w:val="126836"/>
                <w:sz w:val="14"/>
                <w:szCs w:val="14"/>
              </w:rPr>
              <w:t xml:space="preserve">7a99f1a</w:t>
            </w:r>
            <w:r>
              <w:rPr>
                <w:rFonts w:ascii="Arial" w:cs="Arial" w:eastAsia="Arial" w:hAnsi="Arial"/>
                <w:color w:val="126836"/>
                <w:sz w:val="15"/>
                <w:szCs w:val="15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729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6"/>
                <w:szCs w:val="16"/>
              </w:rPr>
              <w:t xml:space="preserve">F2</w:t>
            </w:r>
          </w:p>
        </w:tc>
        <w:tc>
          <w:tcPr>
            <w:tcW w:type="dxa" w:w="160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Cabeçalho</w:t>
            </w:r>
          </w:p>
        </w:tc>
        <w:tc>
          <w:tcPr>
            <w:tcW w:type="dxa" w:w="378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161F2D"/>
                <w:sz w:val="15"/>
                <w:szCs w:val="15"/>
              </w:rPr>
              <w:t xml:space="preserve">Descrição de três linhas + linha de permissão</w:t>
            </w: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 antes da caixa de entrada.</w:t>
            </w:r>
          </w:p>
        </w:tc>
        <w:tc>
          <w:tcPr>
            <w:tcW w:type="dxa" w:w="1020"/>
            <w:shd w:fill="EEF1F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Baixo</w:t>
            </w:r>
          </w:p>
        </w:tc>
        <w:tc>
          <w:tcPr>
            <w:tcW w:type="dxa" w:w="262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434F60"/>
                <w:sz w:val="14"/>
                <w:szCs w:val="14"/>
              </w:rPr>
              <w:t xml:space="preserve">FeedbacksPage.tsx:90-96</w:t>
            </w: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; </w:t>
            </w:r>
            <w:r>
              <w:rPr>
                <w:rFonts w:ascii="Consolas" w:cs="Consolas" w:eastAsia="Consolas" w:hAnsi="Consolas"/>
                <w:color w:val="434F60"/>
                <w:sz w:val="14"/>
                <w:szCs w:val="14"/>
              </w:rPr>
              <w:t xml:space="preserve">antes/feedbacks-conversa-1440-light.jpg</w:t>
            </w:r>
          </w:p>
        </w:tc>
        <w:tc>
          <w:tcPr>
            <w:tcW w:type="dxa" w:w="262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Encurtar para uma linha ("Conversa de cada OP. Encerra quando a OP é concluída.") e tirar a linha de permissão.</w:t>
            </w:r>
          </w:p>
        </w:tc>
        <w:tc>
          <w:tcPr>
            <w:tcW w:type="dxa" w:w="1020"/>
            <w:shd w:fill="F3EDF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5D36A1"/>
                <w:sz w:val="15"/>
                <w:szCs w:val="15"/>
              </w:rPr>
              <w:t xml:space="preserve">Decisão</w:t>
            </w:r>
          </w:p>
        </w:tc>
        <w:tc>
          <w:tcPr>
            <w:tcW w:type="dxa" w:w="1164"/>
            <w:shd w:fill="F3EDF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5D36A1"/>
                <w:sz w:val="15"/>
                <w:szCs w:val="15"/>
              </w:rPr>
              <w:t xml:space="preserve">Aguardando decisão</w:t>
            </w:r>
          </w:p>
        </w:tc>
      </w:tr>
    </w:tbl>
    <w:p>
      <w:pPr>
        <w:spacing w:after="120" w:before="0" w:line="200" w:lineRule="auto"/>
      </w:pPr>
    </w:p>
    <w:p>
      <w:pPr>
        <w:pStyle w:val="Heading2"/>
        <w:keepNext/>
        <w:keepLines/>
      </w:pPr>
      <w:bookmarkStart w:name="r_33" w:id="12"/>
      <w:r>
        <w:rPr>
          <w:rFonts w:ascii="Arial" w:cs="Arial" w:eastAsia="Arial" w:hAnsi="Arial"/>
        </w:rPr>
        <w:t xml:space="preserve">Relatórios</w:t>
      </w:r>
      <w:bookmarkEnd w:id="12"/>
    </w:p>
    <w:tbl>
      <w:tblPr>
        <w:tblW w:type="dxa" w:w="14570"/>
        <w:tblBorders>
          <w:top w:val="single" w:color="D9DEE5" w:sz="4"/>
          <w:left w:val="none" w:color="FFFFFF" w:sz="0"/>
          <w:bottom w:val="single" w:color="D9DEE5" w:sz="4"/>
          <w:right w:val="none" w:color="FFFFFF" w:sz="0"/>
          <w:insideH w:val="single" w:color="D9DEE5" w:sz="4"/>
          <w:insideV w:val="single" w:color="FFFFFF" w:sz="12"/>
        </w:tblBorders>
        <w:tblLayout w:type="fixed"/>
      </w:tblPr>
      <w:tblGrid>
        <w:gridCol w:w="729"/>
        <w:gridCol w:w="1603"/>
        <w:gridCol w:w="3788"/>
        <w:gridCol w:w="1020"/>
        <w:gridCol w:w="2623"/>
        <w:gridCol w:w="2623"/>
        <w:gridCol w:w="1020"/>
        <w:gridCol w:w="1164"/>
      </w:tblGrid>
      <w:tr>
        <w:trPr>
          <w:cantSplit/>
          <w:tblHeader/>
        </w:trPr>
        <w:tc>
          <w:tcPr>
            <w:tcW w:type="dxa" w:w="729"/>
            <w:tcBorders>
              <w:bottom w:val="single" w:color="5D6979" w:sz="8"/>
            </w:tcBorders>
            <w:shd w:fill="F7F9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keepNext/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#</w:t>
            </w:r>
          </w:p>
        </w:tc>
        <w:tc>
          <w:tcPr>
            <w:tcW w:type="dxa" w:w="1603"/>
            <w:tcBorders>
              <w:bottom w:val="single" w:color="5D6979" w:sz="8"/>
            </w:tcBorders>
            <w:shd w:fill="F7F9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keepNext/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Tela</w:t>
            </w:r>
          </w:p>
        </w:tc>
        <w:tc>
          <w:tcPr>
            <w:tcW w:type="dxa" w:w="3788"/>
            <w:tcBorders>
              <w:bottom w:val="single" w:color="5D6979" w:sz="8"/>
            </w:tcBorders>
            <w:shd w:fill="F7F9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keepNext/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Problema</w:t>
            </w:r>
          </w:p>
        </w:tc>
        <w:tc>
          <w:tcPr>
            <w:tcW w:type="dxa" w:w="1020"/>
            <w:tcBorders>
              <w:bottom w:val="single" w:color="5D6979" w:sz="8"/>
            </w:tcBorders>
            <w:shd w:fill="F7F9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keepNext/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Severidade</w:t>
            </w:r>
          </w:p>
        </w:tc>
        <w:tc>
          <w:tcPr>
            <w:tcW w:type="dxa" w:w="2623"/>
            <w:tcBorders>
              <w:bottom w:val="single" w:color="5D6979" w:sz="8"/>
            </w:tcBorders>
            <w:shd w:fill="F7F9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keepNext/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Evidência</w:t>
            </w:r>
          </w:p>
        </w:tc>
        <w:tc>
          <w:tcPr>
            <w:tcW w:type="dxa" w:w="2623"/>
            <w:tcBorders>
              <w:bottom w:val="single" w:color="5D6979" w:sz="8"/>
            </w:tcBorders>
            <w:shd w:fill="F7F9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keepNext/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Correção proposta</w:t>
            </w:r>
          </w:p>
        </w:tc>
        <w:tc>
          <w:tcPr>
            <w:tcW w:type="dxa" w:w="1020"/>
            <w:tcBorders>
              <w:bottom w:val="single" w:color="5D6979" w:sz="8"/>
            </w:tcBorders>
            <w:shd w:fill="F7F9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keepNext/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Tipo</w:t>
            </w:r>
          </w:p>
        </w:tc>
        <w:tc>
          <w:tcPr>
            <w:tcW w:type="dxa" w:w="1164"/>
            <w:tcBorders>
              <w:bottom w:val="single" w:color="5D6979" w:sz="8"/>
            </w:tcBorders>
            <w:shd w:fill="F7F9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keepNext/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729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6"/>
                <w:szCs w:val="16"/>
              </w:rPr>
              <w:t xml:space="preserve">R1</w:t>
            </w:r>
          </w:p>
        </w:tc>
        <w:tc>
          <w:tcPr>
            <w:tcW w:type="dxa" w:w="160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Pré-visualização</w:t>
            </w:r>
          </w:p>
        </w:tc>
        <w:tc>
          <w:tcPr>
            <w:tcW w:type="dxa" w:w="378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161F2D"/>
                <w:sz w:val="15"/>
                <w:szCs w:val="15"/>
              </w:rPr>
              <w:t xml:space="preserve">Tabela por máquina soma o retrabalho:</w:t>
            </w: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 Composé nº 1 aparece com </w:t>
            </w:r>
            <w:r>
              <w:rPr>
                <w:rFonts w:ascii="Arial" w:cs="Arial" w:eastAsia="Arial" w:hAnsi="Arial"/>
                <w:b/>
                <w:bCs/>
                <w:color w:val="161F2D"/>
                <w:sz w:val="15"/>
                <w:szCs w:val="15"/>
              </w:rPr>
              <w:t xml:space="preserve">174.240</w:t>
            </w: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; no Dashboard, 156.644.</w:t>
            </w:r>
          </w:p>
        </w:tc>
        <w:tc>
          <w:tcPr>
            <w:tcW w:type="dxa" w:w="1020"/>
            <w:shd w:fill="FFF1D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914808"/>
                <w:sz w:val="15"/>
                <w:szCs w:val="15"/>
              </w:rPr>
              <w:t xml:space="preserve">Alto</w:t>
            </w:r>
          </w:p>
        </w:tc>
        <w:tc>
          <w:tcPr>
            <w:tcW w:type="dxa" w:w="262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434F60"/>
                <w:sz w:val="14"/>
                <w:szCs w:val="14"/>
              </w:rPr>
              <w:t xml:space="preserve">ReportsPage.tsx:466</w:t>
            </w: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; </w:t>
            </w:r>
            <w:r>
              <w:rPr>
                <w:rFonts w:ascii="Consolas" w:cs="Consolas" w:eastAsia="Consolas" w:hAnsi="Consolas"/>
                <w:color w:val="434F60"/>
                <w:sz w:val="14"/>
                <w:szCs w:val="14"/>
              </w:rPr>
              <w:t xml:space="preserve">antes/relatorios-1440-light.jpg</w:t>
            </w:r>
          </w:p>
        </w:tc>
        <w:tc>
          <w:tcPr>
            <w:tcW w:type="dxa" w:w="262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Só a produção boa. (Retrabalho do bloco de indicadores: T1.)</w:t>
            </w:r>
          </w:p>
        </w:tc>
        <w:tc>
          <w:tcPr>
            <w:tcW w:type="dxa" w:w="1020"/>
            <w:shd w:fill="EEF1F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Segura</w:t>
            </w:r>
          </w:p>
        </w:tc>
        <w:tc>
          <w:tcPr>
            <w:tcW w:type="dxa" w:w="1164"/>
            <w:shd w:fill="E7F8E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26836"/>
                <w:sz w:val="15"/>
                <w:szCs w:val="15"/>
              </w:rPr>
              <w:t xml:space="preserve">Corrigido (</w:t>
            </w:r>
            <w:r>
              <w:rPr>
                <w:rFonts w:ascii="Consolas" w:cs="Consolas" w:eastAsia="Consolas" w:hAnsi="Consolas"/>
                <w:color w:val="126836"/>
                <w:sz w:val="14"/>
                <w:szCs w:val="14"/>
              </w:rPr>
              <w:t xml:space="preserve">1acb999</w:t>
            </w:r>
            <w:r>
              <w:rPr>
                <w:rFonts w:ascii="Arial" w:cs="Arial" w:eastAsia="Arial" w:hAnsi="Arial"/>
                <w:color w:val="126836"/>
                <w:sz w:val="15"/>
                <w:szCs w:val="15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729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6"/>
                <w:szCs w:val="16"/>
              </w:rPr>
              <w:t xml:space="preserve">R2</w:t>
            </w:r>
          </w:p>
        </w:tc>
        <w:tc>
          <w:tcPr>
            <w:tcW w:type="dxa" w:w="160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Formato Excel</w:t>
            </w:r>
          </w:p>
        </w:tc>
        <w:tc>
          <w:tcPr>
            <w:tcW w:type="dxa" w:w="378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161F2D"/>
                <w:sz w:val="15"/>
                <w:szCs w:val="15"/>
              </w:rPr>
              <w:t xml:space="preserve">Texto desatualizado:</w:t>
            </w: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 "uma linha por OP, com separador ';' para abrir direto no Excel" é do CSV; hoje sai um .xlsx com resumo, gráficos e abas.</w:t>
            </w:r>
          </w:p>
        </w:tc>
        <w:tc>
          <w:tcPr>
            <w:tcW w:type="dxa" w:w="1020"/>
            <w:shd w:fill="E7F3F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105893"/>
                <w:sz w:val="15"/>
                <w:szCs w:val="15"/>
              </w:rPr>
              <w:t xml:space="preserve">Médio</w:t>
            </w:r>
          </w:p>
        </w:tc>
        <w:tc>
          <w:tcPr>
            <w:tcW w:type="dxa" w:w="262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434F60"/>
                <w:sz w:val="14"/>
                <w:szCs w:val="14"/>
              </w:rPr>
              <w:t xml:space="preserve">ReportsPage.tsx:414</w:t>
            </w:r>
          </w:p>
        </w:tc>
        <w:tc>
          <w:tcPr>
            <w:tcW w:type="dxa" w:w="262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Descrever a planilha atual.</w:t>
            </w:r>
          </w:p>
        </w:tc>
        <w:tc>
          <w:tcPr>
            <w:tcW w:type="dxa" w:w="1020"/>
            <w:shd w:fill="EEF1F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Segura</w:t>
            </w:r>
          </w:p>
        </w:tc>
        <w:tc>
          <w:tcPr>
            <w:tcW w:type="dxa" w:w="1164"/>
            <w:shd w:fill="E7F8E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26836"/>
                <w:sz w:val="15"/>
                <w:szCs w:val="15"/>
              </w:rPr>
              <w:t xml:space="preserve">Corrigido (</w:t>
            </w:r>
            <w:r>
              <w:rPr>
                <w:rFonts w:ascii="Consolas" w:cs="Consolas" w:eastAsia="Consolas" w:hAnsi="Consolas"/>
                <w:color w:val="126836"/>
                <w:sz w:val="14"/>
                <w:szCs w:val="14"/>
              </w:rPr>
              <w:t xml:space="preserve">1acb999</w:t>
            </w:r>
            <w:r>
              <w:rPr>
                <w:rFonts w:ascii="Arial" w:cs="Arial" w:eastAsia="Arial" w:hAnsi="Arial"/>
                <w:color w:val="126836"/>
                <w:sz w:val="15"/>
                <w:szCs w:val="15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729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6"/>
                <w:szCs w:val="16"/>
              </w:rPr>
              <w:t xml:space="preserve">R3</w:t>
            </w:r>
          </w:p>
        </w:tc>
        <w:tc>
          <w:tcPr>
            <w:tcW w:type="dxa" w:w="160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Resumo</w:t>
            </w:r>
          </w:p>
        </w:tc>
        <w:tc>
          <w:tcPr>
            <w:tcW w:type="dxa" w:w="378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161F2D"/>
                <w:sz w:val="15"/>
                <w:szCs w:val="15"/>
              </w:rPr>
              <w:t xml:space="preserve">"666 OPs" conta apontamentos</w:t>
            </w: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, não OPs (a mesma OP aparece em vários turnos).</w:t>
            </w:r>
          </w:p>
        </w:tc>
        <w:tc>
          <w:tcPr>
            <w:tcW w:type="dxa" w:w="1020"/>
            <w:shd w:fill="E7F3F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105893"/>
                <w:sz w:val="15"/>
                <w:szCs w:val="15"/>
              </w:rPr>
              <w:t xml:space="preserve">Médio</w:t>
            </w:r>
          </w:p>
        </w:tc>
        <w:tc>
          <w:tcPr>
            <w:tcW w:type="dxa" w:w="262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434F60"/>
                <w:sz w:val="14"/>
                <w:szCs w:val="14"/>
              </w:rPr>
              <w:t xml:space="preserve">ReportsPage.tsx:434,523</w:t>
            </w:r>
          </w:p>
        </w:tc>
        <w:tc>
          <w:tcPr>
            <w:tcW w:type="dxa" w:w="262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"666 apontamentos", como no Histórico e nos Gráficos.</w:t>
            </w:r>
          </w:p>
        </w:tc>
        <w:tc>
          <w:tcPr>
            <w:tcW w:type="dxa" w:w="1020"/>
            <w:shd w:fill="EEF1F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Segura</w:t>
            </w:r>
          </w:p>
        </w:tc>
        <w:tc>
          <w:tcPr>
            <w:tcW w:type="dxa" w:w="1164"/>
            <w:shd w:fill="E7F8E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26836"/>
                <w:sz w:val="15"/>
                <w:szCs w:val="15"/>
              </w:rPr>
              <w:t xml:space="preserve">Corrigido (</w:t>
            </w:r>
            <w:r>
              <w:rPr>
                <w:rFonts w:ascii="Consolas" w:cs="Consolas" w:eastAsia="Consolas" w:hAnsi="Consolas"/>
                <w:color w:val="126836"/>
                <w:sz w:val="14"/>
                <w:szCs w:val="14"/>
              </w:rPr>
              <w:t xml:space="preserve">1acb999</w:t>
            </w:r>
            <w:r>
              <w:rPr>
                <w:rFonts w:ascii="Arial" w:cs="Arial" w:eastAsia="Arial" w:hAnsi="Arial"/>
                <w:color w:val="126836"/>
                <w:sz w:val="15"/>
                <w:szCs w:val="15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729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6"/>
                <w:szCs w:val="16"/>
              </w:rPr>
              <w:t xml:space="preserve">R4</w:t>
            </w:r>
          </w:p>
        </w:tc>
        <w:tc>
          <w:tcPr>
            <w:tcW w:type="dxa" w:w="160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Pré-visualização da planilha</w:t>
            </w:r>
          </w:p>
        </w:tc>
        <w:tc>
          <w:tcPr>
            <w:tcW w:type="dxa" w:w="378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Quantidade </w:t>
            </w:r>
            <w:r>
              <w:rPr>
                <w:rFonts w:ascii="Arial" w:cs="Arial" w:eastAsia="Arial" w:hAnsi="Arial"/>
                <w:b/>
                <w:bCs/>
                <w:color w:val="161F2D"/>
                <w:sz w:val="15"/>
                <w:szCs w:val="15"/>
              </w:rPr>
              <w:t xml:space="preserve">sem separador de milhar</w:t>
            </w: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.</w:t>
            </w:r>
          </w:p>
        </w:tc>
        <w:tc>
          <w:tcPr>
            <w:tcW w:type="dxa" w:w="1020"/>
            <w:shd w:fill="EEF1F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Baixo</w:t>
            </w:r>
          </w:p>
        </w:tc>
        <w:tc>
          <w:tcPr>
            <w:tcW w:type="dxa" w:w="262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434F60"/>
                <w:sz w:val="14"/>
                <w:szCs w:val="14"/>
              </w:rPr>
              <w:t xml:space="preserve">ReportsPage.tsx:506</w:t>
            </w:r>
          </w:p>
        </w:tc>
        <w:tc>
          <w:tcPr>
            <w:tcW w:type="dxa" w:w="262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434F60"/>
                <w:sz w:val="14"/>
                <w:szCs w:val="14"/>
              </w:rPr>
              <w:t xml:space="preserve">formatNumber</w:t>
            </w: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.</w:t>
            </w:r>
          </w:p>
        </w:tc>
        <w:tc>
          <w:tcPr>
            <w:tcW w:type="dxa" w:w="1020"/>
            <w:shd w:fill="EEF1F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Segura</w:t>
            </w:r>
          </w:p>
        </w:tc>
        <w:tc>
          <w:tcPr>
            <w:tcW w:type="dxa" w:w="1164"/>
            <w:shd w:fill="E7F8E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26836"/>
                <w:sz w:val="15"/>
                <w:szCs w:val="15"/>
              </w:rPr>
              <w:t xml:space="preserve">Corrigido (</w:t>
            </w:r>
            <w:r>
              <w:rPr>
                <w:rFonts w:ascii="Consolas" w:cs="Consolas" w:eastAsia="Consolas" w:hAnsi="Consolas"/>
                <w:color w:val="126836"/>
                <w:sz w:val="14"/>
                <w:szCs w:val="14"/>
              </w:rPr>
              <w:t xml:space="preserve">1acb999</w:t>
            </w:r>
            <w:r>
              <w:rPr>
                <w:rFonts w:ascii="Arial" w:cs="Arial" w:eastAsia="Arial" w:hAnsi="Arial"/>
                <w:color w:val="126836"/>
                <w:sz w:val="15"/>
                <w:szCs w:val="15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729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6"/>
                <w:szCs w:val="16"/>
              </w:rPr>
              <w:t xml:space="preserve">R5</w:t>
            </w:r>
          </w:p>
        </w:tc>
        <w:tc>
          <w:tcPr>
            <w:tcW w:type="dxa" w:w="160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Pré-visualização (celular)</w:t>
            </w:r>
          </w:p>
        </w:tc>
        <w:tc>
          <w:tcPr>
            <w:tcW w:type="dxa" w:w="378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161F2D"/>
                <w:sz w:val="15"/>
                <w:szCs w:val="15"/>
              </w:rPr>
              <w:t xml:space="preserve">"4.335.241" sai da caixa</w:t>
            </w: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 do indicador.</w:t>
            </w:r>
          </w:p>
        </w:tc>
        <w:tc>
          <w:tcPr>
            <w:tcW w:type="dxa" w:w="1020"/>
            <w:shd w:fill="EEF1F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Baixo</w:t>
            </w:r>
          </w:p>
        </w:tc>
        <w:tc>
          <w:tcPr>
            <w:tcW w:type="dxa" w:w="262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434F60"/>
                <w:sz w:val="14"/>
                <w:szCs w:val="14"/>
              </w:rPr>
              <w:t xml:space="preserve">ReportsPage.tsx:447</w:t>
            </w: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 (+12px)</w:t>
            </w:r>
          </w:p>
        </w:tc>
        <w:tc>
          <w:tcPr>
            <w:tcW w:type="dxa" w:w="262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Número menor na pré-visualização estreita.</w:t>
            </w:r>
          </w:p>
        </w:tc>
        <w:tc>
          <w:tcPr>
            <w:tcW w:type="dxa" w:w="1020"/>
            <w:shd w:fill="EEF1F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Segura</w:t>
            </w:r>
          </w:p>
        </w:tc>
        <w:tc>
          <w:tcPr>
            <w:tcW w:type="dxa" w:w="1164"/>
            <w:shd w:fill="E7F8E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26836"/>
                <w:sz w:val="15"/>
                <w:szCs w:val="15"/>
              </w:rPr>
              <w:t xml:space="preserve">Corrigido (</w:t>
            </w:r>
            <w:r>
              <w:rPr>
                <w:rFonts w:ascii="Consolas" w:cs="Consolas" w:eastAsia="Consolas" w:hAnsi="Consolas"/>
                <w:color w:val="126836"/>
                <w:sz w:val="14"/>
                <w:szCs w:val="14"/>
              </w:rPr>
              <w:t xml:space="preserve">07ea509</w:t>
            </w:r>
            <w:r>
              <w:rPr>
                <w:rFonts w:ascii="Arial" w:cs="Arial" w:eastAsia="Arial" w:hAnsi="Arial"/>
                <w:color w:val="126836"/>
                <w:sz w:val="15"/>
                <w:szCs w:val="15"/>
              </w:rPr>
              <w:t xml:space="preserve"> · </w:t>
            </w:r>
            <w:r>
              <w:rPr>
                <w:rFonts w:ascii="Consolas" w:cs="Consolas" w:eastAsia="Consolas" w:hAnsi="Consolas"/>
                <w:color w:val="126836"/>
                <w:sz w:val="14"/>
                <w:szCs w:val="14"/>
              </w:rPr>
              <w:t xml:space="preserve">0b22c70</w:t>
            </w:r>
            <w:r>
              <w:rPr>
                <w:rFonts w:ascii="Arial" w:cs="Arial" w:eastAsia="Arial" w:hAnsi="Arial"/>
                <w:color w:val="126836"/>
                <w:sz w:val="15"/>
                <w:szCs w:val="15"/>
              </w:rPr>
              <w:t xml:space="preserve">)</w:t>
            </w:r>
          </w:p>
        </w:tc>
      </w:tr>
    </w:tbl>
    <w:p>
      <w:pPr>
        <w:spacing w:after="120" w:before="0" w:line="200" w:lineRule="auto"/>
      </w:pPr>
    </w:p>
    <w:p>
      <w:pPr>
        <w:pStyle w:val="Heading2"/>
        <w:keepNext/>
        <w:keepLines/>
      </w:pPr>
      <w:bookmarkStart w:name="r_35" w:id="13"/>
      <w:r>
        <w:rPr>
          <w:rFonts w:ascii="Arial" w:cs="Arial" w:eastAsia="Arial" w:hAnsi="Arial"/>
        </w:rPr>
        <w:t xml:space="preserve">Ranking de máquinas</w:t>
      </w:r>
      <w:bookmarkEnd w:id="13"/>
    </w:p>
    <w:tbl>
      <w:tblPr>
        <w:tblW w:type="dxa" w:w="14570"/>
        <w:tblBorders>
          <w:top w:val="single" w:color="D9DEE5" w:sz="4"/>
          <w:left w:val="none" w:color="FFFFFF" w:sz="0"/>
          <w:bottom w:val="single" w:color="D9DEE5" w:sz="4"/>
          <w:right w:val="none" w:color="FFFFFF" w:sz="0"/>
          <w:insideH w:val="single" w:color="D9DEE5" w:sz="4"/>
          <w:insideV w:val="single" w:color="FFFFFF" w:sz="12"/>
        </w:tblBorders>
        <w:tblLayout w:type="fixed"/>
      </w:tblPr>
      <w:tblGrid>
        <w:gridCol w:w="729"/>
        <w:gridCol w:w="1603"/>
        <w:gridCol w:w="3788"/>
        <w:gridCol w:w="1020"/>
        <w:gridCol w:w="2623"/>
        <w:gridCol w:w="2623"/>
        <w:gridCol w:w="1020"/>
        <w:gridCol w:w="1164"/>
      </w:tblGrid>
      <w:tr>
        <w:trPr>
          <w:cantSplit/>
          <w:tblHeader/>
        </w:trPr>
        <w:tc>
          <w:tcPr>
            <w:tcW w:type="dxa" w:w="729"/>
            <w:tcBorders>
              <w:bottom w:val="single" w:color="5D6979" w:sz="8"/>
            </w:tcBorders>
            <w:shd w:fill="F7F9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keepNext/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#</w:t>
            </w:r>
          </w:p>
        </w:tc>
        <w:tc>
          <w:tcPr>
            <w:tcW w:type="dxa" w:w="1603"/>
            <w:tcBorders>
              <w:bottom w:val="single" w:color="5D6979" w:sz="8"/>
            </w:tcBorders>
            <w:shd w:fill="F7F9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keepNext/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Tela</w:t>
            </w:r>
          </w:p>
        </w:tc>
        <w:tc>
          <w:tcPr>
            <w:tcW w:type="dxa" w:w="3788"/>
            <w:tcBorders>
              <w:bottom w:val="single" w:color="5D6979" w:sz="8"/>
            </w:tcBorders>
            <w:shd w:fill="F7F9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keepNext/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Problema</w:t>
            </w:r>
          </w:p>
        </w:tc>
        <w:tc>
          <w:tcPr>
            <w:tcW w:type="dxa" w:w="1020"/>
            <w:tcBorders>
              <w:bottom w:val="single" w:color="5D6979" w:sz="8"/>
            </w:tcBorders>
            <w:shd w:fill="F7F9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keepNext/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Severidade</w:t>
            </w:r>
          </w:p>
        </w:tc>
        <w:tc>
          <w:tcPr>
            <w:tcW w:type="dxa" w:w="2623"/>
            <w:tcBorders>
              <w:bottom w:val="single" w:color="5D6979" w:sz="8"/>
            </w:tcBorders>
            <w:shd w:fill="F7F9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keepNext/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Evidência</w:t>
            </w:r>
          </w:p>
        </w:tc>
        <w:tc>
          <w:tcPr>
            <w:tcW w:type="dxa" w:w="2623"/>
            <w:tcBorders>
              <w:bottom w:val="single" w:color="5D6979" w:sz="8"/>
            </w:tcBorders>
            <w:shd w:fill="F7F9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keepNext/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Correção proposta</w:t>
            </w:r>
          </w:p>
        </w:tc>
        <w:tc>
          <w:tcPr>
            <w:tcW w:type="dxa" w:w="1020"/>
            <w:tcBorders>
              <w:bottom w:val="single" w:color="5D6979" w:sz="8"/>
            </w:tcBorders>
            <w:shd w:fill="F7F9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keepNext/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Tipo</w:t>
            </w:r>
          </w:p>
        </w:tc>
        <w:tc>
          <w:tcPr>
            <w:tcW w:type="dxa" w:w="1164"/>
            <w:tcBorders>
              <w:bottom w:val="single" w:color="5D6979" w:sz="8"/>
            </w:tcBorders>
            <w:shd w:fill="F7F9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keepNext/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729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6"/>
                <w:szCs w:val="16"/>
              </w:rPr>
              <w:t xml:space="preserve">Rk1</w:t>
            </w:r>
          </w:p>
        </w:tc>
        <w:tc>
          <w:tcPr>
            <w:tcW w:type="dxa" w:w="160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Critério Apontamento</w:t>
            </w:r>
          </w:p>
        </w:tc>
        <w:tc>
          <w:tcPr>
            <w:tcW w:type="dxa" w:w="378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161F2D"/>
                <w:sz w:val="15"/>
                <w:szCs w:val="15"/>
              </w:rPr>
              <w:t xml:space="preserve">Divide pelos 22 dias úteis do mês, inclusive os que não chegaram.</w:t>
            </w: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 Composé (Aumaq) aparece com </w:t>
            </w:r>
            <w:r>
              <w:rPr>
                <w:rFonts w:ascii="Arial" w:cs="Arial" w:eastAsia="Arial" w:hAnsi="Arial"/>
                <w:b/>
                <w:bCs/>
                <w:color w:val="161F2D"/>
                <w:sz w:val="15"/>
                <w:szCs w:val="15"/>
              </w:rPr>
              <w:t xml:space="preserve">90,9%</w:t>
            </w: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; no Dashboard, </w:t>
            </w:r>
            <w:r>
              <w:rPr>
                <w:rFonts w:ascii="Arial" w:cs="Arial" w:eastAsia="Arial" w:hAnsi="Arial"/>
                <w:b/>
                <w:bCs/>
                <w:color w:val="161F2D"/>
                <w:sz w:val="15"/>
                <w:szCs w:val="15"/>
              </w:rPr>
              <w:t xml:space="preserve">100%</w:t>
            </w: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 (20 de 20 dias). Conta também dias só com retrabalho.</w:t>
            </w:r>
          </w:p>
        </w:tc>
        <w:tc>
          <w:tcPr>
            <w:tcW w:type="dxa" w:w="1020"/>
            <w:shd w:fill="FFF1D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914808"/>
                <w:sz w:val="15"/>
                <w:szCs w:val="15"/>
              </w:rPr>
              <w:t xml:space="preserve">Alto</w:t>
            </w:r>
          </w:p>
        </w:tc>
        <w:tc>
          <w:tcPr>
            <w:tcW w:type="dxa" w:w="262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434F60"/>
                <w:sz w:val="14"/>
                <w:szCs w:val="14"/>
              </w:rPr>
              <w:t xml:space="preserve">RankingPage.tsx:40,47-48</w:t>
            </w:r>
          </w:p>
        </w:tc>
        <w:tc>
          <w:tcPr>
            <w:tcW w:type="dxa" w:w="262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Dias com produção sobre os dias úteis já transcorridos, como a "Taxa de apontamento" do Dashboard. Teste.</w:t>
            </w:r>
          </w:p>
        </w:tc>
        <w:tc>
          <w:tcPr>
            <w:tcW w:type="dxa" w:w="1020"/>
            <w:shd w:fill="EEF1F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Segura</w:t>
            </w:r>
          </w:p>
        </w:tc>
        <w:tc>
          <w:tcPr>
            <w:tcW w:type="dxa" w:w="1164"/>
            <w:shd w:fill="E7F8E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26836"/>
                <w:sz w:val="15"/>
                <w:szCs w:val="15"/>
              </w:rPr>
              <w:t xml:space="preserve">Corrigido (</w:t>
            </w:r>
            <w:r>
              <w:rPr>
                <w:rFonts w:ascii="Consolas" w:cs="Consolas" w:eastAsia="Consolas" w:hAnsi="Consolas"/>
                <w:color w:val="126836"/>
                <w:sz w:val="14"/>
                <w:szCs w:val="14"/>
              </w:rPr>
              <w:t xml:space="preserve">163d8da</w:t>
            </w:r>
            <w:r>
              <w:rPr>
                <w:rFonts w:ascii="Arial" w:cs="Arial" w:eastAsia="Arial" w:hAnsi="Arial"/>
                <w:color w:val="126836"/>
                <w:sz w:val="15"/>
                <w:szCs w:val="15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729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6"/>
                <w:szCs w:val="16"/>
              </w:rPr>
              <w:t xml:space="preserve">Rk2</w:t>
            </w:r>
          </w:p>
        </w:tc>
        <w:tc>
          <w:tcPr>
            <w:tcW w:type="dxa" w:w="160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Filtro Turno 3</w:t>
            </w:r>
          </w:p>
        </w:tc>
        <w:tc>
          <w:tcPr>
            <w:tcW w:type="dxa" w:w="378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161F2D"/>
                <w:sz w:val="15"/>
                <w:szCs w:val="15"/>
              </w:rPr>
              <w:t xml:space="preserve">As 10 máquinas que não rodam no T3 entram como "0% · Crítico".</w:t>
            </w: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 O Dashboard as tira do recorte.</w:t>
            </w:r>
          </w:p>
        </w:tc>
        <w:tc>
          <w:tcPr>
            <w:tcW w:type="dxa" w:w="1020"/>
            <w:shd w:fill="FFF1D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914808"/>
                <w:sz w:val="15"/>
                <w:szCs w:val="15"/>
              </w:rPr>
              <w:t xml:space="preserve">Alto</w:t>
            </w:r>
          </w:p>
        </w:tc>
        <w:tc>
          <w:tcPr>
            <w:tcW w:type="dxa" w:w="262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434F60"/>
                <w:sz w:val="14"/>
                <w:szCs w:val="14"/>
              </w:rPr>
              <w:t xml:space="preserve">RankingPage.tsx:70</w:t>
            </w:r>
          </w:p>
        </w:tc>
        <w:tc>
          <w:tcPr>
            <w:tcW w:type="dxa" w:w="262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Só as máquinas que trabalham no turno. Teste.</w:t>
            </w:r>
          </w:p>
        </w:tc>
        <w:tc>
          <w:tcPr>
            <w:tcW w:type="dxa" w:w="1020"/>
            <w:shd w:fill="EEF1F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Segura</w:t>
            </w:r>
          </w:p>
        </w:tc>
        <w:tc>
          <w:tcPr>
            <w:tcW w:type="dxa" w:w="1164"/>
            <w:shd w:fill="E7F8E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26836"/>
                <w:sz w:val="15"/>
                <w:szCs w:val="15"/>
              </w:rPr>
              <w:t xml:space="preserve">Corrigido (</w:t>
            </w:r>
            <w:r>
              <w:rPr>
                <w:rFonts w:ascii="Consolas" w:cs="Consolas" w:eastAsia="Consolas" w:hAnsi="Consolas"/>
                <w:color w:val="126836"/>
                <w:sz w:val="14"/>
                <w:szCs w:val="14"/>
              </w:rPr>
              <w:t xml:space="preserve">163d8da</w:t>
            </w:r>
            <w:r>
              <w:rPr>
                <w:rFonts w:ascii="Arial" w:cs="Arial" w:eastAsia="Arial" w:hAnsi="Arial"/>
                <w:color w:val="126836"/>
                <w:sz w:val="15"/>
                <w:szCs w:val="15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729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6"/>
                <w:szCs w:val="16"/>
              </w:rPr>
              <w:t xml:space="preserve">Rk3</w:t>
            </w:r>
          </w:p>
        </w:tc>
        <w:tc>
          <w:tcPr>
            <w:tcW w:type="dxa" w:w="160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Sem semana anterior</w:t>
            </w:r>
          </w:p>
        </w:tc>
        <w:tc>
          <w:tcPr>
            <w:tcW w:type="dxa" w:w="378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Com menos de uma semana de dados, toda linha diz "mesma posição · era Nº" e a coluna fica sem sentido.</w:t>
            </w:r>
          </w:p>
        </w:tc>
        <w:tc>
          <w:tcPr>
            <w:tcW w:type="dxa" w:w="1020"/>
            <w:shd w:fill="EEF1F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Baixo</w:t>
            </w:r>
          </w:p>
        </w:tc>
        <w:tc>
          <w:tcPr>
            <w:tcW w:type="dxa" w:w="262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434F60"/>
                <w:sz w:val="14"/>
                <w:szCs w:val="14"/>
              </w:rPr>
              <w:t xml:space="preserve">RankingPage.tsx:77,135-145</w:t>
            </w:r>
          </w:p>
        </w:tc>
        <w:tc>
          <w:tcPr>
            <w:tcW w:type="dxa" w:w="262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Sem base de comparação, a coluna e o "subiu/caiu" do pódio saem.</w:t>
            </w:r>
          </w:p>
        </w:tc>
        <w:tc>
          <w:tcPr>
            <w:tcW w:type="dxa" w:w="1020"/>
            <w:shd w:fill="EEF1F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Segura</w:t>
            </w:r>
          </w:p>
        </w:tc>
        <w:tc>
          <w:tcPr>
            <w:tcW w:type="dxa" w:w="1164"/>
            <w:shd w:fill="E7F8E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26836"/>
                <w:sz w:val="15"/>
                <w:szCs w:val="15"/>
              </w:rPr>
              <w:t xml:space="preserve">Corrigido (</w:t>
            </w:r>
            <w:r>
              <w:rPr>
                <w:rFonts w:ascii="Consolas" w:cs="Consolas" w:eastAsia="Consolas" w:hAnsi="Consolas"/>
                <w:color w:val="126836"/>
                <w:sz w:val="14"/>
                <w:szCs w:val="14"/>
              </w:rPr>
              <w:t xml:space="preserve">163d8da</w:t>
            </w:r>
            <w:r>
              <w:rPr>
                <w:rFonts w:ascii="Arial" w:cs="Arial" w:eastAsia="Arial" w:hAnsi="Arial"/>
                <w:color w:val="126836"/>
                <w:sz w:val="15"/>
                <w:szCs w:val="15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729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6"/>
                <w:szCs w:val="16"/>
              </w:rPr>
              <w:t xml:space="preserve">Rk4</w:t>
            </w:r>
          </w:p>
        </w:tc>
        <w:tc>
          <w:tcPr>
            <w:tcW w:type="dxa" w:w="160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Coluna de movimento</w:t>
            </w:r>
          </w:p>
        </w:tc>
        <w:tc>
          <w:tcPr>
            <w:tcW w:type="dxa" w:w="378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"= mesma posição · era 3º" repete a informação.</w:t>
            </w:r>
          </w:p>
        </w:tc>
        <w:tc>
          <w:tcPr>
            <w:tcW w:type="dxa" w:w="1020"/>
            <w:shd w:fill="EEF1F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Baixo</w:t>
            </w:r>
          </w:p>
        </w:tc>
        <w:tc>
          <w:tcPr>
            <w:tcW w:type="dxa" w:w="262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434F60"/>
                <w:sz w:val="14"/>
                <w:szCs w:val="14"/>
              </w:rPr>
              <w:t xml:space="preserve">RankingPage.tsx:142</w:t>
            </w:r>
          </w:p>
        </w:tc>
        <w:tc>
          <w:tcPr>
            <w:tcW w:type="dxa" w:w="262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"era Nº" só quando a posição mudou.</w:t>
            </w:r>
          </w:p>
        </w:tc>
        <w:tc>
          <w:tcPr>
            <w:tcW w:type="dxa" w:w="1020"/>
            <w:shd w:fill="EEF1F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Segura</w:t>
            </w:r>
          </w:p>
        </w:tc>
        <w:tc>
          <w:tcPr>
            <w:tcW w:type="dxa" w:w="1164"/>
            <w:shd w:fill="E7F8E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26836"/>
                <w:sz w:val="15"/>
                <w:szCs w:val="15"/>
              </w:rPr>
              <w:t xml:space="preserve">Corrigido (</w:t>
            </w:r>
            <w:r>
              <w:rPr>
                <w:rFonts w:ascii="Consolas" w:cs="Consolas" w:eastAsia="Consolas" w:hAnsi="Consolas"/>
                <w:color w:val="126836"/>
                <w:sz w:val="14"/>
                <w:szCs w:val="14"/>
              </w:rPr>
              <w:t xml:space="preserve">163d8da</w:t>
            </w:r>
            <w:r>
              <w:rPr>
                <w:rFonts w:ascii="Arial" w:cs="Arial" w:eastAsia="Arial" w:hAnsi="Arial"/>
                <w:color w:val="126836"/>
                <w:sz w:val="15"/>
                <w:szCs w:val="15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729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6"/>
                <w:szCs w:val="16"/>
              </w:rPr>
              <w:t xml:space="preserve">Rk5</w:t>
            </w:r>
          </w:p>
        </w:tc>
        <w:tc>
          <w:tcPr>
            <w:tcW w:type="dxa" w:w="160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Pódio</w:t>
            </w:r>
          </w:p>
        </w:tc>
        <w:tc>
          <w:tcPr>
            <w:tcW w:type="dxa" w:w="378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Nome truncado sem dica ("Máquina de tomadas Composé (Au…").</w:t>
            </w:r>
          </w:p>
        </w:tc>
        <w:tc>
          <w:tcPr>
            <w:tcW w:type="dxa" w:w="1020"/>
            <w:shd w:fill="EEF1F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Baixo</w:t>
            </w:r>
          </w:p>
        </w:tc>
        <w:tc>
          <w:tcPr>
            <w:tcW w:type="dxa" w:w="262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434F60"/>
                <w:sz w:val="14"/>
                <w:szCs w:val="14"/>
              </w:rPr>
              <w:t xml:space="preserve">RankingPage.tsx:189</w:t>
            </w: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; </w:t>
            </w:r>
            <w:r>
              <w:rPr>
                <w:rFonts w:ascii="Consolas" w:cs="Consolas" w:eastAsia="Consolas" w:hAnsi="Consolas"/>
                <w:color w:val="434F60"/>
                <w:sz w:val="14"/>
                <w:szCs w:val="14"/>
              </w:rPr>
              <w:t xml:space="preserve">antes/ranking-1440-light.jpg</w:t>
            </w:r>
          </w:p>
        </w:tc>
        <w:tc>
          <w:tcPr>
            <w:tcW w:type="dxa" w:w="262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434F60"/>
                <w:sz w:val="14"/>
                <w:szCs w:val="14"/>
              </w:rPr>
              <w:t xml:space="preserve">title</w:t>
            </w: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 com o nome.</w:t>
            </w:r>
          </w:p>
        </w:tc>
        <w:tc>
          <w:tcPr>
            <w:tcW w:type="dxa" w:w="1020"/>
            <w:shd w:fill="EEF1F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Segura</w:t>
            </w:r>
          </w:p>
        </w:tc>
        <w:tc>
          <w:tcPr>
            <w:tcW w:type="dxa" w:w="1164"/>
            <w:shd w:fill="E7F8E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26836"/>
                <w:sz w:val="15"/>
                <w:szCs w:val="15"/>
              </w:rPr>
              <w:t xml:space="preserve">Corrigido (</w:t>
            </w:r>
            <w:r>
              <w:rPr>
                <w:rFonts w:ascii="Consolas" w:cs="Consolas" w:eastAsia="Consolas" w:hAnsi="Consolas"/>
                <w:color w:val="126836"/>
                <w:sz w:val="14"/>
                <w:szCs w:val="14"/>
              </w:rPr>
              <w:t xml:space="preserve">163d8da</w:t>
            </w:r>
            <w:r>
              <w:rPr>
                <w:rFonts w:ascii="Arial" w:cs="Arial" w:eastAsia="Arial" w:hAnsi="Arial"/>
                <w:color w:val="126836"/>
                <w:sz w:val="15"/>
                <w:szCs w:val="15"/>
              </w:rPr>
              <w:t xml:space="preserve">)</w:t>
            </w:r>
          </w:p>
        </w:tc>
      </w:tr>
    </w:tbl>
    <w:p>
      <w:pPr>
        <w:spacing w:after="120" w:before="0" w:line="200" w:lineRule="auto"/>
      </w:pPr>
    </w:p>
    <w:p>
      <w:r>
        <w:rPr>
          <w:rFonts w:ascii="Arial" w:cs="Arial" w:eastAsia="Arial" w:hAnsi="Arial"/>
          <w:color w:val="161F2D"/>
          <w:sz w:val="20"/>
          <w:szCs w:val="20"/>
        </w:rPr>
        <w:t xml:space="preserve">(Retrabalho e formato de %: T1 e T2.)</w:t>
      </w:r>
    </w:p>
    <w:p>
      <w:pPr>
        <w:pStyle w:val="Heading2"/>
        <w:keepNext/>
        <w:keepLines/>
      </w:pPr>
      <w:bookmarkStart w:name="r_38" w:id="14"/>
      <w:r>
        <w:rPr>
          <w:rFonts w:ascii="Arial" w:cs="Arial" w:eastAsia="Arial" w:hAnsi="Arial"/>
        </w:rPr>
        <w:t xml:space="preserve">Retrabalho</w:t>
      </w:r>
      <w:bookmarkEnd w:id="14"/>
    </w:p>
    <w:tbl>
      <w:tblPr>
        <w:tblW w:type="dxa" w:w="14570"/>
        <w:tblBorders>
          <w:top w:val="single" w:color="D9DEE5" w:sz="4"/>
          <w:left w:val="none" w:color="FFFFFF" w:sz="0"/>
          <w:bottom w:val="single" w:color="D9DEE5" w:sz="4"/>
          <w:right w:val="none" w:color="FFFFFF" w:sz="0"/>
          <w:insideH w:val="single" w:color="D9DEE5" w:sz="4"/>
          <w:insideV w:val="single" w:color="FFFFFF" w:sz="12"/>
        </w:tblBorders>
        <w:tblLayout w:type="fixed"/>
      </w:tblPr>
      <w:tblGrid>
        <w:gridCol w:w="729"/>
        <w:gridCol w:w="1603"/>
        <w:gridCol w:w="3788"/>
        <w:gridCol w:w="1020"/>
        <w:gridCol w:w="2623"/>
        <w:gridCol w:w="2623"/>
        <w:gridCol w:w="1020"/>
        <w:gridCol w:w="1164"/>
      </w:tblGrid>
      <w:tr>
        <w:trPr>
          <w:cantSplit/>
          <w:tblHeader/>
        </w:trPr>
        <w:tc>
          <w:tcPr>
            <w:tcW w:type="dxa" w:w="729"/>
            <w:tcBorders>
              <w:bottom w:val="single" w:color="5D6979" w:sz="8"/>
            </w:tcBorders>
            <w:shd w:fill="F7F9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keepNext/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#</w:t>
            </w:r>
          </w:p>
        </w:tc>
        <w:tc>
          <w:tcPr>
            <w:tcW w:type="dxa" w:w="1603"/>
            <w:tcBorders>
              <w:bottom w:val="single" w:color="5D6979" w:sz="8"/>
            </w:tcBorders>
            <w:shd w:fill="F7F9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keepNext/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Tela</w:t>
            </w:r>
          </w:p>
        </w:tc>
        <w:tc>
          <w:tcPr>
            <w:tcW w:type="dxa" w:w="3788"/>
            <w:tcBorders>
              <w:bottom w:val="single" w:color="5D6979" w:sz="8"/>
            </w:tcBorders>
            <w:shd w:fill="F7F9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keepNext/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Problema</w:t>
            </w:r>
          </w:p>
        </w:tc>
        <w:tc>
          <w:tcPr>
            <w:tcW w:type="dxa" w:w="1020"/>
            <w:tcBorders>
              <w:bottom w:val="single" w:color="5D6979" w:sz="8"/>
            </w:tcBorders>
            <w:shd w:fill="F7F9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keepNext/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Severidade</w:t>
            </w:r>
          </w:p>
        </w:tc>
        <w:tc>
          <w:tcPr>
            <w:tcW w:type="dxa" w:w="2623"/>
            <w:tcBorders>
              <w:bottom w:val="single" w:color="5D6979" w:sz="8"/>
            </w:tcBorders>
            <w:shd w:fill="F7F9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keepNext/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Evidência</w:t>
            </w:r>
          </w:p>
        </w:tc>
        <w:tc>
          <w:tcPr>
            <w:tcW w:type="dxa" w:w="2623"/>
            <w:tcBorders>
              <w:bottom w:val="single" w:color="5D6979" w:sz="8"/>
            </w:tcBorders>
            <w:shd w:fill="F7F9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keepNext/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Correção proposta</w:t>
            </w:r>
          </w:p>
        </w:tc>
        <w:tc>
          <w:tcPr>
            <w:tcW w:type="dxa" w:w="1020"/>
            <w:tcBorders>
              <w:bottom w:val="single" w:color="5D6979" w:sz="8"/>
            </w:tcBorders>
            <w:shd w:fill="F7F9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keepNext/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Tipo</w:t>
            </w:r>
          </w:p>
        </w:tc>
        <w:tc>
          <w:tcPr>
            <w:tcW w:type="dxa" w:w="1164"/>
            <w:tcBorders>
              <w:bottom w:val="single" w:color="5D6979" w:sz="8"/>
            </w:tcBorders>
            <w:shd w:fill="F7F9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keepNext/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729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6"/>
                <w:szCs w:val="16"/>
              </w:rPr>
              <w:t xml:space="preserve">Rw1</w:t>
            </w:r>
          </w:p>
        </w:tc>
        <w:tc>
          <w:tcPr>
            <w:tcW w:type="dxa" w:w="160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Gráfico por máquina (celular)</w:t>
            </w:r>
          </w:p>
        </w:tc>
        <w:tc>
          <w:tcPr>
            <w:tcW w:type="dxa" w:w="378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161F2D"/>
                <w:sz w:val="15"/>
                <w:szCs w:val="15"/>
              </w:rPr>
              <w:t xml:space="preserve">Sem barras:</w:t>
            </w: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 em 390px a coluna do nome (200px) e a do valor (136px) ocupam tudo, e o trilho da barra fica com 0px.</w:t>
            </w:r>
          </w:p>
        </w:tc>
        <w:tc>
          <w:tcPr>
            <w:tcW w:type="dxa" w:w="1020"/>
            <w:shd w:fill="FFF1D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914808"/>
                <w:sz w:val="15"/>
                <w:szCs w:val="15"/>
              </w:rPr>
              <w:t xml:space="preserve">Alto</w:t>
            </w:r>
          </w:p>
        </w:tc>
        <w:tc>
          <w:tcPr>
            <w:tcW w:type="dxa" w:w="262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434F60"/>
                <w:sz w:val="14"/>
                <w:szCs w:val="14"/>
              </w:rPr>
              <w:t xml:space="preserve">tailwind.config.ts:304</w:t>
            </w: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; </w:t>
            </w:r>
            <w:r>
              <w:rPr>
                <w:rFonts w:ascii="Consolas" w:cs="Consolas" w:eastAsia="Consolas" w:hAnsi="Consolas"/>
                <w:color w:val="434F60"/>
                <w:sz w:val="14"/>
                <w:szCs w:val="14"/>
              </w:rPr>
              <w:t xml:space="preserve">antes/retrabalho-390-light.jpg</w:t>
            </w:r>
          </w:p>
        </w:tc>
        <w:tc>
          <w:tcPr>
            <w:tcW w:type="dxa" w:w="262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Coluna do nome limitada a 40% da largura.</w:t>
            </w:r>
          </w:p>
        </w:tc>
        <w:tc>
          <w:tcPr>
            <w:tcW w:type="dxa" w:w="1020"/>
            <w:shd w:fill="EEF1F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Segura</w:t>
            </w:r>
          </w:p>
        </w:tc>
        <w:tc>
          <w:tcPr>
            <w:tcW w:type="dxa" w:w="1164"/>
            <w:shd w:fill="E7F8E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26836"/>
                <w:sz w:val="15"/>
                <w:szCs w:val="15"/>
              </w:rPr>
              <w:t xml:space="preserve">Corrigido (</w:t>
            </w:r>
            <w:r>
              <w:rPr>
                <w:rFonts w:ascii="Consolas" w:cs="Consolas" w:eastAsia="Consolas" w:hAnsi="Consolas"/>
                <w:color w:val="126836"/>
                <w:sz w:val="14"/>
                <w:szCs w:val="14"/>
              </w:rPr>
              <w:t xml:space="preserve">07ea509</w:t>
            </w:r>
            <w:r>
              <w:rPr>
                <w:rFonts w:ascii="Arial" w:cs="Arial" w:eastAsia="Arial" w:hAnsi="Arial"/>
                <w:color w:val="126836"/>
                <w:sz w:val="15"/>
                <w:szCs w:val="15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729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6"/>
                <w:szCs w:val="16"/>
              </w:rPr>
              <w:t xml:space="preserve">Rw2</w:t>
            </w:r>
          </w:p>
        </w:tc>
        <w:tc>
          <w:tcPr>
            <w:tcW w:type="dxa" w:w="160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Período</w:t>
            </w:r>
          </w:p>
        </w:tc>
        <w:tc>
          <w:tcPr>
            <w:tcW w:type="dxa" w:w="378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161F2D"/>
                <w:sz w:val="15"/>
                <w:szCs w:val="15"/>
              </w:rPr>
              <w:t xml:space="preserve">A tela não diz de que período são os números</w:t>
            </w: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 e soma toda a janela de dados (com o banco, todos os meses).</w:t>
            </w:r>
          </w:p>
        </w:tc>
        <w:tc>
          <w:tcPr>
            <w:tcW w:type="dxa" w:w="1020"/>
            <w:shd w:fill="FFF1D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914808"/>
                <w:sz w:val="15"/>
                <w:szCs w:val="15"/>
              </w:rPr>
              <w:t xml:space="preserve">Alto</w:t>
            </w:r>
          </w:p>
        </w:tc>
        <w:tc>
          <w:tcPr>
            <w:tcW w:type="dxa" w:w="262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434F60"/>
                <w:sz w:val="14"/>
                <w:szCs w:val="14"/>
              </w:rPr>
              <w:t xml:space="preserve">ReworkPage.tsx:34-40</w:t>
            </w:r>
          </w:p>
        </w:tc>
        <w:tc>
          <w:tcPr>
            <w:tcW w:type="dxa" w:w="262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Agora: dizer o período na descrição. Depois (decisão): filtro de período como no Dashboard.</w:t>
            </w:r>
          </w:p>
        </w:tc>
        <w:tc>
          <w:tcPr>
            <w:tcW w:type="dxa" w:w="1020"/>
            <w:shd w:fill="F3EDF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5D36A1"/>
                <w:sz w:val="15"/>
                <w:szCs w:val="15"/>
              </w:rPr>
              <w:t xml:space="preserve">Segura + Decisão</w:t>
            </w:r>
          </w:p>
        </w:tc>
        <w:tc>
          <w:tcPr>
            <w:tcW w:type="dxa" w:w="1164"/>
            <w:shd w:fill="E7F8E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26836"/>
                <w:sz w:val="15"/>
                <w:szCs w:val="15"/>
              </w:rPr>
              <w:t xml:space="preserve">Corrigido o período (</w:t>
            </w:r>
            <w:r>
              <w:rPr>
                <w:rFonts w:ascii="Consolas" w:cs="Consolas" w:eastAsia="Consolas" w:hAnsi="Consolas"/>
                <w:color w:val="126836"/>
                <w:sz w:val="14"/>
                <w:szCs w:val="14"/>
              </w:rPr>
              <w:t xml:space="preserve">1acb999</w:t>
            </w:r>
            <w:r>
              <w:rPr>
                <w:rFonts w:ascii="Arial" w:cs="Arial" w:eastAsia="Arial" w:hAnsi="Arial"/>
                <w:color w:val="126836"/>
                <w:sz w:val="15"/>
                <w:szCs w:val="15"/>
              </w:rPr>
              <w:t xml:space="preserve">); filtro aguarda decisão</w:t>
            </w:r>
          </w:p>
        </w:tc>
      </w:tr>
      <w:tr>
        <w:trPr>
          <w:cantSplit/>
        </w:trPr>
        <w:tc>
          <w:tcPr>
            <w:tcW w:type="dxa" w:w="729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6"/>
                <w:szCs w:val="16"/>
              </w:rPr>
              <w:t xml:space="preserve">Rw3</w:t>
            </w:r>
          </w:p>
        </w:tc>
        <w:tc>
          <w:tcPr>
            <w:tcW w:type="dxa" w:w="160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Descrição</w:t>
            </w:r>
          </w:p>
        </w:tc>
        <w:tc>
          <w:tcPr>
            <w:tcW w:type="dxa" w:w="378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Diz "sobre a produção", mas a conta é sobre o total apontado (produção + retrabalho).</w:t>
            </w:r>
          </w:p>
        </w:tc>
        <w:tc>
          <w:tcPr>
            <w:tcW w:type="dxa" w:w="1020"/>
            <w:shd w:fill="E7F3F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105893"/>
                <w:sz w:val="15"/>
                <w:szCs w:val="15"/>
              </w:rPr>
              <w:t xml:space="preserve">Médio</w:t>
            </w:r>
          </w:p>
        </w:tc>
        <w:tc>
          <w:tcPr>
            <w:tcW w:type="dxa" w:w="262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434F60"/>
                <w:sz w:val="14"/>
                <w:szCs w:val="14"/>
              </w:rPr>
              <w:t xml:space="preserve">ReworkPage.tsx:133</w:t>
            </w:r>
          </w:p>
        </w:tc>
        <w:tc>
          <w:tcPr>
            <w:tcW w:type="dxa" w:w="262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Ajustar o texto à conta.</w:t>
            </w:r>
          </w:p>
        </w:tc>
        <w:tc>
          <w:tcPr>
            <w:tcW w:type="dxa" w:w="1020"/>
            <w:shd w:fill="EEF1F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Segura</w:t>
            </w:r>
          </w:p>
        </w:tc>
        <w:tc>
          <w:tcPr>
            <w:tcW w:type="dxa" w:w="1164"/>
            <w:shd w:fill="E7F8E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26836"/>
                <w:sz w:val="15"/>
                <w:szCs w:val="15"/>
              </w:rPr>
              <w:t xml:space="preserve">Corrigido (</w:t>
            </w:r>
            <w:r>
              <w:rPr>
                <w:rFonts w:ascii="Consolas" w:cs="Consolas" w:eastAsia="Consolas" w:hAnsi="Consolas"/>
                <w:color w:val="126836"/>
                <w:sz w:val="14"/>
                <w:szCs w:val="14"/>
              </w:rPr>
              <w:t xml:space="preserve">1acb999</w:t>
            </w:r>
            <w:r>
              <w:rPr>
                <w:rFonts w:ascii="Arial" w:cs="Arial" w:eastAsia="Arial" w:hAnsi="Arial"/>
                <w:color w:val="126836"/>
                <w:sz w:val="15"/>
                <w:szCs w:val="15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729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6"/>
                <w:szCs w:val="16"/>
              </w:rPr>
              <w:t xml:space="preserve">Rw4</w:t>
            </w:r>
          </w:p>
        </w:tc>
        <w:tc>
          <w:tcPr>
            <w:tcW w:type="dxa" w:w="160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Código</w:t>
            </w:r>
          </w:p>
        </w:tc>
        <w:tc>
          <w:tcPr>
            <w:tcW w:type="dxa" w:w="378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Limite de 10% em duas constantes.</w:t>
            </w:r>
          </w:p>
        </w:tc>
        <w:tc>
          <w:tcPr>
            <w:tcW w:type="dxa" w:w="1020"/>
            <w:shd w:fill="EEF1F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Baixo</w:t>
            </w:r>
          </w:p>
        </w:tc>
        <w:tc>
          <w:tcPr>
            <w:tcW w:type="dxa" w:w="262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434F60"/>
                <w:sz w:val="14"/>
                <w:szCs w:val="14"/>
              </w:rPr>
              <w:t xml:space="preserve">ReworkPage.tsx:26</w:t>
            </w: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color w:val="434F60"/>
                <w:sz w:val="14"/>
                <w:szCs w:val="14"/>
              </w:rPr>
              <w:t xml:space="preserve">insights.ts:23</w:t>
            </w:r>
          </w:p>
        </w:tc>
        <w:tc>
          <w:tcPr>
            <w:tcW w:type="dxa" w:w="262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Uma constante.</w:t>
            </w:r>
          </w:p>
        </w:tc>
        <w:tc>
          <w:tcPr>
            <w:tcW w:type="dxa" w:w="1020"/>
            <w:shd w:fill="EEF1F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Segura</w:t>
            </w:r>
          </w:p>
        </w:tc>
        <w:tc>
          <w:tcPr>
            <w:tcW w:type="dxa" w:w="1164"/>
            <w:shd w:fill="E7F8E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26836"/>
                <w:sz w:val="15"/>
                <w:szCs w:val="15"/>
              </w:rPr>
              <w:t xml:space="preserve">Corrigido (</w:t>
            </w:r>
            <w:r>
              <w:rPr>
                <w:rFonts w:ascii="Consolas" w:cs="Consolas" w:eastAsia="Consolas" w:hAnsi="Consolas"/>
                <w:color w:val="126836"/>
                <w:sz w:val="14"/>
                <w:szCs w:val="14"/>
              </w:rPr>
              <w:t xml:space="preserve">1acb999</w:t>
            </w:r>
            <w:r>
              <w:rPr>
                <w:rFonts w:ascii="Arial" w:cs="Arial" w:eastAsia="Arial" w:hAnsi="Arial"/>
                <w:color w:val="126836"/>
                <w:sz w:val="15"/>
                <w:szCs w:val="15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729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6"/>
                <w:szCs w:val="16"/>
              </w:rPr>
              <w:t xml:space="preserve">Rw5</w:t>
            </w:r>
          </w:p>
        </w:tc>
        <w:tc>
          <w:tcPr>
            <w:tcW w:type="dxa" w:w="160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Gráficos de barras</w:t>
            </w:r>
          </w:p>
        </w:tc>
        <w:tc>
          <w:tcPr>
            <w:tcW w:type="dxa" w:w="378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Nome truncado sem dica.</w:t>
            </w:r>
          </w:p>
        </w:tc>
        <w:tc>
          <w:tcPr>
            <w:tcW w:type="dxa" w:w="1020"/>
            <w:shd w:fill="EEF1F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Baixo</w:t>
            </w:r>
          </w:p>
        </w:tc>
        <w:tc>
          <w:tcPr>
            <w:tcW w:type="dxa" w:w="262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434F60"/>
                <w:sz w:val="14"/>
                <w:szCs w:val="14"/>
              </w:rPr>
              <w:t xml:space="preserve">BarList.tsx:298</w:t>
            </w:r>
          </w:p>
        </w:tc>
        <w:tc>
          <w:tcPr>
            <w:tcW w:type="dxa" w:w="262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434F60"/>
                <w:sz w:val="14"/>
                <w:szCs w:val="14"/>
              </w:rPr>
              <w:t xml:space="preserve">title</w:t>
            </w: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 com o nome.</w:t>
            </w:r>
          </w:p>
        </w:tc>
        <w:tc>
          <w:tcPr>
            <w:tcW w:type="dxa" w:w="1020"/>
            <w:shd w:fill="EEF1F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Segura</w:t>
            </w:r>
          </w:p>
        </w:tc>
        <w:tc>
          <w:tcPr>
            <w:tcW w:type="dxa" w:w="1164"/>
            <w:shd w:fill="E7F8E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26836"/>
                <w:sz w:val="15"/>
                <w:szCs w:val="15"/>
              </w:rPr>
              <w:t xml:space="preserve">Corrigido (</w:t>
            </w:r>
            <w:r>
              <w:rPr>
                <w:rFonts w:ascii="Consolas" w:cs="Consolas" w:eastAsia="Consolas" w:hAnsi="Consolas"/>
                <w:color w:val="126836"/>
                <w:sz w:val="14"/>
                <w:szCs w:val="14"/>
              </w:rPr>
              <w:t xml:space="preserve">5c98644</w:t>
            </w:r>
            <w:r>
              <w:rPr>
                <w:rFonts w:ascii="Arial" w:cs="Arial" w:eastAsia="Arial" w:hAnsi="Arial"/>
                <w:color w:val="126836"/>
                <w:sz w:val="15"/>
                <w:szCs w:val="15"/>
              </w:rPr>
              <w:t xml:space="preserve">)</w:t>
            </w:r>
          </w:p>
        </w:tc>
      </w:tr>
    </w:tbl>
    <w:p>
      <w:pPr>
        <w:spacing w:after="120" w:before="0" w:line="200" w:lineRule="auto"/>
      </w:pPr>
    </w:p>
    <w:p>
      <w:pPr>
        <w:pStyle w:val="Heading2"/>
        <w:keepNext/>
        <w:keepLines/>
      </w:pPr>
      <w:bookmarkStart w:name="r_40" w:id="15"/>
      <w:r>
        <w:rPr>
          <w:rFonts w:ascii="Arial" w:cs="Arial" w:eastAsia="Arial" w:hAnsi="Arial"/>
        </w:rPr>
        <w:t xml:space="preserve">Modo TV</w:t>
      </w:r>
      <w:bookmarkEnd w:id="15"/>
    </w:p>
    <w:tbl>
      <w:tblPr>
        <w:tblW w:type="dxa" w:w="14570"/>
        <w:tblBorders>
          <w:top w:val="single" w:color="D9DEE5" w:sz="4"/>
          <w:left w:val="none" w:color="FFFFFF" w:sz="0"/>
          <w:bottom w:val="single" w:color="D9DEE5" w:sz="4"/>
          <w:right w:val="none" w:color="FFFFFF" w:sz="0"/>
          <w:insideH w:val="single" w:color="D9DEE5" w:sz="4"/>
          <w:insideV w:val="single" w:color="FFFFFF" w:sz="12"/>
        </w:tblBorders>
        <w:tblLayout w:type="fixed"/>
      </w:tblPr>
      <w:tblGrid>
        <w:gridCol w:w="729"/>
        <w:gridCol w:w="1603"/>
        <w:gridCol w:w="3788"/>
        <w:gridCol w:w="1020"/>
        <w:gridCol w:w="2623"/>
        <w:gridCol w:w="2623"/>
        <w:gridCol w:w="1020"/>
        <w:gridCol w:w="1164"/>
      </w:tblGrid>
      <w:tr>
        <w:trPr>
          <w:cantSplit/>
          <w:tblHeader/>
        </w:trPr>
        <w:tc>
          <w:tcPr>
            <w:tcW w:type="dxa" w:w="729"/>
            <w:tcBorders>
              <w:bottom w:val="single" w:color="5D6979" w:sz="8"/>
            </w:tcBorders>
            <w:shd w:fill="F7F9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keepNext/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#</w:t>
            </w:r>
          </w:p>
        </w:tc>
        <w:tc>
          <w:tcPr>
            <w:tcW w:type="dxa" w:w="1603"/>
            <w:tcBorders>
              <w:bottom w:val="single" w:color="5D6979" w:sz="8"/>
            </w:tcBorders>
            <w:shd w:fill="F7F9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keepNext/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Tela</w:t>
            </w:r>
          </w:p>
        </w:tc>
        <w:tc>
          <w:tcPr>
            <w:tcW w:type="dxa" w:w="3788"/>
            <w:tcBorders>
              <w:bottom w:val="single" w:color="5D6979" w:sz="8"/>
            </w:tcBorders>
            <w:shd w:fill="F7F9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keepNext/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Problema</w:t>
            </w:r>
          </w:p>
        </w:tc>
        <w:tc>
          <w:tcPr>
            <w:tcW w:type="dxa" w:w="1020"/>
            <w:tcBorders>
              <w:bottom w:val="single" w:color="5D6979" w:sz="8"/>
            </w:tcBorders>
            <w:shd w:fill="F7F9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keepNext/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Severidade</w:t>
            </w:r>
          </w:p>
        </w:tc>
        <w:tc>
          <w:tcPr>
            <w:tcW w:type="dxa" w:w="2623"/>
            <w:tcBorders>
              <w:bottom w:val="single" w:color="5D6979" w:sz="8"/>
            </w:tcBorders>
            <w:shd w:fill="F7F9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keepNext/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Evidência</w:t>
            </w:r>
          </w:p>
        </w:tc>
        <w:tc>
          <w:tcPr>
            <w:tcW w:type="dxa" w:w="2623"/>
            <w:tcBorders>
              <w:bottom w:val="single" w:color="5D6979" w:sz="8"/>
            </w:tcBorders>
            <w:shd w:fill="F7F9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keepNext/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Correção proposta</w:t>
            </w:r>
          </w:p>
        </w:tc>
        <w:tc>
          <w:tcPr>
            <w:tcW w:type="dxa" w:w="1020"/>
            <w:tcBorders>
              <w:bottom w:val="single" w:color="5D6979" w:sz="8"/>
            </w:tcBorders>
            <w:shd w:fill="F7F9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keepNext/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Tipo</w:t>
            </w:r>
          </w:p>
        </w:tc>
        <w:tc>
          <w:tcPr>
            <w:tcW w:type="dxa" w:w="1164"/>
            <w:tcBorders>
              <w:bottom w:val="single" w:color="5D6979" w:sz="8"/>
            </w:tcBorders>
            <w:shd w:fill="F7F9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keepNext/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729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6"/>
                <w:szCs w:val="16"/>
              </w:rPr>
              <w:t xml:space="preserve">TV1</w:t>
            </w:r>
          </w:p>
        </w:tc>
        <w:tc>
          <w:tcPr>
            <w:tcW w:type="dxa" w:w="160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Cabeçalho</w:t>
            </w:r>
          </w:p>
        </w:tc>
        <w:tc>
          <w:tcPr>
            <w:tcW w:type="dxa" w:w="378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161F2D"/>
                <w:sz w:val="15"/>
                <w:szCs w:val="15"/>
              </w:rPr>
              <w:t xml:space="preserve">Relógio ao vivo ao lado da data dos dados</w:t>
            </w: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, sem dizer que é a data dos dados. Com o banco, de manhã cedo aparece a data de ontem ao lado da hora de hoje.</w:t>
            </w:r>
          </w:p>
        </w:tc>
        <w:tc>
          <w:tcPr>
            <w:tcW w:type="dxa" w:w="1020"/>
            <w:shd w:fill="E7F3F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105893"/>
                <w:sz w:val="15"/>
                <w:szCs w:val="15"/>
              </w:rPr>
              <w:t xml:space="preserve">Médio</w:t>
            </w:r>
          </w:p>
        </w:tc>
        <w:tc>
          <w:tcPr>
            <w:tcW w:type="dxa" w:w="262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434F60"/>
                <w:sz w:val="14"/>
                <w:szCs w:val="14"/>
              </w:rPr>
              <w:t xml:space="preserve">TvMode.tsx:196</w:t>
            </w: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; </w:t>
            </w:r>
            <w:r>
              <w:rPr>
                <w:rFonts w:ascii="Consolas" w:cs="Consolas" w:eastAsia="Consolas" w:hAnsi="Consolas"/>
                <w:color w:val="434F60"/>
                <w:sz w:val="14"/>
                <w:szCs w:val="14"/>
              </w:rPr>
              <w:t xml:space="preserve">antes/tv-slide1-1920.jpg</w:t>
            </w:r>
          </w:p>
        </w:tc>
        <w:tc>
          <w:tcPr>
            <w:tcW w:type="dxa" w:w="262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"Dados até sex, 27 de março".</w:t>
            </w:r>
          </w:p>
        </w:tc>
        <w:tc>
          <w:tcPr>
            <w:tcW w:type="dxa" w:w="1020"/>
            <w:shd w:fill="EEF1F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Segura</w:t>
            </w:r>
          </w:p>
        </w:tc>
        <w:tc>
          <w:tcPr>
            <w:tcW w:type="dxa" w:w="1164"/>
            <w:shd w:fill="E7F8E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26836"/>
                <w:sz w:val="15"/>
                <w:szCs w:val="15"/>
              </w:rPr>
              <w:t xml:space="preserve">Corrigido (</w:t>
            </w:r>
            <w:r>
              <w:rPr>
                <w:rFonts w:ascii="Consolas" w:cs="Consolas" w:eastAsia="Consolas" w:hAnsi="Consolas"/>
                <w:color w:val="126836"/>
                <w:sz w:val="14"/>
                <w:szCs w:val="14"/>
              </w:rPr>
              <w:t xml:space="preserve">7a99f1a</w:t>
            </w:r>
            <w:r>
              <w:rPr>
                <w:rFonts w:ascii="Arial" w:cs="Arial" w:eastAsia="Arial" w:hAnsi="Arial"/>
                <w:color w:val="126836"/>
                <w:sz w:val="15"/>
                <w:szCs w:val="15"/>
              </w:rPr>
              <w:t xml:space="preserve">)</w:t>
            </w:r>
          </w:p>
        </w:tc>
      </w:tr>
    </w:tbl>
    <w:p>
      <w:pPr>
        <w:spacing w:after="120" w:before="0" w:line="200" w:lineRule="auto"/>
      </w:pPr>
    </w:p>
    <w:p>
      <w:r>
        <w:rPr>
          <w:rFonts w:ascii="Arial" w:cs="Arial" w:eastAsia="Arial" w:hAnsi="Arial"/>
          <w:color w:val="161F2D"/>
          <w:sz w:val="20"/>
          <w:szCs w:val="20"/>
        </w:rPr>
        <w:t xml:space="preserve">(Retrabalho e peças/min do placar: T1 e M2. Slides conferidos em 1920×1080: cabem sem rolagem, contraste e tamanhos de TV bons.)</w:t>
      </w:r>
    </w:p>
    <w:p>
      <w:pPr>
        <w:pStyle w:val="Heading2"/>
        <w:keepNext/>
        <w:keepLines/>
      </w:pPr>
      <w:bookmarkStart w:name="r_43" w:id="16"/>
      <w:r>
        <w:rPr>
          <w:rFonts w:ascii="Arial" w:cs="Arial" w:eastAsia="Arial" w:hAnsi="Arial"/>
        </w:rPr>
        <w:t xml:space="preserve">Ajuda</w:t>
      </w:r>
      <w:bookmarkEnd w:id="16"/>
    </w:p>
    <w:tbl>
      <w:tblPr>
        <w:tblW w:type="dxa" w:w="14570"/>
        <w:tblBorders>
          <w:top w:val="single" w:color="D9DEE5" w:sz="4"/>
          <w:left w:val="none" w:color="FFFFFF" w:sz="0"/>
          <w:bottom w:val="single" w:color="D9DEE5" w:sz="4"/>
          <w:right w:val="none" w:color="FFFFFF" w:sz="0"/>
          <w:insideH w:val="single" w:color="D9DEE5" w:sz="4"/>
          <w:insideV w:val="single" w:color="FFFFFF" w:sz="12"/>
        </w:tblBorders>
        <w:tblLayout w:type="fixed"/>
      </w:tblPr>
      <w:tblGrid>
        <w:gridCol w:w="729"/>
        <w:gridCol w:w="1603"/>
        <w:gridCol w:w="3788"/>
        <w:gridCol w:w="1020"/>
        <w:gridCol w:w="2623"/>
        <w:gridCol w:w="2623"/>
        <w:gridCol w:w="1020"/>
        <w:gridCol w:w="1164"/>
      </w:tblGrid>
      <w:tr>
        <w:trPr>
          <w:cantSplit/>
          <w:tblHeader/>
        </w:trPr>
        <w:tc>
          <w:tcPr>
            <w:tcW w:type="dxa" w:w="729"/>
            <w:tcBorders>
              <w:bottom w:val="single" w:color="5D6979" w:sz="8"/>
            </w:tcBorders>
            <w:shd w:fill="F7F9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keepNext/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#</w:t>
            </w:r>
          </w:p>
        </w:tc>
        <w:tc>
          <w:tcPr>
            <w:tcW w:type="dxa" w:w="1603"/>
            <w:tcBorders>
              <w:bottom w:val="single" w:color="5D6979" w:sz="8"/>
            </w:tcBorders>
            <w:shd w:fill="F7F9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keepNext/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Tela</w:t>
            </w:r>
          </w:p>
        </w:tc>
        <w:tc>
          <w:tcPr>
            <w:tcW w:type="dxa" w:w="3788"/>
            <w:tcBorders>
              <w:bottom w:val="single" w:color="5D6979" w:sz="8"/>
            </w:tcBorders>
            <w:shd w:fill="F7F9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keepNext/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Problema</w:t>
            </w:r>
          </w:p>
        </w:tc>
        <w:tc>
          <w:tcPr>
            <w:tcW w:type="dxa" w:w="1020"/>
            <w:tcBorders>
              <w:bottom w:val="single" w:color="5D6979" w:sz="8"/>
            </w:tcBorders>
            <w:shd w:fill="F7F9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keepNext/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Severidade</w:t>
            </w:r>
          </w:p>
        </w:tc>
        <w:tc>
          <w:tcPr>
            <w:tcW w:type="dxa" w:w="2623"/>
            <w:tcBorders>
              <w:bottom w:val="single" w:color="5D6979" w:sz="8"/>
            </w:tcBorders>
            <w:shd w:fill="F7F9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keepNext/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Evidência</w:t>
            </w:r>
          </w:p>
        </w:tc>
        <w:tc>
          <w:tcPr>
            <w:tcW w:type="dxa" w:w="2623"/>
            <w:tcBorders>
              <w:bottom w:val="single" w:color="5D6979" w:sz="8"/>
            </w:tcBorders>
            <w:shd w:fill="F7F9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keepNext/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Correção proposta</w:t>
            </w:r>
          </w:p>
        </w:tc>
        <w:tc>
          <w:tcPr>
            <w:tcW w:type="dxa" w:w="1020"/>
            <w:tcBorders>
              <w:bottom w:val="single" w:color="5D6979" w:sz="8"/>
            </w:tcBorders>
            <w:shd w:fill="F7F9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keepNext/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Tipo</w:t>
            </w:r>
          </w:p>
        </w:tc>
        <w:tc>
          <w:tcPr>
            <w:tcW w:type="dxa" w:w="1164"/>
            <w:tcBorders>
              <w:bottom w:val="single" w:color="5D6979" w:sz="8"/>
            </w:tcBorders>
            <w:shd w:fill="F7F9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keepNext/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729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6"/>
                <w:szCs w:val="16"/>
              </w:rPr>
              <w:t xml:space="preserve">Aj1</w:t>
            </w:r>
          </w:p>
        </w:tc>
        <w:tc>
          <w:tcPr>
            <w:tcW w:type="dxa" w:w="160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FAQ</w:t>
            </w:r>
          </w:p>
        </w:tc>
        <w:tc>
          <w:tcPr>
            <w:tcW w:type="dxa" w:w="378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161F2D"/>
                <w:sz w:val="15"/>
                <w:szCs w:val="15"/>
              </w:rPr>
              <w:t xml:space="preserve">"número da OP (7 dígitos)"</w:t>
            </w: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 — o sistema aceita até 15 dígitos (D57).</w:t>
            </w:r>
          </w:p>
        </w:tc>
        <w:tc>
          <w:tcPr>
            <w:tcW w:type="dxa" w:w="1020"/>
            <w:shd w:fill="E7F3F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105893"/>
                <w:sz w:val="15"/>
                <w:szCs w:val="15"/>
              </w:rPr>
              <w:t xml:space="preserve">Médio</w:t>
            </w:r>
          </w:p>
        </w:tc>
        <w:tc>
          <w:tcPr>
            <w:tcW w:type="dxa" w:w="262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434F60"/>
                <w:sz w:val="14"/>
                <w:szCs w:val="14"/>
              </w:rPr>
              <w:t xml:space="preserve">HelpPage.tsx:26</w:t>
            </w:r>
          </w:p>
        </w:tc>
        <w:tc>
          <w:tcPr>
            <w:tcW w:type="dxa" w:w="262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"o número da OP (só números)".</w:t>
            </w:r>
          </w:p>
        </w:tc>
        <w:tc>
          <w:tcPr>
            <w:tcW w:type="dxa" w:w="1020"/>
            <w:shd w:fill="EEF1F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Segura</w:t>
            </w:r>
          </w:p>
        </w:tc>
        <w:tc>
          <w:tcPr>
            <w:tcW w:type="dxa" w:w="1164"/>
            <w:shd w:fill="E7F8E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26836"/>
                <w:sz w:val="15"/>
                <w:szCs w:val="15"/>
              </w:rPr>
              <w:t xml:space="preserve">Corrigido (</w:t>
            </w:r>
            <w:r>
              <w:rPr>
                <w:rFonts w:ascii="Consolas" w:cs="Consolas" w:eastAsia="Consolas" w:hAnsi="Consolas"/>
                <w:color w:val="126836"/>
                <w:sz w:val="14"/>
                <w:szCs w:val="14"/>
              </w:rPr>
              <w:t xml:space="preserve">7a99f1a</w:t>
            </w:r>
            <w:r>
              <w:rPr>
                <w:rFonts w:ascii="Arial" w:cs="Arial" w:eastAsia="Arial" w:hAnsi="Arial"/>
                <w:color w:val="126836"/>
                <w:sz w:val="15"/>
                <w:szCs w:val="15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729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6"/>
                <w:szCs w:val="16"/>
              </w:rPr>
              <w:t xml:space="preserve">Aj2</w:t>
            </w:r>
          </w:p>
        </w:tc>
        <w:tc>
          <w:tcPr>
            <w:tcW w:type="dxa" w:w="160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FAQ</w:t>
            </w:r>
          </w:p>
        </w:tc>
        <w:tc>
          <w:tcPr>
            <w:tcW w:type="dxa" w:w="378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161F2D"/>
                <w:sz w:val="15"/>
                <w:szCs w:val="15"/>
              </w:rPr>
              <w:t xml:space="preserve">"Toda ação pode ser desfeita logo depois pela notificação"</w:t>
            </w: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 — com o banco, excluir e mover não têm desfazer (o próprio diálogo diz "Não dá para desfazer").</w:t>
            </w:r>
          </w:p>
        </w:tc>
        <w:tc>
          <w:tcPr>
            <w:tcW w:type="dxa" w:w="1020"/>
            <w:shd w:fill="E7F3F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105893"/>
                <w:sz w:val="15"/>
                <w:szCs w:val="15"/>
              </w:rPr>
              <w:t xml:space="preserve">Médio</w:t>
            </w:r>
          </w:p>
        </w:tc>
        <w:tc>
          <w:tcPr>
            <w:tcW w:type="dxa" w:w="262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434F60"/>
                <w:sz w:val="14"/>
                <w:szCs w:val="14"/>
              </w:rPr>
              <w:t xml:space="preserve">HelpPage.tsx:30</w:t>
            </w:r>
          </w:p>
        </w:tc>
        <w:tc>
          <w:tcPr>
            <w:tcW w:type="dxa" w:w="262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"Antes de excluir, a tela pede confirmação."</w:t>
            </w:r>
          </w:p>
        </w:tc>
        <w:tc>
          <w:tcPr>
            <w:tcW w:type="dxa" w:w="1020"/>
            <w:shd w:fill="EEF1F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Segura</w:t>
            </w:r>
          </w:p>
        </w:tc>
        <w:tc>
          <w:tcPr>
            <w:tcW w:type="dxa" w:w="1164"/>
            <w:shd w:fill="E7F8E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26836"/>
                <w:sz w:val="15"/>
                <w:szCs w:val="15"/>
              </w:rPr>
              <w:t xml:space="preserve">Corrigido (</w:t>
            </w:r>
            <w:r>
              <w:rPr>
                <w:rFonts w:ascii="Consolas" w:cs="Consolas" w:eastAsia="Consolas" w:hAnsi="Consolas"/>
                <w:color w:val="126836"/>
                <w:sz w:val="14"/>
                <w:szCs w:val="14"/>
              </w:rPr>
              <w:t xml:space="preserve">7a99f1a</w:t>
            </w:r>
            <w:r>
              <w:rPr>
                <w:rFonts w:ascii="Arial" w:cs="Arial" w:eastAsia="Arial" w:hAnsi="Arial"/>
                <w:color w:val="126836"/>
                <w:sz w:val="15"/>
                <w:szCs w:val="15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729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6"/>
                <w:szCs w:val="16"/>
              </w:rPr>
              <w:t xml:space="preserve">Aj3</w:t>
            </w:r>
          </w:p>
        </w:tc>
        <w:tc>
          <w:tcPr>
            <w:tcW w:type="dxa" w:w="160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FAQ e legenda</w:t>
            </w:r>
          </w:p>
        </w:tc>
        <w:tc>
          <w:tcPr>
            <w:tcW w:type="dxa" w:w="378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161F2D"/>
                <w:sz w:val="15"/>
                <w:szCs w:val="15"/>
              </w:rPr>
              <w:t xml:space="preserve">"Dias sem apontamento contam como zero"</w:t>
            </w: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 e "Meta do mês = meta por dia × 22 dias úteis" valem para a demonstração; com o banco, a meta é a soma das metas gravadas nos turnos apontados (D08).</w:t>
            </w:r>
          </w:p>
        </w:tc>
        <w:tc>
          <w:tcPr>
            <w:tcW w:type="dxa" w:w="1020"/>
            <w:shd w:fill="E7F3F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105893"/>
                <w:sz w:val="15"/>
                <w:szCs w:val="15"/>
              </w:rPr>
              <w:t xml:space="preserve">Médio</w:t>
            </w:r>
          </w:p>
        </w:tc>
        <w:tc>
          <w:tcPr>
            <w:tcW w:type="dxa" w:w="262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434F60"/>
                <w:sz w:val="14"/>
                <w:szCs w:val="14"/>
              </w:rPr>
              <w:t xml:space="preserve">HelpPage.tsx:38</w:t>
            </w: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 e o rodapé da legenda</w:t>
            </w:r>
          </w:p>
        </w:tc>
        <w:tc>
          <w:tcPr>
            <w:tcW w:type="dxa" w:w="262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Reescrever as duas respostas pela regra do banco.</w:t>
            </w:r>
          </w:p>
        </w:tc>
        <w:tc>
          <w:tcPr>
            <w:tcW w:type="dxa" w:w="1020"/>
            <w:shd w:fill="F3EDF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5D36A1"/>
                <w:sz w:val="15"/>
                <w:szCs w:val="15"/>
              </w:rPr>
              <w:t xml:space="preserve">Decisão</w:t>
            </w:r>
          </w:p>
        </w:tc>
        <w:tc>
          <w:tcPr>
            <w:tcW w:type="dxa" w:w="1164"/>
            <w:shd w:fill="F3EDF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5D36A1"/>
                <w:sz w:val="15"/>
                <w:szCs w:val="15"/>
              </w:rPr>
              <w:t xml:space="preserve">Aguardando decisão</w:t>
            </w:r>
          </w:p>
        </w:tc>
      </w:tr>
      <w:tr>
        <w:trPr>
          <w:cantSplit/>
        </w:trPr>
        <w:tc>
          <w:tcPr>
            <w:tcW w:type="dxa" w:w="729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6"/>
                <w:szCs w:val="16"/>
              </w:rPr>
              <w:t xml:space="preserve">Aj4</w:t>
            </w:r>
          </w:p>
        </w:tc>
        <w:tc>
          <w:tcPr>
            <w:tcW w:type="dxa" w:w="160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Atalhos</w:t>
            </w:r>
          </w:p>
        </w:tc>
        <w:tc>
          <w:tcPr>
            <w:tcW w:type="dxa" w:w="378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"← →: percorrer os dias num gráfico </w:t>
            </w:r>
            <w:r>
              <w:rPr>
                <w:rFonts w:ascii="Arial" w:cs="Arial" w:eastAsia="Arial" w:hAnsi="Arial"/>
                <w:b/>
                <w:bCs/>
                <w:color w:val="161F2D"/>
                <w:sz w:val="15"/>
                <w:szCs w:val="15"/>
              </w:rPr>
              <w:t xml:space="preserve">ou no Modo TV</w:t>
            </w: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" — na TV as setas trocam o slide.</w:t>
            </w:r>
          </w:p>
        </w:tc>
        <w:tc>
          <w:tcPr>
            <w:tcW w:type="dxa" w:w="1020"/>
            <w:shd w:fill="EEF1F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Baixo</w:t>
            </w:r>
          </w:p>
        </w:tc>
        <w:tc>
          <w:tcPr>
            <w:tcW w:type="dxa" w:w="262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434F60"/>
                <w:sz w:val="14"/>
                <w:szCs w:val="14"/>
              </w:rPr>
              <w:t xml:space="preserve">HelpPage.tsx:20</w:t>
            </w:r>
          </w:p>
        </w:tc>
        <w:tc>
          <w:tcPr>
            <w:tcW w:type="dxa" w:w="262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"…num gráfico ou os slides do Modo TV".</w:t>
            </w:r>
          </w:p>
        </w:tc>
        <w:tc>
          <w:tcPr>
            <w:tcW w:type="dxa" w:w="1020"/>
            <w:shd w:fill="EEF1F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Segura</w:t>
            </w:r>
          </w:p>
        </w:tc>
        <w:tc>
          <w:tcPr>
            <w:tcW w:type="dxa" w:w="1164"/>
            <w:shd w:fill="E7F8E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26836"/>
                <w:sz w:val="15"/>
                <w:szCs w:val="15"/>
              </w:rPr>
              <w:t xml:space="preserve">Corrigido (</w:t>
            </w:r>
            <w:r>
              <w:rPr>
                <w:rFonts w:ascii="Consolas" w:cs="Consolas" w:eastAsia="Consolas" w:hAnsi="Consolas"/>
                <w:color w:val="126836"/>
                <w:sz w:val="14"/>
                <w:szCs w:val="14"/>
              </w:rPr>
              <w:t xml:space="preserve">7a99f1a</w:t>
            </w:r>
            <w:r>
              <w:rPr>
                <w:rFonts w:ascii="Arial" w:cs="Arial" w:eastAsia="Arial" w:hAnsi="Arial"/>
                <w:color w:val="126836"/>
                <w:sz w:val="15"/>
                <w:szCs w:val="15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729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6"/>
                <w:szCs w:val="16"/>
              </w:rPr>
              <w:t xml:space="preserve">Aj5</w:t>
            </w:r>
          </w:p>
        </w:tc>
        <w:tc>
          <w:tcPr>
            <w:tcW w:type="dxa" w:w="160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Suporte</w:t>
            </w:r>
          </w:p>
        </w:tc>
        <w:tc>
          <w:tcPr>
            <w:tcW w:type="dxa" w:w="378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161F2D"/>
                <w:sz w:val="15"/>
                <w:szCs w:val="15"/>
              </w:rPr>
              <w:t xml:space="preserve">"Falar com o suporte" diz "Chamado aberto"</w:t>
            </w: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 sem abrir nada (também com o banco).</w:t>
            </w:r>
          </w:p>
        </w:tc>
        <w:tc>
          <w:tcPr>
            <w:tcW w:type="dxa" w:w="1020"/>
            <w:shd w:fill="FFF1D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914808"/>
                <w:sz w:val="15"/>
                <w:szCs w:val="15"/>
              </w:rPr>
              <w:t xml:space="preserve">Alto</w:t>
            </w:r>
          </w:p>
        </w:tc>
        <w:tc>
          <w:tcPr>
            <w:tcW w:type="dxa" w:w="262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434F60"/>
                <w:sz w:val="14"/>
                <w:szCs w:val="14"/>
              </w:rPr>
              <w:t xml:space="preserve">HelpPage.tsx:206</w:t>
            </w:r>
          </w:p>
        </w:tc>
        <w:tc>
          <w:tcPr>
            <w:tcW w:type="dxa" w:w="262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Trocar por um contato real (e-mail ou ramal de TI) ou tirar o botão.</w:t>
            </w:r>
          </w:p>
        </w:tc>
        <w:tc>
          <w:tcPr>
            <w:tcW w:type="dxa" w:w="1020"/>
            <w:shd w:fill="F3EDF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5D36A1"/>
                <w:sz w:val="15"/>
                <w:szCs w:val="15"/>
              </w:rPr>
              <w:t xml:space="preserve">Decisão</w:t>
            </w:r>
          </w:p>
        </w:tc>
        <w:tc>
          <w:tcPr>
            <w:tcW w:type="dxa" w:w="1164"/>
            <w:shd w:fill="F3EDF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5D36A1"/>
                <w:sz w:val="15"/>
                <w:szCs w:val="15"/>
              </w:rPr>
              <w:t xml:space="preserve">Aguardando decisão</w:t>
            </w:r>
          </w:p>
        </w:tc>
      </w:tr>
    </w:tbl>
    <w:p>
      <w:pPr>
        <w:spacing w:after="120" w:before="0" w:line="200" w:lineRule="auto"/>
      </w:pPr>
    </w:p>
    <w:p>
      <w:pPr>
        <w:pStyle w:val="Heading2"/>
        <w:keepNext/>
        <w:keepLines/>
      </w:pPr>
      <w:bookmarkStart w:name="r_45" w:id="17"/>
      <w:r>
        <w:rPr>
          <w:rFonts w:ascii="Arial" w:cs="Arial" w:eastAsia="Arial" w:hAnsi="Arial"/>
        </w:rPr>
        <w:t xml:space="preserve">Cadastro de máquinas, Usuários e tela de entrar</w:t>
      </w:r>
      <w:bookmarkEnd w:id="17"/>
    </w:p>
    <w:tbl>
      <w:tblPr>
        <w:tblW w:type="dxa" w:w="14570"/>
        <w:tblBorders>
          <w:top w:val="single" w:color="D9DEE5" w:sz="4"/>
          <w:left w:val="none" w:color="FFFFFF" w:sz="0"/>
          <w:bottom w:val="single" w:color="D9DEE5" w:sz="4"/>
          <w:right w:val="none" w:color="FFFFFF" w:sz="0"/>
          <w:insideH w:val="single" w:color="D9DEE5" w:sz="4"/>
          <w:insideV w:val="single" w:color="FFFFFF" w:sz="12"/>
        </w:tblBorders>
        <w:tblLayout w:type="fixed"/>
      </w:tblPr>
      <w:tblGrid>
        <w:gridCol w:w="729"/>
        <w:gridCol w:w="1603"/>
        <w:gridCol w:w="3788"/>
        <w:gridCol w:w="1020"/>
        <w:gridCol w:w="2623"/>
        <w:gridCol w:w="2623"/>
        <w:gridCol w:w="1020"/>
        <w:gridCol w:w="1164"/>
      </w:tblGrid>
      <w:tr>
        <w:trPr>
          <w:cantSplit/>
          <w:tblHeader/>
        </w:trPr>
        <w:tc>
          <w:tcPr>
            <w:tcW w:type="dxa" w:w="729"/>
            <w:tcBorders>
              <w:bottom w:val="single" w:color="5D6979" w:sz="8"/>
            </w:tcBorders>
            <w:shd w:fill="F7F9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keepNext/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#</w:t>
            </w:r>
          </w:p>
        </w:tc>
        <w:tc>
          <w:tcPr>
            <w:tcW w:type="dxa" w:w="1603"/>
            <w:tcBorders>
              <w:bottom w:val="single" w:color="5D6979" w:sz="8"/>
            </w:tcBorders>
            <w:shd w:fill="F7F9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keepNext/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Tela</w:t>
            </w:r>
          </w:p>
        </w:tc>
        <w:tc>
          <w:tcPr>
            <w:tcW w:type="dxa" w:w="3788"/>
            <w:tcBorders>
              <w:bottom w:val="single" w:color="5D6979" w:sz="8"/>
            </w:tcBorders>
            <w:shd w:fill="F7F9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keepNext/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Problema</w:t>
            </w:r>
          </w:p>
        </w:tc>
        <w:tc>
          <w:tcPr>
            <w:tcW w:type="dxa" w:w="1020"/>
            <w:tcBorders>
              <w:bottom w:val="single" w:color="5D6979" w:sz="8"/>
            </w:tcBorders>
            <w:shd w:fill="F7F9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keepNext/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Severidade</w:t>
            </w:r>
          </w:p>
        </w:tc>
        <w:tc>
          <w:tcPr>
            <w:tcW w:type="dxa" w:w="2623"/>
            <w:tcBorders>
              <w:bottom w:val="single" w:color="5D6979" w:sz="8"/>
            </w:tcBorders>
            <w:shd w:fill="F7F9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keepNext/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Evidência</w:t>
            </w:r>
          </w:p>
        </w:tc>
        <w:tc>
          <w:tcPr>
            <w:tcW w:type="dxa" w:w="2623"/>
            <w:tcBorders>
              <w:bottom w:val="single" w:color="5D6979" w:sz="8"/>
            </w:tcBorders>
            <w:shd w:fill="F7F9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keepNext/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Correção proposta</w:t>
            </w:r>
          </w:p>
        </w:tc>
        <w:tc>
          <w:tcPr>
            <w:tcW w:type="dxa" w:w="1020"/>
            <w:tcBorders>
              <w:bottom w:val="single" w:color="5D6979" w:sz="8"/>
            </w:tcBorders>
            <w:shd w:fill="F7F9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keepNext/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Tipo</w:t>
            </w:r>
          </w:p>
        </w:tc>
        <w:tc>
          <w:tcPr>
            <w:tcW w:type="dxa" w:w="1164"/>
            <w:tcBorders>
              <w:bottom w:val="single" w:color="5D6979" w:sz="8"/>
            </w:tcBorders>
            <w:shd w:fill="F7F9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keepNext/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729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6"/>
                <w:szCs w:val="16"/>
              </w:rPr>
              <w:t xml:space="preserve">C1</w:t>
            </w:r>
          </w:p>
        </w:tc>
        <w:tc>
          <w:tcPr>
            <w:tcW w:type="dxa" w:w="160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Cadastro (celular)</w:t>
            </w:r>
          </w:p>
        </w:tc>
        <w:tc>
          <w:tcPr>
            <w:tcW w:type="dxa" w:w="378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161F2D"/>
                <w:sz w:val="15"/>
                <w:szCs w:val="15"/>
              </w:rPr>
              <w:t xml:space="preserve">A página inteira rola de lado</w:t>
            </w: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 (571px numa tela de 390px): o texto escondido do cabeçalho "Ações" escapa da área de rolagem da tabela.</w:t>
            </w:r>
          </w:p>
        </w:tc>
        <w:tc>
          <w:tcPr>
            <w:tcW w:type="dxa" w:w="1020"/>
            <w:shd w:fill="FFF1D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914808"/>
                <w:sz w:val="15"/>
                <w:szCs w:val="15"/>
              </w:rPr>
              <w:t xml:space="preserve">Alto</w:t>
            </w:r>
          </w:p>
        </w:tc>
        <w:tc>
          <w:tcPr>
            <w:tcW w:type="dxa" w:w="262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434F60"/>
                <w:sz w:val="14"/>
                <w:szCs w:val="14"/>
              </w:rPr>
              <w:t xml:space="preserve">MachineRegistryPage.tsx:176</w:t>
            </w: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; </w:t>
            </w:r>
            <w:r>
              <w:rPr>
                <w:rFonts w:ascii="Consolas" w:cs="Consolas" w:eastAsia="Consolas" w:hAnsi="Consolas"/>
                <w:color w:val="434F60"/>
                <w:sz w:val="14"/>
                <w:szCs w:val="14"/>
              </w:rPr>
              <w:t xml:space="preserve">antes/cadastro-maquinas-390-light.jpg</w:t>
            </w:r>
          </w:p>
        </w:tc>
        <w:tc>
          <w:tcPr>
            <w:tcW w:type="dxa" w:w="262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434F60"/>
                <w:sz w:val="14"/>
                <w:szCs w:val="14"/>
              </w:rPr>
              <w:t xml:space="preserve">relative</w:t>
            </w:r>
            <w:r>
              <w:rPr>
                <w:rFonts w:ascii="Arial" w:cs="Arial" w:eastAsia="Arial" w:hAnsi="Arial"/>
                <w:color w:val="161F2D"/>
                <w:sz w:val="15"/>
                <w:szCs w:val="15"/>
              </w:rPr>
              <w:t xml:space="preserve"> na área de rolagem (o texto fica preso a ela).</w:t>
            </w:r>
          </w:p>
        </w:tc>
        <w:tc>
          <w:tcPr>
            <w:tcW w:type="dxa" w:w="1020"/>
            <w:shd w:fill="EEF1F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34F60"/>
                <w:sz w:val="15"/>
                <w:szCs w:val="15"/>
              </w:rPr>
              <w:t xml:space="preserve">Segura</w:t>
            </w:r>
          </w:p>
        </w:tc>
        <w:tc>
          <w:tcPr>
            <w:tcW w:type="dxa" w:w="1164"/>
            <w:shd w:fill="E7F8E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126836"/>
                <w:sz w:val="15"/>
                <w:szCs w:val="15"/>
              </w:rPr>
              <w:t xml:space="preserve">Corrigido (</w:t>
            </w:r>
            <w:r>
              <w:rPr>
                <w:rFonts w:ascii="Consolas" w:cs="Consolas" w:eastAsia="Consolas" w:hAnsi="Consolas"/>
                <w:color w:val="126836"/>
                <w:sz w:val="14"/>
                <w:szCs w:val="14"/>
              </w:rPr>
              <w:t xml:space="preserve">07ea509</w:t>
            </w:r>
            <w:r>
              <w:rPr>
                <w:rFonts w:ascii="Arial" w:cs="Arial" w:eastAsia="Arial" w:hAnsi="Arial"/>
                <w:color w:val="126836"/>
                <w:sz w:val="15"/>
                <w:szCs w:val="15"/>
              </w:rPr>
              <w:t xml:space="preserve">)</w:t>
            </w:r>
          </w:p>
        </w:tc>
      </w:tr>
    </w:tbl>
    <w:p>
      <w:pPr>
        <w:spacing w:after="120" w:before="0" w:line="200" w:lineRule="auto"/>
      </w:pPr>
    </w:p>
    <w:p>
      <w:r>
        <w:rPr>
          <w:rFonts w:ascii="Arial" w:cs="Arial" w:eastAsia="Arial" w:hAnsi="Arial"/>
          <w:color w:val="161F2D"/>
          <w:sz w:val="20"/>
          <w:szCs w:val="20"/>
        </w:rPr>
        <w:t xml:space="preserve">Usuários e a tela de entrar: sem achados (estados, mensagens e foco corretos nos dois temas e no celular).</w:t>
      </w:r>
    </w:p>
    <w:p>
      <w:pPr>
        <w:pBdr>
          <w:bottom w:val="single" w:color="D9DEE5" w:sz="6"/>
        </w:pBdr>
        <w:spacing w:after="240" w:before="120"/>
      </w:pPr>
    </w:p>
    <w:p>
      <w:pPr>
        <w:sectPr>
          <w:headerReference w:type="default" r:id="rId9"/>
          <w:footerReference w:type="default" r:id="rId10"/>
          <w:pgSz w:w="16838" w:h="11906" w:orient="landscape"/>
          <w:pgMar w:top="1134" w:right="1134" w:bottom="1134" w:left="1134" w:header="567" w:footer="567" w:gutter="0"/>
          <w:pgNumType/>
          <w:docGrid w:linePitch="360"/>
        </w:sectPr>
      </w:pPr>
    </w:p>
    <w:p>
      <w:pPr>
        <w:pStyle w:val="Heading2"/>
        <w:keepNext/>
        <w:keepLines/>
      </w:pPr>
      <w:bookmarkStart w:name="r_49" w:id="18"/>
      <w:r>
        <w:rPr>
          <w:rFonts w:ascii="Arial" w:cs="Arial" w:eastAsia="Arial" w:hAnsi="Arial"/>
        </w:rPr>
        <w:t xml:space="preserve">Decisões de produto pendentes</w:t>
      </w:r>
      <w:bookmarkEnd w:id="18"/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61F2D"/>
          <w:sz w:val="20"/>
          <w:szCs w:val="20"/>
        </w:rPr>
        <w:t xml:space="preserve">M3 + M4 — Tabela da Visão geral em 1440px.</w:t>
      </w:r>
      <w:r>
        <w:rPr>
          <w:rFonts w:ascii="Arial" w:cs="Arial" w:eastAsia="Arial" w:hAnsi="Arial"/>
          <w:color w:val="161F2D"/>
          <w:sz w:val="20"/>
          <w:szCs w:val="20"/>
        </w:rPr>
        <w:t xml:space="preserve"> Recomendo tirar a seleção de linhas (não há ação em lote) e deixar o nome da máquina quebrar em duas linhas. Assim a tabela cabe inteira com a navegação aberta.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61F2D"/>
          <w:sz w:val="20"/>
          <w:szCs w:val="20"/>
        </w:rPr>
        <w:t xml:space="preserve">M5 — Etiqueta "Em produção"</w:t>
      </w:r>
      <w:r>
        <w:rPr>
          <w:rFonts w:ascii="Arial" w:cs="Arial" w:eastAsia="Arial" w:hAnsi="Arial"/>
          <w:color w:val="161F2D"/>
          <w:sz w:val="20"/>
          <w:szCs w:val="20"/>
        </w:rPr>
        <w:t xml:space="preserve"> ao lado do título: recomendo tirar.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61F2D"/>
          <w:sz w:val="20"/>
          <w:szCs w:val="20"/>
        </w:rPr>
        <w:t xml:space="preserve">M6 — "Histórico da máquina" / "Histórico completo":</w:t>
      </w:r>
      <w:r>
        <w:rPr>
          <w:rFonts w:ascii="Arial" w:cs="Arial" w:eastAsia="Arial" w:hAnsi="Arial"/>
          <w:color w:val="161F2D"/>
          <w:sz w:val="20"/>
          <w:szCs w:val="20"/>
        </w:rPr>
        <w:t xml:space="preserve"> levar ao Histórico (sem filtro por máquina, por enquanto) ou tirar até existir o filtro. Recomendo tirar.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61F2D"/>
          <w:sz w:val="20"/>
          <w:szCs w:val="20"/>
        </w:rPr>
        <w:t xml:space="preserve">T12 — "Perfil" e "Preferências"</w:t>
      </w:r>
      <w:r>
        <w:rPr>
          <w:rFonts w:ascii="Arial" w:cs="Arial" w:eastAsia="Arial" w:hAnsi="Arial"/>
          <w:color w:val="161F2D"/>
          <w:sz w:val="20"/>
          <w:szCs w:val="20"/>
        </w:rPr>
        <w:t xml:space="preserve"> no menu do usuário: recomendo tirar.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61F2D"/>
          <w:sz w:val="20"/>
          <w:szCs w:val="20"/>
        </w:rPr>
        <w:t xml:space="preserve">Aj5 — "Falar com o suporte":</w:t>
      </w:r>
      <w:r>
        <w:rPr>
          <w:rFonts w:ascii="Arial" w:cs="Arial" w:eastAsia="Arial" w:hAnsi="Arial"/>
          <w:color w:val="161F2D"/>
          <w:sz w:val="20"/>
          <w:szCs w:val="20"/>
        </w:rPr>
        <w:t xml:space="preserve"> qual é o canal real? Sem ele, recomendo tirar o botão e deixar o texto com o contato.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61F2D"/>
          <w:sz w:val="20"/>
          <w:szCs w:val="20"/>
        </w:rPr>
        <w:t xml:space="preserve">M7 — "Ver status do sistema"</w:t>
      </w:r>
      <w:r>
        <w:rPr>
          <w:rFonts w:ascii="Arial" w:cs="Arial" w:eastAsia="Arial" w:hAnsi="Arial"/>
          <w:color w:val="161F2D"/>
          <w:sz w:val="20"/>
          <w:szCs w:val="20"/>
        </w:rPr>
        <w:t xml:space="preserve"> no erro de demonstração: recomendo tirar.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61F2D"/>
          <w:sz w:val="20"/>
          <w:szCs w:val="20"/>
        </w:rPr>
        <w:t xml:space="preserve">A1 — Ajuda repetida no Apontamento:</w:t>
      </w:r>
      <w:r>
        <w:rPr>
          <w:rFonts w:ascii="Arial" w:cs="Arial" w:eastAsia="Arial" w:hAnsi="Arial"/>
          <w:color w:val="161F2D"/>
          <w:sz w:val="20"/>
          <w:szCs w:val="20"/>
        </w:rPr>
        <w:t xml:space="preserve"> recomendo mostrar só quando muda a meta.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61F2D"/>
          <w:sz w:val="20"/>
          <w:szCs w:val="20"/>
        </w:rPr>
        <w:t xml:space="preserve">A3 — Confirmar "Descartar alterações":</w:t>
      </w:r>
      <w:r>
        <w:rPr>
          <w:rFonts w:ascii="Arial" w:cs="Arial" w:eastAsia="Arial" w:hAnsi="Arial"/>
          <w:color w:val="161F2D"/>
          <w:sz w:val="20"/>
          <w:szCs w:val="20"/>
        </w:rPr>
        <w:t xml:space="preserve"> recomendo confirmar.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61F2D"/>
          <w:sz w:val="20"/>
          <w:szCs w:val="20"/>
        </w:rPr>
        <w:t xml:space="preserve">Rw2 — Filtro de período na tela Retrabalho</w:t>
      </w:r>
      <w:r>
        <w:rPr>
          <w:rFonts w:ascii="Arial" w:cs="Arial" w:eastAsia="Arial" w:hAnsi="Arial"/>
          <w:color w:val="161F2D"/>
          <w:sz w:val="20"/>
          <w:szCs w:val="20"/>
        </w:rPr>
        <w:t xml:space="preserve"> (hoje só digo o período).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61F2D"/>
          <w:sz w:val="20"/>
          <w:szCs w:val="20"/>
        </w:rPr>
        <w:t xml:space="preserve">Aj3 — Texto da regra de meta na Ajuda</w:t>
      </w:r>
      <w:r>
        <w:rPr>
          <w:rFonts w:ascii="Arial" w:cs="Arial" w:eastAsia="Arial" w:hAnsi="Arial"/>
          <w:color w:val="161F2D"/>
          <w:sz w:val="20"/>
          <w:szCs w:val="20"/>
        </w:rPr>
        <w:t xml:space="preserve"> com o banco: confirmar a frase.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61F2D"/>
          <w:sz w:val="20"/>
          <w:szCs w:val="20"/>
        </w:rPr>
        <w:t xml:space="preserve">F2 e Me1 — Encurtar descrições</w:t>
      </w:r>
      <w:r>
        <w:rPr>
          <w:rFonts w:ascii="Arial" w:cs="Arial" w:eastAsia="Arial" w:hAnsi="Arial"/>
          <w:color w:val="161F2D"/>
          <w:sz w:val="20"/>
          <w:szCs w:val="20"/>
        </w:rPr>
        <w:t xml:space="preserve"> de Feedbacks e Metas.</w:t>
      </w:r>
    </w:p>
    <w:p>
      <w:pPr>
        <w:spacing w:after="60" w:line="120" w:lineRule="auto"/>
      </w:pPr>
    </w:p>
    <w:p>
      <w:pPr>
        <w:pStyle w:val="Heading2"/>
        <w:keepNext/>
        <w:keepLines/>
      </w:pPr>
      <w:bookmarkStart w:name="r_51" w:id="19"/>
      <w:r>
        <w:rPr>
          <w:rFonts w:ascii="Arial" w:cs="Arial" w:eastAsia="Arial" w:hAnsi="Arial"/>
        </w:rPr>
        <w:t xml:space="preserve">O que não mexi, de propósito</w:t>
      </w:r>
      <w:bookmarkEnd w:id="19"/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61F2D"/>
          <w:sz w:val="20"/>
          <w:szCs w:val="20"/>
        </w:rPr>
        <w:t xml:space="preserve">Paleta, navegação, nomes das telas e conceitos da fábrica.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61F2D"/>
          <w:sz w:val="20"/>
          <w:szCs w:val="20"/>
        </w:rPr>
        <w:t xml:space="preserve">Largura padrão da navegação lateral (320px): resolver M3 por ela mudaria o layout de todas as telas.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161F2D"/>
          <w:sz w:val="18"/>
          <w:szCs w:val="18"/>
          <w:shd w:fill="EEF1F4" w:color="auto" w:val="clear"/>
        </w:rPr>
        <w:t xml:space="preserve">prototype/src/data/machines.ts</w:t>
      </w:r>
      <w:r>
        <w:rPr>
          <w:rFonts w:ascii="Arial" w:cs="Arial" w:eastAsia="Arial" w:hAnsi="Arial"/>
          <w:color w:val="161F2D"/>
          <w:sz w:val="20"/>
          <w:szCs w:val="20"/>
        </w:rPr>
        <w:t xml:space="preserve"> (compartilhado): nenhuma correção precisou dele.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61F2D"/>
          <w:sz w:val="20"/>
          <w:szCs w:val="20"/>
        </w:rPr>
        <w:t xml:space="preserve">A camada de dados e o banco: nada aqui depende da outra sessão.</w:t>
      </w:r>
    </w:p>
    <w:p>
      <w:pPr>
        <w:spacing w:after="60" w:line="120" w:lineRule="auto"/>
      </w:pPr>
    </w:p>
    <w:p>
      <w:pPr>
        <w:sectPr>
          <w:headerReference w:type="default" r:id="rId11"/>
          <w:footerReference w:type="default" r:id="rId12"/>
          <w:pgSz w:w="11906" w:h="16838" w:orient="portrait"/>
          <w:pgMar w:top="1134" w:right="1134" w:bottom="1134" w:left="1134" w:header="567" w:footer="567" w:gutter="0"/>
          <w:pgNumType/>
          <w:docGrid w:linePitch="360"/>
        </w:sectPr>
      </w:pPr>
    </w:p>
    <w:p>
      <w:pPr>
        <w:keepNext/>
        <w:spacing w:after="60" w:before="0"/>
      </w:pPr>
      <w:r>
        <w:rPr>
          <w:rFonts w:ascii="Arial" w:cs="Arial" w:eastAsia="Arial" w:hAnsi="Arial"/>
          <w:b/>
          <w:bCs/>
          <w:color w:val="0062B2"/>
          <w:spacing w:val="40"/>
          <w:sz w:val="18"/>
          <w:szCs w:val="18"/>
        </w:rPr>
        <w:t xml:space="preserve">ANEXO</w:t>
      </w:r>
    </w:p>
    <w:p>
      <w:pPr>
        <w:pStyle w:val="Heading1"/>
        <w:keepNext/>
        <w:keepLines/>
      </w:pPr>
      <w:bookmarkStart w:name="anexo_galeria" w:id="20"/>
      <w:r>
        <w:rPr>
          <w:rFonts w:ascii="Arial" w:cs="Arial" w:eastAsia="Arial" w:hAnsi="Arial"/>
        </w:rPr>
        <w:t xml:space="preserve">Antes e depois — auditoria de 07/10/2026</w:t>
      </w:r>
      <w:bookmarkEnd w:id="20"/>
    </w:p>
    <w:p>
      <w:r>
        <w:rPr>
          <w:rFonts w:ascii="Arial" w:cs="Arial" w:eastAsia="Arial" w:hAnsi="Arial"/>
          <w:color w:val="161F2D"/>
          <w:sz w:val="20"/>
          <w:szCs w:val="20"/>
        </w:rPr>
        <w:t xml:space="preserve">Capturas do modo de demonstração (dados fictícios de março/2026), tema claro. </w:t>
      </w:r>
      <w:r>
        <w:rPr>
          <w:rFonts w:ascii="Arial" w:cs="Arial" w:eastAsia="Arial" w:hAnsi="Arial"/>
          <w:b/>
          <w:bCs/>
          <w:color w:val="161F2D"/>
          <w:sz w:val="20"/>
          <w:szCs w:val="20"/>
        </w:rPr>
        <w:t xml:space="preserve">Antes</w:t>
      </w:r>
      <w:r>
        <w:rPr>
          <w:rFonts w:ascii="Arial" w:cs="Arial" w:eastAsia="Arial" w:hAnsi="Arial"/>
          <w:color w:val="161F2D"/>
          <w:sz w:val="20"/>
          <w:szCs w:val="20"/>
        </w:rPr>
        <w:t xml:space="preserve"> = </w:t>
      </w:r>
      <w:r>
        <w:rPr>
          <w:rFonts w:ascii="Consolas" w:cs="Consolas" w:eastAsia="Consolas" w:hAnsi="Consolas"/>
          <w:color w:val="161F2D"/>
          <w:sz w:val="18"/>
          <w:szCs w:val="18"/>
          <w:shd w:fill="EEF1F4" w:color="auto" w:val="clear"/>
        </w:rPr>
        <w:t xml:space="preserve">main</w:t>
      </w:r>
      <w:r>
        <w:rPr>
          <w:rFonts w:ascii="Arial" w:cs="Arial" w:eastAsia="Arial" w:hAnsi="Arial"/>
          <w:color w:val="161F2D"/>
          <w:sz w:val="20"/>
          <w:szCs w:val="20"/>
        </w:rPr>
        <w:t xml:space="preserve"> em 07/10/2026; </w:t>
      </w:r>
      <w:r>
        <w:rPr>
          <w:rFonts w:ascii="Arial" w:cs="Arial" w:eastAsia="Arial" w:hAnsi="Arial"/>
          <w:b/>
          <w:bCs/>
          <w:color w:val="161F2D"/>
          <w:sz w:val="20"/>
          <w:szCs w:val="20"/>
        </w:rPr>
        <w:t xml:space="preserve">depois</w:t>
      </w:r>
      <w:r>
        <w:rPr>
          <w:rFonts w:ascii="Arial" w:cs="Arial" w:eastAsia="Arial" w:hAnsi="Arial"/>
          <w:color w:val="161F2D"/>
          <w:sz w:val="20"/>
          <w:szCs w:val="20"/>
        </w:rPr>
        <w:t xml:space="preserve"> = este branch. Os números entre parênteses são os itens do </w:t>
      </w:r>
      <w:hyperlink w:history="1" w:anchor="relatorio">
        <w:r>
          <w:rPr>
            <w:rFonts w:ascii="Arial" w:cs="Arial" w:eastAsia="Arial" w:hAnsi="Arial"/>
            <w:color w:val="0062B2"/>
            <w:sz w:val="20"/>
            <w:szCs w:val="20"/>
            <w:u w:val="single"/>
          </w:rPr>
          <w:t xml:space="preserve">relatório</w:t>
        </w:r>
      </w:hyperlink>
      <w:r>
        <w:rPr>
          <w:rFonts w:ascii="Arial" w:cs="Arial" w:eastAsia="Arial" w:hAnsi="Arial"/>
          <w:color w:val="161F2D"/>
          <w:sz w:val="20"/>
          <w:szCs w:val="20"/>
        </w:rPr>
        <w:t xml:space="preserve">.</w:t>
      </w:r>
    </w:p>
    <w:p>
      <w:pPr>
        <w:pStyle w:val="Heading2"/>
        <w:keepNext/>
        <w:keepLines/>
        <w:pageBreakBefore/>
      </w:pPr>
      <w:bookmarkStart w:name="g_2" w:id="21"/>
      <w:r>
        <w:rPr>
          <w:rFonts w:ascii="Arial" w:cs="Arial" w:eastAsia="Arial" w:hAnsi="Arial"/>
        </w:rPr>
        <w:t xml:space="preserve">Números que agora batem entre as telas</w:t>
      </w:r>
      <w:bookmarkEnd w:id="21"/>
    </w:p>
    <w:p>
      <w:pPr>
        <w:pStyle w:val="Heading3"/>
        <w:keepNext/>
        <w:keepLines/>
      </w:pPr>
      <w:bookmarkStart w:name="g_3" w:id="22"/>
      <w:r>
        <w:rPr>
          <w:rFonts w:ascii="Arial" w:cs="Arial" w:eastAsia="Arial" w:hAnsi="Arial"/>
        </w:rPr>
        <w:t xml:space="preserve">Painel da máquina — total do dia sem retrabalho (M1, T6)</w:t>
      </w:r>
      <w:bookmarkEnd w:id="22"/>
    </w:p>
    <w:p>
      <w:pPr>
        <w:keepNext/>
      </w:pPr>
      <w:r>
        <w:rPr>
          <w:rFonts w:ascii="Arial" w:cs="Arial" w:eastAsia="Arial" w:hAnsi="Arial"/>
          <w:color w:val="161F2D"/>
          <w:sz w:val="20"/>
          <w:szCs w:val="20"/>
        </w:rPr>
        <w:t xml:space="preserve">Composé nº 1 em 27/03: o painel dizia </w:t>
      </w:r>
      <w:r>
        <w:rPr>
          <w:rFonts w:ascii="Arial" w:cs="Arial" w:eastAsia="Arial" w:hAnsi="Arial"/>
          <w:b/>
          <w:bCs/>
          <w:color w:val="161F2D"/>
          <w:sz w:val="20"/>
          <w:szCs w:val="20"/>
        </w:rPr>
        <w:t xml:space="preserve">10.480 un.</w:t>
      </w:r>
      <w:r>
        <w:rPr>
          <w:rFonts w:ascii="Arial" w:cs="Arial" w:eastAsia="Arial" w:hAnsi="Arial"/>
          <w:color w:val="161F2D"/>
          <w:sz w:val="20"/>
          <w:szCs w:val="20"/>
        </w:rPr>
        <w:t xml:space="preserve">; a aba Detalhado, 5.918. Agora o total é a produção boa e a linha de retrabalho tem a etiqueta. O título não é mais cortado.</w:t>
      </w:r>
    </w:p>
    <w:tbl>
      <w:tblPr>
        <w:tblW w:type="dxa" w:w="14570"/>
        <w:tblBorders>
          <w:top w:val="single" w:color="D9DEE5" w:sz="4"/>
          <w:left w:val="single" w:color="D9DEE5" w:sz="4"/>
          <w:bottom w:val="single" w:color="D9DEE5" w:sz="4"/>
          <w:right w:val="single" w:color="D9DEE5" w:sz="4"/>
          <w:insideH w:val="single" w:color="D9DEE5" w:sz="4"/>
          <w:insideV w:val="single" w:color="D9DEE5" w:sz="4"/>
        </w:tblBorders>
        <w:tblLayout w:type="fixed"/>
      </w:tblPr>
      <w:tblGrid>
        <w:gridCol w:w="7285"/>
        <w:gridCol w:w="7285"/>
      </w:tblGrid>
      <w:tr>
        <w:trPr>
          <w:cantSplit/>
          <w:tblHeader/>
        </w:trPr>
        <w:tc>
          <w:tcPr>
            <w:tcW w:type="dxa" w:w="7285"/>
            <w:shd w:fill="EEF1F4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434F60"/>
                <w:sz w:val="18"/>
                <w:szCs w:val="18"/>
              </w:rPr>
              <w:t xml:space="preserve">Antes</w:t>
            </w:r>
          </w:p>
        </w:tc>
        <w:tc>
          <w:tcPr>
            <w:tcW w:type="dxa" w:w="7285"/>
            <w:shd w:fill="E7F8ED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126836"/>
                <w:sz w:val="18"/>
                <w:szCs w:val="18"/>
              </w:rPr>
              <w:t xml:space="preserve">Depois</w:t>
            </w:r>
          </w:p>
        </w:tc>
      </w:tr>
      <w:tr>
        <w:trPr>
          <w:cantSplit/>
        </w:trPr>
        <w:tc>
          <w:tcPr>
            <w:tcW w:type="dxa" w:w="7285"/>
            <w:tcMar>
              <w:top w:type="dxa" w:w="110"/>
              <w:left w:type="dxa" w:w="110"/>
              <w:bottom w:type="dxa" w:w="110"/>
              <w:right w:type="dxa" w:w="11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drawing>
                <wp:inline distT="0" distB="0" distL="0" distR="0">
                  <wp:extent cx="1704975" cy="4038600"/>
                  <wp:effectExtent t="0" r="0" b="0" l="0"/>
                  <wp:docPr id="1001" name="painel-retrabalho-1440-light.jpg" descr="Antes — Painel da máquina — total do dia sem retrabalho (M1, T6)" title="Antes — Painel da máquina — total do dia sem retrabalho (M1, T6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4975" cy="403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85"/>
            <w:tcMar>
              <w:top w:type="dxa" w:w="110"/>
              <w:left w:type="dxa" w:w="110"/>
              <w:bottom w:type="dxa" w:w="110"/>
              <w:right w:type="dxa" w:w="11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drawing>
                <wp:inline distT="0" distB="0" distL="0" distR="0">
                  <wp:extent cx="1704975" cy="4038600"/>
                  <wp:effectExtent t="0" r="0" b="0" l="0"/>
                  <wp:docPr id="1002" name="painel-retrabalho-1440-light.jpg" descr="Depois — Painel da máquina — total do dia sem retrabalho (M1, T6)" title="Depois — Painel da máquina — total do dia sem retrabalho (M1, T6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4975" cy="403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0" w:lineRule="auto"/>
      </w:pPr>
    </w:p>
    <w:p>
      <w:pPr>
        <w:pStyle w:val="Heading3"/>
        <w:keepNext/>
        <w:keepLines/>
        <w:pageBreakBefore/>
      </w:pPr>
      <w:bookmarkStart w:name="g_6" w:id="23"/>
      <w:r>
        <w:rPr>
          <w:rFonts w:ascii="Arial" w:cs="Arial" w:eastAsia="Arial" w:hAnsi="Arial"/>
        </w:rPr>
        <w:t xml:space="preserve">Aba Gráficos — retrabalho fora da produção (M2, T1)</w:t>
      </w:r>
      <w:bookmarkEnd w:id="23"/>
    </w:p>
    <w:p>
      <w:pPr>
        <w:keepNext/>
      </w:pPr>
      <w:r>
        <w:rPr>
          <w:rFonts w:ascii="Arial" w:cs="Arial" w:eastAsia="Arial" w:hAnsi="Arial"/>
          <w:color w:val="161F2D"/>
          <w:sz w:val="20"/>
          <w:szCs w:val="20"/>
        </w:rPr>
        <w:t xml:space="preserve">O rodapé do "Ritmo médio" dizia 3.947.900 peças com a Produção em 3.798.315; "Produção por turno" não batia com "Produção diária".</w:t>
      </w:r>
    </w:p>
    <w:tbl>
      <w:tblPr>
        <w:tblW w:type="dxa" w:w="14570"/>
        <w:tblBorders>
          <w:top w:val="single" w:color="D9DEE5" w:sz="4"/>
          <w:left w:val="single" w:color="D9DEE5" w:sz="4"/>
          <w:bottom w:val="single" w:color="D9DEE5" w:sz="4"/>
          <w:right w:val="single" w:color="D9DEE5" w:sz="4"/>
          <w:insideH w:val="single" w:color="D9DEE5" w:sz="4"/>
          <w:insideV w:val="single" w:color="D9DEE5" w:sz="4"/>
        </w:tblBorders>
        <w:tblLayout w:type="fixed"/>
      </w:tblPr>
      <w:tblGrid>
        <w:gridCol w:w="7285"/>
        <w:gridCol w:w="7285"/>
      </w:tblGrid>
      <w:tr>
        <w:trPr>
          <w:cantSplit/>
          <w:tblHeader/>
        </w:trPr>
        <w:tc>
          <w:tcPr>
            <w:tcW w:type="dxa" w:w="7285"/>
            <w:shd w:fill="EEF1F4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434F60"/>
                <w:sz w:val="18"/>
                <w:szCs w:val="18"/>
              </w:rPr>
              <w:t xml:space="preserve">Antes</w:t>
            </w:r>
          </w:p>
        </w:tc>
        <w:tc>
          <w:tcPr>
            <w:tcW w:type="dxa" w:w="7285"/>
            <w:shd w:fill="E7F8ED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126836"/>
                <w:sz w:val="18"/>
                <w:szCs w:val="18"/>
              </w:rPr>
              <w:t xml:space="preserve">Depois</w:t>
            </w:r>
          </w:p>
        </w:tc>
      </w:tr>
      <w:tr>
        <w:trPr>
          <w:cantSplit/>
        </w:trPr>
        <w:tc>
          <w:tcPr>
            <w:tcW w:type="dxa" w:w="7285"/>
            <w:tcMar>
              <w:top w:type="dxa" w:w="110"/>
              <w:left w:type="dxa" w:w="110"/>
              <w:bottom w:type="dxa" w:w="110"/>
              <w:right w:type="dxa" w:w="11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drawing>
                <wp:inline distT="0" distB="0" distL="0" distR="0">
                  <wp:extent cx="4476750" cy="4038600"/>
                  <wp:effectExtent t="0" r="0" b="0" l="0"/>
                  <wp:docPr id="1003" name="dashboard-graficos-1440-light.jpg" descr="Antes — Aba Gráficos — retrabalho fora da produção (M2, T1)" title="Antes — Aba Gráficos — retrabalho fora da produção (M2, T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3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0" cy="403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85"/>
            <w:tcMar>
              <w:top w:type="dxa" w:w="110"/>
              <w:left w:type="dxa" w:w="110"/>
              <w:bottom w:type="dxa" w:w="110"/>
              <w:right w:type="dxa" w:w="11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drawing>
                <wp:inline distT="0" distB="0" distL="0" distR="0">
                  <wp:extent cx="4476750" cy="4038600"/>
                  <wp:effectExtent t="0" r="0" b="0" l="0"/>
                  <wp:docPr id="1004" name="dashboard-graficos-1440-light.jpg" descr="Depois — Aba Gráficos — retrabalho fora da produção (M2, T1)" title="Depois — Aba Gráficos — retrabalho fora da produção (M2, T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4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0" cy="403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0" w:lineRule="auto"/>
      </w:pPr>
    </w:p>
    <w:p>
      <w:pPr>
        <w:pStyle w:val="Heading3"/>
        <w:keepNext/>
        <w:keepLines/>
        <w:pageBreakBefore/>
      </w:pPr>
      <w:bookmarkStart w:name="g_9" w:id="24"/>
      <w:r>
        <w:rPr>
          <w:rFonts w:ascii="Arial" w:cs="Arial" w:eastAsia="Arial" w:hAnsi="Arial"/>
        </w:rPr>
        <w:t xml:space="preserve">Histórico — % da meta só com as máquinas que têm meta (H1, H2)</w:t>
      </w:r>
      <w:bookmarkEnd w:id="24"/>
    </w:p>
    <w:p>
      <w:pPr>
        <w:keepNext/>
      </w:pPr>
      <w:r>
        <w:rPr>
          <w:rFonts w:ascii="Arial" w:cs="Arial" w:eastAsia="Arial" w:hAnsi="Arial"/>
          <w:color w:val="161F2D"/>
          <w:sz w:val="20"/>
          <w:szCs w:val="20"/>
        </w:rPr>
        <w:t xml:space="preserve">27/03 aparecia </w:t>
      </w:r>
      <w:r>
        <w:rPr>
          <w:rFonts w:ascii="Arial" w:cs="Arial" w:eastAsia="Arial" w:hAnsi="Arial"/>
          <w:b/>
          <w:bCs/>
          <w:color w:val="161F2D"/>
          <w:sz w:val="20"/>
          <w:szCs w:val="20"/>
        </w:rPr>
        <w:t xml:space="preserve">89%</w:t>
      </w:r>
      <w:r>
        <w:rPr>
          <w:rFonts w:ascii="Arial" w:cs="Arial" w:eastAsia="Arial" w:hAnsi="Arial"/>
          <w:color w:val="161F2D"/>
          <w:sz w:val="20"/>
          <w:szCs w:val="20"/>
        </w:rPr>
        <w:t xml:space="preserve"> (somava os centros por demanda); o certo é </w:t>
      </w:r>
      <w:r>
        <w:rPr>
          <w:rFonts w:ascii="Arial" w:cs="Arial" w:eastAsia="Arial" w:hAnsi="Arial"/>
          <w:b/>
          <w:bCs/>
          <w:color w:val="161F2D"/>
          <w:sz w:val="20"/>
          <w:szCs w:val="20"/>
        </w:rPr>
        <w:t xml:space="preserve">78%</w:t>
      </w:r>
      <w:r>
        <w:rPr>
          <w:rFonts w:ascii="Arial" w:cs="Arial" w:eastAsia="Arial" w:hAnsi="Arial"/>
          <w:color w:val="161F2D"/>
          <w:sz w:val="20"/>
          <w:szCs w:val="20"/>
        </w:rPr>
        <w:t xml:space="preserve">. O rodapé da quantidade agora diz que é a produção.</w:t>
      </w:r>
    </w:p>
    <w:tbl>
      <w:tblPr>
        <w:tblW w:type="dxa" w:w="14570"/>
        <w:tblBorders>
          <w:top w:val="single" w:color="D9DEE5" w:sz="4"/>
          <w:left w:val="single" w:color="D9DEE5" w:sz="4"/>
          <w:bottom w:val="single" w:color="D9DEE5" w:sz="4"/>
          <w:right w:val="single" w:color="D9DEE5" w:sz="4"/>
          <w:insideH w:val="single" w:color="D9DEE5" w:sz="4"/>
          <w:insideV w:val="single" w:color="D9DEE5" w:sz="4"/>
        </w:tblBorders>
        <w:tblLayout w:type="fixed"/>
      </w:tblPr>
      <w:tblGrid>
        <w:gridCol w:w="7285"/>
        <w:gridCol w:w="7285"/>
      </w:tblGrid>
      <w:tr>
        <w:trPr>
          <w:cantSplit/>
          <w:tblHeader/>
        </w:trPr>
        <w:tc>
          <w:tcPr>
            <w:tcW w:type="dxa" w:w="7285"/>
            <w:shd w:fill="EEF1F4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434F60"/>
                <w:sz w:val="18"/>
                <w:szCs w:val="18"/>
              </w:rPr>
              <w:t xml:space="preserve">Antes</w:t>
            </w:r>
          </w:p>
        </w:tc>
        <w:tc>
          <w:tcPr>
            <w:tcW w:type="dxa" w:w="7285"/>
            <w:shd w:fill="E7F8ED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126836"/>
                <w:sz w:val="18"/>
                <w:szCs w:val="18"/>
              </w:rPr>
              <w:t xml:space="preserve">Depois</w:t>
            </w:r>
          </w:p>
        </w:tc>
      </w:tr>
      <w:tr>
        <w:trPr>
          <w:cantSplit/>
        </w:trPr>
        <w:tc>
          <w:tcPr>
            <w:tcW w:type="dxa" w:w="7285"/>
            <w:tcMar>
              <w:top w:type="dxa" w:w="110"/>
              <w:left w:type="dxa" w:w="110"/>
              <w:bottom w:type="dxa" w:w="110"/>
              <w:right w:type="dxa" w:w="11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drawing>
                <wp:inline distT="0" distB="0" distL="0" distR="0">
                  <wp:extent cx="4476750" cy="2800350"/>
                  <wp:effectExtent t="0" r="0" b="0" l="0"/>
                  <wp:docPr id="1005" name="historico-1440-light.jpg" descr="Antes — Histórico — % da meta só com as máquinas que têm meta (H1, H2)" title="Antes — Histórico — % da meta só com as máquinas que têm meta (H1, H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5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0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85"/>
            <w:tcMar>
              <w:top w:type="dxa" w:w="110"/>
              <w:left w:type="dxa" w:w="110"/>
              <w:bottom w:type="dxa" w:w="110"/>
              <w:right w:type="dxa" w:w="11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drawing>
                <wp:inline distT="0" distB="0" distL="0" distR="0">
                  <wp:extent cx="4476750" cy="2800350"/>
                  <wp:effectExtent t="0" r="0" b="0" l="0"/>
                  <wp:docPr id="1006" name="historico-1440-light.jpg" descr="Depois — Histórico — % da meta só com as máquinas que têm meta (H1, H2)" title="Depois — Histórico — % da meta só com as máquinas que têm meta (H1, H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6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0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0" w:lineRule="auto"/>
      </w:pPr>
    </w:p>
    <w:p>
      <w:pPr>
        <w:pStyle w:val="Heading3"/>
        <w:keepNext/>
        <w:keepLines/>
        <w:pageBreakBefore/>
      </w:pPr>
      <w:bookmarkStart w:name="g_12" w:id="25"/>
      <w:r>
        <w:rPr>
          <w:rFonts w:ascii="Arial" w:cs="Arial" w:eastAsia="Arial" w:hAnsi="Arial"/>
        </w:rPr>
        <w:t xml:space="preserve">Ranking — Turno 3 só com quem roda nele (Rk2)</w:t>
      </w:r>
      <w:bookmarkEnd w:id="25"/>
    </w:p>
    <w:tbl>
      <w:tblPr>
        <w:tblW w:type="dxa" w:w="14570"/>
        <w:tblBorders>
          <w:top w:val="single" w:color="D9DEE5" w:sz="4"/>
          <w:left w:val="single" w:color="D9DEE5" w:sz="4"/>
          <w:bottom w:val="single" w:color="D9DEE5" w:sz="4"/>
          <w:right w:val="single" w:color="D9DEE5" w:sz="4"/>
          <w:insideH w:val="single" w:color="D9DEE5" w:sz="4"/>
          <w:insideV w:val="single" w:color="D9DEE5" w:sz="4"/>
        </w:tblBorders>
        <w:tblLayout w:type="fixed"/>
      </w:tblPr>
      <w:tblGrid>
        <w:gridCol w:w="7285"/>
        <w:gridCol w:w="7285"/>
      </w:tblGrid>
      <w:tr>
        <w:trPr>
          <w:cantSplit/>
          <w:tblHeader/>
        </w:trPr>
        <w:tc>
          <w:tcPr>
            <w:tcW w:type="dxa" w:w="7285"/>
            <w:shd w:fill="EEF1F4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434F60"/>
                <w:sz w:val="18"/>
                <w:szCs w:val="18"/>
              </w:rPr>
              <w:t xml:space="preserve">Antes</w:t>
            </w:r>
          </w:p>
        </w:tc>
        <w:tc>
          <w:tcPr>
            <w:tcW w:type="dxa" w:w="7285"/>
            <w:shd w:fill="E7F8ED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126836"/>
                <w:sz w:val="18"/>
                <w:szCs w:val="18"/>
              </w:rPr>
              <w:t xml:space="preserve">Depois</w:t>
            </w:r>
          </w:p>
        </w:tc>
      </w:tr>
      <w:tr>
        <w:trPr>
          <w:cantSplit/>
        </w:trPr>
        <w:tc>
          <w:tcPr>
            <w:tcW w:type="dxa" w:w="7285"/>
            <w:tcMar>
              <w:top w:type="dxa" w:w="110"/>
              <w:left w:type="dxa" w:w="110"/>
              <w:bottom w:type="dxa" w:w="110"/>
              <w:right w:type="dxa" w:w="11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drawing>
                <wp:inline distT="0" distB="0" distL="0" distR="0">
                  <wp:extent cx="4476750" cy="2800350"/>
                  <wp:effectExtent t="0" r="0" b="0" l="0"/>
                  <wp:docPr id="1007" name="ranking-turno3-1440-light.jpg" descr="Antes — Ranking — Turno 3 só com quem roda nele (Rk2)" title="Antes — Ranking — Turno 3 só com quem roda nele (Rk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7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0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85"/>
            <w:tcMar>
              <w:top w:type="dxa" w:w="110"/>
              <w:left w:type="dxa" w:w="110"/>
              <w:bottom w:type="dxa" w:w="110"/>
              <w:right w:type="dxa" w:w="11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drawing>
                <wp:inline distT="0" distB="0" distL="0" distR="0">
                  <wp:extent cx="4476750" cy="2800350"/>
                  <wp:effectExtent t="0" r="0" b="0" l="0"/>
                  <wp:docPr id="1008" name="ranking-turno3-1440-light.jpg" descr="Depois — Ranking — Turno 3 só com quem roda nele (Rk2)" title="Depois — Ranking — Turno 3 só com quem roda nele (Rk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8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0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0" w:lineRule="auto"/>
      </w:pPr>
    </w:p>
    <w:p>
      <w:pPr>
        <w:pStyle w:val="Heading3"/>
        <w:keepNext/>
        <w:keepLines/>
        <w:pageBreakBefore/>
      </w:pPr>
      <w:bookmarkStart w:name="g_14" w:id="26"/>
      <w:r>
        <w:rPr>
          <w:rFonts w:ascii="Arial" w:cs="Arial" w:eastAsia="Arial" w:hAnsi="Arial"/>
        </w:rPr>
        <w:t xml:space="preserve">Ranking — apontamento sobre os dias que já passaram (Rk1, T2)</w:t>
      </w:r>
      <w:bookmarkEnd w:id="26"/>
    </w:p>
    <w:p>
      <w:pPr>
        <w:keepNext/>
      </w:pPr>
      <w:r>
        <w:rPr>
          <w:rFonts w:ascii="Arial" w:cs="Arial" w:eastAsia="Arial" w:hAnsi="Arial"/>
          <w:color w:val="161F2D"/>
          <w:sz w:val="20"/>
          <w:szCs w:val="20"/>
        </w:rPr>
        <w:t xml:space="preserve">Composé (Aumaq): 90,9% no Ranking, 100% no Dashboard (20 de 20 dias).</w:t>
      </w:r>
    </w:p>
    <w:tbl>
      <w:tblPr>
        <w:tblW w:type="dxa" w:w="14570"/>
        <w:tblBorders>
          <w:top w:val="single" w:color="D9DEE5" w:sz="4"/>
          <w:left w:val="single" w:color="D9DEE5" w:sz="4"/>
          <w:bottom w:val="single" w:color="D9DEE5" w:sz="4"/>
          <w:right w:val="single" w:color="D9DEE5" w:sz="4"/>
          <w:insideH w:val="single" w:color="D9DEE5" w:sz="4"/>
          <w:insideV w:val="single" w:color="D9DEE5" w:sz="4"/>
        </w:tblBorders>
        <w:tblLayout w:type="fixed"/>
      </w:tblPr>
      <w:tblGrid>
        <w:gridCol w:w="7285"/>
        <w:gridCol w:w="7285"/>
      </w:tblGrid>
      <w:tr>
        <w:trPr>
          <w:cantSplit/>
          <w:tblHeader/>
        </w:trPr>
        <w:tc>
          <w:tcPr>
            <w:tcW w:type="dxa" w:w="7285"/>
            <w:shd w:fill="EEF1F4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434F60"/>
                <w:sz w:val="18"/>
                <w:szCs w:val="18"/>
              </w:rPr>
              <w:t xml:space="preserve">Antes</w:t>
            </w:r>
          </w:p>
        </w:tc>
        <w:tc>
          <w:tcPr>
            <w:tcW w:type="dxa" w:w="7285"/>
            <w:shd w:fill="E7F8ED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126836"/>
                <w:sz w:val="18"/>
                <w:szCs w:val="18"/>
              </w:rPr>
              <w:t xml:space="preserve">Depois</w:t>
            </w:r>
          </w:p>
        </w:tc>
      </w:tr>
      <w:tr>
        <w:trPr>
          <w:cantSplit/>
        </w:trPr>
        <w:tc>
          <w:tcPr>
            <w:tcW w:type="dxa" w:w="7285"/>
            <w:tcMar>
              <w:top w:type="dxa" w:w="110"/>
              <w:left w:type="dxa" w:w="110"/>
              <w:bottom w:type="dxa" w:w="110"/>
              <w:right w:type="dxa" w:w="11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drawing>
                <wp:inline distT="0" distB="0" distL="0" distR="0">
                  <wp:extent cx="4476750" cy="2800350"/>
                  <wp:effectExtent t="0" r="0" b="0" l="0"/>
                  <wp:docPr id="1009" name="ranking-apontamento-1440-light.jpg" descr="Antes — Ranking — apontamento sobre os dias que já passaram (Rk1, T2)" title="Antes — Ranking — apontamento sobre os dias que já passaram (Rk1, T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9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0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85"/>
            <w:tcMar>
              <w:top w:type="dxa" w:w="110"/>
              <w:left w:type="dxa" w:w="110"/>
              <w:bottom w:type="dxa" w:w="110"/>
              <w:right w:type="dxa" w:w="11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drawing>
                <wp:inline distT="0" distB="0" distL="0" distR="0">
                  <wp:extent cx="4476750" cy="2800350"/>
                  <wp:effectExtent t="0" r="0" b="0" l="0"/>
                  <wp:docPr id="1010" name="ranking-apontamento-1440-light.jpg" descr="Depois — Ranking — apontamento sobre os dias que já passaram (Rk1, T2)" title="Depois — Ranking — apontamento sobre os dias que já passaram (Rk1, T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0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0" w:lineRule="auto"/>
      </w:pPr>
    </w:p>
    <w:p>
      <w:pPr>
        <w:pStyle w:val="Heading3"/>
        <w:keepNext/>
        <w:keepLines/>
        <w:pageBreakBefore/>
      </w:pPr>
      <w:bookmarkStart w:name="g_17" w:id="27"/>
      <w:r>
        <w:rPr>
          <w:rFonts w:ascii="Arial" w:cs="Arial" w:eastAsia="Arial" w:hAnsi="Arial"/>
        </w:rPr>
        <w:t xml:space="preserve">Relatórios — pré-visualização com os números do Dashboard (R1, R3, T1)</w:t>
      </w:r>
      <w:bookmarkEnd w:id="27"/>
    </w:p>
    <w:tbl>
      <w:tblPr>
        <w:tblW w:type="dxa" w:w="14570"/>
        <w:tblBorders>
          <w:top w:val="single" w:color="D9DEE5" w:sz="4"/>
          <w:left w:val="single" w:color="D9DEE5" w:sz="4"/>
          <w:bottom w:val="single" w:color="D9DEE5" w:sz="4"/>
          <w:right w:val="single" w:color="D9DEE5" w:sz="4"/>
          <w:insideH w:val="single" w:color="D9DEE5" w:sz="4"/>
          <w:insideV w:val="single" w:color="D9DEE5" w:sz="4"/>
        </w:tblBorders>
        <w:tblLayout w:type="fixed"/>
      </w:tblPr>
      <w:tblGrid>
        <w:gridCol w:w="7285"/>
        <w:gridCol w:w="7285"/>
      </w:tblGrid>
      <w:tr>
        <w:trPr>
          <w:cantSplit/>
          <w:tblHeader/>
        </w:trPr>
        <w:tc>
          <w:tcPr>
            <w:tcW w:type="dxa" w:w="7285"/>
            <w:shd w:fill="EEF1F4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434F60"/>
                <w:sz w:val="18"/>
                <w:szCs w:val="18"/>
              </w:rPr>
              <w:t xml:space="preserve">Antes</w:t>
            </w:r>
          </w:p>
        </w:tc>
        <w:tc>
          <w:tcPr>
            <w:tcW w:type="dxa" w:w="7285"/>
            <w:shd w:fill="E7F8ED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126836"/>
                <w:sz w:val="18"/>
                <w:szCs w:val="18"/>
              </w:rPr>
              <w:t xml:space="preserve">Depois</w:t>
            </w:r>
          </w:p>
        </w:tc>
      </w:tr>
      <w:tr>
        <w:trPr>
          <w:cantSplit/>
        </w:trPr>
        <w:tc>
          <w:tcPr>
            <w:tcW w:type="dxa" w:w="7285"/>
            <w:tcMar>
              <w:top w:type="dxa" w:w="110"/>
              <w:left w:type="dxa" w:w="110"/>
              <w:bottom w:type="dxa" w:w="110"/>
              <w:right w:type="dxa" w:w="11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drawing>
                <wp:inline distT="0" distB="0" distL="0" distR="0">
                  <wp:extent cx="4476750" cy="2800350"/>
                  <wp:effectExtent t="0" r="0" b="0" l="0"/>
                  <wp:docPr id="1011" name="relatorios-1440-light.jpg" descr="Antes — Relatórios — pré-visualização com os números do Dashboard (R1, R3, T1)" title="Antes — Relatórios — pré-visualização com os números do Dashboard (R1, R3, T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1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0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85"/>
            <w:tcMar>
              <w:top w:type="dxa" w:w="110"/>
              <w:left w:type="dxa" w:w="110"/>
              <w:bottom w:type="dxa" w:w="110"/>
              <w:right w:type="dxa" w:w="11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drawing>
                <wp:inline distT="0" distB="0" distL="0" distR="0">
                  <wp:extent cx="4476750" cy="2800350"/>
                  <wp:effectExtent t="0" r="0" b="0" l="0"/>
                  <wp:docPr id="1012" name="relatorios-1440-light.jpg" descr="Depois — Relatórios — pré-visualização com os números do Dashboard (R1, R3, T1)" title="Depois — Relatórios — pré-visualização com os números do Dashboard (R1, R3, T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2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0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0" w:lineRule="auto"/>
      </w:pPr>
    </w:p>
    <w:p>
      <w:pPr>
        <w:pStyle w:val="Heading2"/>
        <w:keepNext/>
        <w:keepLines/>
        <w:pageBreakBefore/>
      </w:pPr>
      <w:bookmarkStart w:name="g_19" w:id="28"/>
      <w:r>
        <w:rPr>
          <w:rFonts w:ascii="Arial" w:cs="Arial" w:eastAsia="Arial" w:hAnsi="Arial"/>
        </w:rPr>
        <w:t xml:space="preserve">Layout</w:t>
      </w:r>
      <w:bookmarkEnd w:id="28"/>
    </w:p>
    <w:p>
      <w:pPr>
        <w:pStyle w:val="Heading3"/>
        <w:keepNext/>
        <w:keepLines/>
      </w:pPr>
      <w:bookmarkStart w:name="g_20" w:id="29"/>
      <w:r>
        <w:rPr>
          <w:rFonts w:ascii="Arial" w:cs="Arial" w:eastAsia="Arial" w:hAnsi="Arial"/>
        </w:rPr>
        <w:t xml:space="preserve">KPIs em 1024px: 2 × 2 em vez de 3 + 1 (T3)</w:t>
      </w:r>
      <w:bookmarkEnd w:id="29"/>
    </w:p>
    <w:tbl>
      <w:tblPr>
        <w:tblW w:type="dxa" w:w="14570"/>
        <w:tblBorders>
          <w:top w:val="single" w:color="D9DEE5" w:sz="4"/>
          <w:left w:val="single" w:color="D9DEE5" w:sz="4"/>
          <w:bottom w:val="single" w:color="D9DEE5" w:sz="4"/>
          <w:right w:val="single" w:color="D9DEE5" w:sz="4"/>
          <w:insideH w:val="single" w:color="D9DEE5" w:sz="4"/>
          <w:insideV w:val="single" w:color="D9DEE5" w:sz="4"/>
        </w:tblBorders>
        <w:tblLayout w:type="fixed"/>
      </w:tblPr>
      <w:tblGrid>
        <w:gridCol w:w="7285"/>
        <w:gridCol w:w="7285"/>
      </w:tblGrid>
      <w:tr>
        <w:trPr>
          <w:cantSplit/>
          <w:tblHeader/>
        </w:trPr>
        <w:tc>
          <w:tcPr>
            <w:tcW w:type="dxa" w:w="7285"/>
            <w:shd w:fill="EEF1F4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434F60"/>
                <w:sz w:val="18"/>
                <w:szCs w:val="18"/>
              </w:rPr>
              <w:t xml:space="preserve">Antes</w:t>
            </w:r>
          </w:p>
        </w:tc>
        <w:tc>
          <w:tcPr>
            <w:tcW w:type="dxa" w:w="7285"/>
            <w:shd w:fill="E7F8ED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126836"/>
                <w:sz w:val="18"/>
                <w:szCs w:val="18"/>
              </w:rPr>
              <w:t xml:space="preserve">Depois</w:t>
            </w:r>
          </w:p>
        </w:tc>
      </w:tr>
      <w:tr>
        <w:trPr>
          <w:cantSplit/>
        </w:trPr>
        <w:tc>
          <w:tcPr>
            <w:tcW w:type="dxa" w:w="7285"/>
            <w:tcMar>
              <w:top w:type="dxa" w:w="110"/>
              <w:left w:type="dxa" w:w="110"/>
              <w:bottom w:type="dxa" w:w="110"/>
              <w:right w:type="dxa" w:w="11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drawing>
                <wp:inline distT="0" distB="0" distL="0" distR="0">
                  <wp:extent cx="4343400" cy="4457700"/>
                  <wp:effectExtent t="0" r="0" b="0" l="0"/>
                  <wp:docPr id="1013" name="dashboard-1024-light.jpg" descr="Antes — KPIs em 1024px: 2 × 2 em vez de 3 + 1 (T3)" title="Antes — KPIs em 1024px: 2 × 2 em vez de 3 + 1 (T3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3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43400" cy="445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85"/>
            <w:tcMar>
              <w:top w:type="dxa" w:w="110"/>
              <w:left w:type="dxa" w:w="110"/>
              <w:bottom w:type="dxa" w:w="110"/>
              <w:right w:type="dxa" w:w="11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drawing>
                <wp:inline distT="0" distB="0" distL="0" distR="0">
                  <wp:extent cx="4343400" cy="4419600"/>
                  <wp:effectExtent t="0" r="0" b="0" l="0"/>
                  <wp:docPr id="1014" name="dashboard-1024-light.jpg" descr="Depois — KPIs em 1024px: 2 × 2 em vez de 3 + 1 (T3)" title="Depois — KPIs em 1024px: 2 × 2 em vez de 3 + 1 (T3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4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43400" cy="441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0" w:lineRule="auto"/>
      </w:pPr>
    </w:p>
    <w:p>
      <w:pPr>
        <w:pStyle w:val="Heading3"/>
        <w:keepNext/>
        <w:keepLines/>
        <w:pageBreakBefore/>
      </w:pPr>
      <w:bookmarkStart w:name="g_22" w:id="30"/>
      <w:r>
        <w:rPr>
          <w:rFonts w:ascii="Arial" w:cs="Arial" w:eastAsia="Arial" w:hAnsi="Arial"/>
        </w:rPr>
        <w:t xml:space="preserve">Painel aberto em 1440px (T3, T6)</w:t>
      </w:r>
      <w:bookmarkEnd w:id="30"/>
    </w:p>
    <w:tbl>
      <w:tblPr>
        <w:tblW w:type="dxa" w:w="14570"/>
        <w:tblBorders>
          <w:top w:val="single" w:color="D9DEE5" w:sz="4"/>
          <w:left w:val="single" w:color="D9DEE5" w:sz="4"/>
          <w:bottom w:val="single" w:color="D9DEE5" w:sz="4"/>
          <w:right w:val="single" w:color="D9DEE5" w:sz="4"/>
          <w:insideH w:val="single" w:color="D9DEE5" w:sz="4"/>
          <w:insideV w:val="single" w:color="D9DEE5" w:sz="4"/>
        </w:tblBorders>
        <w:tblLayout w:type="fixed"/>
      </w:tblPr>
      <w:tblGrid>
        <w:gridCol w:w="7285"/>
        <w:gridCol w:w="7285"/>
      </w:tblGrid>
      <w:tr>
        <w:trPr>
          <w:cantSplit/>
          <w:tblHeader/>
        </w:trPr>
        <w:tc>
          <w:tcPr>
            <w:tcW w:type="dxa" w:w="7285"/>
            <w:shd w:fill="EEF1F4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434F60"/>
                <w:sz w:val="18"/>
                <w:szCs w:val="18"/>
              </w:rPr>
              <w:t xml:space="preserve">Antes</w:t>
            </w:r>
          </w:p>
        </w:tc>
        <w:tc>
          <w:tcPr>
            <w:tcW w:type="dxa" w:w="7285"/>
            <w:shd w:fill="E7F8ED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126836"/>
                <w:sz w:val="18"/>
                <w:szCs w:val="18"/>
              </w:rPr>
              <w:t xml:space="preserve">Depois</w:t>
            </w:r>
          </w:p>
        </w:tc>
      </w:tr>
      <w:tr>
        <w:trPr>
          <w:cantSplit/>
        </w:trPr>
        <w:tc>
          <w:tcPr>
            <w:tcW w:type="dxa" w:w="7285"/>
            <w:tcMar>
              <w:top w:type="dxa" w:w="110"/>
              <w:left w:type="dxa" w:w="110"/>
              <w:bottom w:type="dxa" w:w="110"/>
              <w:right w:type="dxa" w:w="11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drawing>
                <wp:inline distT="0" distB="0" distL="0" distR="0">
                  <wp:extent cx="4476750" cy="2800350"/>
                  <wp:effectExtent t="0" r="0" b="0" l="0"/>
                  <wp:docPr id="1015" name="dashboard-painel-1440-light.jpg" descr="Antes — Painel aberto em 1440px (T3, T6)" title="Antes — Painel aberto em 1440px (T3, T6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5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0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85"/>
            <w:tcMar>
              <w:top w:type="dxa" w:w="110"/>
              <w:left w:type="dxa" w:w="110"/>
              <w:bottom w:type="dxa" w:w="110"/>
              <w:right w:type="dxa" w:w="11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drawing>
                <wp:inline distT="0" distB="0" distL="0" distR="0">
                  <wp:extent cx="4476750" cy="2800350"/>
                  <wp:effectExtent t="0" r="0" b="0" l="0"/>
                  <wp:docPr id="1016" name="dashboard-painel-1440-light.jpg" descr="Depois — Painel aberto em 1440px (T3, T6)" title="Depois — Painel aberto em 1440px (T3, T6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6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0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0" w:lineRule="auto"/>
      </w:pPr>
    </w:p>
    <w:p>
      <w:pPr>
        <w:pStyle w:val="Heading3"/>
        <w:keepNext/>
        <w:keepLines/>
        <w:pageBreakBefore/>
      </w:pPr>
      <w:bookmarkStart w:name="g_24" w:id="31"/>
      <w:r>
        <w:rPr>
          <w:rFonts w:ascii="Arial" w:cs="Arial" w:eastAsia="Arial" w:hAnsi="Arial"/>
        </w:rPr>
        <w:t xml:space="preserve">Estado vazio no celular (T4)</w:t>
      </w:r>
      <w:bookmarkEnd w:id="31"/>
    </w:p>
    <w:tbl>
      <w:tblPr>
        <w:tblW w:type="dxa" w:w="14570"/>
        <w:tblBorders>
          <w:top w:val="single" w:color="D9DEE5" w:sz="4"/>
          <w:left w:val="single" w:color="D9DEE5" w:sz="4"/>
          <w:bottom w:val="single" w:color="D9DEE5" w:sz="4"/>
          <w:right w:val="single" w:color="D9DEE5" w:sz="4"/>
          <w:insideH w:val="single" w:color="D9DEE5" w:sz="4"/>
          <w:insideV w:val="single" w:color="D9DEE5" w:sz="4"/>
        </w:tblBorders>
        <w:tblLayout w:type="fixed"/>
      </w:tblPr>
      <w:tblGrid>
        <w:gridCol w:w="7285"/>
        <w:gridCol w:w="7285"/>
      </w:tblGrid>
      <w:tr>
        <w:trPr>
          <w:cantSplit/>
          <w:tblHeader/>
        </w:trPr>
        <w:tc>
          <w:tcPr>
            <w:tcW w:type="dxa" w:w="7285"/>
            <w:shd w:fill="EEF1F4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434F60"/>
                <w:sz w:val="18"/>
                <w:szCs w:val="18"/>
              </w:rPr>
              <w:t xml:space="preserve">Antes</w:t>
            </w:r>
          </w:p>
        </w:tc>
        <w:tc>
          <w:tcPr>
            <w:tcW w:type="dxa" w:w="7285"/>
            <w:shd w:fill="E7F8ED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126836"/>
                <w:sz w:val="18"/>
                <w:szCs w:val="18"/>
              </w:rPr>
              <w:t xml:space="preserve">Depois</w:t>
            </w:r>
          </w:p>
        </w:tc>
      </w:tr>
      <w:tr>
        <w:trPr>
          <w:cantSplit/>
        </w:trPr>
        <w:tc>
          <w:tcPr>
            <w:tcW w:type="dxa" w:w="7285"/>
            <w:tcMar>
              <w:top w:type="dxa" w:w="110"/>
              <w:left w:type="dxa" w:w="110"/>
              <w:bottom w:type="dxa" w:w="110"/>
              <w:right w:type="dxa" w:w="11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drawing>
                <wp:inline distT="0" distB="0" distL="0" distR="0">
                  <wp:extent cx="2000250" cy="4829175"/>
                  <wp:effectExtent t="0" r="0" b="0" l="0"/>
                  <wp:docPr id="1017" name="dashboard-vazio-390-light.jpg" descr="Antes — Estado vazio no celular (T4)" title="Antes — Estado vazio no celular (T4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7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482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85"/>
            <w:tcMar>
              <w:top w:type="dxa" w:w="110"/>
              <w:left w:type="dxa" w:w="110"/>
              <w:bottom w:type="dxa" w:w="110"/>
              <w:right w:type="dxa" w:w="11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drawing>
                <wp:inline distT="0" distB="0" distL="0" distR="0">
                  <wp:extent cx="2000250" cy="5019675"/>
                  <wp:effectExtent t="0" r="0" b="0" l="0"/>
                  <wp:docPr id="1018" name="dashboard-vazio-390-light.jpg" descr="Depois — Estado vazio no celular (T4)" title="Depois — Estado vazio no celular (T4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8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501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0" w:lineRule="auto"/>
      </w:pPr>
    </w:p>
    <w:p>
      <w:pPr>
        <w:pStyle w:val="Heading3"/>
        <w:keepNext/>
        <w:keepLines/>
        <w:pageBreakBefore/>
      </w:pPr>
      <w:bookmarkStart w:name="g_26" w:id="32"/>
      <w:r>
        <w:rPr>
          <w:rFonts w:ascii="Arial" w:cs="Arial" w:eastAsia="Arial" w:hAnsi="Arial"/>
        </w:rPr>
        <w:t xml:space="preserve">Cadastro de máquinas no celular: sem rolagem lateral da página (C1)</w:t>
      </w:r>
      <w:bookmarkEnd w:id="32"/>
    </w:p>
    <w:tbl>
      <w:tblPr>
        <w:tblW w:type="dxa" w:w="14570"/>
        <w:tblBorders>
          <w:top w:val="single" w:color="D9DEE5" w:sz="4"/>
          <w:left w:val="single" w:color="D9DEE5" w:sz="4"/>
          <w:bottom w:val="single" w:color="D9DEE5" w:sz="4"/>
          <w:right w:val="single" w:color="D9DEE5" w:sz="4"/>
          <w:insideH w:val="single" w:color="D9DEE5" w:sz="4"/>
          <w:insideV w:val="single" w:color="D9DEE5" w:sz="4"/>
        </w:tblBorders>
        <w:tblLayout w:type="fixed"/>
      </w:tblPr>
      <w:tblGrid>
        <w:gridCol w:w="7285"/>
        <w:gridCol w:w="7285"/>
      </w:tblGrid>
      <w:tr>
        <w:trPr>
          <w:cantSplit/>
          <w:tblHeader/>
        </w:trPr>
        <w:tc>
          <w:tcPr>
            <w:tcW w:type="dxa" w:w="7285"/>
            <w:shd w:fill="EEF1F4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434F60"/>
                <w:sz w:val="18"/>
                <w:szCs w:val="18"/>
              </w:rPr>
              <w:t xml:space="preserve">Antes</w:t>
            </w:r>
          </w:p>
        </w:tc>
        <w:tc>
          <w:tcPr>
            <w:tcW w:type="dxa" w:w="7285"/>
            <w:shd w:fill="E7F8ED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126836"/>
                <w:sz w:val="18"/>
                <w:szCs w:val="18"/>
              </w:rPr>
              <w:t xml:space="preserve">Depois</w:t>
            </w:r>
          </w:p>
        </w:tc>
      </w:tr>
      <w:tr>
        <w:trPr>
          <w:cantSplit/>
        </w:trPr>
        <w:tc>
          <w:tcPr>
            <w:tcW w:type="dxa" w:w="7285"/>
            <w:tcMar>
              <w:top w:type="dxa" w:w="110"/>
              <w:left w:type="dxa" w:w="110"/>
              <w:bottom w:type="dxa" w:w="110"/>
              <w:right w:type="dxa" w:w="11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drawing>
                <wp:inline distT="0" distB="0" distL="0" distR="0">
                  <wp:extent cx="2171700" cy="3419475"/>
                  <wp:effectExtent t="0" r="0" b="0" l="0"/>
                  <wp:docPr id="1019" name="cadastro-maquinas-390-light.jpg" descr="Antes — Cadastro de máquinas no celular: sem rolagem lateral da página (C1)" title="Antes — Cadastro de máquinas no celular: sem rolagem lateral da página (C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9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71700" cy="3419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85"/>
            <w:tcMar>
              <w:top w:type="dxa" w:w="110"/>
              <w:left w:type="dxa" w:w="110"/>
              <w:bottom w:type="dxa" w:w="110"/>
              <w:right w:type="dxa" w:w="11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drawing>
                <wp:inline distT="0" distB="0" distL="0" distR="0">
                  <wp:extent cx="2171700" cy="5010150"/>
                  <wp:effectExtent t="0" r="0" b="0" l="0"/>
                  <wp:docPr id="1020" name="cadastro-maquinas-390-light.jpg" descr="Depois — Cadastro de máquinas no celular: sem rolagem lateral da página (C1)" title="Depois — Cadastro de máquinas no celular: sem rolagem lateral da página (C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71700" cy="501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0" w:lineRule="auto"/>
      </w:pPr>
    </w:p>
    <w:p>
      <w:pPr>
        <w:pStyle w:val="Heading3"/>
        <w:keepNext/>
        <w:keepLines/>
        <w:pageBreakBefore/>
      </w:pPr>
      <w:bookmarkStart w:name="g_28" w:id="33"/>
      <w:r>
        <w:rPr>
          <w:rFonts w:ascii="Arial" w:cs="Arial" w:eastAsia="Arial" w:hAnsi="Arial"/>
        </w:rPr>
        <w:t xml:space="preserve">Retrabalho no celular: as barras voltam (Rw1, Rw2)</w:t>
      </w:r>
      <w:bookmarkEnd w:id="33"/>
    </w:p>
    <w:tbl>
      <w:tblPr>
        <w:tblW w:type="dxa" w:w="14570"/>
        <w:tblBorders>
          <w:top w:val="single" w:color="D9DEE5" w:sz="4"/>
          <w:left w:val="single" w:color="D9DEE5" w:sz="4"/>
          <w:bottom w:val="single" w:color="D9DEE5" w:sz="4"/>
          <w:right w:val="single" w:color="D9DEE5" w:sz="4"/>
          <w:insideH w:val="single" w:color="D9DEE5" w:sz="4"/>
          <w:insideV w:val="single" w:color="D9DEE5" w:sz="4"/>
        </w:tblBorders>
        <w:tblLayout w:type="fixed"/>
      </w:tblPr>
      <w:tblGrid>
        <w:gridCol w:w="7285"/>
        <w:gridCol w:w="7285"/>
      </w:tblGrid>
      <w:tr>
        <w:trPr>
          <w:cantSplit/>
          <w:tblHeader/>
        </w:trPr>
        <w:tc>
          <w:tcPr>
            <w:tcW w:type="dxa" w:w="7285"/>
            <w:shd w:fill="EEF1F4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434F60"/>
                <w:sz w:val="18"/>
                <w:szCs w:val="18"/>
              </w:rPr>
              <w:t xml:space="preserve">Antes</w:t>
            </w:r>
          </w:p>
        </w:tc>
        <w:tc>
          <w:tcPr>
            <w:tcW w:type="dxa" w:w="7285"/>
            <w:shd w:fill="E7F8ED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126836"/>
                <w:sz w:val="18"/>
                <w:szCs w:val="18"/>
              </w:rPr>
              <w:t xml:space="preserve">Depois</w:t>
            </w:r>
          </w:p>
        </w:tc>
      </w:tr>
      <w:tr>
        <w:trPr>
          <w:cantSplit/>
        </w:trPr>
        <w:tc>
          <w:tcPr>
            <w:tcW w:type="dxa" w:w="7285"/>
            <w:tcMar>
              <w:top w:type="dxa" w:w="110"/>
              <w:left w:type="dxa" w:w="110"/>
              <w:bottom w:type="dxa" w:w="110"/>
              <w:right w:type="dxa" w:w="11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drawing>
                <wp:inline distT="0" distB="0" distL="0" distR="0">
                  <wp:extent cx="1771650" cy="5000625"/>
                  <wp:effectExtent t="0" r="0" b="0" l="0"/>
                  <wp:docPr id="1021" name="retrabalho-390-light.jpg" descr="Antes — Retrabalho no celular: as barras voltam (Rw1, Rw2)" title="Antes — Retrabalho no celular: as barras voltam (Rw1, Rw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1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1650" cy="500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85"/>
            <w:tcMar>
              <w:top w:type="dxa" w:w="110"/>
              <w:left w:type="dxa" w:w="110"/>
              <w:bottom w:type="dxa" w:w="110"/>
              <w:right w:type="dxa" w:w="11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drawing>
                <wp:inline distT="0" distB="0" distL="0" distR="0">
                  <wp:extent cx="1771650" cy="5000625"/>
                  <wp:effectExtent t="0" r="0" b="0" l="0"/>
                  <wp:docPr id="1022" name="retrabalho-390-light.jpg" descr="Depois — Retrabalho no celular: as barras voltam (Rw1, Rw2)" title="Depois — Retrabalho no celular: as barras voltam (Rw1, Rw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2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1650" cy="500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0" w:lineRule="auto"/>
      </w:pPr>
    </w:p>
    <w:p>
      <w:pPr>
        <w:pStyle w:val="Heading3"/>
        <w:keepNext/>
        <w:keepLines/>
        <w:pageBreakBefore/>
      </w:pPr>
      <w:bookmarkStart w:name="g_30" w:id="34"/>
      <w:r>
        <w:rPr>
          <w:rFonts w:ascii="Arial" w:cs="Arial" w:eastAsia="Arial" w:hAnsi="Arial"/>
        </w:rPr>
        <w:t xml:space="preserve">Gráficos no celular: rótulos do Pareto e nomes das máquinas (M10, M11)</w:t>
      </w:r>
      <w:bookmarkEnd w:id="34"/>
    </w:p>
    <w:tbl>
      <w:tblPr>
        <w:tblW w:type="dxa" w:w="14570"/>
        <w:tblBorders>
          <w:top w:val="single" w:color="D9DEE5" w:sz="4"/>
          <w:left w:val="single" w:color="D9DEE5" w:sz="4"/>
          <w:bottom w:val="single" w:color="D9DEE5" w:sz="4"/>
          <w:right w:val="single" w:color="D9DEE5" w:sz="4"/>
          <w:insideH w:val="single" w:color="D9DEE5" w:sz="4"/>
          <w:insideV w:val="single" w:color="D9DEE5" w:sz="4"/>
        </w:tblBorders>
        <w:tblLayout w:type="fixed"/>
      </w:tblPr>
      <w:tblGrid>
        <w:gridCol w:w="7285"/>
        <w:gridCol w:w="7285"/>
      </w:tblGrid>
      <w:tr>
        <w:trPr>
          <w:cantSplit/>
          <w:tblHeader/>
        </w:trPr>
        <w:tc>
          <w:tcPr>
            <w:tcW w:type="dxa" w:w="7285"/>
            <w:shd w:fill="EEF1F4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434F60"/>
                <w:sz w:val="18"/>
                <w:szCs w:val="18"/>
              </w:rPr>
              <w:t xml:space="preserve">Antes</w:t>
            </w:r>
          </w:p>
        </w:tc>
        <w:tc>
          <w:tcPr>
            <w:tcW w:type="dxa" w:w="7285"/>
            <w:shd w:fill="E7F8ED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126836"/>
                <w:sz w:val="18"/>
                <w:szCs w:val="18"/>
              </w:rPr>
              <w:t xml:space="preserve">Depois</w:t>
            </w:r>
          </w:p>
        </w:tc>
      </w:tr>
      <w:tr>
        <w:trPr>
          <w:cantSplit/>
        </w:trPr>
        <w:tc>
          <w:tcPr>
            <w:tcW w:type="dxa" w:w="7285"/>
            <w:tcMar>
              <w:top w:type="dxa" w:w="110"/>
              <w:left w:type="dxa" w:w="110"/>
              <w:bottom w:type="dxa" w:w="110"/>
              <w:right w:type="dxa" w:w="11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drawing>
                <wp:inline distT="0" distB="0" distL="0" distR="0">
                  <wp:extent cx="2571750" cy="5010150"/>
                  <wp:effectExtent t="0" r="0" b="0" l="0"/>
                  <wp:docPr id="1023" name="dashboard-graficos-390-pareto.jpg" descr="Antes — Gráficos no celular: rótulos do Pareto e nomes das máquinas (M10, M11)" title="Antes — Gráficos no celular: rótulos do Pareto e nomes das máquinas (M10, M1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3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0" cy="501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85"/>
            <w:tcMar>
              <w:top w:type="dxa" w:w="110"/>
              <w:left w:type="dxa" w:w="110"/>
              <w:bottom w:type="dxa" w:w="110"/>
              <w:right w:type="dxa" w:w="11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drawing>
                <wp:inline distT="0" distB="0" distL="0" distR="0">
                  <wp:extent cx="2571750" cy="5010150"/>
                  <wp:effectExtent t="0" r="0" b="0" l="0"/>
                  <wp:docPr id="1024" name="dashboard-graficos-390-pareto.jpg" descr="Depois — Gráficos no celular: rótulos do Pareto e nomes das máquinas (M10, M11)" title="Depois — Gráficos no celular: rótulos do Pareto e nomes das máquinas (M10, M1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4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0" cy="501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pageBreakBefore/>
        <w:spacing w:after="120" w:before="0" w:line="240" w:lineRule="auto"/>
      </w:pPr>
      <w:r>
        <w:rPr>
          <w:rFonts w:ascii="Arial" w:cs="Arial" w:eastAsia="Arial" w:hAnsi="Arial"/>
          <w:i/>
          <w:iCs/>
          <w:color w:val="434F60"/>
          <w:sz w:val="18"/>
          <w:szCs w:val="18"/>
        </w:rPr>
        <w:t xml:space="preserve">Gráficos no celular: rótulos do Pareto e nomes das máquinas (M10, M11)</w:t>
      </w:r>
    </w:p>
    <w:tbl>
      <w:tblPr>
        <w:tblW w:type="dxa" w:w="14570"/>
        <w:tblBorders>
          <w:top w:val="single" w:color="D9DEE5" w:sz="4"/>
          <w:left w:val="single" w:color="D9DEE5" w:sz="4"/>
          <w:bottom w:val="single" w:color="D9DEE5" w:sz="4"/>
          <w:right w:val="single" w:color="D9DEE5" w:sz="4"/>
          <w:insideH w:val="single" w:color="D9DEE5" w:sz="4"/>
          <w:insideV w:val="single" w:color="D9DEE5" w:sz="4"/>
        </w:tblBorders>
        <w:tblLayout w:type="fixed"/>
      </w:tblPr>
      <w:tblGrid>
        <w:gridCol w:w="7285"/>
        <w:gridCol w:w="7285"/>
      </w:tblGrid>
      <w:tr>
        <w:trPr>
          <w:cantSplit/>
          <w:tblHeader/>
        </w:trPr>
        <w:tc>
          <w:tcPr>
            <w:tcW w:type="dxa" w:w="7285"/>
            <w:shd w:fill="EEF1F4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434F60"/>
                <w:sz w:val="18"/>
                <w:szCs w:val="18"/>
              </w:rPr>
              <w:t xml:space="preserve">Antes</w:t>
            </w:r>
          </w:p>
        </w:tc>
        <w:tc>
          <w:tcPr>
            <w:tcW w:type="dxa" w:w="7285"/>
            <w:shd w:fill="E7F8ED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126836"/>
                <w:sz w:val="18"/>
                <w:szCs w:val="18"/>
              </w:rPr>
              <w:t xml:space="preserve">Depois</w:t>
            </w:r>
          </w:p>
        </w:tc>
      </w:tr>
      <w:tr>
        <w:trPr>
          <w:cantSplit/>
        </w:trPr>
        <w:tc>
          <w:tcPr>
            <w:tcW w:type="dxa" w:w="7285"/>
            <w:tcMar>
              <w:top w:type="dxa" w:w="110"/>
              <w:left w:type="dxa" w:w="110"/>
              <w:bottom w:type="dxa" w:w="110"/>
              <w:right w:type="dxa" w:w="11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drawing>
                <wp:inline distT="0" distB="0" distL="0" distR="0">
                  <wp:extent cx="2905125" cy="5210175"/>
                  <wp:effectExtent t="0" r="0" b="0" l="0"/>
                  <wp:docPr id="1025" name="dashboard-graficos-390-atingimento.jpg" descr="Antes — Gráficos no celular: rótulos do Pareto e nomes das máquinas (M10, M11)" title="Antes — Gráficos no celular: rótulos do Pareto e nomes das máquinas (M10, M1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5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5125" cy="521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85"/>
            <w:tcMar>
              <w:top w:type="dxa" w:w="110"/>
              <w:left w:type="dxa" w:w="110"/>
              <w:bottom w:type="dxa" w:w="110"/>
              <w:right w:type="dxa" w:w="11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drawing>
                <wp:inline distT="0" distB="0" distL="0" distR="0">
                  <wp:extent cx="2905125" cy="5210175"/>
                  <wp:effectExtent t="0" r="0" b="0" l="0"/>
                  <wp:docPr id="1026" name="dashboard-graficos-390-atingimento.jpg" descr="Depois — Gráficos no celular: rótulos do Pareto e nomes das máquinas (M10, M11)" title="Depois — Gráficos no celular: rótulos do Pareto e nomes das máquinas (M10, M1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5125" cy="521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0" w:lineRule="auto"/>
      </w:pPr>
    </w:p>
    <w:p>
      <w:pPr>
        <w:pStyle w:val="Heading3"/>
        <w:keepNext/>
        <w:keepLines/>
        <w:pageBreakBefore/>
      </w:pPr>
      <w:bookmarkStart w:name="g_32" w:id="35"/>
      <w:r>
        <w:rPr>
          <w:rFonts w:ascii="Arial" w:cs="Arial" w:eastAsia="Arial" w:hAnsi="Arial"/>
        </w:rPr>
        <w:t xml:space="preserve">OPs: busca inteira, sem rodapé vazio, "Concluídas no mês" do mês (O1, O2, T5)</w:t>
      </w:r>
      <w:bookmarkEnd w:id="35"/>
    </w:p>
    <w:tbl>
      <w:tblPr>
        <w:tblW w:type="dxa" w:w="14570"/>
        <w:tblBorders>
          <w:top w:val="single" w:color="D9DEE5" w:sz="4"/>
          <w:left w:val="single" w:color="D9DEE5" w:sz="4"/>
          <w:bottom w:val="single" w:color="D9DEE5" w:sz="4"/>
          <w:right w:val="single" w:color="D9DEE5" w:sz="4"/>
          <w:insideH w:val="single" w:color="D9DEE5" w:sz="4"/>
          <w:insideV w:val="single" w:color="D9DEE5" w:sz="4"/>
        </w:tblBorders>
        <w:tblLayout w:type="fixed"/>
      </w:tblPr>
      <w:tblGrid>
        <w:gridCol w:w="7285"/>
        <w:gridCol w:w="7285"/>
      </w:tblGrid>
      <w:tr>
        <w:trPr>
          <w:cantSplit/>
          <w:tblHeader/>
        </w:trPr>
        <w:tc>
          <w:tcPr>
            <w:tcW w:type="dxa" w:w="7285"/>
            <w:shd w:fill="EEF1F4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434F60"/>
                <w:sz w:val="18"/>
                <w:szCs w:val="18"/>
              </w:rPr>
              <w:t xml:space="preserve">Antes</w:t>
            </w:r>
          </w:p>
        </w:tc>
        <w:tc>
          <w:tcPr>
            <w:tcW w:type="dxa" w:w="7285"/>
            <w:shd w:fill="E7F8ED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126836"/>
                <w:sz w:val="18"/>
                <w:szCs w:val="18"/>
              </w:rPr>
              <w:t xml:space="preserve">Depois</w:t>
            </w:r>
          </w:p>
        </w:tc>
      </w:tr>
      <w:tr>
        <w:trPr>
          <w:cantSplit/>
        </w:trPr>
        <w:tc>
          <w:tcPr>
            <w:tcW w:type="dxa" w:w="7285"/>
            <w:tcMar>
              <w:top w:type="dxa" w:w="110"/>
              <w:left w:type="dxa" w:w="110"/>
              <w:bottom w:type="dxa" w:w="110"/>
              <w:right w:type="dxa" w:w="11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drawing>
                <wp:inline distT="0" distB="0" distL="0" distR="0">
                  <wp:extent cx="4476750" cy="2181225"/>
                  <wp:effectExtent t="0" r="0" b="0" l="0"/>
                  <wp:docPr id="1027" name="ops-1440-light.jpg" descr="Antes — OPs: busca inteira, sem rodapé vazio, &quot;Concluídas no mês&quot; do mês (O1, O2, T5)" title="Antes — OPs: busca inteira, sem rodapé vazio, &quot;Concluídas no mês&quot; do mês (O1, O2, T5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7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0" cy="2181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85"/>
            <w:tcMar>
              <w:top w:type="dxa" w:w="110"/>
              <w:left w:type="dxa" w:w="110"/>
              <w:bottom w:type="dxa" w:w="110"/>
              <w:right w:type="dxa" w:w="11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drawing>
                <wp:inline distT="0" distB="0" distL="0" distR="0">
                  <wp:extent cx="4476750" cy="2181225"/>
                  <wp:effectExtent t="0" r="0" b="0" l="0"/>
                  <wp:docPr id="1028" name="ops-1440-light.jpg" descr="Depois — OPs: busca inteira, sem rodapé vazio, &quot;Concluídas no mês&quot; do mês (O1, O2, T5)" title="Depois — OPs: busca inteira, sem rodapé vazio, &quot;Concluídas no mês&quot; do mês (O1, O2, T5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8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0" cy="2181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0" w:lineRule="auto"/>
      </w:pPr>
    </w:p>
    <w:p>
      <w:pPr>
        <w:pStyle w:val="Heading3"/>
        <w:keepNext/>
        <w:keepLines/>
        <w:pageBreakBefore/>
      </w:pPr>
      <w:bookmarkStart w:name="g_34" w:id="36"/>
      <w:r>
        <w:rPr>
          <w:rFonts w:ascii="Arial" w:cs="Arial" w:eastAsia="Arial" w:hAnsi="Arial"/>
        </w:rPr>
        <w:t xml:space="preserve">Metas: "102%" cabe na caixa (M9)</w:t>
      </w:r>
      <w:bookmarkEnd w:id="36"/>
    </w:p>
    <w:tbl>
      <w:tblPr>
        <w:tblW w:type="dxa" w:w="14570"/>
        <w:tblBorders>
          <w:top w:val="single" w:color="D9DEE5" w:sz="4"/>
          <w:left w:val="single" w:color="D9DEE5" w:sz="4"/>
          <w:bottom w:val="single" w:color="D9DEE5" w:sz="4"/>
          <w:right w:val="single" w:color="D9DEE5" w:sz="4"/>
          <w:insideH w:val="single" w:color="D9DEE5" w:sz="4"/>
          <w:insideV w:val="single" w:color="D9DEE5" w:sz="4"/>
        </w:tblBorders>
        <w:tblLayout w:type="fixed"/>
      </w:tblPr>
      <w:tblGrid>
        <w:gridCol w:w="7285"/>
        <w:gridCol w:w="7285"/>
      </w:tblGrid>
      <w:tr>
        <w:trPr>
          <w:cantSplit/>
          <w:tblHeader/>
        </w:trPr>
        <w:tc>
          <w:tcPr>
            <w:tcW w:type="dxa" w:w="7285"/>
            <w:shd w:fill="EEF1F4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434F60"/>
                <w:sz w:val="18"/>
                <w:szCs w:val="18"/>
              </w:rPr>
              <w:t xml:space="preserve">Antes</w:t>
            </w:r>
          </w:p>
        </w:tc>
        <w:tc>
          <w:tcPr>
            <w:tcW w:type="dxa" w:w="7285"/>
            <w:shd w:fill="E7F8ED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126836"/>
                <w:sz w:val="18"/>
                <w:szCs w:val="18"/>
              </w:rPr>
              <w:t xml:space="preserve">Depois</w:t>
            </w:r>
          </w:p>
        </w:tc>
      </w:tr>
      <w:tr>
        <w:trPr>
          <w:cantSplit/>
        </w:trPr>
        <w:tc>
          <w:tcPr>
            <w:tcW w:type="dxa" w:w="7285"/>
            <w:tcMar>
              <w:top w:type="dxa" w:w="110"/>
              <w:left w:type="dxa" w:w="110"/>
              <w:bottom w:type="dxa" w:w="110"/>
              <w:right w:type="dxa" w:w="11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drawing>
                <wp:inline distT="0" distB="0" distL="0" distR="0">
                  <wp:extent cx="4476750" cy="2800350"/>
                  <wp:effectExtent t="0" r="0" b="0" l="0"/>
                  <wp:docPr id="1029" name="metas-1440-light.jpg" descr="Antes — Metas: &quot;102%&quot; cabe na caixa (M9)" title="Antes — Metas: &quot;102%&quot; cabe na caixa (M9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9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0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85"/>
            <w:tcMar>
              <w:top w:type="dxa" w:w="110"/>
              <w:left w:type="dxa" w:w="110"/>
              <w:bottom w:type="dxa" w:w="110"/>
              <w:right w:type="dxa" w:w="11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drawing>
                <wp:inline distT="0" distB="0" distL="0" distR="0">
                  <wp:extent cx="4476750" cy="2800350"/>
                  <wp:effectExtent t="0" r="0" b="0" l="0"/>
                  <wp:docPr id="1030" name="metas-1440-light.jpg" descr="Depois — Metas: &quot;102%&quot; cabe na caixa (M9)" title="Depois — Metas: &quot;102%&quot; cabe na caixa (M9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0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0" w:lineRule="auto"/>
      </w:pPr>
    </w:p>
    <w:p>
      <w:pPr>
        <w:pStyle w:val="Heading3"/>
        <w:keepNext/>
        <w:keepLines/>
        <w:pageBreakBefore/>
      </w:pPr>
      <w:bookmarkStart w:name="g_36" w:id="37"/>
      <w:r>
        <w:rPr>
          <w:rFonts w:ascii="Arial" w:cs="Arial" w:eastAsia="Arial" w:hAnsi="Arial"/>
        </w:rPr>
        <w:t xml:space="preserve">Modo TV: "Dados até…" ao lado do relógio (TV1)</w:t>
      </w:r>
      <w:bookmarkEnd w:id="37"/>
    </w:p>
    <w:tbl>
      <w:tblPr>
        <w:tblW w:type="dxa" w:w="14570"/>
        <w:tblBorders>
          <w:top w:val="single" w:color="D9DEE5" w:sz="4"/>
          <w:left w:val="single" w:color="D9DEE5" w:sz="4"/>
          <w:bottom w:val="single" w:color="D9DEE5" w:sz="4"/>
          <w:right w:val="single" w:color="D9DEE5" w:sz="4"/>
          <w:insideH w:val="single" w:color="D9DEE5" w:sz="4"/>
          <w:insideV w:val="single" w:color="D9DEE5" w:sz="4"/>
        </w:tblBorders>
        <w:tblLayout w:type="fixed"/>
      </w:tblPr>
      <w:tblGrid>
        <w:gridCol w:w="7285"/>
        <w:gridCol w:w="7285"/>
      </w:tblGrid>
      <w:tr>
        <w:trPr>
          <w:cantSplit/>
          <w:tblHeader/>
        </w:trPr>
        <w:tc>
          <w:tcPr>
            <w:tcW w:type="dxa" w:w="7285"/>
            <w:shd w:fill="EEF1F4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434F60"/>
                <w:sz w:val="18"/>
                <w:szCs w:val="18"/>
              </w:rPr>
              <w:t xml:space="preserve">Antes</w:t>
            </w:r>
          </w:p>
        </w:tc>
        <w:tc>
          <w:tcPr>
            <w:tcW w:type="dxa" w:w="7285"/>
            <w:shd w:fill="E7F8ED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126836"/>
                <w:sz w:val="18"/>
                <w:szCs w:val="18"/>
              </w:rPr>
              <w:t xml:space="preserve">Depois</w:t>
            </w:r>
          </w:p>
        </w:tc>
      </w:tr>
      <w:tr>
        <w:trPr>
          <w:cantSplit/>
        </w:trPr>
        <w:tc>
          <w:tcPr>
            <w:tcW w:type="dxa" w:w="7285"/>
            <w:tcMar>
              <w:top w:type="dxa" w:w="110"/>
              <w:left w:type="dxa" w:w="110"/>
              <w:bottom w:type="dxa" w:w="110"/>
              <w:right w:type="dxa" w:w="11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drawing>
                <wp:inline distT="0" distB="0" distL="0" distR="0">
                  <wp:extent cx="4476750" cy="2514600"/>
                  <wp:effectExtent t="0" r="0" b="0" l="0"/>
                  <wp:docPr id="1031" name="tv-slide1-1920.jpg" descr="Antes — Modo TV: &quot;Dados até…&quot; ao lado do relógio (TV1)" title="Antes — Modo TV: &quot;Dados até…&quot; ao lado do relógio (TV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1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0" cy="2514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85"/>
            <w:tcMar>
              <w:top w:type="dxa" w:w="110"/>
              <w:left w:type="dxa" w:w="110"/>
              <w:bottom w:type="dxa" w:w="110"/>
              <w:right w:type="dxa" w:w="11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drawing>
                <wp:inline distT="0" distB="0" distL="0" distR="0">
                  <wp:extent cx="4476750" cy="2514600"/>
                  <wp:effectExtent t="0" r="0" b="0" l="0"/>
                  <wp:docPr id="1032" name="tv-slide1-1920.jpg" descr="Depois — Modo TV: &quot;Dados até…&quot; ao lado do relógio (TV1)" title="Depois — Modo TV: &quot;Dados até…&quot; ao lado do relógio (TV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2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0" cy="2514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0" w:lineRule="auto"/>
      </w:pPr>
    </w:p>
    <w:p>
      <w:pPr>
        <w:pStyle w:val="Heading2"/>
        <w:keepNext/>
        <w:keepLines/>
        <w:pageBreakBefore/>
      </w:pPr>
      <w:bookmarkStart w:name="g_38" w:id="38"/>
      <w:r>
        <w:rPr>
          <w:rFonts w:ascii="Arial" w:cs="Arial" w:eastAsia="Arial" w:hAnsi="Arial"/>
        </w:rPr>
        <w:t xml:space="preserve">Ainda como antes (aguardam decisão)</w:t>
      </w:r>
      <w:bookmarkEnd w:id="38"/>
    </w:p>
    <w:p>
      <w:pPr>
        <w:pStyle w:val="ListParagraph"/>
        <w:keepNext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161F2D"/>
          <w:sz w:val="20"/>
          <w:szCs w:val="20"/>
        </w:rPr>
        <w:t xml:space="preserve">Visão geral em 1440px</w:t>
      </w:r>
      <w:r>
        <w:rPr>
          <w:rFonts w:ascii="Arial" w:cs="Arial" w:eastAsia="Arial" w:hAnsi="Arial"/>
          <w:color w:val="161F2D"/>
          <w:sz w:val="20"/>
          <w:szCs w:val="20"/>
        </w:rPr>
        <w:t xml:space="preserve"> (M3, M4): a tabela continua rolando de lado com a navegação aberta. Rótulo "Geral" e contraste da etiqueta Granel já corrigidos.</w:t>
      </w:r>
    </w:p>
    <w:tbl>
      <w:tblPr>
        <w:tblW w:type="dxa" w:w="5376"/>
        <w:tblInd w:type="dxa" w:w="400"/>
        <w:tblBorders>
          <w:top w:val="single" w:color="D9DEE5" w:sz="4"/>
          <w:left w:val="single" w:color="D9DEE5" w:sz="4"/>
          <w:bottom w:val="single" w:color="D9DEE5" w:sz="4"/>
          <w:right w:val="single" w:color="D9DEE5" w:sz="4"/>
          <w:insideH w:val="none" w:color="FFFFFF" w:sz="0"/>
          <w:insideV w:val="none" w:color="FFFFFF" w:sz="0"/>
        </w:tblBorders>
        <w:tblLayout w:type="fixed"/>
      </w:tblPr>
      <w:tblGrid>
        <w:gridCol w:w="5376"/>
      </w:tblGrid>
      <w:tr>
        <w:trPr>
          <w:cantSplit/>
        </w:trPr>
        <w:tc>
          <w:tcPr>
            <w:tcW w:type="dxa" w:w="5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 w:line="240" w:lineRule="auto"/>
            </w:pPr>
            <w:r>
              <w:drawing>
                <wp:inline distT="0" distB="0" distL="0" distR="0">
                  <wp:extent cx="3314700" cy="2162175"/>
                  <wp:effectExtent t="0" r="0" b="0" l="0"/>
                  <wp:docPr id="1033" name="dashboard-1440-light.jpg" descr="dashboard-1440-light.jpg" title="dashboard-1440-ligh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3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14700" cy="2162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 w:line="120" w:lineRule="auto"/>
      </w:pPr>
    </w:p>
    <w:p>
      <w:pPr>
        <w:pStyle w:val="ListParagraph"/>
        <w:keepNext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161F2D"/>
          <w:sz w:val="20"/>
          <w:szCs w:val="20"/>
        </w:rPr>
        <w:t xml:space="preserve">Etiqueta "Em produção" no erro</w:t>
      </w:r>
      <w:r>
        <w:rPr>
          <w:rFonts w:ascii="Arial" w:cs="Arial" w:eastAsia="Arial" w:hAnsi="Arial"/>
          <w:color w:val="161F2D"/>
          <w:sz w:val="20"/>
          <w:szCs w:val="20"/>
        </w:rPr>
        <w:t xml:space="preserve"> (M5): </w:t>
      </w:r>
      <w:r>
        <w:rPr>
          <w:rFonts w:ascii="Consolas" w:cs="Consolas" w:eastAsia="Consolas" w:hAnsi="Consolas"/>
          <w:color w:val="161F2D"/>
          <w:sz w:val="18"/>
          <w:szCs w:val="18"/>
          <w:shd w:fill="EEF1F4" w:color="auto" w:val="clear"/>
        </w:rPr>
        <w:t xml:space="preserve">antes/dashboard-erro-1440-light.jpg</w:t>
      </w:r>
      <w:r>
        <w:rPr>
          <w:rFonts w:ascii="Arial" w:cs="Arial" w:eastAsia="Arial" w:hAnsi="Arial"/>
          <w:color w:val="161F2D"/>
          <w:sz w:val="20"/>
          <w:szCs w:val="20"/>
        </w:rPr>
        <w:t xml:space="preserve">.</w:t>
      </w:r>
    </w:p>
    <w:tbl>
      <w:tblPr>
        <w:tblW w:type="dxa" w:w="5596"/>
        <w:tblInd w:type="dxa" w:w="400"/>
        <w:tblBorders>
          <w:top w:val="single" w:color="D9DEE5" w:sz="4"/>
          <w:left w:val="single" w:color="D9DEE5" w:sz="4"/>
          <w:bottom w:val="single" w:color="D9DEE5" w:sz="4"/>
          <w:right w:val="single" w:color="D9DEE5" w:sz="4"/>
          <w:insideH w:val="none" w:color="FFFFFF" w:sz="0"/>
          <w:insideV w:val="none" w:color="FFFFFF" w:sz="0"/>
        </w:tblBorders>
        <w:tblLayout w:type="fixed"/>
      </w:tblPr>
      <w:tblGrid>
        <w:gridCol w:w="5596"/>
      </w:tblGrid>
      <w:tr>
        <w:trPr>
          <w:cantSplit/>
        </w:trPr>
        <w:tc>
          <w:tcPr>
            <w:tcW w:type="dxa" w:w="559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 w:line="240" w:lineRule="auto"/>
            </w:pPr>
            <w:r>
              <w:drawing>
                <wp:inline distT="0" distB="0" distL="0" distR="0">
                  <wp:extent cx="3448050" cy="2152650"/>
                  <wp:effectExtent t="0" r="0" b="0" l="0"/>
                  <wp:docPr id="1034" name="dashboard-erro-1440-light.jpg" descr="dashboard-erro-1440-light.jpg" title="dashboard-erro-1440-ligh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4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48050" cy="2152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ListParagraph"/>
        <w:keepNext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161F2D"/>
          <w:sz w:val="20"/>
          <w:szCs w:val="20"/>
        </w:rPr>
        <w:t xml:space="preserve">Ajuda repetida no Apontamento</w:t>
      </w:r>
      <w:r>
        <w:rPr>
          <w:rFonts w:ascii="Arial" w:cs="Arial" w:eastAsia="Arial" w:hAnsi="Arial"/>
          <w:color w:val="161F2D"/>
          <w:sz w:val="20"/>
          <w:szCs w:val="20"/>
        </w:rPr>
        <w:t xml:space="preserve"> (A1): </w:t>
      </w:r>
      <w:r>
        <w:rPr>
          <w:rFonts w:ascii="Consolas" w:cs="Consolas" w:eastAsia="Consolas" w:hAnsi="Consolas"/>
          <w:color w:val="161F2D"/>
          <w:sz w:val="18"/>
          <w:szCs w:val="18"/>
          <w:shd w:fill="EEF1F4" w:color="auto" w:val="clear"/>
        </w:rPr>
        <w:t xml:space="preserve">antes/apontamento-1440-light.jpg</w:t>
      </w:r>
      <w:r>
        <w:rPr>
          <w:rFonts w:ascii="Arial" w:cs="Arial" w:eastAsia="Arial" w:hAnsi="Arial"/>
          <w:color w:val="161F2D"/>
          <w:sz w:val="20"/>
          <w:szCs w:val="20"/>
        </w:rPr>
        <w:t xml:space="preserve">.</w:t>
      </w:r>
    </w:p>
    <w:tbl>
      <w:tblPr>
        <w:tblW w:type="dxa" w:w="3658"/>
        <w:tblInd w:type="dxa" w:w="400"/>
        <w:tblBorders>
          <w:top w:val="single" w:color="D9DEE5" w:sz="4"/>
          <w:left w:val="single" w:color="D9DEE5" w:sz="4"/>
          <w:bottom w:val="single" w:color="D9DEE5" w:sz="4"/>
          <w:right w:val="single" w:color="D9DEE5" w:sz="4"/>
          <w:insideH w:val="none" w:color="FFFFFF" w:sz="0"/>
          <w:insideV w:val="none" w:color="FFFFFF" w:sz="0"/>
        </w:tblBorders>
        <w:tblLayout w:type="fixed"/>
      </w:tblPr>
      <w:tblGrid>
        <w:gridCol w:w="3658"/>
      </w:tblGrid>
      <w:tr>
        <w:trPr>
          <w:cantSplit/>
        </w:trPr>
        <w:tc>
          <w:tcPr>
            <w:tcW w:type="dxa" w:w="3658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 w:line="240" w:lineRule="auto"/>
            </w:pPr>
            <w:r>
              <w:drawing>
                <wp:inline distT="0" distB="0" distL="0" distR="0">
                  <wp:extent cx="2219325" cy="2152650"/>
                  <wp:effectExtent t="0" r="0" b="0" l="0"/>
                  <wp:docPr id="1035" name="apontamento-1440-light.jpg" descr="apontamento-1440-light.jpg" title="apontamento-1440-ligh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5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9325" cy="2152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ListParagraph"/>
        <w:keepNext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161F2D"/>
          <w:sz w:val="20"/>
          <w:szCs w:val="20"/>
        </w:rPr>
        <w:t xml:space="preserve">Descrição longa em Feedbacks</w:t>
      </w:r>
      <w:r>
        <w:rPr>
          <w:rFonts w:ascii="Arial" w:cs="Arial" w:eastAsia="Arial" w:hAnsi="Arial"/>
          <w:color w:val="161F2D"/>
          <w:sz w:val="20"/>
          <w:szCs w:val="20"/>
        </w:rPr>
        <w:t xml:space="preserve"> (F2): </w:t>
      </w:r>
      <w:r>
        <w:rPr>
          <w:rFonts w:ascii="Consolas" w:cs="Consolas" w:eastAsia="Consolas" w:hAnsi="Consolas"/>
          <w:color w:val="161F2D"/>
          <w:sz w:val="18"/>
          <w:szCs w:val="18"/>
          <w:shd w:fill="EEF1F4" w:color="auto" w:val="clear"/>
        </w:rPr>
        <w:t xml:space="preserve">antes/feedbacks-conversa-1440-light.jpg</w:t>
      </w:r>
      <w:r>
        <w:rPr>
          <w:rFonts w:ascii="Arial" w:cs="Arial" w:eastAsia="Arial" w:hAnsi="Arial"/>
          <w:color w:val="161F2D"/>
          <w:sz w:val="20"/>
          <w:szCs w:val="20"/>
        </w:rPr>
        <w:t xml:space="preserve">.</w:t>
      </w:r>
    </w:p>
    <w:tbl>
      <w:tblPr>
        <w:tblW w:type="dxa" w:w="5596"/>
        <w:tblInd w:type="dxa" w:w="400"/>
        <w:tblBorders>
          <w:top w:val="single" w:color="D9DEE5" w:sz="4"/>
          <w:left w:val="single" w:color="D9DEE5" w:sz="4"/>
          <w:bottom w:val="single" w:color="D9DEE5" w:sz="4"/>
          <w:right w:val="single" w:color="D9DEE5" w:sz="4"/>
          <w:insideH w:val="none" w:color="FFFFFF" w:sz="0"/>
          <w:insideV w:val="none" w:color="FFFFFF" w:sz="0"/>
        </w:tblBorders>
        <w:tblLayout w:type="fixed"/>
      </w:tblPr>
      <w:tblGrid>
        <w:gridCol w:w="5596"/>
      </w:tblGrid>
      <w:tr>
        <w:trPr>
          <w:cantSplit/>
        </w:trPr>
        <w:tc>
          <w:tcPr>
            <w:tcW w:type="dxa" w:w="559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 w:line="240" w:lineRule="auto"/>
            </w:pPr>
            <w:r>
              <w:drawing>
                <wp:inline distT="0" distB="0" distL="0" distR="0">
                  <wp:extent cx="3448050" cy="2152650"/>
                  <wp:effectExtent t="0" r="0" b="0" l="0"/>
                  <wp:docPr id="1036" name="feedbacks-conversa-1440-light.jpg" descr="feedbacks-conversa-1440-light.jpg" title="feedbacks-conversa-1440-ligh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6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48050" cy="2152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 w:line="120" w:lineRule="auto"/>
      </w:pPr>
    </w:p>
    <w:sectPr>
      <w:headerReference w:type="default" r:id="rId13"/>
      <w:footerReference w:type="default" r:id="rId14"/>
      <w:pgSz w:w="16838" w:h="11906" w:orient="landscape"/>
      <w:pgMar w:top="1134" w:right="1134" w:bottom="1134" w:left="1134" w:header="567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PageFooterText"/>
      <w:spacing w:after="0" w:line="240" w:lineRule="auto"/>
      <w:jc w:val="right"/>
    </w:pPr>
    <w:r>
      <w:rPr>
        <w:rFonts w:ascii="Arial" w:cs="Arial" w:eastAsia="Arial" w:hAnsi="Arial"/>
        <w:color w:val="434F60"/>
        <w:sz w:val="16"/>
        <w:szCs w:val="16"/>
      </w:rPr>
      <w:t xml:space="preserve">página </w:t>
    </w:r>
    <w:r>
      <w:rPr>
        <w:rFonts w:ascii="Arial" w:cs="Arial" w:eastAsia="Arial" w:hAnsi="Arial"/>
        <w:color w:val="434F6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34F60"/>
        <w:sz w:val="16"/>
        <w:szCs w:val="16"/>
      </w:rPr>
      <w:t xml:space="preserve"> de </w:t>
    </w:r>
    <w:r>
      <w:rPr>
        <w:rFonts w:ascii="Arial" w:cs="Arial" w:eastAsia="Arial" w:hAnsi="Arial"/>
        <w:color w:val="434F6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PageFooterText"/>
      <w:spacing w:after="0" w:line="240" w:lineRule="auto"/>
      <w:jc w:val="right"/>
    </w:pPr>
    <w:r>
      <w:rPr>
        <w:rFonts w:ascii="Arial" w:cs="Arial" w:eastAsia="Arial" w:hAnsi="Arial"/>
        <w:color w:val="434F60"/>
        <w:sz w:val="16"/>
        <w:szCs w:val="16"/>
      </w:rPr>
      <w:t xml:space="preserve">página </w:t>
    </w:r>
    <w:r>
      <w:rPr>
        <w:rFonts w:ascii="Arial" w:cs="Arial" w:eastAsia="Arial" w:hAnsi="Arial"/>
        <w:color w:val="434F6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34F60"/>
        <w:sz w:val="16"/>
        <w:szCs w:val="16"/>
      </w:rPr>
      <w:t xml:space="preserve"> de </w:t>
    </w:r>
    <w:r>
      <w:rPr>
        <w:rFonts w:ascii="Arial" w:cs="Arial" w:eastAsia="Arial" w:hAnsi="Arial"/>
        <w:color w:val="434F6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PageFooterText"/>
      <w:spacing w:after="0" w:line="240" w:lineRule="auto"/>
      <w:jc w:val="right"/>
    </w:pPr>
    <w:r>
      <w:rPr>
        <w:rFonts w:ascii="Arial" w:cs="Arial" w:eastAsia="Arial" w:hAnsi="Arial"/>
        <w:color w:val="434F60"/>
        <w:sz w:val="16"/>
        <w:szCs w:val="16"/>
      </w:rPr>
      <w:t xml:space="preserve">página </w:t>
    </w:r>
    <w:r>
      <w:rPr>
        <w:rFonts w:ascii="Arial" w:cs="Arial" w:eastAsia="Arial" w:hAnsi="Arial"/>
        <w:color w:val="434F6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34F60"/>
        <w:sz w:val="16"/>
        <w:szCs w:val="16"/>
      </w:rPr>
      <w:t xml:space="preserve"> de </w:t>
    </w:r>
    <w:r>
      <w:rPr>
        <w:rFonts w:ascii="Arial" w:cs="Arial" w:eastAsia="Arial" w:hAnsi="Arial"/>
        <w:color w:val="434F6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PageFooterText"/>
      <w:spacing w:after="0" w:line="240" w:lineRule="auto"/>
      <w:jc w:val="right"/>
    </w:pPr>
    <w:r>
      <w:rPr>
        <w:rFonts w:ascii="Arial" w:cs="Arial" w:eastAsia="Arial" w:hAnsi="Arial"/>
        <w:color w:val="434F60"/>
        <w:sz w:val="16"/>
        <w:szCs w:val="16"/>
      </w:rPr>
      <w:t xml:space="preserve">página </w:t>
    </w:r>
    <w:r>
      <w:rPr>
        <w:rFonts w:ascii="Arial" w:cs="Arial" w:eastAsia="Arial" w:hAnsi="Arial"/>
        <w:color w:val="434F6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34F60"/>
        <w:sz w:val="16"/>
        <w:szCs w:val="16"/>
      </w:rPr>
      <w:t xml:space="preserve"> de </w:t>
    </w:r>
    <w:r>
      <w:rPr>
        <w:rFonts w:ascii="Arial" w:cs="Arial" w:eastAsia="Arial" w:hAnsi="Arial"/>
        <w:color w:val="434F6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EE5" w:sz="4"/>
      </w:pBdr>
      <w:spacing w:after="0" w:line="240" w:lineRule="auto"/>
    </w:pPr>
    <w:r>
      <w:rPr>
        <w:rFonts w:ascii="Arial" w:cs="Arial" w:eastAsia="Arial" w:hAnsi="Arial"/>
        <w:color w:val="434F60"/>
        <w:sz w:val="16"/>
        <w:szCs w:val="16"/>
      </w:rPr>
      <w:t xml:space="preserve">Auditoria do front-end · 07/10/2026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EE5" w:sz="4"/>
      </w:pBdr>
      <w:spacing w:after="0" w:line="240" w:lineRule="auto"/>
    </w:pPr>
    <w:r>
      <w:rPr>
        <w:rFonts w:ascii="Arial" w:cs="Arial" w:eastAsia="Arial" w:hAnsi="Arial"/>
        <w:color w:val="434F60"/>
        <w:sz w:val="16"/>
        <w:szCs w:val="16"/>
      </w:rPr>
      <w:t xml:space="preserve">Auditoria do front-end · 07/10/2026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EE5" w:sz="4"/>
      </w:pBdr>
      <w:spacing w:after="0" w:line="240" w:lineRule="auto"/>
    </w:pPr>
    <w:r>
      <w:rPr>
        <w:rFonts w:ascii="Arial" w:cs="Arial" w:eastAsia="Arial" w:hAnsi="Arial"/>
        <w:color w:val="434F60"/>
        <w:sz w:val="16"/>
        <w:szCs w:val="16"/>
      </w:rPr>
      <w:t xml:space="preserve">Auditoria do front-end · 07/10/2026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EE5" w:sz="4"/>
      </w:pBdr>
      <w:spacing w:after="0" w:line="240" w:lineRule="auto"/>
    </w:pPr>
    <w:r>
      <w:rPr>
        <w:rFonts w:ascii="Arial" w:cs="Arial" w:eastAsia="Arial" w:hAnsi="Arial"/>
        <w:color w:val="434F60"/>
        <w:sz w:val="16"/>
        <w:szCs w:val="16"/>
      </w:rPr>
      <w:t xml:space="preserve">Auditoria do front-end · 07/10/2026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  <w:rPr>
        <w:rFonts w:ascii="Arial" w:cs="Arial" w:eastAsia="Arial" w:hAnsi="Arial"/>
        <w:color w:val="0062B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40"/>
      </w:pPr>
      <w:rPr>
        <w:rFonts w:ascii="Arial" w:cs="Arial" w:eastAsia="Arial" w:hAnsi="Arial"/>
        <w:b/>
        <w:bCs/>
        <w:color w:val="0062B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61F2D"/>
        <w:sz w:val="20"/>
        <w:szCs w:val="20"/>
        <w:lang w:val="pt-BR" w:eastAsia="pt-BR" w:bidi="ar-SA"/>
      </w:rPr>
    </w:rPrDefault>
    <w:pPrDefault>
      <w:pPr>
        <w:spacing w:after="120"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keepLines/>
      <w:spacing w:after="240" w:before="0" w:line="240" w:lineRule="auto"/>
      <w:outlineLvl w:val="0"/>
    </w:pPr>
    <w:rPr>
      <w:rFonts w:ascii="Arial" w:cs="Arial" w:eastAsia="Arial" w:hAnsi="Arial"/>
      <w:b/>
      <w:bCs/>
      <w:color w:val="161F2D"/>
      <w:sz w:val="44"/>
      <w:szCs w:val="44"/>
    </w:rPr>
  </w:style>
  <w:style w:type="paragraph" w:styleId="Heading2">
    <w:name w:val="Heading 2"/>
    <w:basedOn w:val="Normal"/>
    <w:next w:val="Normal"/>
    <w:qFormat/>
    <w:pPr>
      <w:keepNext/>
      <w:keepLines/>
      <w:spacing w:after="140" w:before="360" w:line="240" w:lineRule="auto"/>
      <w:outlineLvl w:val="1"/>
    </w:pPr>
    <w:rPr>
      <w:rFonts w:ascii="Arial" w:cs="Arial" w:eastAsia="Arial" w:hAnsi="Arial"/>
      <w:b/>
      <w:bCs/>
      <w:color w:val="0062B2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after="120" w:before="280" w:line="240" w:lineRule="auto"/>
      <w:outlineLvl w:val="2"/>
    </w:pPr>
    <w:rPr>
      <w:rFonts w:ascii="Arial" w:cs="Arial" w:eastAsia="Arial" w:hAnsi="Arial"/>
      <w:b/>
      <w:bCs/>
      <w:color w:val="161F2D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PageFooterText">
    <w:name w:val="Page Footer Text"/>
    <w:basedOn w:val="Normal"/>
    <w:rPr>
      <w:rFonts w:ascii="Arial" w:cs="Arial" w:eastAsia="Arial" w:hAnsi="Arial"/>
      <w:color w:val="434F60"/>
      <w:sz w:val="16"/>
      <w:szCs w:val="1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image" Target="media/23e75a2be6c2201b6fc5c2e909908c66108cb23e.jpg"/><Relationship Id="rId16" Type="http://schemas.openxmlformats.org/officeDocument/2006/relationships/image" Target="media/b0dc55d6c3acd9100e9c6b8a97a830d889489a7a.jpg"/><Relationship Id="rId17" Type="http://schemas.openxmlformats.org/officeDocument/2006/relationships/image" Target="media/0d3694ce18866d1329d460d54065bd50eadcb85e.jpg"/><Relationship Id="rId18" Type="http://schemas.openxmlformats.org/officeDocument/2006/relationships/image" Target="media/5d891adfbe04036ead78939e9a63d06fcd2e8267.jpg"/><Relationship Id="rId19" Type="http://schemas.openxmlformats.org/officeDocument/2006/relationships/image" Target="media/35357d8d1a303578f5a4a4dc0001ceabe56ee036.jpg"/><Relationship Id="rId20" Type="http://schemas.openxmlformats.org/officeDocument/2006/relationships/image" Target="media/3a8d90aa2257fa99410e93cc955d8f3456a432c7.jpg"/><Relationship Id="rId21" Type="http://schemas.openxmlformats.org/officeDocument/2006/relationships/image" Target="media/7ff61f73eafde061466ad156a99a0bc375883ad4.jpg"/><Relationship Id="rId22" Type="http://schemas.openxmlformats.org/officeDocument/2006/relationships/image" Target="media/a936c803381c25c59d92788ff656dd7803c1ebfa.jpg"/><Relationship Id="rId23" Type="http://schemas.openxmlformats.org/officeDocument/2006/relationships/image" Target="media/918a291af280a4aea0552af9ef8e28fa85d15c16.jpg"/><Relationship Id="rId24" Type="http://schemas.openxmlformats.org/officeDocument/2006/relationships/image" Target="media/b87002b60f8e53f7cca20c6f2323d74d8800b09b.jpg"/><Relationship Id="rId25" Type="http://schemas.openxmlformats.org/officeDocument/2006/relationships/image" Target="media/399449086894d254618f0ad9a32e235846f1f5b3.jpg"/><Relationship Id="rId26" Type="http://schemas.openxmlformats.org/officeDocument/2006/relationships/image" Target="media/6336d45ad01b83030844283f056066a6efecb841.jpg"/><Relationship Id="rId27" Type="http://schemas.openxmlformats.org/officeDocument/2006/relationships/image" Target="media/c8d897b1fd8ee7ed4dcba81ac690ef1306ef1971.jpg"/><Relationship Id="rId28" Type="http://schemas.openxmlformats.org/officeDocument/2006/relationships/image" Target="media/23d8be3e199f37727c3595faa461e03233aa0858.jpg"/><Relationship Id="rId29" Type="http://schemas.openxmlformats.org/officeDocument/2006/relationships/image" Target="media/b8b6c853761b6a5bf9ad2ef0da3ef0aca35f5cf2.jpg"/><Relationship Id="rId30" Type="http://schemas.openxmlformats.org/officeDocument/2006/relationships/image" Target="media/49783f1378d391ffbbe5f89d867647bb3a1f6cb7.jpg"/><Relationship Id="rId31" Type="http://schemas.openxmlformats.org/officeDocument/2006/relationships/image" Target="media/44be11bca95cc76d253aff1d3aa221db0ecfe8b5.jpg"/><Relationship Id="rId32" Type="http://schemas.openxmlformats.org/officeDocument/2006/relationships/image" Target="media/3e2bf6994336e72b0ed4c7b1d84c163a86026d14.jpg"/><Relationship Id="rId33" Type="http://schemas.openxmlformats.org/officeDocument/2006/relationships/image" Target="media/2628552be916316652e3345cac5b9dae78fde35b.jpg"/><Relationship Id="rId34" Type="http://schemas.openxmlformats.org/officeDocument/2006/relationships/image" Target="media/1b282853a3e283ff8f78441f24c962eaab098a7a.jpg"/><Relationship Id="rId35" Type="http://schemas.openxmlformats.org/officeDocument/2006/relationships/image" Target="media/2c607d2ebefa79168cf6e676f4077baf31f8c2e6.jpg"/><Relationship Id="rId36" Type="http://schemas.openxmlformats.org/officeDocument/2006/relationships/image" Target="media/087fc9b78d8261905d17ba20f66cb4bffd9d8000.jpg"/><Relationship Id="rId37" Type="http://schemas.openxmlformats.org/officeDocument/2006/relationships/image" Target="media/0a7f8d40e462fa7c41b56bb7ceb389378c94355c.jpg"/><Relationship Id="rId38" Type="http://schemas.openxmlformats.org/officeDocument/2006/relationships/image" Target="media/6e6fb1150619ffe151819357b34f3bdca0bb39f3.jpg"/><Relationship Id="rId39" Type="http://schemas.openxmlformats.org/officeDocument/2006/relationships/image" Target="media/3ff11d5073efc06b1c2f85bec47fbe221aec28b8.jpg"/><Relationship Id="rId40" Type="http://schemas.openxmlformats.org/officeDocument/2006/relationships/image" Target="media/8fad2484c80677dc1ad59c9995561db84db911d4.jpg"/><Relationship Id="rId41" Type="http://schemas.openxmlformats.org/officeDocument/2006/relationships/image" Target="media/17a6c39f7ca0db648be5009617e19d6702d9f173.jpg"/><Relationship Id="rId42" Type="http://schemas.openxmlformats.org/officeDocument/2006/relationships/image" Target="media/0e8eaa038c2418f357d70e2017611457556334cd.jpg"/><Relationship Id="rId43" Type="http://schemas.openxmlformats.org/officeDocument/2006/relationships/image" Target="media/6c1f2eeaa72aec4d7d2c2bd1f4394ee1f0f835fe.jpg"/><Relationship Id="rId44" Type="http://schemas.openxmlformats.org/officeDocument/2006/relationships/image" Target="media/ba95a1524cc399fe1d3ed6a987f8f1cffe178122.jpg"/><Relationship Id="rId45" Type="http://schemas.openxmlformats.org/officeDocument/2006/relationships/image" Target="media/e317d28b6a4befd511fb6fb59e247738b11f385d.jpg"/><Relationship Id="rId46" Type="http://schemas.openxmlformats.org/officeDocument/2006/relationships/image" Target="media/3e14f6090306170824533823120e64e3e5eea6b0.jpg"/><Relationship Id="rId47" Type="http://schemas.openxmlformats.org/officeDocument/2006/relationships/image" Target="media/2384515ca10ab06c77cc06c358d8287bf0db0107.jpg"/><Relationship Id="rId48" Type="http://schemas.openxmlformats.org/officeDocument/2006/relationships/image" Target="media/b96dc6667ef30df2342d139b35d2749635fb8d6e.jpg"/><Relationship Id="rId49" Type="http://schemas.openxmlformats.org/officeDocument/2006/relationships/image" Target="media/bf387c2fab7d2a6580aaf0f77d2aaf4251f73e3a.jpg"/><Relationship Id="rId50" Type="http://schemas.openxmlformats.org/officeDocument/2006/relationships/image" Target="media/fcfb43eb67c7bcecdd8ffc0b61387fb25a64f446.jpg"/><Relationship Id="rId5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Auditoria do front-end — Dash de Produção</dc:title>
  <dc:subject>Auditoria do front-end — 07/10/2026</dc:subject>
  <dc:creator>Sessão de interface</dc:creator>
  <dc:description>Tomadas &amp; Interruptores · Itajaí · branch claude/practical-mccarthy-6t2ho8</dc:description>
  <cp:lastModifiedBy>Un-named</cp:lastModifiedBy>
  <cp:revision>1</cp:revision>
  <dcterms:created xsi:type="dcterms:W3CDTF">2026-10-07T17:42:19.883Z</dcterms:created>
  <dcterms:modified xsi:type="dcterms:W3CDTF">2026-10-07T17:42:19.884Z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