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0C23" w14:textId="77777777" w:rsidR="00323A4A" w:rsidRDefault="008C4221" w:rsidP="008C4221">
      <w:pPr>
        <w:pStyle w:val="Heading1"/>
      </w:pPr>
      <w:r>
        <w:t xml:space="preserve">Accessible </w:t>
      </w:r>
      <w:r w:rsidR="00323A4A">
        <w:t xml:space="preserve">PowerPoint </w:t>
      </w:r>
      <w:r w:rsidR="00A67EC8">
        <w:t>Presentation</w:t>
      </w:r>
      <w:r>
        <w:t>s</w:t>
      </w:r>
    </w:p>
    <w:p w14:paraId="10C5718F" w14:textId="7954E27D" w:rsidR="00A91CEB" w:rsidRDefault="00323A4A" w:rsidP="00323A4A">
      <w:r>
        <w:br/>
        <w:t xml:space="preserve">Creating a presentation </w:t>
      </w:r>
      <w:r w:rsidR="00E37CDD">
        <w:t>using an accessibly principles</w:t>
      </w:r>
      <w:r w:rsidR="008D697B">
        <w:t xml:space="preserve"> </w:t>
      </w:r>
      <w:r>
        <w:t>will</w:t>
      </w:r>
      <w:r w:rsidR="003650F0">
        <w:t xml:space="preserve"> not only</w:t>
      </w:r>
      <w:r>
        <w:t xml:space="preserve"> help you better utilize PowerPoint’s built-in tools for structure</w:t>
      </w:r>
      <w:r w:rsidR="003650F0">
        <w:t>, but it will also ensure</w:t>
      </w:r>
      <w:r>
        <w:t xml:space="preserve"> that all of your content is </w:t>
      </w:r>
      <w:r w:rsidR="00C30E62">
        <w:t>available</w:t>
      </w:r>
      <w:r>
        <w:t xml:space="preserve"> to all students regardless of how it might be </w:t>
      </w:r>
      <w:r w:rsidR="00E37CDD">
        <w:t>consumed</w:t>
      </w:r>
      <w:r>
        <w:t>.</w:t>
      </w:r>
    </w:p>
    <w:p w14:paraId="01A2426F" w14:textId="52B6B7D1" w:rsidR="00323A4A" w:rsidRDefault="00323A4A" w:rsidP="00323A4A">
      <w:r>
        <w:t xml:space="preserve">It should be understood that a presentation, alone, is often not an instructional </w:t>
      </w:r>
      <w:r w:rsidR="003650F0">
        <w:t>recommendation</w:t>
      </w:r>
      <w:r>
        <w:t xml:space="preserve">. It is the presentation, in conjunction with a lecture </w:t>
      </w:r>
      <w:r w:rsidR="00C30E62">
        <w:t xml:space="preserve">or activities that </w:t>
      </w:r>
      <w:r w:rsidR="004E6CD9">
        <w:t>enhance</w:t>
      </w:r>
      <w:r w:rsidR="00C30E62">
        <w:t xml:space="preserve"> the learning experience.</w:t>
      </w:r>
    </w:p>
    <w:p w14:paraId="48DB5ABD" w14:textId="1D45EC24" w:rsidR="00144E68" w:rsidRDefault="007E42DF" w:rsidP="00144E68">
      <w:pPr>
        <w:pStyle w:val="Heading2"/>
      </w:pPr>
      <w:r>
        <w:t xml:space="preserve">Live </w:t>
      </w:r>
      <w:r w:rsidR="00144E68">
        <w:t>PowerPoint Presentations</w:t>
      </w:r>
    </w:p>
    <w:p w14:paraId="630BFD54" w14:textId="66A195DA" w:rsidR="00144E68" w:rsidRDefault="00144E68" w:rsidP="00144E68">
      <w:r>
        <w:t>Be aware that s</w:t>
      </w:r>
      <w:r w:rsidR="00406D47">
        <w:t xml:space="preserve">ome students may not be able to </w:t>
      </w:r>
      <w:r w:rsidR="00406D47">
        <w:rPr>
          <w:b/>
        </w:rPr>
        <w:t>s</w:t>
      </w:r>
      <w:r w:rsidRPr="00406D47">
        <w:rPr>
          <w:b/>
        </w:rPr>
        <w:t>ee</w:t>
      </w:r>
      <w:r>
        <w:t xml:space="preserve"> well</w:t>
      </w:r>
      <w:r w:rsidR="00406D47">
        <w:t xml:space="preserve">, </w:t>
      </w:r>
      <w:r w:rsidR="00406D47">
        <w:rPr>
          <w:b/>
        </w:rPr>
        <w:t>h</w:t>
      </w:r>
      <w:r w:rsidRPr="00406D47">
        <w:rPr>
          <w:b/>
        </w:rPr>
        <w:t>ear</w:t>
      </w:r>
      <w:r>
        <w:t xml:space="preserve"> well</w:t>
      </w:r>
      <w:r w:rsidR="00406D47">
        <w:t xml:space="preserve">, or </w:t>
      </w:r>
      <w:r w:rsidR="00406D47">
        <w:rPr>
          <w:b/>
        </w:rPr>
        <w:t>u</w:t>
      </w:r>
      <w:r w:rsidRPr="00406D47">
        <w:rPr>
          <w:b/>
        </w:rPr>
        <w:t>nderstand information</w:t>
      </w:r>
      <w:r>
        <w:t xml:space="preserve"> presented in some ways</w:t>
      </w:r>
      <w:r w:rsidR="00406D47">
        <w:t xml:space="preserve">. </w:t>
      </w:r>
      <w:r>
        <w:t xml:space="preserve">In seated classes, </w:t>
      </w:r>
      <w:r w:rsidR="005855CC">
        <w:t>following a few</w:t>
      </w:r>
      <w:r>
        <w:t xml:space="preserve"> </w:t>
      </w:r>
      <w:r w:rsidR="005855CC">
        <w:t>presentation guidelines</w:t>
      </w:r>
      <w:r>
        <w:t xml:space="preserve"> </w:t>
      </w:r>
      <w:r w:rsidR="005855CC">
        <w:t>will</w:t>
      </w:r>
      <w:r>
        <w:t xml:space="preserve"> </w:t>
      </w:r>
      <w:r w:rsidR="005855CC">
        <w:t>ensure</w:t>
      </w:r>
      <w:r>
        <w:t xml:space="preserve"> </w:t>
      </w:r>
      <w:r w:rsidR="005855CC">
        <w:t>as many students understand the presentation</w:t>
      </w:r>
      <w:r>
        <w:t xml:space="preserve"> as possible:</w:t>
      </w:r>
    </w:p>
    <w:p w14:paraId="5E027C6B" w14:textId="77777777" w:rsidR="00144E68" w:rsidRDefault="00406D47" w:rsidP="00144E68">
      <w:pPr>
        <w:pStyle w:val="ListParagraph"/>
        <w:numPr>
          <w:ilvl w:val="0"/>
          <w:numId w:val="6"/>
        </w:numPr>
      </w:pPr>
      <w:r>
        <w:t>Speak clearly</w:t>
      </w:r>
    </w:p>
    <w:p w14:paraId="206C0D35" w14:textId="77777777" w:rsidR="00406D47" w:rsidRDefault="00406D47" w:rsidP="00144E68">
      <w:pPr>
        <w:pStyle w:val="ListParagraph"/>
        <w:numPr>
          <w:ilvl w:val="0"/>
          <w:numId w:val="6"/>
        </w:numPr>
      </w:pPr>
      <w:r>
        <w:t>Use simple language</w:t>
      </w:r>
    </w:p>
    <w:p w14:paraId="6C437927" w14:textId="1A7E3B62" w:rsidR="00406D47" w:rsidRDefault="00C30E62" w:rsidP="00144E68">
      <w:pPr>
        <w:pStyle w:val="ListParagraph"/>
        <w:numPr>
          <w:ilvl w:val="0"/>
          <w:numId w:val="6"/>
        </w:numPr>
      </w:pPr>
      <w:r>
        <w:t>Reference</w:t>
      </w:r>
      <w:r w:rsidR="00406D47">
        <w:t xml:space="preserve"> all displayed text</w:t>
      </w:r>
    </w:p>
    <w:p w14:paraId="738BB145" w14:textId="5A103EBA" w:rsidR="00406D47" w:rsidRDefault="00C30E62" w:rsidP="00144E68">
      <w:pPr>
        <w:pStyle w:val="ListParagraph"/>
        <w:numPr>
          <w:ilvl w:val="0"/>
          <w:numId w:val="6"/>
        </w:numPr>
      </w:pPr>
      <w:r>
        <w:t xml:space="preserve">Describe </w:t>
      </w:r>
      <w:r w:rsidR="00406D47">
        <w:t>pertinent parts of graphics, videos, and other visuals</w:t>
      </w:r>
    </w:p>
    <w:p w14:paraId="50F3D28A" w14:textId="71ABEE84" w:rsidR="00584306" w:rsidRDefault="00406D47" w:rsidP="00BC2E64">
      <w:pPr>
        <w:pStyle w:val="ListParagraph"/>
        <w:numPr>
          <w:ilvl w:val="0"/>
          <w:numId w:val="6"/>
        </w:numPr>
      </w:pPr>
      <w:r>
        <w:t xml:space="preserve">Describe other visual information. For example, </w:t>
      </w:r>
      <w:r w:rsidR="00C30E62">
        <w:t xml:space="preserve">when </w:t>
      </w:r>
      <w:r>
        <w:t>asking a question that requires a response of raising a hand</w:t>
      </w:r>
      <w:r w:rsidR="00C30E62">
        <w:t>,</w:t>
      </w:r>
      <w:r>
        <w:t xml:space="preserve"> report how many students </w:t>
      </w:r>
      <w:r w:rsidR="00C30E62">
        <w:t>responded</w:t>
      </w:r>
      <w:r>
        <w:t>.</w:t>
      </w:r>
    </w:p>
    <w:p w14:paraId="49DBFE9A" w14:textId="2E5667FE" w:rsidR="00BC2E64" w:rsidRDefault="00BC2E64">
      <w:r>
        <w:br w:type="page"/>
      </w:r>
    </w:p>
    <w:p w14:paraId="34E0DA4A" w14:textId="77777777" w:rsidR="00144E68" w:rsidRDefault="003650F0" w:rsidP="00376B78">
      <w:pPr>
        <w:pStyle w:val="Heading2"/>
      </w:pPr>
      <w:r>
        <w:lastRenderedPageBreak/>
        <w:t>Creating an Accessible PowerPoint Presentation</w:t>
      </w:r>
    </w:p>
    <w:p w14:paraId="312320C6" w14:textId="77777777" w:rsidR="003650F0" w:rsidRDefault="00144E68" w:rsidP="00144E68">
      <w:r>
        <w:t xml:space="preserve">If a presentation </w:t>
      </w:r>
      <w:r w:rsidR="005855CC">
        <w:t>is to</w:t>
      </w:r>
      <w:r>
        <w:t xml:space="preserve"> be emailed, uploaded to Blackboard, or digitally shared with a student in any way, it will need to be structured accessibly</w:t>
      </w:r>
      <w:r w:rsidR="005855CC">
        <w:t>. It is easier to accomplish this while creating the presentation; however, these guidelines are applicable to existing presentations.</w:t>
      </w:r>
      <w:r>
        <w:t xml:space="preserve"> </w:t>
      </w:r>
    </w:p>
    <w:p w14:paraId="2BAD283E" w14:textId="77777777" w:rsidR="00BB3D34" w:rsidRDefault="007F3D71" w:rsidP="00BB3D34">
      <w:pPr>
        <w:pStyle w:val="ListParagraph"/>
        <w:numPr>
          <w:ilvl w:val="0"/>
          <w:numId w:val="2"/>
        </w:numPr>
      </w:pPr>
      <w:r>
        <w:t xml:space="preserve">Use </w:t>
      </w:r>
      <w:r w:rsidR="00A67EC8">
        <w:t>s</w:t>
      </w:r>
      <w:r>
        <w:t xml:space="preserve">lide </w:t>
      </w:r>
      <w:r w:rsidRPr="00BB3D34">
        <w:rPr>
          <w:b/>
        </w:rPr>
        <w:t>Layouts</w:t>
      </w:r>
      <w:r>
        <w:t xml:space="preserve"> to arrange information on</w:t>
      </w:r>
      <w:r w:rsidR="00A67EC8">
        <w:t xml:space="preserve"> all</w:t>
      </w:r>
      <w:r>
        <w:t xml:space="preserve"> slides</w:t>
      </w:r>
      <w:r w:rsidR="00A67EC8">
        <w:t xml:space="preserve">. </w:t>
      </w:r>
      <w:r w:rsidR="005855CC">
        <w:t xml:space="preserve">Layouts help build the structural backbone of a presentation. </w:t>
      </w:r>
      <w:r w:rsidR="00A67EC8">
        <w:t xml:space="preserve">Many layout options are available and this is the most significant thing you can </w:t>
      </w:r>
      <w:r w:rsidR="005D0D67">
        <w:t>do</w:t>
      </w:r>
      <w:r w:rsidR="00A67EC8">
        <w:t xml:space="preserve"> to ensure accessibility</w:t>
      </w:r>
      <w:r w:rsidR="005D0D67">
        <w:t>.</w:t>
      </w:r>
      <w:r>
        <w:br/>
      </w:r>
      <w:r w:rsidR="00BB3D34">
        <w:rPr>
          <w:noProof/>
          <w:lang w:eastAsia="en-US"/>
        </w:rPr>
        <w:drawing>
          <wp:inline distT="0" distB="0" distL="0" distR="0" wp14:anchorId="35DFFB09" wp14:editId="4FDEE3D6">
            <wp:extent cx="3196425" cy="1958552"/>
            <wp:effectExtent l="19050" t="19050" r="23495" b="22860"/>
            <wp:docPr id="2" name="Picture 2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299" cy="195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3D34">
        <w:br/>
      </w:r>
    </w:p>
    <w:p w14:paraId="2CEDA3F9" w14:textId="77777777" w:rsidR="007F3D71" w:rsidRDefault="007F3D71" w:rsidP="007F3D71">
      <w:pPr>
        <w:pStyle w:val="ListParagraph"/>
        <w:numPr>
          <w:ilvl w:val="0"/>
          <w:numId w:val="2"/>
        </w:numPr>
      </w:pPr>
      <w:r>
        <w:t xml:space="preserve">Use a </w:t>
      </w:r>
      <w:r w:rsidRPr="00A67EC8">
        <w:rPr>
          <w:b/>
        </w:rPr>
        <w:t>unique</w:t>
      </w:r>
      <w:r>
        <w:t xml:space="preserve"> </w:t>
      </w:r>
      <w:r w:rsidRPr="00A67EC8">
        <w:rPr>
          <w:b/>
        </w:rPr>
        <w:t>title</w:t>
      </w:r>
      <w:r>
        <w:t xml:space="preserve"> for each slide</w:t>
      </w:r>
      <w:r w:rsidR="00A67EC8">
        <w:t>.</w:t>
      </w:r>
      <w:r w:rsidR="008C4221">
        <w:t xml:space="preserve"> The title </w:t>
      </w:r>
      <w:r w:rsidR="005855CC">
        <w:t>can be simple, and it</w:t>
      </w:r>
      <w:r w:rsidR="008C4221">
        <w:t xml:space="preserve"> should reflect the slide’s content</w:t>
      </w:r>
      <w:r w:rsidR="005855CC">
        <w:t>.</w:t>
      </w:r>
      <w:r w:rsidR="008C4221">
        <w:t xml:space="preserve"> </w:t>
      </w:r>
      <w:r w:rsidR="008C4221">
        <w:br/>
      </w:r>
      <w:r w:rsidR="00A67EC8">
        <w:rPr>
          <w:noProof/>
          <w:lang w:eastAsia="en-US"/>
        </w:rPr>
        <w:drawing>
          <wp:inline distT="0" distB="0" distL="0" distR="0" wp14:anchorId="795B3950" wp14:editId="7599D3C3">
            <wp:extent cx="3570318" cy="903219"/>
            <wp:effectExtent l="19050" t="1905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18" cy="903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67EC8">
        <w:br/>
      </w:r>
    </w:p>
    <w:p w14:paraId="5B5CDC20" w14:textId="02B7E76C" w:rsidR="00522BF6" w:rsidRDefault="005855CC" w:rsidP="00522BF6">
      <w:pPr>
        <w:pStyle w:val="ListParagraph"/>
        <w:numPr>
          <w:ilvl w:val="0"/>
          <w:numId w:val="2"/>
        </w:numPr>
      </w:pPr>
      <w:r>
        <w:t xml:space="preserve">Utilize </w:t>
      </w:r>
      <w:r w:rsidRPr="00522BF6">
        <w:rPr>
          <w:b/>
        </w:rPr>
        <w:t>built-in bulleted and numbered lists</w:t>
      </w:r>
      <w:r>
        <w:t>.</w:t>
      </w:r>
      <w:r w:rsidR="004E6CD9">
        <w:t xml:space="preserve"> Slides should not contain paragraphs of information. Break the information into bite-sized chunks and let the slide be a supplement to your lecture.</w:t>
      </w:r>
      <w:r>
        <w:br/>
      </w:r>
      <w:r w:rsidR="000C2A08">
        <w:rPr>
          <w:noProof/>
          <w:lang w:eastAsia="en-US"/>
        </w:rPr>
        <w:drawing>
          <wp:inline distT="0" distB="0" distL="0" distR="0" wp14:anchorId="0B0DF0AC" wp14:editId="774AE7DB">
            <wp:extent cx="4309607" cy="724834"/>
            <wp:effectExtent l="0" t="0" r="0" b="0"/>
            <wp:docPr id="3" name="Picture 3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234" cy="7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22BF6">
        <w:br w:type="page"/>
      </w:r>
    </w:p>
    <w:p w14:paraId="1D42109E" w14:textId="7FFE42D3" w:rsidR="00714777" w:rsidRDefault="00714777" w:rsidP="005D0D67">
      <w:pPr>
        <w:pStyle w:val="ListParagraph"/>
        <w:numPr>
          <w:ilvl w:val="0"/>
          <w:numId w:val="2"/>
        </w:numPr>
      </w:pPr>
      <w:r>
        <w:lastRenderedPageBreak/>
        <w:t xml:space="preserve">View the presentation in </w:t>
      </w:r>
      <w:r w:rsidRPr="00522BF6">
        <w:rPr>
          <w:b/>
        </w:rPr>
        <w:t>Outline View</w:t>
      </w:r>
      <w:r>
        <w:t xml:space="preserve"> to confirm that the content on individual slides is logically sequenced.</w:t>
      </w:r>
      <w:r>
        <w:br/>
      </w:r>
      <w:r>
        <w:rPr>
          <w:noProof/>
          <w:lang w:eastAsia="en-US"/>
        </w:rPr>
        <w:drawing>
          <wp:inline distT="0" distB="0" distL="0" distR="0" wp14:anchorId="58568586" wp14:editId="7F105190">
            <wp:extent cx="1649684" cy="2305878"/>
            <wp:effectExtent l="19050" t="19050" r="27305" b="18415"/>
            <wp:docPr id="1" name="Picture 1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5" cy="230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E716A81" w14:textId="41449279" w:rsidR="004E6CD9" w:rsidRDefault="005D0D67" w:rsidP="005D0D67">
      <w:pPr>
        <w:pStyle w:val="ListParagraph"/>
        <w:numPr>
          <w:ilvl w:val="0"/>
          <w:numId w:val="2"/>
        </w:numPr>
      </w:pPr>
      <w:r>
        <w:t xml:space="preserve">Use </w:t>
      </w:r>
      <w:r w:rsidRPr="00584306">
        <w:rPr>
          <w:b/>
        </w:rPr>
        <w:t>good color contrast</w:t>
      </w:r>
      <w:r w:rsidR="004E6CD9">
        <w:rPr>
          <w:b/>
        </w:rPr>
        <w:t xml:space="preserve"> </w:t>
      </w:r>
      <w:r w:rsidR="004E6CD9" w:rsidRPr="004E6CD9">
        <w:t>(especially when considering themes)</w:t>
      </w:r>
      <w:r>
        <w:t xml:space="preserve">. </w:t>
      </w:r>
      <w:r w:rsidR="00584306">
        <w:t>Light and dark color combi</w:t>
      </w:r>
      <w:r w:rsidR="004E6CD9">
        <w:t>nations usually work well.</w:t>
      </w:r>
    </w:p>
    <w:p w14:paraId="192A097A" w14:textId="77777777" w:rsidR="004E6CD9" w:rsidRDefault="005D0D67" w:rsidP="004E6CD9">
      <w:pPr>
        <w:pStyle w:val="ListParagraph"/>
        <w:numPr>
          <w:ilvl w:val="1"/>
          <w:numId w:val="2"/>
        </w:numPr>
      </w:pPr>
      <w:r>
        <w:t>Avoid</w:t>
      </w:r>
      <w:r w:rsidR="004E6CD9">
        <w:t xml:space="preserve"> using color alone as emphasis. Use </w:t>
      </w:r>
      <w:r>
        <w:t xml:space="preserve">bold and/or italics, as well. </w:t>
      </w:r>
    </w:p>
    <w:p w14:paraId="60BE2AB4" w14:textId="4893FD62" w:rsidR="005D0D67" w:rsidRDefault="005855CC" w:rsidP="004E6CD9">
      <w:pPr>
        <w:pStyle w:val="ListParagraph"/>
        <w:numPr>
          <w:ilvl w:val="1"/>
          <w:numId w:val="2"/>
        </w:numPr>
      </w:pPr>
      <w:r>
        <w:t xml:space="preserve">Note that </w:t>
      </w:r>
      <w:r w:rsidR="000C2A08">
        <w:t>a succession of underlined words is</w:t>
      </w:r>
      <w:r w:rsidR="00584306">
        <w:t xml:space="preserve"> often</w:t>
      </w:r>
      <w:r w:rsidR="005D0D67">
        <w:t xml:space="preserve"> misinterpreted as</w:t>
      </w:r>
      <w:r w:rsidR="00584306">
        <w:t xml:space="preserve"> a</w:t>
      </w:r>
      <w:r w:rsidR="005D0D67">
        <w:t xml:space="preserve"> hyperlink.</w:t>
      </w:r>
      <w:r w:rsidR="004E6CD9">
        <w:br/>
      </w:r>
    </w:p>
    <w:p w14:paraId="7A79384B" w14:textId="3DE128FD" w:rsidR="007F3D71" w:rsidRDefault="00A67EC8" w:rsidP="007F3D71">
      <w:pPr>
        <w:pStyle w:val="ListParagraph"/>
        <w:numPr>
          <w:ilvl w:val="0"/>
          <w:numId w:val="2"/>
        </w:numPr>
      </w:pPr>
      <w:r>
        <w:t xml:space="preserve">Compose </w:t>
      </w:r>
      <w:r w:rsidR="00584306">
        <w:t>a</w:t>
      </w:r>
      <w:r w:rsidR="005D0D67">
        <w:t>lt</w:t>
      </w:r>
      <w:r w:rsidR="00584306">
        <w:t>ernative</w:t>
      </w:r>
      <w:r w:rsidR="005D0D67">
        <w:t xml:space="preserve"> text for</w:t>
      </w:r>
      <w:r w:rsidR="00E144CD">
        <w:t xml:space="preserve"> all</w:t>
      </w:r>
      <w:r w:rsidR="005D0D67">
        <w:t xml:space="preserve"> images </w:t>
      </w:r>
      <w:r w:rsidR="00584306">
        <w:t xml:space="preserve">with the purpose of </w:t>
      </w:r>
      <w:r w:rsidR="00406D47">
        <w:t>inform</w:t>
      </w:r>
      <w:r w:rsidR="00584306">
        <w:t>ing the</w:t>
      </w:r>
      <w:r w:rsidR="00406D47">
        <w:t xml:space="preserve"> student of their function</w:t>
      </w:r>
      <w:r w:rsidR="00FD1335">
        <w:t>.</w:t>
      </w:r>
      <w:r w:rsidR="00584306">
        <w:t xml:space="preserve"> Right-click the </w:t>
      </w:r>
      <w:r w:rsidR="00584306" w:rsidRPr="00584306">
        <w:rPr>
          <w:b/>
        </w:rPr>
        <w:t>image</w:t>
      </w:r>
      <w:r w:rsidR="00584306">
        <w:t xml:space="preserve"> and select </w:t>
      </w:r>
      <w:r w:rsidR="00584306" w:rsidRPr="00584306">
        <w:rPr>
          <w:b/>
        </w:rPr>
        <w:t>Format Picture</w:t>
      </w:r>
      <w:r w:rsidR="00584306">
        <w:t>.</w:t>
      </w:r>
      <w:r w:rsidR="00FD1335">
        <w:t xml:space="preserve"> </w:t>
      </w:r>
      <w:r w:rsidR="007F3D71">
        <w:br/>
      </w:r>
      <w:r w:rsidR="00584306" w:rsidRPr="00584306">
        <w:rPr>
          <w:noProof/>
          <w:lang w:eastAsia="en-US"/>
        </w:rPr>
        <w:drawing>
          <wp:inline distT="0" distB="0" distL="0" distR="0" wp14:anchorId="52C0DD30" wp14:editId="25C3357F">
            <wp:extent cx="1754372" cy="2858978"/>
            <wp:effectExtent l="19050" t="19050" r="17780" b="17780"/>
            <wp:docPr id="3074" name="Picture 2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51" cy="2859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295DCC90" w14:textId="24D51C7B" w:rsidR="00E144CD" w:rsidRDefault="00584306" w:rsidP="00C71AB2">
      <w:pPr>
        <w:pStyle w:val="ListParagraph"/>
        <w:numPr>
          <w:ilvl w:val="1"/>
          <w:numId w:val="2"/>
        </w:numPr>
      </w:pPr>
      <w:r>
        <w:t>When using i</w:t>
      </w:r>
      <w:r w:rsidR="0034260A">
        <w:t>mages as decoration</w:t>
      </w:r>
      <w:r>
        <w:t xml:space="preserve">, </w:t>
      </w:r>
      <w:r w:rsidR="000C2A08">
        <w:t xml:space="preserve">you may </w:t>
      </w:r>
      <w:r>
        <w:t>write</w:t>
      </w:r>
      <w:r w:rsidR="0034260A">
        <w:t xml:space="preserve"> </w:t>
      </w:r>
      <w:r w:rsidR="005D0D67">
        <w:t xml:space="preserve">the word </w:t>
      </w:r>
      <w:r w:rsidR="0034260A" w:rsidRPr="00C71AB2">
        <w:rPr>
          <w:i/>
        </w:rPr>
        <w:t>Decorative</w:t>
      </w:r>
      <w:r w:rsidR="0034260A">
        <w:t xml:space="preserve"> as </w:t>
      </w:r>
      <w:r>
        <w:t xml:space="preserve">the </w:t>
      </w:r>
      <w:r w:rsidR="0034260A">
        <w:t>alt</w:t>
      </w:r>
      <w:r>
        <w:t>ernative</w:t>
      </w:r>
      <w:r w:rsidR="00EF241A">
        <w:t xml:space="preserve"> text</w:t>
      </w:r>
    </w:p>
    <w:p w14:paraId="21724C9E" w14:textId="77777777" w:rsidR="00EF241A" w:rsidRDefault="00E144CD" w:rsidP="00EF241A">
      <w:pPr>
        <w:pStyle w:val="ListParagraph"/>
        <w:numPr>
          <w:ilvl w:val="1"/>
          <w:numId w:val="2"/>
        </w:numPr>
      </w:pPr>
      <w:r>
        <w:t xml:space="preserve">If the image needs a longer description, provide the description on the slide </w:t>
      </w:r>
      <w:r w:rsidR="00EF241A">
        <w:t>(</w:t>
      </w:r>
      <w:r>
        <w:t>or in the Notes area</w:t>
      </w:r>
      <w:r w:rsidR="00EF241A">
        <w:t>)</w:t>
      </w:r>
      <w:r>
        <w:t>.</w:t>
      </w:r>
      <w:r w:rsidR="00376B78">
        <w:br/>
      </w:r>
    </w:p>
    <w:p w14:paraId="64EB7BFD" w14:textId="706D26A3" w:rsidR="004E6CD9" w:rsidRDefault="0034260A" w:rsidP="00E11577">
      <w:pPr>
        <w:pStyle w:val="ListParagraph"/>
        <w:numPr>
          <w:ilvl w:val="0"/>
          <w:numId w:val="2"/>
        </w:numPr>
      </w:pPr>
      <w:r>
        <w:lastRenderedPageBreak/>
        <w:t xml:space="preserve">Tables should be created natively </w:t>
      </w:r>
      <w:r w:rsidR="000C2A08">
        <w:t xml:space="preserve">using </w:t>
      </w:r>
      <w:r>
        <w:t>PowerPoint</w:t>
      </w:r>
      <w:r w:rsidR="00376B78">
        <w:t xml:space="preserve">'s </w:t>
      </w:r>
      <w:r w:rsidR="00376B78" w:rsidRPr="004E6CD9">
        <w:rPr>
          <w:b/>
        </w:rPr>
        <w:t>Insert Table</w:t>
      </w:r>
      <w:r w:rsidR="00376B78">
        <w:t xml:space="preserve"> command.</w:t>
      </w:r>
      <w:r w:rsidR="00E37CDD">
        <w:t xml:space="preserve"> Do not give the table an alternative text; doing so will make the content unavailable to assistive technology.</w:t>
      </w:r>
      <w:r>
        <w:br/>
      </w:r>
      <w:r w:rsidR="00376B78" w:rsidRPr="00376B78">
        <w:rPr>
          <w:noProof/>
          <w:lang w:eastAsia="en-US"/>
        </w:rPr>
        <w:drawing>
          <wp:inline distT="0" distB="0" distL="0" distR="0" wp14:anchorId="2D6F38BF" wp14:editId="7D8A8568">
            <wp:extent cx="2288127" cy="1862968"/>
            <wp:effectExtent l="0" t="0" r="0" b="4445"/>
            <wp:docPr id="1027" name="Picture 3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90" cy="186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5B6A0FC" w14:textId="39007A05" w:rsidR="00376B78" w:rsidRDefault="00E11577" w:rsidP="00E11577">
      <w:pPr>
        <w:pStyle w:val="ListParagraph"/>
        <w:numPr>
          <w:ilvl w:val="0"/>
          <w:numId w:val="2"/>
        </w:numPr>
      </w:pPr>
      <w:r>
        <w:t xml:space="preserve">Create accessible </w:t>
      </w:r>
      <w:r w:rsidR="00376B78">
        <w:t>hyper</w:t>
      </w:r>
      <w:r>
        <w:t>links and provide a direct link</w:t>
      </w:r>
      <w:r w:rsidR="00376B78">
        <w:t xml:space="preserve">. The </w:t>
      </w:r>
      <w:r w:rsidR="00376B78" w:rsidRPr="004E6CD9">
        <w:rPr>
          <w:b/>
        </w:rPr>
        <w:t>hyperlink text should answer three questions</w:t>
      </w:r>
      <w:r w:rsidR="00376B78">
        <w:t>:</w:t>
      </w:r>
    </w:p>
    <w:p w14:paraId="7A4AD5CF" w14:textId="08180191" w:rsidR="00376B78" w:rsidRDefault="00376B78" w:rsidP="00376B78">
      <w:pPr>
        <w:pStyle w:val="ListParagraph"/>
        <w:numPr>
          <w:ilvl w:val="1"/>
          <w:numId w:val="2"/>
        </w:numPr>
      </w:pPr>
      <w:r>
        <w:t>To which website does the link go?</w:t>
      </w:r>
      <w:r w:rsidR="004E6CD9">
        <w:t xml:space="preserve"> (name of website)</w:t>
      </w:r>
    </w:p>
    <w:p w14:paraId="23F9668E" w14:textId="5AB70BFA" w:rsidR="00376B78" w:rsidRDefault="00376B78" w:rsidP="00376B78">
      <w:pPr>
        <w:pStyle w:val="ListParagraph"/>
        <w:numPr>
          <w:ilvl w:val="1"/>
          <w:numId w:val="2"/>
        </w:numPr>
      </w:pPr>
      <w:r>
        <w:t>What will be viewed?</w:t>
      </w:r>
      <w:r w:rsidR="004E6CD9">
        <w:t xml:space="preserve"> (specific content)</w:t>
      </w:r>
    </w:p>
    <w:p w14:paraId="31E00EE8" w14:textId="244A8AAE" w:rsidR="00E11577" w:rsidRDefault="00376B78" w:rsidP="00376B78">
      <w:pPr>
        <w:pStyle w:val="ListParagraph"/>
        <w:numPr>
          <w:ilvl w:val="1"/>
          <w:numId w:val="2"/>
        </w:numPr>
      </w:pPr>
      <w:r>
        <w:t>What happens when the link is clicked?</w:t>
      </w:r>
      <w:r w:rsidR="004E6CD9">
        <w:t xml:space="preserve"> (opens in a new window)</w:t>
      </w:r>
      <w:r w:rsidR="005D0D67">
        <w:br/>
      </w:r>
    </w:p>
    <w:p w14:paraId="7BA8B265" w14:textId="1C00D68B" w:rsidR="00BB3D34" w:rsidRDefault="00BB3D34" w:rsidP="00BB3D34">
      <w:pPr>
        <w:pStyle w:val="ListParagraph"/>
        <w:numPr>
          <w:ilvl w:val="0"/>
          <w:numId w:val="2"/>
        </w:numPr>
      </w:pPr>
      <w:r w:rsidRPr="00376B78">
        <w:rPr>
          <w:b/>
        </w:rPr>
        <w:t>Avoid</w:t>
      </w:r>
      <w:r w:rsidR="00E11577" w:rsidRPr="00376B78">
        <w:rPr>
          <w:b/>
        </w:rPr>
        <w:t xml:space="preserve"> automatic</w:t>
      </w:r>
      <w:r w:rsidRPr="00376B78">
        <w:rPr>
          <w:b/>
        </w:rPr>
        <w:t xml:space="preserve"> slide transitions and text animations</w:t>
      </w:r>
      <w:r>
        <w:t>.</w:t>
      </w:r>
      <w:r w:rsidR="00E11577">
        <w:t xml:space="preserve"> Simple </w:t>
      </w:r>
      <w:r w:rsidR="004E6CD9" w:rsidRPr="004E6CD9">
        <w:rPr>
          <w:b/>
        </w:rPr>
        <w:t>on-click</w:t>
      </w:r>
      <w:r w:rsidR="004E6CD9">
        <w:t xml:space="preserve"> </w:t>
      </w:r>
      <w:r w:rsidR="00E11577">
        <w:t>slide transitions are OK.</w:t>
      </w:r>
      <w:r w:rsidR="005D0D67">
        <w:br/>
      </w:r>
    </w:p>
    <w:p w14:paraId="101258CE" w14:textId="77777777" w:rsidR="00376B78" w:rsidRDefault="00376B78" w:rsidP="00376B78">
      <w:pPr>
        <w:pStyle w:val="ListParagraph"/>
        <w:numPr>
          <w:ilvl w:val="0"/>
          <w:numId w:val="2"/>
        </w:numPr>
        <w:ind w:left="630"/>
      </w:pPr>
      <w:r>
        <w:t xml:space="preserve">Evaluate your presentation with the </w:t>
      </w:r>
      <w:r w:rsidRPr="00376B78">
        <w:rPr>
          <w:b/>
        </w:rPr>
        <w:t>Accessibility Checker</w:t>
      </w:r>
      <w:r>
        <w:t>.</w:t>
      </w:r>
      <w:r>
        <w:br/>
      </w:r>
      <w:r w:rsidRPr="00376B78">
        <w:rPr>
          <w:noProof/>
          <w:lang w:eastAsia="en-US"/>
        </w:rPr>
        <w:drawing>
          <wp:inline distT="0" distB="0" distL="0" distR="0" wp14:anchorId="30B09C4A" wp14:editId="439AA3D0">
            <wp:extent cx="3128099" cy="3146076"/>
            <wp:effectExtent l="76200" t="38100" r="72390" b="111760"/>
            <wp:docPr id="11266" name="Picture 2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369" cy="3146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2F3E476" w14:textId="77777777" w:rsidR="00C71AB2" w:rsidRDefault="00C71AB2">
      <w:pPr>
        <w:rPr>
          <w:rFonts w:eastAsiaTheme="majorEastAsia" w:cstheme="majorBidi"/>
          <w:b/>
          <w:bCs/>
          <w:szCs w:val="26"/>
        </w:rPr>
      </w:pPr>
      <w:r>
        <w:br w:type="page"/>
      </w:r>
    </w:p>
    <w:p w14:paraId="039E9F99" w14:textId="58ED4EC6" w:rsidR="000C2A08" w:rsidRDefault="007E42DF" w:rsidP="000C2A08">
      <w:pPr>
        <w:pStyle w:val="Heading2"/>
      </w:pPr>
      <w:r>
        <w:lastRenderedPageBreak/>
        <w:t xml:space="preserve">Equivalent </w:t>
      </w:r>
      <w:r w:rsidR="00714777">
        <w:t xml:space="preserve">Access </w:t>
      </w:r>
      <w:r w:rsidR="000C2A08">
        <w:t>Options</w:t>
      </w:r>
    </w:p>
    <w:p w14:paraId="775D57EB" w14:textId="3D5F42D9" w:rsidR="000C2A08" w:rsidRPr="00F93DDC" w:rsidRDefault="000C2A08" w:rsidP="000C2A08">
      <w:r>
        <w:t>Contact Amy</w:t>
      </w:r>
      <w:r w:rsidR="00E144CD">
        <w:t xml:space="preserve"> </w:t>
      </w:r>
      <w:r w:rsidR="003113B0">
        <w:t>(</w:t>
      </w:r>
      <w:r w:rsidR="003113B0" w:rsidRPr="003113B0">
        <w:t>abnetzel@waketech.edu</w:t>
      </w:r>
      <w:r w:rsidR="003113B0">
        <w:t xml:space="preserve">) </w:t>
      </w:r>
      <w:r w:rsidR="00E144CD">
        <w:t>or Darrin</w:t>
      </w:r>
      <w:r w:rsidR="003113B0">
        <w:t xml:space="preserve"> (daevans3@waketech.edu)</w:t>
      </w:r>
      <w:r>
        <w:t xml:space="preserve"> if you’d like training or a refresher on any of these options:</w:t>
      </w:r>
    </w:p>
    <w:p w14:paraId="5302BA12" w14:textId="1F9E2795" w:rsidR="000C2A08" w:rsidRDefault="004E6CD9" w:rsidP="000C2A08">
      <w:pPr>
        <w:pStyle w:val="ListParagraph"/>
        <w:numPr>
          <w:ilvl w:val="0"/>
          <w:numId w:val="5"/>
        </w:numPr>
      </w:pPr>
      <w:r>
        <w:t>Use</w:t>
      </w:r>
      <w:r w:rsidR="000C2A08">
        <w:t xml:space="preserve"> Camtasia to create </w:t>
      </w:r>
      <w:r>
        <w:t xml:space="preserve">a </w:t>
      </w:r>
      <w:r w:rsidR="000C2A08">
        <w:t xml:space="preserve">video of </w:t>
      </w:r>
      <w:r>
        <w:t xml:space="preserve">your </w:t>
      </w:r>
      <w:r w:rsidR="000C2A08">
        <w:t xml:space="preserve">PowerPoint presentation. </w:t>
      </w:r>
      <w:r>
        <w:t>A v</w:t>
      </w:r>
      <w:r w:rsidR="000C2A08">
        <w:t>ideo can be uploaded to YouTube and easily captioned. A trans</w:t>
      </w:r>
      <w:r w:rsidR="00E144CD">
        <w:t xml:space="preserve">cript should also be provided. </w:t>
      </w:r>
      <w:proofErr w:type="gramStart"/>
      <w:r w:rsidR="00E37CDD">
        <w:t>eLearning</w:t>
      </w:r>
      <w:proofErr w:type="gramEnd"/>
      <w:r w:rsidR="00E37CDD">
        <w:t xml:space="preserve"> Support can assist with captioning, as well (email Amy).</w:t>
      </w:r>
    </w:p>
    <w:p w14:paraId="2AA92D5E" w14:textId="6AA3A307" w:rsidR="000C2A08" w:rsidRDefault="000C2A08" w:rsidP="000C2A08">
      <w:pPr>
        <w:pStyle w:val="ListParagraph"/>
        <w:numPr>
          <w:ilvl w:val="0"/>
          <w:numId w:val="5"/>
        </w:numPr>
      </w:pPr>
      <w:r>
        <w:t>Type your accompanying lecture, accessibly, in Word. Make sure to let the reader know which slide(s) you are referencing.</w:t>
      </w:r>
    </w:p>
    <w:p w14:paraId="666CBE2A" w14:textId="3ACCD1F4" w:rsidR="000C2A08" w:rsidRPr="00E11577" w:rsidRDefault="000C2A08" w:rsidP="000C2A08">
      <w:pPr>
        <w:pStyle w:val="ListParagraph"/>
        <w:numPr>
          <w:ilvl w:val="0"/>
          <w:numId w:val="5"/>
        </w:numPr>
      </w:pPr>
      <w:r>
        <w:t>Audio record</w:t>
      </w:r>
      <w:r w:rsidR="00714777">
        <w:t xml:space="preserve"> the</w:t>
      </w:r>
      <w:r>
        <w:t xml:space="preserve"> live lecture </w:t>
      </w:r>
      <w:r w:rsidR="007E42DF">
        <w:t xml:space="preserve">and </w:t>
      </w:r>
      <w:r>
        <w:t>upload</w:t>
      </w:r>
      <w:r w:rsidR="007E42DF">
        <w:t xml:space="preserve"> it</w:t>
      </w:r>
      <w:r>
        <w:t xml:space="preserve"> with the accessible presentation and a transcript of the recording.</w:t>
      </w:r>
      <w:r w:rsidR="00E144CD">
        <w:t xml:space="preserve"> Make sure to let the reader know which slide(s) you are referencing.</w:t>
      </w:r>
      <w:bookmarkStart w:id="0" w:name="_GoBack"/>
      <w:bookmarkEnd w:id="0"/>
    </w:p>
    <w:p w14:paraId="7BA3CE7A" w14:textId="77777777" w:rsidR="000C2A08" w:rsidRDefault="000C2A08" w:rsidP="000C2A08">
      <w:pPr>
        <w:pStyle w:val="Heading2"/>
      </w:pPr>
      <w:r>
        <w:t>More Information</w:t>
      </w:r>
    </w:p>
    <w:p w14:paraId="56351CE0" w14:textId="77777777" w:rsidR="000C2A08" w:rsidRDefault="00E37CDD" w:rsidP="000C2A08">
      <w:pPr>
        <w:pStyle w:val="ListParagraph"/>
        <w:numPr>
          <w:ilvl w:val="0"/>
          <w:numId w:val="8"/>
        </w:numPr>
      </w:pPr>
      <w:hyperlink r:id="rId14" w:history="1">
        <w:r w:rsidR="000C2A08" w:rsidRPr="00406D47">
          <w:rPr>
            <w:rStyle w:val="Hyperlink"/>
          </w:rPr>
          <w:t>W3C’s How to Make Presentations Accessible to All (opens in a new window)</w:t>
        </w:r>
      </w:hyperlink>
      <w:r w:rsidR="000C2A08">
        <w:br/>
        <w:t xml:space="preserve">Direct link: </w:t>
      </w:r>
      <w:r w:rsidR="000C2A08" w:rsidRPr="005249E5">
        <w:t>http://www.w3.org/WAI/training/accessible</w:t>
      </w:r>
    </w:p>
    <w:p w14:paraId="65F67F35" w14:textId="14B103CC" w:rsidR="00473B86" w:rsidRDefault="00E37CDD" w:rsidP="007E42DF">
      <w:pPr>
        <w:pStyle w:val="ListParagraph"/>
        <w:numPr>
          <w:ilvl w:val="0"/>
          <w:numId w:val="8"/>
        </w:numPr>
      </w:pPr>
      <w:hyperlink r:id="rId15" w:history="1">
        <w:r w:rsidR="000C2A08" w:rsidRPr="005249E5">
          <w:rPr>
            <w:rStyle w:val="Hyperlink"/>
          </w:rPr>
          <w:t>WebAIM’s PowerPoint Accessibility (opens in a new window)</w:t>
        </w:r>
      </w:hyperlink>
      <w:r w:rsidR="000C2A08">
        <w:br/>
        <w:t xml:space="preserve">Direct link: </w:t>
      </w:r>
      <w:r w:rsidR="000C2A08" w:rsidRPr="005249E5">
        <w:t>http://webaim.org/techniques/powerpoint/</w:t>
      </w:r>
    </w:p>
    <w:sectPr w:rsidR="00473B86" w:rsidSect="004E6CD9">
      <w:footerReference w:type="default" r:id="rId16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82C05" w14:textId="77777777" w:rsidR="00505F3F" w:rsidRDefault="00505F3F" w:rsidP="00EF241A">
      <w:pPr>
        <w:spacing w:after="0" w:line="240" w:lineRule="auto"/>
      </w:pPr>
      <w:r>
        <w:separator/>
      </w:r>
    </w:p>
  </w:endnote>
  <w:endnote w:type="continuationSeparator" w:id="0">
    <w:p w14:paraId="19D48630" w14:textId="77777777" w:rsidR="00505F3F" w:rsidRDefault="00505F3F" w:rsidP="00EF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3B8C8" w14:textId="4F8D9B28" w:rsidR="00EF241A" w:rsidRDefault="00EF241A" w:rsidP="00EF241A">
    <w:pPr>
      <w:pStyle w:val="Footer"/>
      <w:jc w:val="center"/>
    </w:pPr>
    <w:r>
      <w:rPr>
        <w:noProof/>
        <w:lang w:eastAsia="en-US"/>
      </w:rPr>
      <w:drawing>
        <wp:inline distT="0" distB="0" distL="0" distR="0" wp14:anchorId="06861C6F" wp14:editId="0F578FC3">
          <wp:extent cx="763326" cy="381663"/>
          <wp:effectExtent l="0" t="0" r="0" b="0"/>
          <wp:docPr id="5" name="Picture 5" descr="eLearning support depart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earning_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16" cy="38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5D8B9" w14:textId="77777777" w:rsidR="00505F3F" w:rsidRDefault="00505F3F" w:rsidP="00EF241A">
      <w:pPr>
        <w:spacing w:after="0" w:line="240" w:lineRule="auto"/>
      </w:pPr>
      <w:r>
        <w:separator/>
      </w:r>
    </w:p>
  </w:footnote>
  <w:footnote w:type="continuationSeparator" w:id="0">
    <w:p w14:paraId="704AE16D" w14:textId="77777777" w:rsidR="00505F3F" w:rsidRDefault="00505F3F" w:rsidP="00EF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5F2A00"/>
    <w:multiLevelType w:val="hybridMultilevel"/>
    <w:tmpl w:val="E2B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77E6C"/>
    <w:multiLevelType w:val="hybridMultilevel"/>
    <w:tmpl w:val="0134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413C"/>
    <w:multiLevelType w:val="hybridMultilevel"/>
    <w:tmpl w:val="BC80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9305A"/>
    <w:multiLevelType w:val="hybridMultilevel"/>
    <w:tmpl w:val="7700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E2AA7"/>
    <w:multiLevelType w:val="hybridMultilevel"/>
    <w:tmpl w:val="EAD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66F71"/>
    <w:multiLevelType w:val="hybridMultilevel"/>
    <w:tmpl w:val="030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0705D"/>
    <w:multiLevelType w:val="hybridMultilevel"/>
    <w:tmpl w:val="DF96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82E2A"/>
    <w:multiLevelType w:val="hybridMultilevel"/>
    <w:tmpl w:val="91E2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EB"/>
    <w:rsid w:val="00003D54"/>
    <w:rsid w:val="000C2A08"/>
    <w:rsid w:val="00144E68"/>
    <w:rsid w:val="001454AB"/>
    <w:rsid w:val="00176D2F"/>
    <w:rsid w:val="001B35C9"/>
    <w:rsid w:val="001C510B"/>
    <w:rsid w:val="0026768F"/>
    <w:rsid w:val="003113B0"/>
    <w:rsid w:val="00323A4A"/>
    <w:rsid w:val="0034260A"/>
    <w:rsid w:val="003650F0"/>
    <w:rsid w:val="00376B78"/>
    <w:rsid w:val="00406D47"/>
    <w:rsid w:val="00466ED3"/>
    <w:rsid w:val="00473B86"/>
    <w:rsid w:val="004E6CD9"/>
    <w:rsid w:val="00505F3F"/>
    <w:rsid w:val="00522BF6"/>
    <w:rsid w:val="00571D5F"/>
    <w:rsid w:val="00584306"/>
    <w:rsid w:val="005855CC"/>
    <w:rsid w:val="005D0D67"/>
    <w:rsid w:val="006769ED"/>
    <w:rsid w:val="00714777"/>
    <w:rsid w:val="007A4211"/>
    <w:rsid w:val="007E42DF"/>
    <w:rsid w:val="007F3D71"/>
    <w:rsid w:val="00802156"/>
    <w:rsid w:val="008C4221"/>
    <w:rsid w:val="008D697B"/>
    <w:rsid w:val="00960EBA"/>
    <w:rsid w:val="009A648F"/>
    <w:rsid w:val="009F1C11"/>
    <w:rsid w:val="00A40429"/>
    <w:rsid w:val="00A67EC8"/>
    <w:rsid w:val="00A91CEB"/>
    <w:rsid w:val="00AE2C87"/>
    <w:rsid w:val="00B13821"/>
    <w:rsid w:val="00BB3D34"/>
    <w:rsid w:val="00BC2E64"/>
    <w:rsid w:val="00C30E62"/>
    <w:rsid w:val="00C71AB2"/>
    <w:rsid w:val="00CE4EA3"/>
    <w:rsid w:val="00DA7CA7"/>
    <w:rsid w:val="00E11577"/>
    <w:rsid w:val="00E144CD"/>
    <w:rsid w:val="00E37CDD"/>
    <w:rsid w:val="00EF241A"/>
    <w:rsid w:val="00F8743E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B5BDA41"/>
  <w15:docId w15:val="{C632B788-098C-4AEE-8E3A-BAA22908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A3"/>
  </w:style>
  <w:style w:type="paragraph" w:styleId="Heading1">
    <w:name w:val="heading 1"/>
    <w:basedOn w:val="Normal"/>
    <w:next w:val="Normal"/>
    <w:link w:val="Heading1Char"/>
    <w:uiPriority w:val="9"/>
    <w:qFormat/>
    <w:rsid w:val="00CE4EA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50F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EA3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50F0"/>
    <w:rPr>
      <w:rFonts w:eastAsiaTheme="majorEastAsia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CE4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6D4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855CC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6B78"/>
    <w:pPr>
      <w:spacing w:after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6B78"/>
    <w:rPr>
      <w:rFonts w:ascii="Lucida Grande" w:hAnsi="Lucida Grande" w:cs="Lucida Grande"/>
    </w:rPr>
  </w:style>
  <w:style w:type="paragraph" w:styleId="Header">
    <w:name w:val="header"/>
    <w:basedOn w:val="Normal"/>
    <w:link w:val="HeaderChar"/>
    <w:uiPriority w:val="99"/>
    <w:unhideWhenUsed/>
    <w:rsid w:val="00EF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41A"/>
  </w:style>
  <w:style w:type="paragraph" w:styleId="Footer">
    <w:name w:val="footer"/>
    <w:basedOn w:val="Normal"/>
    <w:link w:val="FooterChar"/>
    <w:uiPriority w:val="99"/>
    <w:unhideWhenUsed/>
    <w:rsid w:val="00EF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ebaim.org/techniques/powerpoi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.org/WAI/training/accessib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Amy Beth Netzel</cp:lastModifiedBy>
  <cp:revision>4</cp:revision>
  <cp:lastPrinted>2014-08-15T11:55:00Z</cp:lastPrinted>
  <dcterms:created xsi:type="dcterms:W3CDTF">2014-09-24T11:38:00Z</dcterms:created>
  <dcterms:modified xsi:type="dcterms:W3CDTF">2015-01-26T12:29:00Z</dcterms:modified>
</cp:coreProperties>
</file>