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CA95" w14:textId="619B7897" w:rsidR="000102F0" w:rsidRPr="00926BA3" w:rsidRDefault="00000000" w:rsidP="00926BA3">
      <w:pPr>
        <w:pStyle w:val="Title"/>
        <w:jc w:val="center"/>
        <w:rPr>
          <w:b/>
          <w:bCs/>
          <w:i/>
          <w:iCs/>
        </w:rPr>
      </w:pPr>
      <w:r w:rsidRPr="00926BA3">
        <w:rPr>
          <w:b/>
          <w:bCs/>
          <w:i/>
          <w:iCs/>
        </w:rPr>
        <w:t xml:space="preserve"> Report on Socio-Economic and Crime Statistics in India</w:t>
      </w:r>
    </w:p>
    <w:p w14:paraId="72D48E51" w14:textId="77777777" w:rsidR="000102F0" w:rsidRPr="00926BA3" w:rsidRDefault="00000000">
      <w:pPr>
        <w:pStyle w:val="Heading1"/>
        <w:rPr>
          <w:i/>
          <w:iCs/>
        </w:rPr>
      </w:pPr>
      <w:r w:rsidRPr="00926BA3">
        <w:rPr>
          <w:i/>
          <w:iCs/>
        </w:rPr>
        <w:t>Introduction</w:t>
      </w:r>
    </w:p>
    <w:p w14:paraId="5F64B19C" w14:textId="77777777" w:rsidR="000102F0" w:rsidRPr="00926BA3" w:rsidRDefault="00000000">
      <w:pPr>
        <w:rPr>
          <w:i/>
          <w:iCs/>
          <w:sz w:val="28"/>
          <w:szCs w:val="28"/>
        </w:rPr>
      </w:pPr>
      <w:r w:rsidRPr="00926BA3">
        <w:rPr>
          <w:i/>
          <w:iCs/>
          <w:sz w:val="28"/>
          <w:szCs w:val="28"/>
        </w:rPr>
        <w:t>This report presents a detailed analysis of socio-economic and crime statistics across various states and districts in India. The data spans multiple years and includes a wide range of variables such as population, literacy rates, area, and different categories of crimes. The aim is to provide insights into the socio-economic conditions and crime trends to aid policymakers and researchers.</w:t>
      </w:r>
    </w:p>
    <w:p w14:paraId="34FE9500" w14:textId="77777777" w:rsidR="000102F0" w:rsidRPr="00926BA3" w:rsidRDefault="00000000">
      <w:pPr>
        <w:pStyle w:val="Heading1"/>
        <w:rPr>
          <w:i/>
          <w:iCs/>
        </w:rPr>
      </w:pPr>
      <w:r w:rsidRPr="00926BA3">
        <w:rPr>
          <w:i/>
          <w:iCs/>
        </w:rPr>
        <w:t>Data Overview</w:t>
      </w:r>
    </w:p>
    <w:p w14:paraId="25A6E6FC" w14:textId="77777777" w:rsidR="000102F0" w:rsidRPr="00926BA3" w:rsidRDefault="00000000">
      <w:pPr>
        <w:rPr>
          <w:i/>
          <w:iCs/>
          <w:sz w:val="28"/>
          <w:szCs w:val="28"/>
        </w:rPr>
      </w:pPr>
      <w:r w:rsidRPr="00926BA3">
        <w:rPr>
          <w:i/>
          <w:iCs/>
          <w:sz w:val="28"/>
          <w:szCs w:val="28"/>
        </w:rPr>
        <w:t>The data analyzed in this report covers:</w:t>
      </w:r>
      <w:r w:rsidRPr="00926BA3">
        <w:rPr>
          <w:i/>
          <w:iCs/>
          <w:sz w:val="28"/>
          <w:szCs w:val="28"/>
        </w:rPr>
        <w:br/>
        <w:t>- Population: The total number of people living in each state.</w:t>
      </w:r>
      <w:r w:rsidRPr="00926BA3">
        <w:rPr>
          <w:i/>
          <w:iCs/>
          <w:sz w:val="28"/>
          <w:szCs w:val="28"/>
        </w:rPr>
        <w:br/>
        <w:t>- Literacy Rates: The percentage of literate individuals in the population.</w:t>
      </w:r>
      <w:r w:rsidRPr="00926BA3">
        <w:rPr>
          <w:i/>
          <w:iCs/>
          <w:sz w:val="28"/>
          <w:szCs w:val="28"/>
        </w:rPr>
        <w:br/>
        <w:t>- Area: The total area of each state in square kilometers.</w:t>
      </w:r>
      <w:r w:rsidRPr="00926BA3">
        <w:rPr>
          <w:i/>
          <w:iCs/>
          <w:sz w:val="28"/>
          <w:szCs w:val="28"/>
        </w:rPr>
        <w:br/>
        <w:t>- Crime Statistics: Includes categories like Dacoity, Robbery, Burglary, Theft, Rape, Kidnapping and Abduction, Dowry Deaths, Assault on women, and others.</w:t>
      </w:r>
    </w:p>
    <w:p w14:paraId="0EF81E0D" w14:textId="77777777" w:rsidR="000102F0" w:rsidRPr="00926BA3" w:rsidRDefault="00000000">
      <w:pPr>
        <w:pStyle w:val="Heading1"/>
        <w:rPr>
          <w:i/>
          <w:iCs/>
        </w:rPr>
      </w:pPr>
      <w:r w:rsidRPr="00926BA3">
        <w:rPr>
          <w:i/>
          <w:iCs/>
        </w:rPr>
        <w:t>Key Findings</w:t>
      </w:r>
    </w:p>
    <w:p w14:paraId="5FA59DA8" w14:textId="77777777" w:rsidR="000102F0" w:rsidRPr="00926BA3" w:rsidRDefault="00000000">
      <w:pPr>
        <w:pStyle w:val="Heading2"/>
        <w:rPr>
          <w:i/>
          <w:iCs/>
        </w:rPr>
      </w:pPr>
      <w:r w:rsidRPr="00926BA3">
        <w:rPr>
          <w:i/>
          <w:iCs/>
        </w:rPr>
        <w:t>Population and Literacy</w:t>
      </w:r>
    </w:p>
    <w:p w14:paraId="6F9E1410" w14:textId="77777777" w:rsidR="000102F0" w:rsidRPr="00926BA3" w:rsidRDefault="00000000">
      <w:pPr>
        <w:rPr>
          <w:i/>
          <w:iCs/>
          <w:sz w:val="28"/>
          <w:szCs w:val="28"/>
        </w:rPr>
      </w:pPr>
      <w:r w:rsidRPr="00926BA3">
        <w:rPr>
          <w:i/>
          <w:iCs/>
          <w:sz w:val="28"/>
          <w:szCs w:val="28"/>
        </w:rPr>
        <w:t>The data shows significant variation in population and literacy rates across different states:</w:t>
      </w:r>
      <w:r w:rsidRPr="00926BA3">
        <w:rPr>
          <w:i/>
          <w:iCs/>
          <w:sz w:val="28"/>
          <w:szCs w:val="28"/>
        </w:rPr>
        <w:br/>
        <w:t>- Andhra Pradesh: With a population of 84,580,777, it has a literacy rate of 67.02%. This indicates a moderate level of literacy compared to other states.</w:t>
      </w:r>
      <w:r w:rsidRPr="00926BA3">
        <w:rPr>
          <w:i/>
          <w:iCs/>
          <w:sz w:val="28"/>
          <w:szCs w:val="28"/>
        </w:rPr>
        <w:br/>
        <w:t>- Assam: The state has a population of 31,205,576 and a higher literacy rate of 72.19%, suggesting better educational outcomes.</w:t>
      </w:r>
    </w:p>
    <w:p w14:paraId="1E74A872" w14:textId="77777777" w:rsidR="000102F0" w:rsidRPr="00926BA3" w:rsidRDefault="00000000">
      <w:pPr>
        <w:pStyle w:val="Heading2"/>
        <w:rPr>
          <w:i/>
          <w:iCs/>
        </w:rPr>
      </w:pPr>
      <w:r w:rsidRPr="00926BA3">
        <w:rPr>
          <w:i/>
          <w:iCs/>
        </w:rPr>
        <w:lastRenderedPageBreak/>
        <w:t>Crime Statistics</w:t>
      </w:r>
    </w:p>
    <w:p w14:paraId="7C6ECFFD" w14:textId="77777777" w:rsidR="000102F0" w:rsidRPr="00926BA3" w:rsidRDefault="00000000">
      <w:pPr>
        <w:rPr>
          <w:i/>
          <w:iCs/>
          <w:sz w:val="28"/>
          <w:szCs w:val="28"/>
        </w:rPr>
      </w:pPr>
      <w:r w:rsidRPr="00926BA3">
        <w:rPr>
          <w:i/>
          <w:iCs/>
          <w:sz w:val="28"/>
          <w:szCs w:val="28"/>
        </w:rPr>
        <w:t>Crime data is critical for understanding the safety and security landscape in different regions. Key crime statistics include:</w:t>
      </w:r>
      <w:r w:rsidRPr="00926BA3">
        <w:rPr>
          <w:i/>
          <w:iCs/>
          <w:sz w:val="28"/>
          <w:szCs w:val="28"/>
        </w:rPr>
        <w:br/>
        <w:t>1. Dacoity:</w:t>
      </w:r>
      <w:r w:rsidRPr="00926BA3">
        <w:rPr>
          <w:i/>
          <w:iCs/>
          <w:sz w:val="28"/>
          <w:szCs w:val="28"/>
        </w:rPr>
        <w:br/>
        <w:t xml:space="preserve">   - Andhra Pradesh reported 100 incidents of dacoity in 2001.</w:t>
      </w:r>
      <w:r w:rsidRPr="00926BA3">
        <w:rPr>
          <w:i/>
          <w:iCs/>
          <w:sz w:val="28"/>
          <w:szCs w:val="28"/>
        </w:rPr>
        <w:br/>
        <w:t xml:space="preserve">   - This crime involves armed robbery committed by a group, highlighting the need for enhanced security measures.</w:t>
      </w:r>
      <w:r w:rsidRPr="00926BA3">
        <w:rPr>
          <w:i/>
          <w:iCs/>
          <w:sz w:val="28"/>
          <w:szCs w:val="28"/>
        </w:rPr>
        <w:br/>
        <w:t>2. Robbery:</w:t>
      </w:r>
      <w:r w:rsidRPr="00926BA3">
        <w:rPr>
          <w:i/>
          <w:iCs/>
          <w:sz w:val="28"/>
          <w:szCs w:val="28"/>
        </w:rPr>
        <w:br/>
        <w:t xml:space="preserve">   - Arunachal Pradesh had 26 robbery incidents in 2001.</w:t>
      </w:r>
      <w:r w:rsidRPr="00926BA3">
        <w:rPr>
          <w:i/>
          <w:iCs/>
          <w:sz w:val="28"/>
          <w:szCs w:val="28"/>
        </w:rPr>
        <w:br/>
        <w:t xml:space="preserve">   - Robbery involves forceful theft and indicates underlying socio-economic challenges.</w:t>
      </w:r>
      <w:r w:rsidRPr="00926BA3">
        <w:rPr>
          <w:i/>
          <w:iCs/>
          <w:sz w:val="28"/>
          <w:szCs w:val="28"/>
        </w:rPr>
        <w:br/>
        <w:t>3. Burglary:</w:t>
      </w:r>
      <w:r w:rsidRPr="00926BA3">
        <w:rPr>
          <w:i/>
          <w:iCs/>
          <w:sz w:val="28"/>
          <w:szCs w:val="28"/>
        </w:rPr>
        <w:br/>
        <w:t xml:space="preserve">   - Assam reported 1,695 burglary incidents in 2001.</w:t>
      </w:r>
      <w:r w:rsidRPr="00926BA3">
        <w:rPr>
          <w:i/>
          <w:iCs/>
          <w:sz w:val="28"/>
          <w:szCs w:val="28"/>
        </w:rPr>
        <w:br/>
        <w:t xml:space="preserve">   - Burglary, involving unlawful entry into a building to commit theft, points to issues in property security.</w:t>
      </w:r>
      <w:r w:rsidRPr="00926BA3">
        <w:rPr>
          <w:i/>
          <w:iCs/>
          <w:sz w:val="28"/>
          <w:szCs w:val="28"/>
        </w:rPr>
        <w:br/>
        <w:t>4. Theft:</w:t>
      </w:r>
      <w:r w:rsidRPr="00926BA3">
        <w:rPr>
          <w:i/>
          <w:iCs/>
          <w:sz w:val="28"/>
          <w:szCs w:val="28"/>
        </w:rPr>
        <w:br/>
        <w:t xml:space="preserve">   - Bihar's data is incomplete, but it shows a significant number of theft incidents, emphasizing the need for better law enforcement.</w:t>
      </w:r>
    </w:p>
    <w:p w14:paraId="0D102E4F" w14:textId="77777777" w:rsidR="00926BA3" w:rsidRPr="00926BA3" w:rsidRDefault="00926BA3">
      <w:pPr>
        <w:rPr>
          <w:i/>
          <w:iCs/>
          <w:sz w:val="28"/>
          <w:szCs w:val="28"/>
        </w:rPr>
      </w:pPr>
    </w:p>
    <w:p w14:paraId="422E0E0D" w14:textId="77777777" w:rsidR="000102F0" w:rsidRPr="00926BA3" w:rsidRDefault="00000000">
      <w:pPr>
        <w:pStyle w:val="Heading2"/>
        <w:rPr>
          <w:i/>
          <w:iCs/>
        </w:rPr>
      </w:pPr>
      <w:r w:rsidRPr="00926BA3">
        <w:rPr>
          <w:i/>
          <w:iCs/>
        </w:rPr>
        <w:t>Gender-Based Crimes</w:t>
      </w:r>
    </w:p>
    <w:p w14:paraId="7BDDED59" w14:textId="77777777" w:rsidR="000102F0" w:rsidRPr="00926BA3" w:rsidRDefault="00000000">
      <w:pPr>
        <w:rPr>
          <w:i/>
          <w:iCs/>
          <w:sz w:val="28"/>
          <w:szCs w:val="28"/>
        </w:rPr>
      </w:pPr>
      <w:r w:rsidRPr="00926BA3">
        <w:rPr>
          <w:i/>
          <w:iCs/>
          <w:sz w:val="28"/>
          <w:szCs w:val="28"/>
        </w:rPr>
        <w:t>The data also sheds light on crimes against women, which are a critical area of concern:</w:t>
      </w:r>
      <w:r w:rsidRPr="00926BA3">
        <w:rPr>
          <w:i/>
          <w:iCs/>
          <w:sz w:val="28"/>
          <w:szCs w:val="28"/>
        </w:rPr>
        <w:br/>
        <w:t>- Rape: Andhra Pradesh's Adilabad district reported 50 rape incidents in 2001, indicating serious issues of sexual violence.</w:t>
      </w:r>
      <w:r w:rsidRPr="00926BA3">
        <w:rPr>
          <w:i/>
          <w:iCs/>
          <w:sz w:val="28"/>
          <w:szCs w:val="28"/>
        </w:rPr>
        <w:br/>
        <w:t>- Kidnapping and Abduction: The same district reported 30 cases, showing a prevalence of such crimes.</w:t>
      </w:r>
      <w:r w:rsidRPr="00926BA3">
        <w:rPr>
          <w:i/>
          <w:iCs/>
          <w:sz w:val="28"/>
          <w:szCs w:val="28"/>
        </w:rPr>
        <w:br/>
        <w:t>Other notable crimes include dowry deaths, assault on women, and cruelty by husbands or relatives, which are prevalent across various districts. These crimes reflect deep-rooted gender biases and the need for targeted interventions.</w:t>
      </w:r>
    </w:p>
    <w:p w14:paraId="0BE76D5D" w14:textId="77777777" w:rsidR="000102F0" w:rsidRPr="00926BA3" w:rsidRDefault="00000000">
      <w:pPr>
        <w:pStyle w:val="Heading2"/>
        <w:rPr>
          <w:i/>
          <w:iCs/>
        </w:rPr>
      </w:pPr>
      <w:r w:rsidRPr="00926BA3">
        <w:rPr>
          <w:i/>
          <w:iCs/>
        </w:rPr>
        <w:lastRenderedPageBreak/>
        <w:t>State-Wise Analysis</w:t>
      </w:r>
    </w:p>
    <w:p w14:paraId="485B5057" w14:textId="77777777" w:rsidR="000102F0" w:rsidRPr="00926BA3" w:rsidRDefault="00000000">
      <w:pPr>
        <w:rPr>
          <w:i/>
          <w:iCs/>
          <w:sz w:val="28"/>
          <w:szCs w:val="28"/>
        </w:rPr>
      </w:pPr>
      <w:r w:rsidRPr="00926BA3">
        <w:rPr>
          <w:i/>
          <w:iCs/>
          <w:sz w:val="28"/>
          <w:szCs w:val="28"/>
        </w:rPr>
        <w:t>A detailed breakdown of the socio-economic and crime data for each state provides insights into regional disparities and specific challenges. For instance, states with higher literacy rates often show different crime patterns compared to those with lower literacy rates.</w:t>
      </w:r>
    </w:p>
    <w:p w14:paraId="1CE1B2FF" w14:textId="77777777" w:rsidR="00926BA3" w:rsidRPr="00926BA3" w:rsidRDefault="00926BA3">
      <w:pPr>
        <w:rPr>
          <w:i/>
          <w:iCs/>
        </w:rPr>
      </w:pPr>
    </w:p>
    <w:p w14:paraId="7226055A" w14:textId="77777777" w:rsidR="000102F0" w:rsidRPr="00926BA3" w:rsidRDefault="00000000">
      <w:pPr>
        <w:pStyle w:val="Heading2"/>
        <w:rPr>
          <w:i/>
          <w:iCs/>
          <w:sz w:val="28"/>
          <w:szCs w:val="28"/>
        </w:rPr>
      </w:pPr>
      <w:r w:rsidRPr="00926BA3">
        <w:rPr>
          <w:i/>
          <w:iCs/>
        </w:rPr>
        <w:t>Trends Over the Years</w:t>
      </w:r>
    </w:p>
    <w:p w14:paraId="37A82F2E" w14:textId="77777777" w:rsidR="000102F0" w:rsidRPr="00926BA3" w:rsidRDefault="00000000">
      <w:pPr>
        <w:rPr>
          <w:i/>
          <w:iCs/>
          <w:sz w:val="28"/>
          <w:szCs w:val="28"/>
        </w:rPr>
      </w:pPr>
      <w:r w:rsidRPr="00926BA3">
        <w:rPr>
          <w:i/>
          <w:iCs/>
          <w:sz w:val="28"/>
          <w:szCs w:val="28"/>
        </w:rPr>
        <w:t>Analyzing the data over multiple years reveals important trends:</w:t>
      </w:r>
      <w:r w:rsidRPr="00926BA3">
        <w:rPr>
          <w:i/>
          <w:iCs/>
          <w:sz w:val="28"/>
          <w:szCs w:val="28"/>
        </w:rPr>
        <w:br/>
        <w:t>- Certain crimes have shown a decrease, potentially due to effective law enforcement and social programs.</w:t>
      </w:r>
      <w:r w:rsidRPr="00926BA3">
        <w:rPr>
          <w:i/>
          <w:iCs/>
          <w:sz w:val="28"/>
          <w:szCs w:val="28"/>
        </w:rPr>
        <w:br/>
        <w:t>- However, some areas still report high crime rates, indicating persistent challenges.</w:t>
      </w:r>
    </w:p>
    <w:p w14:paraId="4A26B753" w14:textId="77777777" w:rsidR="000102F0" w:rsidRPr="00926BA3" w:rsidRDefault="00000000">
      <w:pPr>
        <w:pStyle w:val="Heading1"/>
        <w:rPr>
          <w:i/>
          <w:iCs/>
        </w:rPr>
      </w:pPr>
      <w:r w:rsidRPr="00926BA3">
        <w:rPr>
          <w:i/>
          <w:iCs/>
        </w:rPr>
        <w:t>Conclusion</w:t>
      </w:r>
    </w:p>
    <w:p w14:paraId="4A53CD29" w14:textId="77777777" w:rsidR="000102F0" w:rsidRPr="00926BA3" w:rsidRDefault="00000000">
      <w:pPr>
        <w:rPr>
          <w:i/>
          <w:iCs/>
          <w:sz w:val="28"/>
          <w:szCs w:val="28"/>
        </w:rPr>
      </w:pPr>
      <w:r w:rsidRPr="00926BA3">
        <w:rPr>
          <w:i/>
          <w:iCs/>
          <w:sz w:val="28"/>
          <w:szCs w:val="28"/>
        </w:rPr>
        <w:t>This comprehensive analysis highlights the complex interplay between socio-economic factors and crime in India. The data underscores the importance of continued efforts in improving education, economic opportunities, and law enforcement to create a safer and more equitable society.</w:t>
      </w:r>
    </w:p>
    <w:p w14:paraId="0BF267DA" w14:textId="77777777" w:rsidR="000102F0" w:rsidRPr="00926BA3" w:rsidRDefault="00000000">
      <w:pPr>
        <w:pStyle w:val="Heading1"/>
        <w:rPr>
          <w:i/>
          <w:iCs/>
        </w:rPr>
      </w:pPr>
      <w:r w:rsidRPr="00926BA3">
        <w:rPr>
          <w:i/>
          <w:iCs/>
        </w:rPr>
        <w:t>Recommendations</w:t>
      </w:r>
    </w:p>
    <w:p w14:paraId="6D86D462" w14:textId="77777777" w:rsidR="000102F0" w:rsidRPr="00926BA3" w:rsidRDefault="00000000">
      <w:pPr>
        <w:rPr>
          <w:i/>
          <w:iCs/>
          <w:sz w:val="28"/>
          <w:szCs w:val="28"/>
        </w:rPr>
      </w:pPr>
      <w:r w:rsidRPr="00926BA3">
        <w:rPr>
          <w:i/>
          <w:iCs/>
          <w:sz w:val="28"/>
          <w:szCs w:val="28"/>
        </w:rPr>
        <w:t>Based on the findings, the following recommendations are proposed:</w:t>
      </w:r>
      <w:r w:rsidRPr="00926BA3">
        <w:rPr>
          <w:i/>
          <w:iCs/>
          <w:sz w:val="28"/>
          <w:szCs w:val="28"/>
        </w:rPr>
        <w:br/>
        <w:t>1. Enhance Educational Programs: Improve literacy rates through targeted educational initiatives.</w:t>
      </w:r>
      <w:r w:rsidRPr="00926BA3">
        <w:rPr>
          <w:i/>
          <w:iCs/>
          <w:sz w:val="28"/>
          <w:szCs w:val="28"/>
        </w:rPr>
        <w:br/>
        <w:t>2. Strengthen Law Enforcement: Focus on reducing crimes like dacoity, robbery, and burglary through better policing.</w:t>
      </w:r>
      <w:r w:rsidRPr="00926BA3">
        <w:rPr>
          <w:i/>
          <w:iCs/>
          <w:sz w:val="28"/>
          <w:szCs w:val="28"/>
        </w:rPr>
        <w:br/>
        <w:t>3. Address Gender-Based Violence: Implement comprehensive programs to combat crimes against women, including legal reforms and social awareness campaigns.</w:t>
      </w:r>
      <w:r w:rsidRPr="00926BA3">
        <w:rPr>
          <w:i/>
          <w:iCs/>
          <w:sz w:val="28"/>
          <w:szCs w:val="28"/>
        </w:rPr>
        <w:br/>
        <w:t>4. Promote Economic Development: Address the socio-economic root causes of crime by creating job opportunities and improving living standards.</w:t>
      </w:r>
    </w:p>
    <w:sectPr w:rsidR="000102F0" w:rsidRPr="00926B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612386">
    <w:abstractNumId w:val="8"/>
  </w:num>
  <w:num w:numId="2" w16cid:durableId="135880707">
    <w:abstractNumId w:val="6"/>
  </w:num>
  <w:num w:numId="3" w16cid:durableId="1010572445">
    <w:abstractNumId w:val="5"/>
  </w:num>
  <w:num w:numId="4" w16cid:durableId="1032802319">
    <w:abstractNumId w:val="4"/>
  </w:num>
  <w:num w:numId="5" w16cid:durableId="393939488">
    <w:abstractNumId w:val="7"/>
  </w:num>
  <w:num w:numId="6" w16cid:durableId="1576671933">
    <w:abstractNumId w:val="3"/>
  </w:num>
  <w:num w:numId="7" w16cid:durableId="332605362">
    <w:abstractNumId w:val="2"/>
  </w:num>
  <w:num w:numId="8" w16cid:durableId="653342529">
    <w:abstractNumId w:val="1"/>
  </w:num>
  <w:num w:numId="9" w16cid:durableId="933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2F0"/>
    <w:rsid w:val="00034616"/>
    <w:rsid w:val="0006063C"/>
    <w:rsid w:val="0015074B"/>
    <w:rsid w:val="0029639D"/>
    <w:rsid w:val="00326F90"/>
    <w:rsid w:val="00926BA3"/>
    <w:rsid w:val="00AA1D8D"/>
    <w:rsid w:val="00B47730"/>
    <w:rsid w:val="00CB0664"/>
    <w:rsid w:val="00F04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538D3"/>
  <w14:defaultImageDpi w14:val="300"/>
  <w15:docId w15:val="{7689A0A1-C3F1-4926-8DEC-C86B5658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Anuj Yadav</cp:lastModifiedBy>
  <cp:revision>2</cp:revision>
  <dcterms:created xsi:type="dcterms:W3CDTF">2013-12-23T23:15:00Z</dcterms:created>
  <dcterms:modified xsi:type="dcterms:W3CDTF">2024-07-12T05:39:00Z</dcterms:modified>
  <cp:category/>
</cp:coreProperties>
</file>