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84F3" w14:textId="59479CEF" w:rsidR="00B62F0C" w:rsidRPr="006B4E81" w:rsidRDefault="006B4E81">
      <w:pPr>
        <w:rPr>
          <w:b/>
          <w:bCs/>
          <w:u w:val="single"/>
        </w:rPr>
      </w:pPr>
      <w:r w:rsidRPr="006B4E81">
        <w:rPr>
          <w:b/>
          <w:bCs/>
          <w:u w:val="single"/>
        </w:rPr>
        <w:t>Notes</w:t>
      </w:r>
      <w:r w:rsidR="001E16E7">
        <w:rPr>
          <w:b/>
          <w:bCs/>
          <w:u w:val="single"/>
        </w:rPr>
        <w:t xml:space="preserve"> on SCL (Structural Correspondence Learning)</w:t>
      </w:r>
    </w:p>
    <w:p w14:paraId="1B06C54A" w14:textId="77777777" w:rsidR="008D7CB1" w:rsidRDefault="008D7CB1" w:rsidP="008D7CB1">
      <w:r>
        <w:rPr>
          <w:rFonts w:ascii="Times New Roman" w:hAnsi="Times New Roman" w:cs="Times New Roman"/>
          <w:b/>
          <w:bCs/>
          <w:sz w:val="29"/>
          <w:szCs w:val="29"/>
        </w:rPr>
        <w:t>Blitzer, McDonald &amp; Pereira</w:t>
      </w:r>
    </w:p>
    <w:p w14:paraId="15C4629F" w14:textId="635BB22C" w:rsidR="00D71356" w:rsidRPr="008D7CB1" w:rsidRDefault="00D71356">
      <w:pPr>
        <w:rPr>
          <w:rFonts w:ascii="Times New Roman" w:hAnsi="Times New Roman" w:cs="Times New Roman"/>
          <w:b/>
          <w:bCs/>
          <w:i/>
          <w:iCs/>
          <w:sz w:val="29"/>
          <w:szCs w:val="29"/>
        </w:rPr>
      </w:pPr>
      <w:r w:rsidRPr="008D7CB1">
        <w:rPr>
          <w:rFonts w:ascii="Times New Roman" w:hAnsi="Times New Roman" w:cs="Times New Roman"/>
          <w:b/>
          <w:bCs/>
          <w:i/>
          <w:iCs/>
          <w:sz w:val="29"/>
          <w:szCs w:val="29"/>
        </w:rPr>
        <w:t>Domain Adaptation with Structural Correspondence Learning</w:t>
      </w:r>
    </w:p>
    <w:p w14:paraId="03388F7E" w14:textId="145180BC" w:rsidR="006B4E81" w:rsidRDefault="006B4E81">
      <w:r>
        <w:t>Use case: Part-of-speech tagging</w:t>
      </w:r>
    </w:p>
    <w:p w14:paraId="21C258BE" w14:textId="0F40797B" w:rsidR="006B4E81" w:rsidRDefault="006B4E81">
      <w:r>
        <w:t>No labeling in target data.</w:t>
      </w:r>
    </w:p>
    <w:p w14:paraId="37811BA8" w14:textId="5CCB7AD6" w:rsidR="006B4E81" w:rsidRDefault="006B4E81">
      <w:r>
        <w:t>Source: Wall Street Journal</w:t>
      </w:r>
    </w:p>
    <w:p w14:paraId="05343AD0" w14:textId="7DDDC4AB" w:rsidR="006B4E81" w:rsidRDefault="006B4E81">
      <w:r>
        <w:t>Target: Medline</w:t>
      </w:r>
    </w:p>
    <w:p w14:paraId="3FCEC3B1" w14:textId="29B814F3" w:rsidR="006B4E81" w:rsidRDefault="006B4E81" w:rsidP="001E1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features: features (words in this case) which occur frequently</w:t>
      </w:r>
      <w:r w:rsidR="001E16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two domains and behave similarly</w:t>
      </w:r>
      <w:r w:rsidR="001E16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both</w:t>
      </w:r>
      <w:r w:rsidR="00595F74">
        <w:rPr>
          <w:rFonts w:ascii="Times New Roman" w:hAnsi="Times New Roman" w:cs="Times New Roman"/>
        </w:rPr>
        <w:t xml:space="preserve"> (in this case are similar POS)</w:t>
      </w:r>
    </w:p>
    <w:p w14:paraId="600FFBEE" w14:textId="77777777" w:rsidR="001E16E7" w:rsidRDefault="001E16E7" w:rsidP="006B4E81">
      <w:pPr>
        <w:rPr>
          <w:rFonts w:ascii="Times New Roman" w:hAnsi="Times New Roman" w:cs="Times New Roman"/>
        </w:rPr>
      </w:pPr>
    </w:p>
    <w:p w14:paraId="25B5D43A" w14:textId="1608862C" w:rsidR="005466AC" w:rsidRDefault="005466AC" w:rsidP="006B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Singular Value Decomposition W = UDV</w:t>
      </w:r>
      <w:r w:rsidRPr="005466AC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, “Pivot Predictors” are row from the top portion U matrix</w:t>
      </w:r>
    </w:p>
    <w:p w14:paraId="24407671" w14:textId="5406B8E6" w:rsidR="00DB12F1" w:rsidRDefault="00DB12F1" w:rsidP="006B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Augment the original </w:t>
      </w:r>
      <w:r w:rsidR="000C5FF5">
        <w:rPr>
          <w:rFonts w:ascii="Times New Roman" w:hAnsi="Times New Roman" w:cs="Times New Roman"/>
        </w:rPr>
        <w:t>feature vector with features obtained by mapping with the Pivot Predictors</w:t>
      </w:r>
      <w:r w:rsidR="00FD6F6D">
        <w:rPr>
          <w:rFonts w:ascii="Times New Roman" w:hAnsi="Times New Roman" w:cs="Times New Roman"/>
        </w:rPr>
        <w:t>, then apply predictive model</w:t>
      </w:r>
      <w:r w:rsidR="0072479A">
        <w:rPr>
          <w:rFonts w:ascii="Times New Roman" w:hAnsi="Times New Roman" w:cs="Times New Roman"/>
        </w:rPr>
        <w:t xml:space="preserve"> on the augmented vector</w:t>
      </w:r>
      <w:r w:rsidR="00FD6F6D">
        <w:rPr>
          <w:rFonts w:ascii="Times New Roman" w:hAnsi="Times New Roman" w:cs="Times New Roman"/>
        </w:rPr>
        <w:t>.</w:t>
      </w:r>
    </w:p>
    <w:p w14:paraId="749156DB" w14:textId="5F111B5A" w:rsidR="00DB12F1" w:rsidRDefault="00A015C2" w:rsidP="006B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Hyperparameters:</w:t>
      </w:r>
    </w:p>
    <w:p w14:paraId="71122A2B" w14:textId="159CC29B" w:rsidR="00A015C2" w:rsidRDefault="00A015C2" w:rsidP="006B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rows for Pivot Predictors matrix, and taking only positive entries</w:t>
      </w:r>
      <w:r w:rsidR="009D0157">
        <w:rPr>
          <w:rFonts w:ascii="Times New Roman" w:hAnsi="Times New Roman" w:cs="Times New Roman"/>
        </w:rPr>
        <w:t>, and rescal</w:t>
      </w:r>
      <w:r w:rsidR="00780521">
        <w:rPr>
          <w:rFonts w:ascii="Times New Roman" w:hAnsi="Times New Roman" w:cs="Times New Roman"/>
        </w:rPr>
        <w:t>ed to have L1 norm 5 times higher</w:t>
      </w:r>
      <w:r w:rsidR="00A571DA">
        <w:rPr>
          <w:rFonts w:ascii="Times New Roman" w:hAnsi="Times New Roman" w:cs="Times New Roman"/>
        </w:rPr>
        <w:t xml:space="preserve"> than regular features</w:t>
      </w:r>
    </w:p>
    <w:p w14:paraId="63019589" w14:textId="4F47A8A2" w:rsidR="00A015C2" w:rsidRPr="005466AC" w:rsidRDefault="00A015C2" w:rsidP="006B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 feature types</w:t>
      </w:r>
    </w:p>
    <w:p w14:paraId="26F1F2E9" w14:textId="77777777" w:rsidR="005466AC" w:rsidRDefault="005466AC" w:rsidP="006B4E81"/>
    <w:p w14:paraId="09DA9530" w14:textId="77777777" w:rsidR="006B4E81" w:rsidRDefault="006B4E81"/>
    <w:p w14:paraId="2560D282" w14:textId="77777777" w:rsidR="006B4E81" w:rsidRDefault="006B4E81"/>
    <w:sectPr w:rsidR="006B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1"/>
    <w:rsid w:val="000C5FF5"/>
    <w:rsid w:val="001E16E7"/>
    <w:rsid w:val="0022270F"/>
    <w:rsid w:val="003B1514"/>
    <w:rsid w:val="005466AC"/>
    <w:rsid w:val="00567D00"/>
    <w:rsid w:val="00595F74"/>
    <w:rsid w:val="006B4E81"/>
    <w:rsid w:val="0072479A"/>
    <w:rsid w:val="007351AE"/>
    <w:rsid w:val="00780521"/>
    <w:rsid w:val="008D7CB1"/>
    <w:rsid w:val="009D0157"/>
    <w:rsid w:val="00A015C2"/>
    <w:rsid w:val="00A571DA"/>
    <w:rsid w:val="00AD0783"/>
    <w:rsid w:val="00B62F0C"/>
    <w:rsid w:val="00C71160"/>
    <w:rsid w:val="00D71356"/>
    <w:rsid w:val="00DA1597"/>
    <w:rsid w:val="00DB12F1"/>
    <w:rsid w:val="00FD6F6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D53B"/>
  <w15:chartTrackingRefBased/>
  <w15:docId w15:val="{2068F7B6-13A5-4FFC-870D-06928CAE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Neilson</dc:creator>
  <cp:keywords/>
  <dc:description/>
  <cp:lastModifiedBy>Stuart Neilson</cp:lastModifiedBy>
  <cp:revision>17</cp:revision>
  <dcterms:created xsi:type="dcterms:W3CDTF">2020-10-13T21:54:00Z</dcterms:created>
  <dcterms:modified xsi:type="dcterms:W3CDTF">2020-10-13T23:55:00Z</dcterms:modified>
</cp:coreProperties>
</file>