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35940" w14:paraId="576E38D3" w14:textId="77777777" w:rsidTr="00235940">
        <w:trPr>
          <w:trHeight w:val="913"/>
        </w:trPr>
        <w:tc>
          <w:tcPr>
            <w:tcW w:w="1659" w:type="dxa"/>
          </w:tcPr>
          <w:p w14:paraId="365F91A3" w14:textId="1A40DA56" w:rsidR="00235940" w:rsidRDefault="00235940" w:rsidP="00235940">
            <w:pPr>
              <w:jc w:val="center"/>
            </w:pPr>
          </w:p>
          <w:p w14:paraId="780D15E1" w14:textId="55C5A467" w:rsidR="00235940" w:rsidRDefault="00235940" w:rsidP="00235940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1659" w:type="dxa"/>
          </w:tcPr>
          <w:p w14:paraId="3CB058B6" w14:textId="77777777" w:rsidR="00235940" w:rsidRDefault="00235940" w:rsidP="00235940">
            <w:pPr>
              <w:jc w:val="center"/>
            </w:pPr>
          </w:p>
          <w:p w14:paraId="290D5520" w14:textId="798349BA" w:rsidR="00235940" w:rsidRDefault="00235940" w:rsidP="0023594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9" w:type="dxa"/>
          </w:tcPr>
          <w:p w14:paraId="348A0958" w14:textId="77777777" w:rsidR="00235940" w:rsidRDefault="00235940" w:rsidP="00235940">
            <w:pPr>
              <w:jc w:val="center"/>
            </w:pPr>
          </w:p>
          <w:p w14:paraId="7F8764E5" w14:textId="1DCF4B57" w:rsidR="00235940" w:rsidRDefault="00235940" w:rsidP="00235940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30A13103" w14:textId="77777777" w:rsidR="00235940" w:rsidRDefault="00235940" w:rsidP="00235940">
            <w:pPr>
              <w:jc w:val="center"/>
            </w:pPr>
          </w:p>
          <w:p w14:paraId="08368ED8" w14:textId="2E954C69" w:rsidR="00235940" w:rsidRDefault="00235940" w:rsidP="00235940">
            <w:pPr>
              <w:jc w:val="center"/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1660" w:type="dxa"/>
          </w:tcPr>
          <w:p w14:paraId="23BC7728" w14:textId="77777777" w:rsidR="00235940" w:rsidRDefault="00235940" w:rsidP="00235940">
            <w:pPr>
              <w:jc w:val="center"/>
            </w:pPr>
          </w:p>
          <w:p w14:paraId="3012AC71" w14:textId="32E203E7" w:rsidR="00235940" w:rsidRDefault="00235940" w:rsidP="00235940">
            <w:pPr>
              <w:jc w:val="center"/>
            </w:pPr>
            <w:r>
              <w:rPr>
                <w:rFonts w:hint="eastAsia"/>
              </w:rPr>
              <w:t>提交报告时间</w:t>
            </w:r>
          </w:p>
        </w:tc>
      </w:tr>
      <w:tr w:rsidR="00235940" w14:paraId="5FF829A4" w14:textId="77777777" w:rsidTr="00235940">
        <w:trPr>
          <w:trHeight w:val="1002"/>
        </w:trPr>
        <w:tc>
          <w:tcPr>
            <w:tcW w:w="1659" w:type="dxa"/>
          </w:tcPr>
          <w:p w14:paraId="417D1A7F" w14:textId="77777777" w:rsidR="009D26C3" w:rsidRDefault="009715D1" w:rsidP="00235940">
            <w:pPr>
              <w:jc w:val="center"/>
            </w:pPr>
            <w:r>
              <w:rPr>
                <w:rFonts w:hint="eastAsia"/>
              </w:rPr>
              <w:t>利用波尔共振器研究</w:t>
            </w:r>
          </w:p>
          <w:p w14:paraId="3A86E552" w14:textId="59D452E6" w:rsidR="00235940" w:rsidRDefault="005329E1" w:rsidP="00235940">
            <w:pPr>
              <w:jc w:val="center"/>
            </w:pPr>
            <w:r>
              <w:rPr>
                <w:rFonts w:hint="eastAsia"/>
              </w:rPr>
              <w:t>受迫振动</w:t>
            </w:r>
          </w:p>
        </w:tc>
        <w:tc>
          <w:tcPr>
            <w:tcW w:w="1659" w:type="dxa"/>
          </w:tcPr>
          <w:p w14:paraId="558837DF" w14:textId="77777777" w:rsidR="00235940" w:rsidRDefault="00235940" w:rsidP="00235940">
            <w:pPr>
              <w:jc w:val="center"/>
            </w:pPr>
          </w:p>
          <w:p w14:paraId="64185F7E" w14:textId="2F4DC4EB" w:rsidR="00235940" w:rsidRDefault="00235940" w:rsidP="00235940">
            <w:pPr>
              <w:jc w:val="center"/>
            </w:pPr>
            <w:r>
              <w:rPr>
                <w:rFonts w:hint="eastAsia"/>
              </w:rPr>
              <w:t>学生</w:t>
            </w:r>
          </w:p>
        </w:tc>
        <w:tc>
          <w:tcPr>
            <w:tcW w:w="1659" w:type="dxa"/>
          </w:tcPr>
          <w:p w14:paraId="1D4021BD" w14:textId="77777777" w:rsidR="00235940" w:rsidRDefault="00235940" w:rsidP="00235940">
            <w:pPr>
              <w:jc w:val="center"/>
            </w:pPr>
          </w:p>
          <w:p w14:paraId="16144369" w14:textId="65D4514F" w:rsidR="00235940" w:rsidRDefault="00235940" w:rsidP="00235940">
            <w:pPr>
              <w:jc w:val="center"/>
            </w:pPr>
            <w:r>
              <w:rPr>
                <w:rFonts w:hint="eastAsia"/>
              </w:rPr>
              <w:t>[学号已脱敏]</w:t>
            </w:r>
            <w:r>
              <w:t/>
            </w:r>
          </w:p>
        </w:tc>
        <w:tc>
          <w:tcPr>
            <w:tcW w:w="1659" w:type="dxa"/>
          </w:tcPr>
          <w:p w14:paraId="7E57CA19" w14:textId="77777777" w:rsidR="00235940" w:rsidRDefault="00235940" w:rsidP="00235940">
            <w:pPr>
              <w:jc w:val="center"/>
            </w:pPr>
          </w:p>
          <w:p w14:paraId="226AD66F" w14:textId="146E6291" w:rsidR="00235940" w:rsidRDefault="00235940" w:rsidP="00235940">
            <w:pPr>
              <w:jc w:val="center"/>
            </w:pPr>
            <w:r>
              <w:rPr>
                <w:rFonts w:hint="eastAsia"/>
              </w:rPr>
              <w:t>2</w:t>
            </w:r>
            <w:r>
              <w:t>024.</w:t>
            </w:r>
            <w:r w:rsidR="00C80813">
              <w:rPr>
                <w:rFonts w:hint="eastAsia"/>
              </w:rPr>
              <w:t>4.18</w:t>
            </w:r>
          </w:p>
        </w:tc>
        <w:tc>
          <w:tcPr>
            <w:tcW w:w="1660" w:type="dxa"/>
          </w:tcPr>
          <w:p w14:paraId="26FE0F07" w14:textId="77777777" w:rsidR="00235940" w:rsidRDefault="00235940" w:rsidP="00235940">
            <w:pPr>
              <w:jc w:val="center"/>
            </w:pPr>
          </w:p>
          <w:p w14:paraId="77B11825" w14:textId="16D417CF" w:rsidR="00235940" w:rsidRDefault="00235940" w:rsidP="00235940">
            <w:pPr>
              <w:jc w:val="center"/>
            </w:pPr>
            <w:r>
              <w:rPr>
                <w:rFonts w:hint="eastAsia"/>
              </w:rPr>
              <w:t>2</w:t>
            </w:r>
            <w:r>
              <w:t>024.</w:t>
            </w:r>
            <w:r w:rsidR="00C80813">
              <w:rPr>
                <w:rFonts w:hint="eastAsia"/>
              </w:rPr>
              <w:t>4.19</w:t>
            </w:r>
          </w:p>
        </w:tc>
      </w:tr>
    </w:tbl>
    <w:p w14:paraId="07562B4B" w14:textId="679FDDF5" w:rsidR="00E1554C" w:rsidRDefault="00E1554C"/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B73C17" w14:paraId="229DD9D8" w14:textId="77777777" w:rsidTr="00E63ECA">
        <w:trPr>
          <w:jc w:val="center"/>
        </w:trPr>
        <w:tc>
          <w:tcPr>
            <w:tcW w:w="1271" w:type="dxa"/>
          </w:tcPr>
          <w:p w14:paraId="79F62D09" w14:textId="4C15DF1A" w:rsidR="00235940" w:rsidRDefault="00235940" w:rsidP="00235940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7025" w:type="dxa"/>
          </w:tcPr>
          <w:p w14:paraId="742AA236" w14:textId="3D82C83C" w:rsidR="00235940" w:rsidRDefault="00235940" w:rsidP="00235940">
            <w:pPr>
              <w:jc w:val="center"/>
            </w:pPr>
            <w:r>
              <w:rPr>
                <w:rFonts w:hint="eastAsia"/>
              </w:rPr>
              <w:t>说明和要求</w:t>
            </w:r>
          </w:p>
        </w:tc>
      </w:tr>
      <w:tr w:rsidR="00B73C17" w14:paraId="5F272DB5" w14:textId="77777777" w:rsidTr="00E63ECA">
        <w:trPr>
          <w:jc w:val="center"/>
        </w:trPr>
        <w:tc>
          <w:tcPr>
            <w:tcW w:w="1271" w:type="dxa"/>
          </w:tcPr>
          <w:p w14:paraId="6C17FA15" w14:textId="77777777" w:rsidR="00AB570C" w:rsidRDefault="00AB570C" w:rsidP="00235940">
            <w:pPr>
              <w:jc w:val="center"/>
            </w:pPr>
          </w:p>
          <w:p w14:paraId="6D21613B" w14:textId="77777777" w:rsidR="00AB570C" w:rsidRDefault="00AB570C" w:rsidP="004479D2">
            <w:pPr>
              <w:jc w:val="center"/>
            </w:pPr>
          </w:p>
          <w:p w14:paraId="1FBD7AC4" w14:textId="77777777" w:rsidR="004479D2" w:rsidRDefault="004479D2" w:rsidP="004479D2">
            <w:pPr>
              <w:jc w:val="center"/>
            </w:pPr>
          </w:p>
          <w:p w14:paraId="4C804B97" w14:textId="77777777" w:rsidR="004479D2" w:rsidRDefault="004479D2" w:rsidP="00D77401">
            <w:pPr>
              <w:jc w:val="center"/>
            </w:pPr>
          </w:p>
          <w:p w14:paraId="44B366E0" w14:textId="77777777" w:rsidR="00AB570C" w:rsidRDefault="00AB570C" w:rsidP="00235940">
            <w:pPr>
              <w:jc w:val="center"/>
            </w:pPr>
          </w:p>
          <w:p w14:paraId="1CBB006C" w14:textId="4907A0DF" w:rsidR="00235940" w:rsidRDefault="00235940" w:rsidP="00235940">
            <w:pPr>
              <w:jc w:val="center"/>
            </w:pPr>
            <w:r>
              <w:rPr>
                <w:rFonts w:hint="eastAsia"/>
              </w:rPr>
              <w:t>实验原理</w:t>
            </w:r>
          </w:p>
        </w:tc>
        <w:tc>
          <w:tcPr>
            <w:tcW w:w="7025" w:type="dxa"/>
          </w:tcPr>
          <w:p w14:paraId="311DA5E6" w14:textId="77777777" w:rsidR="00A13DEA" w:rsidRPr="00A13DEA" w:rsidRDefault="009715D1" w:rsidP="009715D1">
            <w:r>
              <w:rPr>
                <w:rFonts w:hint="eastAsia"/>
                <w:iCs/>
              </w:rPr>
              <w:t xml:space="preserve">    该实验的原理非常简单。对一微分方程满足</w:t>
            </w:r>
            <m:oMath>
              <m:acc>
                <m:accPr>
                  <m:chr m:val="̈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acc>
              <m:r>
                <w:rPr>
                  <w:rFonts w:ascii="Cambria Math" w:hAnsi="Cambria Math" w:hint="eastAsia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acc>
              <m:r>
                <w:rPr>
                  <w:rFonts w:ascii="Cambria Math" w:hAnsi="Cambria Math" w:hint="eastAsia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0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r>
                <w:rPr>
                  <w:rFonts w:ascii="Cambria Math" w:hAnsi="Cambria Math" w:hint="eastAsia"/>
                </w:rPr>
                <m:t>x=A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  <m:r>
                        <w:rPr>
                          <w:rFonts w:ascii="Cambria Math" w:hAnsi="Cambria Math" w:hint="eastAsia"/>
                        </w:rPr>
                        <m:t>t+</m:t>
                      </m:r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func>
            </m:oMath>
            <w:r w:rsidR="0043615B">
              <w:rPr>
                <w:rFonts w:hint="eastAsia"/>
                <w:iCs/>
              </w:rPr>
              <w:t xml:space="preserve"> 其解分为两项，其中有一项是其齐次方程的阻尼通解。我们的研究是要系统在稳态时的振幅和相位，所以我们的研究对应的是上面ODE的非齐次特解。事实上，我们不难通过Founier变换的方式解得其特解。</w:t>
            </w:r>
            <w:r w:rsidR="00A13DEA">
              <w:rPr>
                <w:rFonts w:hint="eastAsia"/>
                <w:iCs/>
              </w:rPr>
              <w:t>最后得到的稳态解是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’</m:t>
              </m:r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r>
                        <w:rPr>
                          <w:rFonts w:ascii="Cambria Math" w:hAnsi="Cambria Math" w:hint="eastAsia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ϕ</m:t>
                      </m:r>
                      <m:r>
                        <w:rPr>
                          <w:rFonts w:ascii="Cambria Math" w:hAnsi="Cambria Math"/>
                        </w:rPr>
                        <m:t>’</m:t>
                      </m:r>
                    </m:e>
                  </m:d>
                </m:e>
              </m:func>
            </m:oMath>
            <w:r w:rsidR="00A13DEA">
              <w:rPr>
                <w:rFonts w:hint="eastAsia"/>
                <w:iCs/>
              </w:rPr>
              <w:t>，其中</w:t>
            </w:r>
            <m:oMath>
              <m:r>
                <w:rPr>
                  <w:rFonts w:ascii="Cambria Math" w:hAnsi="Cambria Math"/>
                </w:rPr>
                <m:t>A’=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bSup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ω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0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A,</m:t>
              </m:r>
            </m:oMath>
          </w:p>
          <w:p w14:paraId="7ED951CB" w14:textId="77777777" w:rsidR="00142473" w:rsidRDefault="00A13DEA" w:rsidP="009715D1">
            <m:oMath>
              <m:r>
                <w:rPr>
                  <w:rFonts w:ascii="Cambria Math" w:hAnsi="Cambria Math"/>
                </w:rPr>
                <m:t>ϕ’-ϕ=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arccot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den>
                      </m:f>
                    </m:e>
                  </m:d>
                </m:e>
              </m:d>
            </m:oMath>
            <w:r>
              <w:rPr>
                <w:rFonts w:hint="eastAsia"/>
              </w:rPr>
              <w:t>，我们最后就是要测得这个</w:t>
            </w:r>
            <m:oMath>
              <m:r>
                <w:rPr>
                  <w:rFonts w:ascii="Cambria Math" w:hAnsi="Cambria Math"/>
                </w:rPr>
                <m:t>A’</m:t>
              </m:r>
            </m:oMath>
            <w:r>
              <w:rPr>
                <w:rFonts w:hint="eastAsia"/>
              </w:rPr>
              <w:t>和</w:t>
            </w:r>
            <m:oMath>
              <m:r>
                <w:rPr>
                  <w:rFonts w:ascii="Cambria Math" w:hAnsi="Cambria Math"/>
                </w:rPr>
                <m:t>∆ϕ</m:t>
              </m:r>
            </m:oMath>
            <w:r>
              <w:rPr>
                <w:rFonts w:hint="eastAsia"/>
              </w:rPr>
              <w:t>观察是否</w:t>
            </w:r>
            <w:r w:rsidR="00CF154A">
              <w:rPr>
                <w:rFonts w:hint="eastAsia"/>
              </w:rPr>
              <w:t>其分布符合这样的方程描述。</w:t>
            </w:r>
          </w:p>
          <w:p w14:paraId="4D0BF79D" w14:textId="182D46F2" w:rsidR="00CF154A" w:rsidRPr="00142473" w:rsidRDefault="00CF154A" w:rsidP="009715D1">
            <w:pPr>
              <w:rPr>
                <w:iCs/>
              </w:rPr>
            </w:pPr>
            <w:r>
              <w:rPr>
                <w:rFonts w:hint="eastAsia"/>
                <w:iCs/>
              </w:rPr>
              <w:t xml:space="preserve">    特别地，在该实验中还有一个线性拟合的步骤需要</w:t>
            </w:r>
            <w:r w:rsidR="0088652B">
              <w:rPr>
                <w:rFonts w:hint="eastAsia"/>
                <w:iCs/>
              </w:rPr>
              <w:t>完成，即给定交流电频率和驱动轮转速的关系。</w:t>
            </w:r>
          </w:p>
        </w:tc>
      </w:tr>
      <w:tr w:rsidR="00B73C17" w:rsidRPr="00D47D06" w14:paraId="4A4A574F" w14:textId="77777777" w:rsidTr="00B73C17">
        <w:trPr>
          <w:jc w:val="center"/>
        </w:trPr>
        <w:tc>
          <w:tcPr>
            <w:tcW w:w="1271" w:type="dxa"/>
          </w:tcPr>
          <w:p w14:paraId="7F23855A" w14:textId="77777777" w:rsidR="00B73C17" w:rsidRDefault="00B73C17" w:rsidP="00235940">
            <w:pPr>
              <w:jc w:val="center"/>
            </w:pPr>
          </w:p>
          <w:p w14:paraId="28D207BC" w14:textId="77777777" w:rsidR="00B73C17" w:rsidRDefault="00B73C17" w:rsidP="00235940">
            <w:pPr>
              <w:jc w:val="center"/>
            </w:pPr>
          </w:p>
          <w:p w14:paraId="631B3277" w14:textId="77777777" w:rsidR="00B73C17" w:rsidRDefault="00B73C17" w:rsidP="00235940">
            <w:pPr>
              <w:jc w:val="center"/>
            </w:pPr>
          </w:p>
          <w:p w14:paraId="3850583C" w14:textId="77777777" w:rsidR="00B73C17" w:rsidRDefault="00B73C17" w:rsidP="00235940">
            <w:pPr>
              <w:jc w:val="center"/>
            </w:pPr>
          </w:p>
          <w:p w14:paraId="5DB86CA8" w14:textId="77777777" w:rsidR="00B73C17" w:rsidRDefault="00B73C17" w:rsidP="00235940">
            <w:pPr>
              <w:jc w:val="center"/>
            </w:pPr>
          </w:p>
          <w:p w14:paraId="6FB8A7AE" w14:textId="77777777" w:rsidR="00B73C17" w:rsidRDefault="00B73C17" w:rsidP="00235940">
            <w:pPr>
              <w:jc w:val="center"/>
            </w:pPr>
          </w:p>
          <w:p w14:paraId="66AF198D" w14:textId="77777777" w:rsidR="00B73C17" w:rsidRDefault="00B73C17" w:rsidP="00235940">
            <w:pPr>
              <w:jc w:val="center"/>
            </w:pPr>
          </w:p>
          <w:p w14:paraId="12C385F1" w14:textId="77777777" w:rsidR="00E63ECA" w:rsidRDefault="00E63ECA" w:rsidP="00235940">
            <w:pPr>
              <w:jc w:val="center"/>
            </w:pPr>
          </w:p>
          <w:p w14:paraId="0A33BBD7" w14:textId="77777777" w:rsidR="00E63ECA" w:rsidRDefault="00E63ECA" w:rsidP="00235940">
            <w:pPr>
              <w:jc w:val="center"/>
            </w:pPr>
          </w:p>
          <w:p w14:paraId="5E0357CD" w14:textId="77777777" w:rsidR="00E63ECA" w:rsidRDefault="00E63ECA" w:rsidP="00235940">
            <w:pPr>
              <w:jc w:val="center"/>
            </w:pPr>
          </w:p>
          <w:p w14:paraId="2267A841" w14:textId="77777777" w:rsidR="00E63ECA" w:rsidRDefault="00E63ECA" w:rsidP="00235940">
            <w:pPr>
              <w:jc w:val="center"/>
            </w:pPr>
          </w:p>
          <w:p w14:paraId="2BCF5D5A" w14:textId="77777777" w:rsidR="00E63ECA" w:rsidRDefault="00E63ECA" w:rsidP="00235940">
            <w:pPr>
              <w:jc w:val="center"/>
            </w:pPr>
          </w:p>
          <w:p w14:paraId="3CEF9C71" w14:textId="77777777" w:rsidR="00E63ECA" w:rsidRDefault="00E63ECA" w:rsidP="00235940">
            <w:pPr>
              <w:jc w:val="center"/>
            </w:pPr>
          </w:p>
          <w:p w14:paraId="02ECE148" w14:textId="77777777" w:rsidR="00E63ECA" w:rsidRDefault="00E63ECA" w:rsidP="00235940">
            <w:pPr>
              <w:jc w:val="center"/>
            </w:pPr>
          </w:p>
          <w:p w14:paraId="7A38C2D6" w14:textId="77777777" w:rsidR="00E63ECA" w:rsidRDefault="00E63ECA" w:rsidP="00235940">
            <w:pPr>
              <w:jc w:val="center"/>
            </w:pPr>
          </w:p>
          <w:p w14:paraId="45A182F1" w14:textId="77777777" w:rsidR="00E63ECA" w:rsidRDefault="00E63ECA" w:rsidP="00235940">
            <w:pPr>
              <w:jc w:val="center"/>
            </w:pPr>
          </w:p>
          <w:p w14:paraId="26DA20B1" w14:textId="77777777" w:rsidR="00E63ECA" w:rsidRDefault="00E63ECA" w:rsidP="00235940">
            <w:pPr>
              <w:jc w:val="center"/>
            </w:pPr>
          </w:p>
          <w:p w14:paraId="39DF89A2" w14:textId="77777777" w:rsidR="00E63ECA" w:rsidRDefault="00E63ECA" w:rsidP="00235940">
            <w:pPr>
              <w:jc w:val="center"/>
            </w:pPr>
          </w:p>
          <w:p w14:paraId="28289EB3" w14:textId="77777777" w:rsidR="00E63ECA" w:rsidRDefault="00E63ECA" w:rsidP="00235940">
            <w:pPr>
              <w:jc w:val="center"/>
            </w:pPr>
          </w:p>
          <w:p w14:paraId="42DD5DFE" w14:textId="77777777" w:rsidR="00E63ECA" w:rsidRDefault="00E63ECA" w:rsidP="00235940">
            <w:pPr>
              <w:jc w:val="center"/>
            </w:pPr>
          </w:p>
          <w:p w14:paraId="5C13AD96" w14:textId="77777777" w:rsidR="00E63ECA" w:rsidRDefault="00E63ECA" w:rsidP="00235940">
            <w:pPr>
              <w:jc w:val="center"/>
            </w:pPr>
          </w:p>
          <w:p w14:paraId="1A7628D9" w14:textId="77777777" w:rsidR="00E63ECA" w:rsidRDefault="00E63ECA" w:rsidP="00235940">
            <w:pPr>
              <w:jc w:val="center"/>
            </w:pPr>
          </w:p>
          <w:p w14:paraId="0B7F643C" w14:textId="77777777" w:rsidR="00E63ECA" w:rsidRDefault="00E63ECA" w:rsidP="00235940">
            <w:pPr>
              <w:jc w:val="center"/>
            </w:pPr>
          </w:p>
          <w:p w14:paraId="5D42BBA1" w14:textId="77777777" w:rsidR="00E63ECA" w:rsidRDefault="00E63ECA" w:rsidP="00235940">
            <w:pPr>
              <w:jc w:val="center"/>
            </w:pPr>
          </w:p>
          <w:p w14:paraId="7B175F25" w14:textId="77777777" w:rsidR="00E63ECA" w:rsidRDefault="00E63ECA" w:rsidP="00235940">
            <w:pPr>
              <w:jc w:val="center"/>
            </w:pPr>
          </w:p>
          <w:p w14:paraId="778AF27F" w14:textId="77777777" w:rsidR="00E63ECA" w:rsidRDefault="00E63ECA" w:rsidP="00235940">
            <w:pPr>
              <w:jc w:val="center"/>
            </w:pPr>
          </w:p>
          <w:p w14:paraId="36751C5B" w14:textId="77777777" w:rsidR="00E63ECA" w:rsidRDefault="00E63ECA" w:rsidP="00235940">
            <w:pPr>
              <w:jc w:val="center"/>
            </w:pPr>
          </w:p>
          <w:p w14:paraId="7B658D49" w14:textId="77777777" w:rsidR="00E63ECA" w:rsidRDefault="00E63ECA" w:rsidP="00235940">
            <w:pPr>
              <w:jc w:val="center"/>
            </w:pPr>
          </w:p>
          <w:p w14:paraId="11073C18" w14:textId="77777777" w:rsidR="00E63ECA" w:rsidRDefault="00E63ECA" w:rsidP="00235940">
            <w:pPr>
              <w:jc w:val="center"/>
            </w:pPr>
          </w:p>
          <w:p w14:paraId="586F9A3D" w14:textId="77777777" w:rsidR="00E63ECA" w:rsidRDefault="00E63ECA" w:rsidP="00235940">
            <w:pPr>
              <w:jc w:val="center"/>
            </w:pPr>
          </w:p>
          <w:p w14:paraId="72156A64" w14:textId="77777777" w:rsidR="00E63ECA" w:rsidRDefault="00E63ECA" w:rsidP="00235940">
            <w:pPr>
              <w:jc w:val="center"/>
            </w:pPr>
          </w:p>
          <w:p w14:paraId="11C6502D" w14:textId="77777777" w:rsidR="00E63ECA" w:rsidRDefault="00E63ECA" w:rsidP="00235940">
            <w:pPr>
              <w:jc w:val="center"/>
            </w:pPr>
          </w:p>
          <w:p w14:paraId="63739A0E" w14:textId="77777777" w:rsidR="00E63ECA" w:rsidRDefault="00E63ECA" w:rsidP="00235940">
            <w:pPr>
              <w:jc w:val="center"/>
            </w:pPr>
          </w:p>
          <w:p w14:paraId="7BE92ACD" w14:textId="77777777" w:rsidR="00E63ECA" w:rsidRDefault="00E63ECA" w:rsidP="00235940">
            <w:pPr>
              <w:jc w:val="center"/>
            </w:pPr>
          </w:p>
          <w:p w14:paraId="3A8C5AAF" w14:textId="77777777" w:rsidR="00E63ECA" w:rsidRDefault="00E63ECA" w:rsidP="00235940">
            <w:pPr>
              <w:jc w:val="center"/>
            </w:pPr>
          </w:p>
          <w:p w14:paraId="7F2D430D" w14:textId="77777777" w:rsidR="00E63ECA" w:rsidRDefault="00E63ECA" w:rsidP="00235940">
            <w:pPr>
              <w:jc w:val="center"/>
            </w:pPr>
          </w:p>
          <w:p w14:paraId="686887FB" w14:textId="77777777" w:rsidR="00E63ECA" w:rsidRDefault="00E63ECA" w:rsidP="00235940">
            <w:pPr>
              <w:jc w:val="center"/>
            </w:pPr>
          </w:p>
          <w:p w14:paraId="59F20488" w14:textId="77777777" w:rsidR="00E63ECA" w:rsidRDefault="00E63ECA" w:rsidP="00235940">
            <w:pPr>
              <w:jc w:val="center"/>
            </w:pPr>
          </w:p>
          <w:p w14:paraId="2C73BA9B" w14:textId="77777777" w:rsidR="00E63ECA" w:rsidRDefault="00E63ECA" w:rsidP="00235940">
            <w:pPr>
              <w:jc w:val="center"/>
            </w:pPr>
          </w:p>
          <w:p w14:paraId="0E8D5C7F" w14:textId="77777777" w:rsidR="00B73C17" w:rsidRDefault="00235940" w:rsidP="00235940">
            <w:pPr>
              <w:jc w:val="center"/>
            </w:pPr>
            <w:r>
              <w:rPr>
                <w:rFonts w:hint="eastAsia"/>
              </w:rPr>
              <w:t>实验内容、</w:t>
            </w:r>
          </w:p>
          <w:p w14:paraId="1884AD27" w14:textId="77777777" w:rsidR="00B73C17" w:rsidRDefault="00235940" w:rsidP="00235940">
            <w:pPr>
              <w:jc w:val="center"/>
            </w:pPr>
            <w:r>
              <w:rPr>
                <w:rFonts w:hint="eastAsia"/>
              </w:rPr>
              <w:t>数据记录、</w:t>
            </w:r>
          </w:p>
          <w:p w14:paraId="7D115344" w14:textId="60222224" w:rsidR="00235940" w:rsidRDefault="00235940" w:rsidP="00235940">
            <w:pPr>
              <w:jc w:val="center"/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7025" w:type="dxa"/>
          </w:tcPr>
          <w:p w14:paraId="5944B854" w14:textId="6D7A6C0E" w:rsidR="00B31269" w:rsidRDefault="0088652B" w:rsidP="007473F2">
            <w:pPr>
              <w:ind w:firstLine="420"/>
            </w:pPr>
            <w:r>
              <w:rPr>
                <w:rFonts w:hint="eastAsia"/>
              </w:rPr>
              <w:lastRenderedPageBreak/>
              <w:t>我们先通过软件测量其</w:t>
            </w:r>
            <w:r w:rsidR="009D4233">
              <w:rPr>
                <w:rFonts w:hint="eastAsia"/>
              </w:rPr>
              <w:t>暂态解的各系数，</w:t>
            </w:r>
            <w:r w:rsidR="007837D8">
              <w:rPr>
                <w:rFonts w:hint="eastAsia"/>
              </w:rPr>
              <w:t>在</w:t>
            </w:r>
            <m:oMath>
              <m:r>
                <w:rPr>
                  <w:rFonts w:ascii="Cambria Math" w:hAnsi="Cambria Math" w:hint="eastAsia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V</m:t>
              </m:r>
            </m:oMath>
            <w:r w:rsidR="007837D8">
              <w:rPr>
                <w:rFonts w:hint="eastAsia"/>
                <w:iCs/>
              </w:rPr>
              <w:t>条件下</w:t>
            </w:r>
            <w:r w:rsidR="009D4233">
              <w:rPr>
                <w:rFonts w:hint="eastAsia"/>
              </w:rPr>
              <w:t>可得到</w:t>
            </w:r>
            <m:oMath>
              <m:r>
                <w:rPr>
                  <w:rFonts w:ascii="Cambria Math" w:hAnsi="Cambria Math"/>
                </w:rPr>
                <m:t>ω=4.13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,B=0.132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="007837D8">
              <w:rPr>
                <w:rFonts w:hint="eastAsia"/>
              </w:rPr>
              <w:t>。则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=4.132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,Q=15.65</m:t>
              </m:r>
            </m:oMath>
            <w:r w:rsidR="007473F2">
              <w:rPr>
                <w:rFonts w:hint="eastAsia"/>
              </w:rPr>
              <w:t>。</w:t>
            </w:r>
          </w:p>
          <w:p w14:paraId="224785BC" w14:textId="77777777" w:rsidR="007473F2" w:rsidRDefault="007473F2" w:rsidP="007473F2">
            <w:pPr>
              <w:ind w:firstLine="420"/>
              <w:rPr>
                <w:iCs/>
              </w:rPr>
            </w:pPr>
            <w:r>
              <w:rPr>
                <w:rFonts w:hint="eastAsia"/>
              </w:rPr>
              <w:t>为了方便测量，我们拟合</w:t>
            </w:r>
            <w:r>
              <w:rPr>
                <w:rFonts w:hint="eastAsia"/>
                <w:iCs/>
              </w:rPr>
              <w:t>给定交流电频率和驱动轮转速的关系。测量得到的数据如下。</w:t>
            </w:r>
          </w:p>
          <w:bookmarkStart w:id="0" w:name="_MON_1775051990"/>
          <w:bookmarkEnd w:id="0"/>
          <w:p w14:paraId="7A48D0F1" w14:textId="5994923B" w:rsidR="007473F2" w:rsidRDefault="00041FE1" w:rsidP="007473F2">
            <w:pPr>
              <w:jc w:val="center"/>
            </w:pPr>
            <w:r>
              <w:object w:dxaOrig="5203" w:dyaOrig="2326" w14:anchorId="79C9AB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5.95pt;height:92.1pt" o:ole="">
                  <v:imagedata r:id="rId5" o:title=""/>
                </v:shape>
                <o:OLEObject Type="Embed" ProgID="Excel.Sheet.12" ShapeID="_x0000_i1025" DrawAspect="Content" ObjectID="_1775059966" r:id="rId6"/>
              </w:object>
            </w:r>
          </w:p>
          <w:p w14:paraId="0FED8E17" w14:textId="318013AA" w:rsidR="00A36B41" w:rsidRPr="009C285E" w:rsidRDefault="00A36B41" w:rsidP="009C285E">
            <w:pPr>
              <w:ind w:firstLineChars="200" w:firstLine="420"/>
              <w:jc w:val="center"/>
              <w:rPr>
                <w:iCs/>
              </w:rPr>
            </w:pPr>
            <w:r>
              <w:rPr>
                <w:rFonts w:ascii="仿宋" w:eastAsia="仿宋" w:hAnsi="仿宋" w:hint="eastAsia"/>
                <w:iCs/>
              </w:rPr>
              <w:t>表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a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 w:rsidR="009C285E" w:rsidRPr="009C285E">
              <w:rPr>
                <w:rFonts w:ascii="仿宋" w:eastAsia="仿宋" w:hAnsi="仿宋" w:hint="eastAsia"/>
                <w:iCs/>
              </w:rPr>
              <w:t>交流电频率和驱动轮转速</w:t>
            </w:r>
            <w:r>
              <w:rPr>
                <w:rFonts w:ascii="仿宋" w:eastAsia="仿宋" w:hAnsi="仿宋" w:hint="eastAsia"/>
                <w:iCs/>
              </w:rPr>
              <w:t>的数据</w:t>
            </w:r>
          </w:p>
          <w:p w14:paraId="7B0373FC" w14:textId="0FDDE07D" w:rsidR="00A36B41" w:rsidRDefault="00A36B41" w:rsidP="009C285E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27E79FA" wp14:editId="6B7B87B5">
                  <wp:extent cx="2819400" cy="2158547"/>
                  <wp:effectExtent l="0" t="0" r="0" b="0"/>
                  <wp:docPr id="1358140223" name="图片 1" descr="图表, 折线图, 散点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140223" name="图片 1" descr="图表, 折线图, 散点图&#10;&#10;描述已自动生成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765" cy="217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58F2B" w14:textId="69FD17B7" w:rsidR="009C285E" w:rsidRDefault="009C285E" w:rsidP="009C285E">
            <w:pPr>
              <w:ind w:firstLineChars="200" w:firstLine="420"/>
              <w:jc w:val="center"/>
              <w:rPr>
                <w:iCs/>
              </w:rPr>
            </w:pPr>
            <w:r>
              <w:rPr>
                <w:rFonts w:ascii="仿宋" w:eastAsia="仿宋" w:hAnsi="仿宋" w:hint="eastAsia"/>
                <w:iCs/>
              </w:rPr>
              <w:t>图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a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 w:rsidRPr="009C285E">
              <w:rPr>
                <w:rFonts w:ascii="仿宋" w:eastAsia="仿宋" w:hAnsi="仿宋" w:hint="eastAsia"/>
                <w:iCs/>
              </w:rPr>
              <w:t>交流电频率和驱动轮转速</w:t>
            </w:r>
            <w:r>
              <w:rPr>
                <w:rFonts w:ascii="仿宋" w:eastAsia="仿宋" w:hAnsi="仿宋" w:hint="eastAsia"/>
                <w:iCs/>
              </w:rPr>
              <w:t>的数据和拟合曲线</w:t>
            </w:r>
          </w:p>
          <w:p w14:paraId="32F2F342" w14:textId="2D6B0903" w:rsidR="009C285E" w:rsidRDefault="00041FE1" w:rsidP="000A1529">
            <w:pPr>
              <w:ind w:firstLine="420"/>
            </w:pPr>
            <w:r>
              <w:rPr>
                <w:rFonts w:hint="eastAsia"/>
              </w:rPr>
              <w:lastRenderedPageBreak/>
              <w:t>最后得到的结果是</w:t>
            </w:r>
            <m:oMath>
              <m:r>
                <w:rPr>
                  <w:rFonts w:ascii="Cambria Math" w:hAnsi="Cambria Math"/>
                </w:rPr>
                <m:t>ω=254.6f</m:t>
              </m:r>
            </m:oMath>
            <w:r w:rsidR="00E517F2">
              <w:rPr>
                <w:rFonts w:hint="eastAsia"/>
              </w:rPr>
              <w:t>，这个拟合的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=0.9999996</m:t>
              </m:r>
            </m:oMath>
            <w:r w:rsidR="000A1529">
              <w:rPr>
                <w:rFonts w:hint="eastAsia"/>
              </w:rPr>
              <w:t>，说明这个拟合是挺准确的。</w:t>
            </w:r>
          </w:p>
          <w:p w14:paraId="2E255177" w14:textId="77777777" w:rsidR="000A1529" w:rsidRDefault="003D7655" w:rsidP="000A1529">
            <w:pPr>
              <w:ind w:firstLine="420"/>
            </w:pPr>
            <w:r>
              <w:rPr>
                <w:rFonts w:hint="eastAsia"/>
              </w:rPr>
              <w:t>我们现在来测量相应的振幅与相位差数据。具体数据如下。</w:t>
            </w:r>
          </w:p>
          <w:bookmarkStart w:id="1" w:name="_MON_1775054530"/>
          <w:bookmarkEnd w:id="1"/>
          <w:p w14:paraId="1114B148" w14:textId="180B61A3" w:rsidR="003D7655" w:rsidRDefault="00FC4C39" w:rsidP="00491E05">
            <w:pPr>
              <w:ind w:firstLine="420"/>
              <w:jc w:val="center"/>
            </w:pPr>
            <w:r>
              <w:object w:dxaOrig="7665" w:dyaOrig="3739" w14:anchorId="1C03C039">
                <v:shape id="_x0000_i1026" type="#_x0000_t75" style="width:304.75pt;height:159.9pt" o:ole="">
                  <v:imagedata r:id="rId8" o:title=""/>
                </v:shape>
                <o:OLEObject Type="Embed" ProgID="Excel.Sheet.12" ShapeID="_x0000_i1026" DrawAspect="Content" ObjectID="_1775059967" r:id="rId9"/>
              </w:object>
            </w:r>
          </w:p>
          <w:p w14:paraId="61E1C443" w14:textId="369AA072" w:rsidR="00491E05" w:rsidRPr="009C285E" w:rsidRDefault="00491E05" w:rsidP="00491E05">
            <w:pPr>
              <w:ind w:firstLineChars="200" w:firstLine="420"/>
              <w:jc w:val="center"/>
              <w:rPr>
                <w:iCs/>
              </w:rPr>
            </w:pPr>
            <w:r>
              <w:rPr>
                <w:rFonts w:ascii="仿宋" w:eastAsia="仿宋" w:hAnsi="仿宋" w:hint="eastAsia"/>
                <w:iCs/>
              </w:rPr>
              <w:t>表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b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10V下的振幅和相位差数据</w:t>
            </w:r>
          </w:p>
          <w:p w14:paraId="229F4D93" w14:textId="77777777" w:rsidR="00491E05" w:rsidRDefault="00491E05" w:rsidP="00491E05">
            <w:pPr>
              <w:ind w:firstLine="420"/>
            </w:pPr>
            <w:r>
              <w:rPr>
                <w:rFonts w:hint="eastAsia"/>
              </w:rPr>
              <w:t>同样的，我们将数据画在图中。</w:t>
            </w:r>
          </w:p>
          <w:p w14:paraId="51A6C40A" w14:textId="77777777" w:rsidR="00FC4C39" w:rsidRDefault="00FC4C39" w:rsidP="00491E05">
            <w:pPr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60DF39F0" wp14:editId="10E2866F">
                  <wp:extent cx="3806042" cy="2913922"/>
                  <wp:effectExtent l="0" t="0" r="4445" b="1270"/>
                  <wp:docPr id="1580158468" name="图片 2" descr="图表, 折线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158468" name="图片 2" descr="图表, 折线图&#10;&#10;描述已自动生成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874" cy="2918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B9B43" w14:textId="1A091AD1" w:rsidR="00275362" w:rsidRDefault="00275362" w:rsidP="00275362">
            <w:pPr>
              <w:ind w:firstLineChars="200" w:firstLine="420"/>
              <w:jc w:val="center"/>
              <w:rPr>
                <w:iCs/>
              </w:rPr>
            </w:pPr>
            <w:r>
              <w:rPr>
                <w:rFonts w:ascii="仿宋" w:eastAsia="仿宋" w:hAnsi="仿宋" w:hint="eastAsia"/>
                <w:iCs/>
              </w:rPr>
              <w:t>图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b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10V下的振幅数据和幅频特性曲线</w:t>
            </w:r>
          </w:p>
          <w:p w14:paraId="5ACD09F8" w14:textId="77777777" w:rsidR="00275362" w:rsidRDefault="00FC12E3" w:rsidP="00491E05">
            <w:pPr>
              <w:ind w:firstLine="42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35213A9" wp14:editId="3A893AF4">
                  <wp:extent cx="3901028" cy="2986644"/>
                  <wp:effectExtent l="0" t="0" r="4445" b="4445"/>
                  <wp:docPr id="2007028132" name="图片 3" descr="图表, 散点图, 箱线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028132" name="图片 3" descr="图表, 散点图, 箱线图&#10;&#10;描述已自动生成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168" cy="298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45F7D" w14:textId="0ECAC629" w:rsidR="00FC12E3" w:rsidRDefault="00FC12E3" w:rsidP="00FC12E3">
            <w:pPr>
              <w:ind w:firstLineChars="200" w:firstLine="420"/>
              <w:jc w:val="center"/>
              <w:rPr>
                <w:iCs/>
              </w:rPr>
            </w:pPr>
            <w:r>
              <w:rPr>
                <w:rFonts w:ascii="仿宋" w:eastAsia="仿宋" w:hAnsi="仿宋" w:hint="eastAsia"/>
                <w:iCs/>
              </w:rPr>
              <w:t>图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c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10V下的相位数据</w:t>
            </w:r>
            <w:r w:rsidR="007E5F17">
              <w:rPr>
                <w:rFonts w:ascii="仿宋" w:eastAsia="仿宋" w:hAnsi="仿宋" w:hint="eastAsia"/>
                <w:iCs/>
              </w:rPr>
              <w:t>和相频特性曲线</w:t>
            </w:r>
          </w:p>
          <w:p w14:paraId="090BA577" w14:textId="77777777" w:rsidR="00FC12E3" w:rsidRDefault="007E5F17" w:rsidP="00491E05">
            <w:pPr>
              <w:ind w:firstLine="420"/>
              <w:rPr>
                <w:iCs/>
              </w:rPr>
            </w:pPr>
            <w:r>
              <w:rPr>
                <w:rFonts w:hint="eastAsia"/>
              </w:rPr>
              <w:t>同样的，我们可以实验得到</w:t>
            </w:r>
            <m:oMath>
              <m:r>
                <w:rPr>
                  <w:rFonts w:ascii="Cambria Math" w:hAnsi="Cambria Math" w:hint="eastAsia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V</m:t>
              </m:r>
            </m:oMath>
            <w:r>
              <w:rPr>
                <w:rFonts w:hint="eastAsia"/>
                <w:iCs/>
              </w:rPr>
              <w:t>下的相关数据。</w:t>
            </w:r>
            <w:r w:rsidR="00A964A0">
              <w:rPr>
                <w:rFonts w:hint="eastAsia"/>
                <w:iCs/>
              </w:rPr>
              <w:t>为了便于观察，我们将</w:t>
            </w:r>
            <m:oMath>
              <m:r>
                <w:rPr>
                  <w:rFonts w:ascii="Cambria Math" w:hAnsi="Cambria Math" w:hint="eastAsia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V</m:t>
              </m:r>
            </m:oMath>
            <w:r w:rsidR="00A964A0">
              <w:rPr>
                <w:rFonts w:hint="eastAsia"/>
                <w:iCs/>
              </w:rPr>
              <w:t>和</w:t>
            </w:r>
            <m:oMath>
              <m:r>
                <w:rPr>
                  <w:rFonts w:ascii="Cambria Math" w:hAnsi="Cambria Math" w:hint="eastAsia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V</m:t>
              </m:r>
            </m:oMath>
            <w:r w:rsidR="00A964A0">
              <w:rPr>
                <w:rFonts w:hint="eastAsia"/>
                <w:iCs/>
              </w:rPr>
              <w:t>画在一张表中。</w:t>
            </w:r>
          </w:p>
          <w:p w14:paraId="4762DB29" w14:textId="77777777" w:rsidR="00A964A0" w:rsidRDefault="00A964A0" w:rsidP="00491E05">
            <w:pPr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1BFE91E3" wp14:editId="79EB4768">
                  <wp:extent cx="3801150" cy="2910177"/>
                  <wp:effectExtent l="0" t="0" r="0" b="5080"/>
                  <wp:docPr id="929776186" name="图片 4" descr="图表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776186" name="图片 4" descr="图表&#10;&#10;描述已自动生成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4190" cy="2912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E844B" w14:textId="0503DD0F" w:rsidR="00A964A0" w:rsidRDefault="00A964A0" w:rsidP="00A964A0">
            <w:pPr>
              <w:jc w:val="center"/>
              <w:rPr>
                <w:iCs/>
              </w:rPr>
            </w:pPr>
            <w:r>
              <w:rPr>
                <w:rFonts w:ascii="仿宋" w:eastAsia="仿宋" w:hAnsi="仿宋" w:hint="eastAsia"/>
                <w:iCs/>
              </w:rPr>
              <w:t>图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d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10V和14V下的振幅数据和幅频特性曲线（红：14V，黑：10V）</w:t>
            </w:r>
          </w:p>
          <w:p w14:paraId="48AC2F9C" w14:textId="77777777" w:rsidR="00A964A0" w:rsidRDefault="00D47D06" w:rsidP="00491E05">
            <w:pPr>
              <w:ind w:firstLine="42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3AFF7A6" wp14:editId="406F7750">
                  <wp:extent cx="4323715" cy="3310255"/>
                  <wp:effectExtent l="0" t="0" r="635" b="4445"/>
                  <wp:docPr id="1536307055" name="图片 5" descr="图表, 散点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307055" name="图片 5" descr="图表, 散点图&#10;&#10;描述已自动生成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715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A9A3B" w14:textId="77777777" w:rsidR="00EC46FC" w:rsidRDefault="00D47D06" w:rsidP="00CB3CAD">
            <w:pPr>
              <w:jc w:val="center"/>
              <w:rPr>
                <w:rFonts w:ascii="仿宋" w:eastAsia="仿宋" w:hAnsi="仿宋"/>
                <w:iCs/>
              </w:rPr>
            </w:pPr>
            <w:r>
              <w:rPr>
                <w:rFonts w:ascii="仿宋" w:eastAsia="仿宋" w:hAnsi="仿宋" w:hint="eastAsia"/>
                <w:iCs/>
              </w:rPr>
              <w:t>图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e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10V和14V下的相位数据和相频特性曲线（红：14V，黑：10V）</w:t>
            </w:r>
          </w:p>
          <w:p w14:paraId="1CB441BB" w14:textId="68AFF8C3" w:rsidR="00CB3CAD" w:rsidRPr="00CB3CAD" w:rsidRDefault="00CB3CAD" w:rsidP="00CB3CAD">
            <w:pPr>
              <w:rPr>
                <w:rFonts w:ascii="仿宋" w:eastAsia="仿宋" w:hAnsi="仿宋"/>
                <w:iCs/>
              </w:rPr>
            </w:pPr>
            <w:r>
              <w:rPr>
                <w:rFonts w:ascii="仿宋" w:eastAsia="仿宋" w:hAnsi="仿宋" w:hint="eastAsia"/>
                <w:iCs/>
              </w:rPr>
              <w:t xml:space="preserve">    </w:t>
            </w:r>
            <w:r w:rsidRPr="00CB3CAD">
              <w:rPr>
                <w:rFonts w:hint="eastAsia"/>
              </w:rPr>
              <w:t>显然</w:t>
            </w:r>
            <w:r>
              <w:rPr>
                <w:rFonts w:hint="eastAsia"/>
              </w:rPr>
              <w:t>，不同的电压会改变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>
              <w:t>值，从而影响图像形状。</w:t>
            </w:r>
          </w:p>
        </w:tc>
      </w:tr>
      <w:tr w:rsidR="00B73C17" w14:paraId="2941B616" w14:textId="77777777" w:rsidTr="00E63ECA">
        <w:trPr>
          <w:jc w:val="center"/>
        </w:trPr>
        <w:tc>
          <w:tcPr>
            <w:tcW w:w="1271" w:type="dxa"/>
          </w:tcPr>
          <w:p w14:paraId="095EAE3C" w14:textId="3298AA47" w:rsidR="00F45C05" w:rsidRDefault="00F45C05" w:rsidP="00235940">
            <w:pPr>
              <w:jc w:val="center"/>
            </w:pPr>
          </w:p>
          <w:p w14:paraId="21044A44" w14:textId="104EE481" w:rsidR="00235940" w:rsidRPr="00235940" w:rsidRDefault="00235940" w:rsidP="00F45C05">
            <w:r>
              <w:rPr>
                <w:rFonts w:hint="eastAsia"/>
              </w:rPr>
              <w:t>总结与讨论</w:t>
            </w:r>
          </w:p>
        </w:tc>
        <w:tc>
          <w:tcPr>
            <w:tcW w:w="7025" w:type="dxa"/>
          </w:tcPr>
          <w:p w14:paraId="560E6AD2" w14:textId="77777777" w:rsidR="00FB4D93" w:rsidRDefault="00FB4D93" w:rsidP="009715D1">
            <w:r>
              <w:rPr>
                <w:rFonts w:hint="eastAsia"/>
              </w:rPr>
              <w:t>复习思考题：</w:t>
            </w:r>
          </w:p>
          <w:p w14:paraId="2B2432C5" w14:textId="26BC7793" w:rsidR="00FB4D93" w:rsidRDefault="00FB4D93" w:rsidP="00FB4D93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Q值较大</w:t>
            </w:r>
            <w:r w:rsidRPr="00FB4D93">
              <w:t>表示振子能量损失的速率较慢，振动可持续较长的时间</w:t>
            </w:r>
            <w:r>
              <w:rPr>
                <w:rFonts w:hint="eastAsia"/>
              </w:rPr>
              <w:t>，且在受迫振动中更能从驱动力中获得能量。</w:t>
            </w:r>
          </w:p>
          <w:p w14:paraId="3CA1E101" w14:textId="16248882" w:rsidR="00FB4D93" w:rsidRDefault="00C02DD1" w:rsidP="00FB4D93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实验结果大致上与受迫振动类似，但未考虑与运动速度相反的恒定摩擦力，导致结果存在偏差。</w:t>
            </w:r>
          </w:p>
        </w:tc>
      </w:tr>
    </w:tbl>
    <w:p w14:paraId="1F0DB031" w14:textId="30011CAE" w:rsidR="00235940" w:rsidRDefault="00235940"/>
    <w:sectPr w:rsidR="00235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F91300"/>
    <w:multiLevelType w:val="hybridMultilevel"/>
    <w:tmpl w:val="07BAE628"/>
    <w:lvl w:ilvl="0" w:tplc="D09EE1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190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68"/>
    <w:rsid w:val="00041FE1"/>
    <w:rsid w:val="000744A7"/>
    <w:rsid w:val="000A1529"/>
    <w:rsid w:val="000F10FA"/>
    <w:rsid w:val="00141E20"/>
    <w:rsid w:val="00142473"/>
    <w:rsid w:val="00152B6D"/>
    <w:rsid w:val="001759BB"/>
    <w:rsid w:val="001B0913"/>
    <w:rsid w:val="00235940"/>
    <w:rsid w:val="002620BC"/>
    <w:rsid w:val="00275362"/>
    <w:rsid w:val="002C51E0"/>
    <w:rsid w:val="003518D1"/>
    <w:rsid w:val="003D42EE"/>
    <w:rsid w:val="003D7655"/>
    <w:rsid w:val="00416694"/>
    <w:rsid w:val="0043615B"/>
    <w:rsid w:val="004479D2"/>
    <w:rsid w:val="00491E05"/>
    <w:rsid w:val="004F410E"/>
    <w:rsid w:val="005329E1"/>
    <w:rsid w:val="00542D56"/>
    <w:rsid w:val="00596B78"/>
    <w:rsid w:val="005F4422"/>
    <w:rsid w:val="0062202B"/>
    <w:rsid w:val="006722E9"/>
    <w:rsid w:val="006D230F"/>
    <w:rsid w:val="006D45CF"/>
    <w:rsid w:val="006F1788"/>
    <w:rsid w:val="007473F2"/>
    <w:rsid w:val="007837D8"/>
    <w:rsid w:val="007E475A"/>
    <w:rsid w:val="007E5F17"/>
    <w:rsid w:val="007F452A"/>
    <w:rsid w:val="0088652B"/>
    <w:rsid w:val="0090163F"/>
    <w:rsid w:val="009715D1"/>
    <w:rsid w:val="009C285E"/>
    <w:rsid w:val="009D26C3"/>
    <w:rsid w:val="009D4233"/>
    <w:rsid w:val="00A13DEA"/>
    <w:rsid w:val="00A36B41"/>
    <w:rsid w:val="00A603FC"/>
    <w:rsid w:val="00A964A0"/>
    <w:rsid w:val="00AB570C"/>
    <w:rsid w:val="00AF3CDF"/>
    <w:rsid w:val="00B02F34"/>
    <w:rsid w:val="00B26965"/>
    <w:rsid w:val="00B31269"/>
    <w:rsid w:val="00B73163"/>
    <w:rsid w:val="00B73C17"/>
    <w:rsid w:val="00B85432"/>
    <w:rsid w:val="00C02DD1"/>
    <w:rsid w:val="00C77368"/>
    <w:rsid w:val="00C80813"/>
    <w:rsid w:val="00CB3CAD"/>
    <w:rsid w:val="00CF154A"/>
    <w:rsid w:val="00D47D06"/>
    <w:rsid w:val="00D64235"/>
    <w:rsid w:val="00D77401"/>
    <w:rsid w:val="00D95E63"/>
    <w:rsid w:val="00DE0F95"/>
    <w:rsid w:val="00E1554C"/>
    <w:rsid w:val="00E517F2"/>
    <w:rsid w:val="00E63ECA"/>
    <w:rsid w:val="00EC46FC"/>
    <w:rsid w:val="00F11D15"/>
    <w:rsid w:val="00F45C05"/>
    <w:rsid w:val="00F81001"/>
    <w:rsid w:val="00FB2407"/>
    <w:rsid w:val="00FB4D93"/>
    <w:rsid w:val="00FC12E3"/>
    <w:rsid w:val="00FC4C39"/>
    <w:rsid w:val="00FD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6F7D"/>
  <w15:chartTrackingRefBased/>
  <w15:docId w15:val="{BC3D31E9-1BA6-4FBD-8FFA-7D887F4D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D0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73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3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3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3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3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3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3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3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3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3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3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73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3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3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3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3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3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3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3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3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3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36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35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2359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5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1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4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学生</dc:creator>
  <cp:keywords/>
  <dc:description/>
  <cp:lastModifiedBy>学生</cp:lastModifiedBy>
  <cp:revision>74</cp:revision>
  <dcterms:created xsi:type="dcterms:W3CDTF">2024-03-03T02:02:00Z</dcterms:created>
  <dcterms:modified xsi:type="dcterms:W3CDTF">2024-04-19T11:26:00Z</dcterms:modified>
</cp:coreProperties>
</file>