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E15B8E">
      <w:pPr>
        <w:jc w:val="center"/>
        <w:rPr>
          <w:sz w:val="28"/>
          <w:szCs w:val="28"/>
          <w:lang w:val="en-US"/>
        </w:rPr>
      </w:pPr>
      <w:bookmarkStart w:id="0" w:name="_GoBack"/>
      <w:bookmarkEnd w:id="0"/>
      <w:r>
        <w:rPr>
          <w:rFonts w:hint="eastAsia"/>
          <w:sz w:val="28"/>
          <w:szCs w:val="28"/>
          <w:lang w:val="en-US"/>
        </w:rPr>
        <w:t>清华大学</w:t>
      </w:r>
      <w:r>
        <w:rPr>
          <w:rFonts w:hint="eastAsia"/>
          <w:sz w:val="28"/>
          <w:szCs w:val="28"/>
          <w:lang w:val="en-US"/>
        </w:rPr>
        <w:t>2020</w:t>
      </w:r>
      <w:r>
        <w:rPr>
          <w:rFonts w:hint="eastAsia"/>
          <w:sz w:val="28"/>
          <w:szCs w:val="28"/>
          <w:lang w:val="en-US"/>
        </w:rPr>
        <w:t>年强基计划物理试题</w:t>
      </w:r>
    </w:p>
    <w:p w:rsidR="00E15B8E">
      <w:pPr>
        <w:numPr>
          <w:ilvl w:val="0"/>
          <w:numId w:val="1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已知地球半径为</w:t>
      </w:r>
      <w:r>
        <w:rPr>
          <w:rFonts w:hint="eastAsia"/>
          <w:b w:val="0"/>
          <w:bCs w:val="0"/>
          <w:sz w:val="22"/>
          <w:szCs w:val="22"/>
          <w:lang w:val="en-US"/>
        </w:rPr>
        <w:t>6000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4.25pt" o:oleicon="f" o:ole="">
            <v:imagedata r:id="rId5" o:title=""/>
          </v:shape>
          <o:OLEObject Type="Embed" ProgID="Equation.3" ShapeID="_x0000_i1025" DrawAspect="Content" ObjectID="_1690205831" r:id="rId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在距离地心</w:t>
      </w:r>
      <w:r>
        <w:rPr>
          <w:rFonts w:hint="eastAsia"/>
          <w:b w:val="0"/>
          <w:bCs w:val="0"/>
          <w:sz w:val="22"/>
          <w:szCs w:val="22"/>
          <w:lang w:val="en-US"/>
        </w:rPr>
        <w:t>12000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26" type="#_x0000_t75" style="width:18pt;height:14.25pt" o:oleicon="f" o:ole="">
            <v:imagedata r:id="rId5" o:title=""/>
          </v:shape>
          <o:OLEObject Type="Embed" ProgID="Equation.3" ShapeID="_x0000_i1026" DrawAspect="Content" ObjectID="_1690205832" r:id="rId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的飞船上的钟一天比地球上的钟计时偏差为（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27" type="#_x0000_t75" style="width:24.75pt;height:14.25pt" o:oleicon="f" o:ole="">
            <v:imagedata r:id="rId8" o:title=""/>
          </v:shape>
          <o:OLEObject Type="Embed" ProgID="Equation.3" ShapeID="_x0000_i1027" DrawAspect="Content" ObjectID="_1690205833" r:id="rId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28" type="#_x0000_t75" style="width:29.25pt;height:12.75pt" o:oleicon="f" o:ole="">
            <v:imagedata r:id="rId10" o:title=""/>
          </v:shape>
          <o:OLEObject Type="Embed" ProgID="Equation.3" ShapeID="_x0000_i1028" DrawAspect="Content" ObjectID="_1690205834" r:id="rId1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C.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29" type="#_x0000_t75" style="width:35.25pt;height:14.25pt" o:oleicon="f" o:ole="">
            <v:imagedata r:id="rId12" o:title=""/>
          </v:shape>
          <o:OLEObject Type="Embed" ProgID="Equation.3" ShapeID="_x0000_i1029" DrawAspect="Content" ObjectID="_1690205835" r:id="rId1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D.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30" type="#_x0000_t75" style="width:42pt;height:14.25pt" o:oleicon="f" o:ole="">
            <v:imagedata r:id="rId14" o:title=""/>
          </v:shape>
          <o:OLEObject Type="Embed" ProgID="Equation.3" ShapeID="_x0000_i1030" DrawAspect="Content" ObjectID="_1690205836" r:id="rId15"/>
        </w:objec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2.</w:t>
      </w:r>
      <w:r>
        <w:rPr>
          <w:rFonts w:hint="eastAsia"/>
          <w:b w:val="0"/>
          <w:bCs w:val="0"/>
          <w:sz w:val="22"/>
          <w:szCs w:val="22"/>
          <w:lang w:val="en-US"/>
        </w:rPr>
        <w:t>热机的斯特林循环由温度为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1" type="#_x0000_t75" style="width:12pt;height:17.25pt" o:oleicon="f" o:ole="">
            <v:imagedata r:id="rId16" o:title=""/>
          </v:shape>
          <o:OLEObject Type="Embed" ProgID="Equation.3" ShapeID="_x0000_i1031" DrawAspect="Content" ObjectID="_1690205837" r:id="rId1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2" type="#_x0000_t75" style="width:12.75pt;height:17.25pt" o:oleicon="f" o:ole="">
            <v:imagedata r:id="rId18" o:title=""/>
          </v:shape>
          <o:OLEObject Type="Embed" ProgID="Equation.3" ShapeID="_x0000_i1032" DrawAspect="Content" ObjectID="_1690205838" r:id="rId1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的等温过程和体积为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3" type="#_x0000_t75" style="width:12pt;height:17.25pt" o:oleicon="f" o:ole="">
            <v:imagedata r:id="rId20" o:title=""/>
          </v:shape>
          <o:OLEObject Type="Embed" ProgID="Equation.3" ShapeID="_x0000_i1033" DrawAspect="Content" ObjectID="_1690205839" r:id="rId2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4" type="#_x0000_t75" style="width:12.75pt;height:17.25pt" o:oleicon="f" o:ole="">
            <v:imagedata r:id="rId22" o:title=""/>
          </v:shape>
          <o:OLEObject Type="Embed" ProgID="Equation.3" ShapeID="_x0000_i1034" DrawAspect="Content" ObjectID="_1690205840" r:id="rId2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的定容过程围成。己知工作物质为一定量的双原子分子气体，且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5" type="#_x0000_t75" style="width:105.75pt;height:17.25pt" o:oleicon="f" o:ole="">
            <v:imagedata r:id="rId24" o:title=""/>
          </v:shape>
          <o:OLEObject Type="Embed" ProgID="Equation.3" ShapeID="_x0000_i1035" DrawAspect="Content" ObjectID="_1690205841" r:id="rId2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6" type="#_x0000_t75" style="width:66.75pt;height:17.25pt" o:oleicon="f" o:ole="">
            <v:imagedata r:id="rId26" o:title=""/>
          </v:shape>
          <o:OLEObject Type="Embed" ProgID="Equation.3" ShapeID="_x0000_i1036" DrawAspect="Content" ObjectID="_1690205842" r:id="rId2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则该循环的效率为</w:t>
      </w:r>
      <w:r>
        <w:rPr>
          <w:rFonts w:hint="eastAsia"/>
          <w:b w:val="0"/>
          <w:bCs w:val="0"/>
          <w:sz w:val="22"/>
          <w:szCs w:val="22"/>
          <w:lang w:val="en-US"/>
        </w:rPr>
        <w:t>(    )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37" type="#_x0000_t75" style="width:30.75pt;height:12.75pt" o:oleicon="f" o:ole="">
            <v:imagedata r:id="rId28" o:title=""/>
          </v:shape>
          <o:OLEObject Type="Embed" ProgID="Equation.3" ShapeID="_x0000_i1037" DrawAspect="Content" ObjectID="_1690205843" r:id="rId2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B.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38" type="#_x0000_t75" style="width:31.5pt;height:12.75pt" o:oleicon="f" o:ole="">
            <v:imagedata r:id="rId30" o:title=""/>
          </v:shape>
          <o:OLEObject Type="Embed" ProgID="Equation.3" ShapeID="_x0000_i1038" DrawAspect="Content" ObjectID="_1690205844" r:id="rId3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C.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39" type="#_x0000_t75" style="width:30.75pt;height:12.75pt" o:oleicon="f" o:ole="">
            <v:imagedata r:id="rId32" o:title=""/>
          </v:shape>
          <o:OLEObject Type="Embed" ProgID="Equation.3" ShapeID="_x0000_i1039" DrawAspect="Content" ObjectID="_1690205845" r:id="rId3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D.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40" type="#_x0000_t75" style="width:32.25pt;height:12.75pt" o:oleicon="f" o:ole="">
            <v:imagedata r:id="rId34" o:title=""/>
          </v:shape>
          <o:OLEObject Type="Embed" ProgID="Equation.3" ShapeID="_x0000_i1040" DrawAspect="Content" ObjectID="_1690205846" r:id="rId35"/>
        </w:object>
      </w:r>
    </w:p>
    <w:p w:rsidR="00E15B8E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3.</w:t>
      </w:r>
      <w:r>
        <w:rPr>
          <w:rFonts w:hint="eastAsia"/>
          <w:b w:val="0"/>
          <w:bCs w:val="0"/>
          <w:lang w:val="en-US"/>
        </w:rPr>
        <w:t>半径多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41" type="#_x0000_t75" style="width:9pt;height:9.75pt" o:oleicon="f" o:ole="">
            <v:imagedata r:id="rId36" o:title=""/>
          </v:shape>
          <o:OLEObject Type="Embed" ProgID="Equation.3" ShapeID="_x0000_i1041" DrawAspect="Content" ObjectID="_1690205847" r:id="rId37"/>
        </w:object>
      </w:r>
      <w:r>
        <w:rPr>
          <w:rFonts w:hint="eastAsia"/>
          <w:b w:val="0"/>
          <w:bCs w:val="0"/>
          <w:lang w:val="en-US"/>
        </w:rPr>
        <w:t>、质量为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42" type="#_x0000_t75" style="width:12.75pt;height:11.25pt" o:oleicon="f" o:ole="">
            <v:imagedata r:id="rId38" o:title=""/>
          </v:shape>
          <o:OLEObject Type="Embed" ProgID="Equation.3" ShapeID="_x0000_i1042" DrawAspect="Content" ObjectID="_1690205848" r:id="rId39"/>
        </w:object>
      </w:r>
      <w:r>
        <w:rPr>
          <w:rFonts w:hint="eastAsia"/>
          <w:b w:val="0"/>
          <w:bCs w:val="0"/>
          <w:lang w:val="en-US"/>
        </w:rPr>
        <w:t>的圆盘可绕垂直于自劈的对称轴无摩擦旋转</w: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初始时角速度为紘、半径为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43" type="#_x0000_t75" style="width:12pt;height:12.75pt" o:oleicon="f" o:ole="">
            <v:imagedata r:id="rId40" o:title=""/>
          </v:shape>
          <o:OLEObject Type="Embed" ProgID="Equation.3" ShapeID="_x0000_i1043" DrawAspect="Content" ObjectID="_1690205849" r:id="rId41"/>
        </w:objec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质量为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44" type="#_x0000_t75" style="width:15.75pt;height:12.75pt" o:oleicon="f" o:ole="">
            <v:imagedata r:id="rId42" o:title=""/>
          </v:shape>
          <o:OLEObject Type="Embed" ProgID="Equation.3" ShapeID="_x0000_i1044" DrawAspect="Content" ObjectID="_1690205850" r:id="rId43"/>
        </w:object>
      </w:r>
      <w:r>
        <w:rPr>
          <w:rFonts w:hint="eastAsia"/>
          <w:b w:val="0"/>
          <w:bCs w:val="0"/>
          <w:lang w:val="en-US"/>
        </w:rPr>
        <w:t>的圆盘可绕垂直于自身的对称轴无摩擦旋转</w: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现移动转轴使得该圆盘与正在转动的圆盘边沿相接触而产生摩擦</w: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则最终圆盘角速度与摩擦</w:t>
      </w:r>
      <w:r>
        <w:rPr>
          <w:rFonts w:hint="eastAsia"/>
          <w:b w:val="0"/>
          <w:bCs w:val="0"/>
          <w:lang w:val="en-US"/>
        </w:rPr>
        <w:t xml:space="preserve"> </w:t>
      </w:r>
      <w:r>
        <w:rPr>
          <w:rFonts w:hint="eastAsia"/>
          <w:b w:val="0"/>
          <w:bCs w:val="0"/>
          <w:lang w:val="en-US"/>
        </w:rPr>
        <w:t>生热为</w:t>
      </w:r>
      <w:r>
        <w:rPr>
          <w:rFonts w:hint="eastAsia"/>
          <w:b w:val="0"/>
          <w:bCs w:val="0"/>
          <w:lang w:val="en-US"/>
        </w:rPr>
        <w:t>(     )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5" type="#_x0000_t75" style="width:193.5pt;height:33pt" o:oleicon="f" o:ole="">
            <v:imagedata r:id="rId44" o:title=""/>
          </v:shape>
          <o:OLEObject Type="Embed" ProgID="Equation.3" ShapeID="_x0000_i1045" DrawAspect="Content" ObjectID="_1690205851" r:id="rId4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6" type="#_x0000_t75" style="width:193.5pt;height:33pt" o:oleicon="f" o:ole="">
            <v:imagedata r:id="rId46" o:title=""/>
          </v:shape>
          <o:OLEObject Type="Embed" ProgID="Equation.3" ShapeID="_x0000_i1046" DrawAspect="Content" ObjectID="_1690205852" r:id="rId4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7" type="#_x0000_t75" style="width:193.5pt;height:33pt" o:oleicon="f" o:ole="">
            <v:imagedata r:id="rId48" o:title=""/>
          </v:shape>
          <o:OLEObject Type="Embed" ProgID="Equation.3" ShapeID="_x0000_i1047" DrawAspect="Content" ObjectID="_1690205853" r:id="rId4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8" type="#_x0000_t75" style="width:193.5pt;height:33pt" o:oleicon="f" o:ole="">
            <v:imagedata r:id="rId50" o:title=""/>
          </v:shape>
          <o:OLEObject Type="Embed" ProgID="Equation.3" ShapeID="_x0000_i1048" DrawAspect="Content" ObjectID="_1690205854" r:id="rId51"/>
        </w:object>
      </w:r>
    </w:p>
    <w:p w:rsidR="00E15B8E">
      <w:pPr>
        <w:spacing w:line="360" w:lineRule="auto"/>
        <w:rPr>
          <w:b w:val="0"/>
          <w:bCs w:val="0"/>
          <w:color w:val="0D0D0D" w:themeColor="text1" w:themeTint="F2"/>
          <w:sz w:val="22"/>
          <w:szCs w:val="22"/>
          <w:lang w:val="en-US"/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4.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海水中有竖直向下的磁场和水平方向由南向北方向的电场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则海水正负离子在东西方向上的运动情况为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 xml:space="preserve">(     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）</w:t>
      </w:r>
    </w:p>
    <w:p w:rsidR="00E15B8E">
      <w:pPr>
        <w:numPr>
          <w:ilvl w:val="0"/>
          <w:numId w:val="2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负离子向西运动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</w:t>
      </w:r>
    </w:p>
    <w:p w:rsidR="00E15B8E">
      <w:pPr>
        <w:numPr>
          <w:ilvl w:val="0"/>
          <w:numId w:val="2"/>
        </w:numPr>
        <w:spacing w:line="360" w:lineRule="auto"/>
        <w:rPr>
          <w:b w:val="0"/>
          <w:bCs w:val="0"/>
          <w:color w:val="0D0D0D" w:themeColor="text1" w:themeTint="F2"/>
          <w:sz w:val="22"/>
          <w:szCs w:val="22"/>
          <w:lang w:val="en-US"/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正离子向西运动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负离子向东运动</w:t>
      </w:r>
    </w:p>
    <w:p w:rsidR="00E15B8E">
      <w:pPr>
        <w:numPr>
          <w:ilvl w:val="0"/>
          <w:numId w:val="2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正离子向东运动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负离子向东运动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正离子向西运动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负离子向西运动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5.</w:t>
      </w:r>
      <w:r>
        <w:rPr>
          <w:rFonts w:hint="eastAsia"/>
          <w:b w:val="0"/>
          <w:bCs w:val="0"/>
          <w:sz w:val="22"/>
          <w:szCs w:val="22"/>
          <w:lang w:val="en-US"/>
        </w:rPr>
        <w:t>在悉尼、北京、赤道上空分别静止释放一重物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物体下落时的偏转情况为（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sz w:val="22"/>
          <w:szCs w:val="22"/>
          <w:lang w:val="en-US"/>
        </w:rPr>
        <w:t>悉尼处偏东、北京处偏东、赤道处偏东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sz w:val="22"/>
          <w:szCs w:val="22"/>
          <w:lang w:val="en-US"/>
        </w:rPr>
        <w:t>悉尼处偏东、北京处偷西、赤道处不偏转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sz w:val="22"/>
          <w:szCs w:val="22"/>
          <w:lang w:val="en-US"/>
        </w:rPr>
        <w:t>悉尼处偏西、北京处偏东、赤道处不偏转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sz w:val="22"/>
          <w:szCs w:val="22"/>
          <w:lang w:val="en-US"/>
        </w:rPr>
        <w:t>悉尼处偏西、北京处伯西、赤道处偏西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6.</w:t>
      </w:r>
      <w:r>
        <w:rPr>
          <w:rFonts w:hint="eastAsia"/>
          <w:b w:val="0"/>
          <w:bCs w:val="0"/>
          <w:sz w:val="22"/>
          <w:szCs w:val="22"/>
          <w:lang w:val="en-US"/>
        </w:rPr>
        <w:t>电荷量为</w:t>
      </w:r>
      <w:r>
        <w:rPr>
          <w:rFonts w:hint="eastAsia"/>
          <w:b w:val="0"/>
          <w:bCs w:val="0"/>
          <w:sz w:val="22"/>
          <w:szCs w:val="22"/>
          <w:lang w:val="en-US"/>
        </w:rPr>
        <w:t>Ze</w:t>
      </w:r>
      <w:r>
        <w:rPr>
          <w:rFonts w:hint="eastAsia"/>
          <w:b w:val="0"/>
          <w:bCs w:val="0"/>
          <w:sz w:val="22"/>
          <w:szCs w:val="22"/>
          <w:lang w:val="en-US"/>
        </w:rPr>
        <w:t>的负粒子绕氢原子核转动形成玻尔模型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则其第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49" type="#_x0000_t75" style="width:9.75pt;height:11.25pt" o:oleicon="f" o:ole="">
            <v:imagedata r:id="rId52" o:title=""/>
          </v:shape>
          <o:OLEObject Type="Embed" ProgID="Equation.3" ShapeID="_x0000_i1049" DrawAspect="Content" ObjectID="_1690205855" r:id="rId5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个定态的能量为（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50" type="#_x0000_t75" style="width:60pt;height:33pt" o:oleicon="f" o:ole="">
            <v:imagedata r:id="rId54" o:title=""/>
          </v:shape>
          <o:OLEObject Type="Embed" ProgID="Equation.3" ShapeID="_x0000_i1050" DrawAspect="Content" ObjectID="_1690205856" r:id="rId5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B.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51" type="#_x0000_t75" style="width:78pt;height:33pt" o:oleicon="f" o:ole="">
            <v:imagedata r:id="rId56" o:title=""/>
          </v:shape>
          <o:OLEObject Type="Embed" ProgID="Equation.3" ShapeID="_x0000_i1051" DrawAspect="Content" ObjectID="_1690205857" r:id="rId5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C.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52" type="#_x0000_t75" style="width:66pt;height:33pt" o:oleicon="f" o:ole="">
            <v:imagedata r:id="rId58" o:title=""/>
          </v:shape>
          <o:OLEObject Type="Embed" ProgID="Equation.3" ShapeID="_x0000_i1052" DrawAspect="Content" ObjectID="_1690205858" r:id="rId5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D.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53" type="#_x0000_t75" style="width:66.75pt;height:33pt" o:oleicon="f" o:ole="">
            <v:imagedata r:id="rId60" o:title=""/>
          </v:shape>
          <o:OLEObject Type="Embed" ProgID="Equation.3" ShapeID="_x0000_i1053" DrawAspect="Content" ObjectID="_1690205859" r:id="rId61"/>
        </w:object>
      </w:r>
    </w:p>
    <w:p w:rsidR="00E15B8E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7.</w:t>
      </w:r>
      <w:r>
        <w:rPr>
          <w:rFonts w:hint="eastAsia"/>
          <w:b w:val="0"/>
          <w:bCs w:val="0"/>
          <w:lang w:val="en-US"/>
        </w:rPr>
        <w:t>电导率为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54" type="#_x0000_t75" style="width:12pt;height:11.25pt" o:oleicon="f" o:ole="">
            <v:imagedata r:id="rId62" o:title=""/>
          </v:shape>
          <o:OLEObject Type="Embed" ProgID="Equation.3" ShapeID="_x0000_i1054" DrawAspect="Content" ObjectID="_1690205860" r:id="rId63"/>
        </w:objec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相对介电常数为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55" type="#_x0000_t75" style="width:12.75pt;height:17.25pt" o:oleicon="f" o:ole="">
            <v:imagedata r:id="rId64" o:title=""/>
          </v:shape>
          <o:OLEObject Type="Embed" ProgID="Equation.3" ShapeID="_x0000_i1055" DrawAspect="Content" ObjectID="_1690205861" r:id="rId65"/>
        </w:object>
      </w:r>
      <w:r>
        <w:rPr>
          <w:rFonts w:hint="eastAsia"/>
          <w:b w:val="0"/>
          <w:bCs w:val="0"/>
          <w:lang w:val="en-US"/>
        </w:rPr>
        <w:t>的介质填充到半径为</w:t>
      </w:r>
      <w:r>
        <w:rPr>
          <w:rFonts w:hint="eastAsia"/>
          <w:b w:val="0"/>
          <w:bCs w:val="0"/>
          <w:lang w:val="en-US"/>
        </w:rPr>
        <w:t>R,</w:t>
      </w:r>
      <w:r>
        <w:rPr>
          <w:rFonts w:hint="eastAsia"/>
          <w:b w:val="0"/>
          <w:bCs w:val="0"/>
          <w:lang w:val="en-US"/>
        </w:rPr>
        <w:t>间距为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56" type="#_x0000_t75" style="width:9.75pt;height:14.25pt" o:oleicon="f" o:ole="">
            <v:imagedata r:id="rId66" o:title=""/>
          </v:shape>
          <o:OLEObject Type="Embed" ProgID="Equation.3" ShapeID="_x0000_i1056" DrawAspect="Content" ObjectID="_1690205862" r:id="rId67"/>
        </w:object>
      </w:r>
      <w:r>
        <w:rPr>
          <w:rFonts w:hint="eastAsia"/>
          <w:b w:val="0"/>
          <w:bCs w:val="0"/>
          <w:lang w:val="en-US"/>
        </w:rPr>
        <w:t>的平行板电容容器当中</w: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在电容器两极板间加电压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57" type="#_x0000_t75" style="width:35.25pt;height:15.75pt" o:oleicon="f" o:ole="">
            <v:imagedata r:id="rId68" o:title=""/>
          </v:shape>
          <o:OLEObject Type="Embed" ProgID="Equation.3" ShapeID="_x0000_i1057" DrawAspect="Content" ObjectID="_1690205863" r:id="rId69"/>
        </w:objec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则在电容器中距离中轴线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58" type="#_x0000_t75" style="width:9pt;height:9.75pt" o:oleicon="f" o:ole="">
            <v:imagedata r:id="rId70" o:title=""/>
          </v:shape>
          <o:OLEObject Type="Embed" ProgID="Equation.3" ShapeID="_x0000_i1058" DrawAspect="Content" ObjectID="_1690205864" r:id="rId71"/>
        </w:object>
      </w:r>
      <w:r>
        <w:rPr>
          <w:rFonts w:hint="eastAsia"/>
          <w:b w:val="0"/>
          <w:bCs w:val="0"/>
          <w:lang w:val="en-US"/>
        </w:rPr>
        <w:t>处的电场心强度与磁感应强度分别为（</w:t>
      </w:r>
      <w:r>
        <w:rPr>
          <w:rFonts w:hint="eastAsia"/>
          <w:b w:val="0"/>
          <w:bCs w:val="0"/>
          <w:lang w:val="en-US"/>
        </w:rPr>
        <w:t xml:space="preserve">    </w:t>
      </w:r>
      <w:r>
        <w:rPr>
          <w:rFonts w:hint="eastAsia"/>
          <w:b w:val="0"/>
          <w:bCs w:val="0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24"/>
          <w:sz w:val="22"/>
          <w:szCs w:val="22"/>
          <w:lang w:val="en-US"/>
        </w:rPr>
        <w:object>
          <v:shape id="_x0000_i1059" type="#_x0000_t75" style="width:91.5pt;height:28.5pt" o:oleicon="f" o:ole="">
            <v:imagedata r:id="rId72" o:title=""/>
          </v:shape>
          <o:OLEObject Type="Embed" ProgID="Equation.3" ShapeID="_x0000_i1059" DrawAspect="Content" ObjectID="_1690205865" r:id="rId7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b w:val="0"/>
          <w:bCs w:val="0"/>
          <w:position w:val="-24"/>
          <w:sz w:val="22"/>
          <w:szCs w:val="22"/>
          <w:lang w:val="en-US"/>
        </w:rPr>
        <w:object>
          <v:shape id="_x0000_i1060" type="#_x0000_t75" style="width:134.25pt;height:28.5pt" o:oleicon="f" o:ole="">
            <v:imagedata r:id="rId74" o:title=""/>
          </v:shape>
          <o:OLEObject Type="Embed" ProgID="Equation.3" ShapeID="_x0000_i1060" DrawAspect="Content" ObjectID="_1690205866" r:id="rId7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61" type="#_x0000_t75" style="width:96pt;height:30.75pt" o:oleicon="f" o:ole="">
            <v:imagedata r:id="rId76" o:title=""/>
          </v:shape>
          <o:OLEObject Type="Embed" ProgID="Equation.3" ShapeID="_x0000_i1061" DrawAspect="Content" ObjectID="_1690205867" r:id="rId7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D.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62" type="#_x0000_t75" style="width:138.75pt;height:30.75pt" o:oleicon="f" o:ole="">
            <v:imagedata r:id="rId78" o:title=""/>
          </v:shape>
          <o:OLEObject Type="Embed" ProgID="Equation.3" ShapeID="_x0000_i1062" DrawAspect="Content" ObjectID="_1690205868" r:id="rId79"/>
        </w:object>
      </w:r>
    </w:p>
    <w:p w:rsidR="00E15B8E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8.</w:t>
      </w:r>
      <w:r>
        <w:rPr>
          <w:rFonts w:hint="eastAsia"/>
          <w:b w:val="0"/>
          <w:bCs w:val="0"/>
          <w:lang w:val="en-US"/>
        </w:rPr>
        <w:t>如图</w:t>
      </w:r>
      <w:r>
        <w:rPr>
          <w:rFonts w:hint="eastAsia"/>
          <w:b w:val="0"/>
          <w:bCs w:val="0"/>
          <w:lang w:val="en-US"/>
        </w:rPr>
        <w:t>1</w:t>
      </w:r>
      <w:r>
        <w:rPr>
          <w:rFonts w:hint="eastAsia"/>
          <w:b w:val="0"/>
          <w:bCs w:val="0"/>
          <w:lang w:val="en-US"/>
        </w:rPr>
        <w:t>所示，质量均为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63" type="#_x0000_t75" style="width:12.75pt;height:11.25pt" o:oleicon="f" o:ole="">
            <v:imagedata r:id="rId38" o:title=""/>
          </v:shape>
          <o:OLEObject Type="Embed" ProgID="Equation.3" ShapeID="_x0000_i1063" DrawAspect="Content" ObjectID="_1690205869" r:id="rId80"/>
        </w:object>
      </w:r>
      <w:r>
        <w:rPr>
          <w:rFonts w:hint="eastAsia"/>
          <w:b w:val="0"/>
          <w:bCs w:val="0"/>
          <w:lang w:val="en-US"/>
        </w:rPr>
        <w:t>的三个质点</w:t>
      </w:r>
      <w:r>
        <w:rPr>
          <w:rFonts w:hint="eastAsia"/>
          <w:b w:val="0"/>
          <w:bCs w:val="0"/>
          <w:lang w:val="en-US"/>
        </w:rPr>
        <w:t>A</w:t>
      </w:r>
      <w:r>
        <w:rPr>
          <w:rFonts w:hint="eastAsia"/>
          <w:b w:val="0"/>
          <w:bCs w:val="0"/>
          <w:lang w:val="en-US"/>
        </w:rPr>
        <w:t>、</w:t>
      </w:r>
      <w:r>
        <w:rPr>
          <w:rFonts w:hint="eastAsia"/>
          <w:b w:val="0"/>
          <w:bCs w:val="0"/>
          <w:lang w:val="en-US"/>
        </w:rPr>
        <w:t>B</w:t>
      </w:r>
      <w:r>
        <w:rPr>
          <w:rFonts w:hint="eastAsia"/>
          <w:b w:val="0"/>
          <w:bCs w:val="0"/>
          <w:lang w:val="en-US"/>
        </w:rPr>
        <w:t>、</w:t>
      </w:r>
      <w:r>
        <w:rPr>
          <w:rFonts w:hint="eastAsia"/>
          <w:b w:val="0"/>
          <w:bCs w:val="0"/>
          <w:lang w:val="en-US"/>
        </w:rPr>
        <w:t>C</w:t>
      </w:r>
      <w:r>
        <w:rPr>
          <w:rFonts w:hint="eastAsia"/>
          <w:b w:val="0"/>
          <w:bCs w:val="0"/>
          <w:lang w:val="en-US"/>
        </w:rPr>
        <w:t>位于光滑水平面上</w: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用己拉直的不可伸长的轻绳</w:t>
      </w:r>
      <w:r>
        <w:rPr>
          <w:rFonts w:hint="eastAsia"/>
          <w:b w:val="0"/>
          <w:bCs w:val="0"/>
          <w:lang w:val="en-US"/>
        </w:rPr>
        <w:t>AB</w:t>
      </w:r>
      <w:r>
        <w:rPr>
          <w:rFonts w:hint="eastAsia"/>
          <w:b w:val="0"/>
          <w:bCs w:val="0"/>
          <w:lang w:val="en-US"/>
        </w:rPr>
        <w:t>和</w:t>
      </w:r>
      <w:r>
        <w:rPr>
          <w:rFonts w:hint="eastAsia"/>
          <w:b w:val="0"/>
          <w:bCs w:val="0"/>
          <w:lang w:val="en-US"/>
        </w:rPr>
        <w:t>BC</w:t>
      </w:r>
      <w:r>
        <w:rPr>
          <w:rFonts w:hint="eastAsia"/>
          <w:b w:val="0"/>
          <w:bCs w:val="0"/>
          <w:lang w:val="en-US"/>
        </w:rPr>
        <w:t>连接</w: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它们之间的夹角为</w:t>
      </w:r>
      <w:r>
        <w:rPr>
          <w:rFonts w:hint="eastAsia"/>
          <w:b w:val="0"/>
          <w:bCs w:val="0"/>
          <w:lang w:val="en-US"/>
        </w:rPr>
        <w:t>120</w:t>
      </w:r>
      <w:r>
        <w:rPr>
          <w:rFonts w:hint="eastAsia"/>
          <w:b w:val="0"/>
          <w:bCs w:val="0"/>
          <w:lang w:val="en-US"/>
        </w:rPr>
        <w:t>度。一冲量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64" type="#_x0000_t75" style="width:9.75pt;height:12.75pt" o:oleicon="f" o:ole="">
            <v:imagedata r:id="rId81" o:title=""/>
          </v:shape>
          <o:OLEObject Type="Embed" ProgID="Equation.3" ShapeID="_x0000_i1064" DrawAspect="Content" ObjectID="_1690205870" r:id="rId82"/>
        </w:object>
      </w:r>
      <w:r>
        <w:rPr>
          <w:rFonts w:hint="eastAsia"/>
          <w:b w:val="0"/>
          <w:bCs w:val="0"/>
          <w:lang w:val="en-US"/>
        </w:rPr>
        <w:t>沿</w:t>
      </w:r>
      <w:r>
        <w:rPr>
          <w:rFonts w:hint="eastAsia"/>
          <w:b w:val="0"/>
          <w:bCs w:val="0"/>
          <w:lang w:val="en-US"/>
        </w:rPr>
        <w:t>BC</w:t>
      </w:r>
      <w:r>
        <w:rPr>
          <w:rFonts w:hint="eastAsia"/>
          <w:b w:val="0"/>
          <w:bCs w:val="0"/>
          <w:lang w:val="en-US"/>
        </w:rPr>
        <w:t>作用于质点</w:t>
      </w:r>
      <w:r>
        <w:rPr>
          <w:rFonts w:hint="eastAsia"/>
          <w:b w:val="0"/>
          <w:bCs w:val="0"/>
          <w:lang w:val="en-US"/>
        </w:rPr>
        <w:t>C</w:t>
      </w:r>
      <w:r>
        <w:rPr>
          <w:rFonts w:hint="eastAsia"/>
          <w:b w:val="0"/>
          <w:bCs w:val="0"/>
          <w:lang w:val="en-US"/>
        </w:rPr>
        <w:t>上</w: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则质点</w:t>
      </w:r>
      <w:r>
        <w:rPr>
          <w:rFonts w:hint="eastAsia"/>
          <w:b w:val="0"/>
          <w:bCs w:val="0"/>
          <w:lang w:val="en-US"/>
        </w:rPr>
        <w:t>A</w:t>
      </w:r>
      <w:r>
        <w:rPr>
          <w:rFonts w:hint="eastAsia"/>
          <w:b w:val="0"/>
          <w:bCs w:val="0"/>
          <w:lang w:val="en-US"/>
        </w:rPr>
        <w:t>开始运动时速度为（</w:t>
      </w:r>
      <w:r>
        <w:rPr>
          <w:rFonts w:hint="eastAsia"/>
          <w:b w:val="0"/>
          <w:bCs w:val="0"/>
          <w:lang w:val="en-US"/>
        </w:rPr>
        <w:t xml:space="preserve">   </w:t>
      </w:r>
      <w:r>
        <w:rPr>
          <w:rFonts w:hint="eastAsia"/>
          <w:b w:val="0"/>
          <w:bCs w:val="0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lang w:val="en-US"/>
        </w:rPr>
      </w:pPr>
      <w:r>
        <w:rPr>
          <w:noProof/>
          <w:lang w:val="en-US" w:bidi="ar-SA"/>
        </w:rPr>
        <w:drawing>
          <wp:inline distT="0" distB="0" distL="114300" distR="114300">
            <wp:extent cx="1952625" cy="1600200"/>
            <wp:effectExtent l="0" t="0" r="9525" b="0"/>
            <wp:docPr id="4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2582" name="图片 1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65" type="#_x0000_t75" style="width:45pt;height:30.75pt" o:oleicon="f" o:ole="">
            <v:imagedata r:id="rId84" o:title=""/>
          </v:shape>
          <o:OLEObject Type="Embed" ProgID="Equation.3" ShapeID="_x0000_i1065" DrawAspect="Content" ObjectID="_1690205871" r:id="rId8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B.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66" type="#_x0000_t75" style="width:45pt;height:30.75pt" o:oleicon="f" o:ole="">
            <v:imagedata r:id="rId86" o:title=""/>
          </v:shape>
          <o:OLEObject Type="Embed" ProgID="Equation.3" ShapeID="_x0000_i1066" DrawAspect="Content" ObjectID="_1690205872" r:id="rId8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C.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67" type="#_x0000_t75" style="width:48.75pt;height:30.75pt" o:oleicon="f" o:ole="">
            <v:imagedata r:id="rId88" o:title=""/>
          </v:shape>
          <o:OLEObject Type="Embed" ProgID="Equation.3" ShapeID="_x0000_i1067" DrawAspect="Content" ObjectID="_1690205873" r:id="rId8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D.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68" type="#_x0000_t75" style="width:48.75pt;height:30.75pt" o:oleicon="f" o:ole="">
            <v:imagedata r:id="rId90" o:title=""/>
          </v:shape>
          <o:OLEObject Type="Embed" ProgID="Equation.3" ShapeID="_x0000_i1068" DrawAspect="Content" ObjectID="_1690205874" r:id="rId91"/>
        </w:object>
      </w:r>
    </w:p>
    <w:p w:rsidR="00E15B8E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9..</w:t>
      </w:r>
      <w:r>
        <w:rPr>
          <w:rFonts w:hint="eastAsia"/>
          <w:b w:val="0"/>
          <w:bCs w:val="0"/>
          <w:sz w:val="22"/>
          <w:szCs w:val="22"/>
          <w:lang w:val="en-US"/>
        </w:rPr>
        <w:t>质量为</w:t>
      </w:r>
      <w:r>
        <w:rPr>
          <w:rFonts w:hint="eastAsia"/>
          <w:b w:val="0"/>
          <w:bCs w:val="0"/>
          <w:sz w:val="22"/>
          <w:szCs w:val="22"/>
          <w:lang w:val="en-US"/>
        </w:rPr>
        <w:t>48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69" type="#_x0000_t75" style="width:15.75pt;height:15.75pt" o:oleicon="f" o:ole="">
            <v:imagedata r:id="rId92" o:title=""/>
          </v:shape>
          <o:OLEObject Type="Embed" ProgID="Equation.3" ShapeID="_x0000_i1069" DrawAspect="Content" ObjectID="_1690205875" r:id="rId9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的飞船在距地心</w:t>
      </w:r>
      <w:r>
        <w:rPr>
          <w:rFonts w:hint="eastAsia"/>
          <w:b w:val="0"/>
          <w:bCs w:val="0"/>
          <w:sz w:val="22"/>
          <w:szCs w:val="22"/>
          <w:lang w:val="en-US"/>
        </w:rPr>
        <w:t>12000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70" type="#_x0000_t75" style="width:18pt;height:14.25pt" o:oleicon="f" o:ole="">
            <v:imagedata r:id="rId5" o:title=""/>
          </v:shape>
          <o:OLEObject Type="Embed" ProgID="Equation.3" ShapeID="_x0000_i1070" DrawAspect="Content" ObjectID="_1690205876" r:id="rId9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</w:t>
      </w:r>
      <w:r>
        <w:rPr>
          <w:rFonts w:hint="eastAsia"/>
          <w:b w:val="0"/>
          <w:bCs w:val="0"/>
          <w:sz w:val="22"/>
          <w:szCs w:val="22"/>
          <w:lang w:val="en-US"/>
        </w:rPr>
        <w:t>轨道上做匀速圆周运动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违度为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1" type="#_x0000_t75" style="width:12.75pt;height:18pt" o:oleicon="f" o:ole="">
            <v:imagedata r:id="rId95" o:title=""/>
          </v:shape>
          <o:OLEObject Type="Embed" ProgID="Equation.3" ShapeID="_x0000_i1071" DrawAspect="Content" ObjectID="_1690205877" r:id="rId9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这时一质量为</w:t>
      </w:r>
      <w:r>
        <w:rPr>
          <w:rFonts w:hint="eastAsia"/>
          <w:b w:val="0"/>
          <w:bCs w:val="0"/>
          <w:sz w:val="22"/>
          <w:szCs w:val="22"/>
          <w:lang w:val="en-US"/>
        </w:rPr>
        <w:t>2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72" type="#_x0000_t75" style="width:15.75pt;height:15.75pt" o:oleicon="f" o:ole="">
            <v:imagedata r:id="rId92" o:title=""/>
          </v:shape>
          <o:OLEObject Type="Embed" ProgID="Equation.3" ShapeID="_x0000_i1072" DrawAspect="Content" ObjectID="_1690205878" r:id="rId9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的太空陨石击中并镶嵌在飞船当中。已知地球半径为</w:t>
      </w:r>
      <w:r>
        <w:rPr>
          <w:rFonts w:hint="eastAsia"/>
          <w:b w:val="0"/>
          <w:bCs w:val="0"/>
          <w:sz w:val="22"/>
          <w:szCs w:val="22"/>
          <w:lang w:val="en-US"/>
        </w:rPr>
        <w:t>6000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73" type="#_x0000_t75" style="width:18pt;height:14.25pt" o:oleicon="f" o:ole="">
            <v:imagedata r:id="rId5" o:title=""/>
          </v:shape>
          <o:OLEObject Type="Embed" ProgID="Equation.3" ShapeID="_x0000_i1073" DrawAspect="Content" ObjectID="_1690205879" r:id="rId9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则能使飞船坠落到地面兴最打陨石速度为</w:t>
      </w:r>
      <w:r>
        <w:rPr>
          <w:rFonts w:hint="eastAsia"/>
          <w:b w:val="0"/>
          <w:bCs w:val="0"/>
          <w:lang w:val="en-US"/>
        </w:rPr>
        <w:t>（</w:t>
      </w:r>
      <w:r>
        <w:rPr>
          <w:rFonts w:hint="eastAsia"/>
          <w:b w:val="0"/>
          <w:bCs w:val="0"/>
          <w:lang w:val="en-US"/>
        </w:rPr>
        <w:t xml:space="preserve">   </w:t>
      </w:r>
      <w:r>
        <w:rPr>
          <w:rFonts w:hint="eastAsia"/>
          <w:b w:val="0"/>
          <w:bCs w:val="0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4" type="#_x0000_t75" style="width:33pt;height:18pt" o:oleicon="f" o:ole="">
            <v:imagedata r:id="rId99" o:title=""/>
          </v:shape>
          <o:OLEObject Type="Embed" ProgID="Equation.3" ShapeID="_x0000_i1074" DrawAspect="Content" ObjectID="_1690205880" r:id="rId10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B.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5" type="#_x0000_t75" style="width:33.75pt;height:18pt" o:oleicon="f" o:ole="">
            <v:imagedata r:id="rId101" o:title=""/>
          </v:shape>
          <o:OLEObject Type="Embed" ProgID="Equation.3" ShapeID="_x0000_i1075" DrawAspect="Content" ObjectID="_1690205881" r:id="rId10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C.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6" type="#_x0000_t75" style="width:32.25pt;height:18pt" o:oleicon="f" o:ole="">
            <v:imagedata r:id="rId103" o:title=""/>
          </v:shape>
          <o:OLEObject Type="Embed" ProgID="Equation.3" ShapeID="_x0000_i1076" DrawAspect="Content" ObjectID="_1690205882" r:id="rId10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D.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7" type="#_x0000_t75" style="width:33.75pt;height:18pt" o:oleicon="f" o:ole="">
            <v:imagedata r:id="rId105" o:title=""/>
          </v:shape>
          <o:OLEObject Type="Embed" ProgID="Equation.3" ShapeID="_x0000_i1077" DrawAspect="Content" ObjectID="_1690205883" r:id="rId106"/>
        </w:object>
      </w:r>
    </w:p>
    <w:p w:rsidR="00E15B8E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10.</w:t>
      </w:r>
      <w:r>
        <w:rPr>
          <w:rFonts w:hint="eastAsia"/>
          <w:b w:val="0"/>
          <w:bCs w:val="0"/>
          <w:lang w:val="en-US"/>
        </w:rPr>
        <w:t>三块金属导体板</w:t>
      </w:r>
      <w:r>
        <w:rPr>
          <w:rFonts w:hint="eastAsia"/>
          <w:b w:val="0"/>
          <w:bCs w:val="0"/>
          <w:lang w:val="en-US"/>
        </w:rPr>
        <w:t>A</w:t>
      </w:r>
      <w:r>
        <w:rPr>
          <w:rFonts w:hint="eastAsia"/>
          <w:b w:val="0"/>
          <w:bCs w:val="0"/>
          <w:lang w:val="en-US"/>
        </w:rPr>
        <w:t>、</w:t>
      </w:r>
      <w:r>
        <w:rPr>
          <w:rFonts w:hint="eastAsia"/>
          <w:b w:val="0"/>
          <w:bCs w:val="0"/>
          <w:lang w:val="en-US"/>
        </w:rPr>
        <w:t>B</w:t>
      </w:r>
      <w:r>
        <w:rPr>
          <w:rFonts w:hint="eastAsia"/>
          <w:b w:val="0"/>
          <w:bCs w:val="0"/>
          <w:lang w:val="en-US"/>
        </w:rPr>
        <w:t>、</w:t>
      </w:r>
      <w:r>
        <w:rPr>
          <w:rFonts w:hint="eastAsia"/>
          <w:b w:val="0"/>
          <w:bCs w:val="0"/>
          <w:lang w:val="en-US"/>
        </w:rPr>
        <w:t>C</w:t>
      </w:r>
      <w:r>
        <w:rPr>
          <w:rFonts w:hint="eastAsia"/>
          <w:b w:val="0"/>
          <w:bCs w:val="0"/>
          <w:lang w:val="en-US"/>
        </w:rPr>
        <w:t>依次平行放置</w:t>
      </w:r>
      <w:r>
        <w:rPr>
          <w:rFonts w:hint="eastAsia"/>
          <w:b w:val="0"/>
          <w:bCs w:val="0"/>
          <w:lang w:val="en-US"/>
        </w:rPr>
        <w:t>,A</w:t>
      </w:r>
      <w:r>
        <w:rPr>
          <w:rFonts w:hint="eastAsia"/>
          <w:b w:val="0"/>
          <w:bCs w:val="0"/>
          <w:lang w:val="en-US"/>
        </w:rPr>
        <w:t>板与</w:t>
      </w:r>
      <w:r>
        <w:rPr>
          <w:rFonts w:hint="eastAsia"/>
          <w:b w:val="0"/>
          <w:bCs w:val="0"/>
          <w:lang w:val="en-US"/>
        </w:rPr>
        <w:t>B</w:t>
      </w:r>
      <w:r>
        <w:rPr>
          <w:rFonts w:hint="eastAsia"/>
          <w:b w:val="0"/>
          <w:bCs w:val="0"/>
          <w:lang w:val="en-US"/>
        </w:rPr>
        <w:t>板间距为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78" type="#_x0000_t75" style="width:12.75pt;height:17.25pt" o:oleicon="f" o:ole="">
            <v:imagedata r:id="rId107" o:title=""/>
          </v:shape>
          <o:OLEObject Type="Embed" ProgID="Equation.3" ShapeID="_x0000_i1078" DrawAspect="Content" ObjectID="_1690205884" r:id="rId10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B </w:t>
      </w:r>
      <w:r>
        <w:rPr>
          <w:rFonts w:hint="eastAsia"/>
          <w:b w:val="0"/>
          <w:bCs w:val="0"/>
          <w:sz w:val="22"/>
          <w:szCs w:val="22"/>
          <w:lang w:val="en-US"/>
        </w:rPr>
        <w:t>板</w:t>
      </w:r>
      <w:r>
        <w:rPr>
          <w:rFonts w:hint="eastAsia"/>
          <w:b w:val="0"/>
          <w:bCs w:val="0"/>
          <w:lang w:val="en-US"/>
        </w:rPr>
        <w:t>与</w:t>
      </w:r>
      <w:r>
        <w:rPr>
          <w:rFonts w:hint="eastAsia"/>
          <w:b w:val="0"/>
          <w:bCs w:val="0"/>
          <w:lang w:val="en-US"/>
        </w:rPr>
        <w:t xml:space="preserve"> C </w:t>
      </w:r>
      <w:r>
        <w:rPr>
          <w:rFonts w:hint="eastAsia"/>
          <w:b w:val="0"/>
          <w:bCs w:val="0"/>
          <w:lang w:val="en-US"/>
        </w:rPr>
        <w:t>板间距为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79" type="#_x0000_t75" style="width:42.75pt;height:17.25pt" o:oleicon="f" o:ole="">
            <v:imagedata r:id="rId109" o:title=""/>
          </v:shape>
          <o:OLEObject Type="Embed" ProgID="Equation.3" ShapeID="_x0000_i1079" DrawAspect="Content" ObjectID="_1690205885" r:id="rId110"/>
        </w:objec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现已知</w:t>
      </w:r>
      <w:r>
        <w:rPr>
          <w:rFonts w:hint="eastAsia"/>
          <w:b w:val="0"/>
          <w:bCs w:val="0"/>
          <w:lang w:val="en-US"/>
        </w:rPr>
        <w:t xml:space="preserve"> B </w:t>
      </w:r>
      <w:r>
        <w:rPr>
          <w:rFonts w:hint="eastAsia"/>
          <w:b w:val="0"/>
          <w:bCs w:val="0"/>
          <w:lang w:val="en-US"/>
        </w:rPr>
        <w:t>板带电为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80" type="#_x0000_t75" style="width:9.75pt;height:12.75pt" o:oleicon="f" o:ole="">
            <v:imagedata r:id="rId111" o:title=""/>
          </v:shape>
          <o:OLEObject Type="Embed" ProgID="Equation.3" ShapeID="_x0000_i1080" DrawAspect="Content" ObjectID="_1690205886" r:id="rId112"/>
        </w:object>
      </w:r>
      <w:r>
        <w:rPr>
          <w:rFonts w:hint="eastAsia"/>
          <w:b w:val="0"/>
          <w:bCs w:val="0"/>
          <w:lang w:val="en-US"/>
        </w:rPr>
        <w:t>,A</w:t>
      </w:r>
      <w:r>
        <w:rPr>
          <w:rFonts w:hint="eastAsia"/>
          <w:b w:val="0"/>
          <w:bCs w:val="0"/>
          <w:lang w:val="en-US"/>
        </w:rPr>
        <w:t>、</w:t>
      </w:r>
      <w:r>
        <w:rPr>
          <w:rFonts w:hint="eastAsia"/>
          <w:b w:val="0"/>
          <w:bCs w:val="0"/>
          <w:lang w:val="en-US"/>
        </w:rPr>
        <w:t>C</w:t>
      </w:r>
      <w:r>
        <w:rPr>
          <w:rFonts w:hint="eastAsia"/>
          <w:b w:val="0"/>
          <w:bCs w:val="0"/>
          <w:lang w:val="en-US"/>
        </w:rPr>
        <w:t>两板为电中性且以导线相连，则图</w:t>
      </w:r>
      <w:r>
        <w:rPr>
          <w:rFonts w:hint="eastAsia"/>
          <w:b w:val="0"/>
          <w:bCs w:val="0"/>
          <w:lang w:val="en-US"/>
        </w:rPr>
        <w:t>2</w:t>
      </w:r>
      <w:r>
        <w:rPr>
          <w:rFonts w:hint="eastAsia"/>
          <w:b w:val="0"/>
          <w:bCs w:val="0"/>
          <w:lang w:val="en-US"/>
        </w:rPr>
        <w:t>中</w:t>
      </w:r>
      <w:r>
        <w:rPr>
          <w:rFonts w:hint="eastAsia"/>
          <w:b w:val="0"/>
          <w:bCs w:val="0"/>
          <w:lang w:val="en-US"/>
        </w:rPr>
        <w:t>1-6</w:t>
      </w:r>
      <w:r>
        <w:rPr>
          <w:rFonts w:hint="eastAsia"/>
          <w:b w:val="0"/>
          <w:bCs w:val="0"/>
          <w:lang w:val="en-US"/>
        </w:rPr>
        <w:t>号面带电情况为（</w:t>
      </w:r>
      <w:r>
        <w:rPr>
          <w:rFonts w:hint="eastAsia"/>
          <w:b w:val="0"/>
          <w:bCs w:val="0"/>
          <w:lang w:val="en-US"/>
        </w:rPr>
        <w:t xml:space="preserve">   </w:t>
      </w:r>
      <w:r>
        <w:rPr>
          <w:rFonts w:hint="eastAsia"/>
          <w:b w:val="0"/>
          <w:bCs w:val="0"/>
          <w:lang w:val="en-US"/>
        </w:rPr>
        <w:t>）</w:t>
      </w:r>
    </w:p>
    <w:p w:rsidR="00E15B8E">
      <w:pPr>
        <w:spacing w:line="360" w:lineRule="auto"/>
      </w:pPr>
      <w:r>
        <w:rPr>
          <w:noProof/>
          <w:lang w:val="en-US" w:bidi="ar-SA"/>
        </w:rPr>
        <w:drawing>
          <wp:inline distT="0" distB="0" distL="114300" distR="114300">
            <wp:extent cx="1981200" cy="2143125"/>
            <wp:effectExtent l="0" t="0" r="0" b="9525"/>
            <wp:docPr id="5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78656" name="图片 1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B8E">
      <w:pPr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position w:val="-24"/>
          <w:lang w:val="en-US"/>
        </w:rPr>
        <w:object>
          <v:shape id="_x0000_i1081" type="#_x0000_t75" style="width:258pt;height:30.75pt" o:oleicon="f" o:ole="">
            <v:imagedata r:id="rId114" o:title=""/>
          </v:shape>
          <o:OLEObject Type="Embed" ProgID="Equation.3" ShapeID="_x0000_i1081" DrawAspect="Content" ObjectID="_1690205887" r:id="rId11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</w:t>
      </w:r>
    </w:p>
    <w:p w:rsidR="00E15B8E">
      <w:pPr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position w:val="-24"/>
          <w:lang w:val="en-US"/>
        </w:rPr>
        <w:object>
          <v:shape id="_x0000_i1082" type="#_x0000_t75" style="width:285pt;height:30.75pt" o:oleicon="f" o:ole="">
            <v:imagedata r:id="rId116" o:title=""/>
          </v:shape>
          <o:OLEObject Type="Embed" ProgID="Equation.3" ShapeID="_x0000_i1082" DrawAspect="Content" ObjectID="_1690205888" r:id="rId11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</w:p>
    <w:p w:rsidR="00E15B8E">
      <w:pPr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position w:val="-24"/>
          <w:lang w:val="en-US"/>
        </w:rPr>
        <w:object>
          <v:shape id="_x0000_i1083" type="#_x0000_t75" style="width:279pt;height:30.75pt" o:oleicon="f" o:ole="">
            <v:imagedata r:id="rId118" o:title=""/>
          </v:shape>
          <o:OLEObject Type="Embed" ProgID="Equation.3" ShapeID="_x0000_i1083" DrawAspect="Content" ObjectID="_1690205889" r:id="rId11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</w:t>
      </w:r>
    </w:p>
    <w:p w:rsidR="00E15B8E">
      <w:pPr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position w:val="-24"/>
          <w:lang w:val="en-US"/>
        </w:rPr>
        <w:object>
          <v:shape id="_x0000_i1084" type="#_x0000_t75" style="width:258pt;height:30.75pt" o:oleicon="f" o:ole="">
            <v:imagedata r:id="rId120" o:title=""/>
          </v:shape>
          <o:OLEObject Type="Embed" ProgID="Equation.3" ShapeID="_x0000_i1084" DrawAspect="Content" ObjectID="_1690205890" r:id="rId121"/>
        </w:objec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11.</w:t>
      </w:r>
      <w:r>
        <w:rPr>
          <w:rFonts w:hint="eastAsia"/>
          <w:b w:val="0"/>
          <w:bCs w:val="0"/>
          <w:sz w:val="22"/>
          <w:szCs w:val="22"/>
          <w:lang w:val="en-US"/>
        </w:rPr>
        <w:t>氢原子核外电荷若被粒子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5" type="#_x0000_t75" style="width:15.75pt;height:18pt" o:oleicon="f" o:ole="">
            <v:imagedata r:id="rId122" o:title=""/>
          </v:shape>
          <o:OLEObject Type="Embed" ProgID="Equation.3" ShapeID="_x0000_i1085" DrawAspect="Content" ObjectID="_1690205891" r:id="rId12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取代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已知它的质量是电子的</w:t>
      </w:r>
      <w:r>
        <w:rPr>
          <w:rFonts w:hint="eastAsia"/>
          <w:b w:val="0"/>
          <w:bCs w:val="0"/>
          <w:sz w:val="22"/>
          <w:szCs w:val="22"/>
          <w:lang w:val="en-US"/>
        </w:rPr>
        <w:t>207</w:t>
      </w:r>
      <w:r>
        <w:rPr>
          <w:rFonts w:hint="eastAsia"/>
          <w:b w:val="0"/>
          <w:bCs w:val="0"/>
          <w:sz w:val="22"/>
          <w:szCs w:val="22"/>
          <w:lang w:val="en-US"/>
        </w:rPr>
        <w:t>倍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电荷与电子相同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则与电子相比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其基态的能量、角动量、轨道半径分别为原先的多少倍（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6" type="#_x0000_t75" style="width:75pt;height:15.75pt" o:oleicon="f" o:ole="">
            <v:imagedata r:id="rId124" o:title=""/>
          </v:shape>
          <o:OLEObject Type="Embed" ProgID="Equation.3" ShapeID="_x0000_i1086" DrawAspect="Content" ObjectID="_1690205892" r:id="rId12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B.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7" type="#_x0000_t75" style="width:60.75pt;height:15.75pt" o:oleicon="f" o:ole="">
            <v:imagedata r:id="rId126" o:title=""/>
          </v:shape>
          <o:OLEObject Type="Embed" ProgID="Equation.3" ShapeID="_x0000_i1087" DrawAspect="Content" ObjectID="_1690205893" r:id="rId12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</w:t>
      </w:r>
    </w:p>
    <w:p w:rsidR="00E15B8E">
      <w:pPr>
        <w:spacing w:line="360" w:lineRule="auto"/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8" type="#_x0000_t75" style="width:71.25pt;height:15.75pt" o:oleicon="f" o:ole="">
            <v:imagedata r:id="rId128" o:title=""/>
          </v:shape>
          <o:OLEObject Type="Embed" ProgID="Equation.3" ShapeID="_x0000_i1088" DrawAspect="Content" ObjectID="_1690205894" r:id="rId12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D.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9" type="#_x0000_t75" style="width:57.75pt;height:15.75pt" o:oleicon="f" o:ole="">
            <v:imagedata r:id="rId130" o:title=""/>
          </v:shape>
          <o:OLEObject Type="Embed" ProgID="Equation.3" ShapeID="_x0000_i1089" DrawAspect="Content" ObjectID="_1690205895" r:id="rId131"/>
        </w:objec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12.</w:t>
      </w:r>
      <w:r>
        <w:rPr>
          <w:rFonts w:hint="eastAsia"/>
          <w:b w:val="0"/>
          <w:bCs w:val="0"/>
          <w:sz w:val="22"/>
          <w:szCs w:val="22"/>
          <w:lang w:val="en-US"/>
        </w:rPr>
        <w:t>已知两束平行的波长为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0" type="#_x0000_t75" style="width:11.25pt;height:14.25pt" o:oleicon="f" o:ole="">
            <v:imagedata r:id="rId132" o:title=""/>
          </v:shape>
          <o:OLEObject Type="Embed" ProgID="Equation.3" ShapeID="_x0000_i1090" DrawAspect="Content" ObjectID="_1690205896" r:id="rId13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的相干光束入射在一屏上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它们与屏法线的夹角分别为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1" type="#_x0000_t75" style="width:12pt;height:11.25pt" o:oleicon="f" o:ole="">
            <v:imagedata r:id="rId134" o:title=""/>
          </v:shape>
          <o:OLEObject Type="Embed" ProgID="Equation.3" ShapeID="_x0000_i1091" DrawAspect="Content" ObjectID="_1690205897" r:id="rId13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92" type="#_x0000_t75" style="width:12pt;height:15.75pt" o:oleicon="f" o:ole="">
            <v:imagedata r:id="rId136" o:title=""/>
          </v:shape>
          <o:OLEObject Type="Embed" ProgID="Equation.3" ShapeID="_x0000_i1092" DrawAspect="Content" ObjectID="_1690205898" r:id="rId13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两者均为小角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则屏上相邻干涉条纹的间距为（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 xml:space="preserve">A. </w:t>
      </w:r>
      <w:r>
        <w:rPr>
          <w:rFonts w:hint="eastAsia"/>
          <w:b w:val="0"/>
          <w:bCs w:val="0"/>
          <w:position w:val="-28"/>
          <w:sz w:val="22"/>
          <w:szCs w:val="22"/>
          <w:lang w:val="en-US"/>
        </w:rPr>
        <w:object>
          <v:shape id="_x0000_i1093" type="#_x0000_t75" style="width:68.25pt;height:33pt" o:oleicon="f" o:ole="">
            <v:imagedata r:id="rId138" o:title=""/>
          </v:shape>
          <o:OLEObject Type="Embed" ProgID="Equation.3" ShapeID="_x0000_i1093" DrawAspect="Content" ObjectID="_1690205899" r:id="rId13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B.</w:t>
      </w:r>
      <w:r>
        <w:rPr>
          <w:rFonts w:hint="eastAsia"/>
          <w:b w:val="0"/>
          <w:bCs w:val="0"/>
          <w:position w:val="-28"/>
          <w:sz w:val="22"/>
          <w:szCs w:val="22"/>
          <w:lang w:val="en-US"/>
        </w:rPr>
        <w:object>
          <v:shape id="_x0000_i1094" type="#_x0000_t75" style="width:33pt;height:33pt" o:oleicon="f" o:ole="">
            <v:imagedata r:id="rId140" o:title=""/>
          </v:shape>
          <o:OLEObject Type="Embed" ProgID="Equation.3" ShapeID="_x0000_i1094" DrawAspect="Content" ObjectID="_1690205900" r:id="rId14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C.</w:t>
      </w:r>
      <w:r>
        <w:rPr>
          <w:rFonts w:hint="eastAsia"/>
          <w:b w:val="0"/>
          <w:bCs w:val="0"/>
          <w:position w:val="-28"/>
          <w:sz w:val="22"/>
          <w:szCs w:val="22"/>
          <w:lang w:val="en-US"/>
        </w:rPr>
        <w:object>
          <v:shape id="_x0000_i1095" type="#_x0000_t75" style="width:63.75pt;height:33pt" o:oleicon="f" o:ole="">
            <v:imagedata r:id="rId142" o:title=""/>
          </v:shape>
          <o:OLEObject Type="Embed" ProgID="Equation.3" ShapeID="_x0000_i1095" DrawAspect="Content" ObjectID="_1690205901" r:id="rId14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D.</w:t>
      </w:r>
      <w:r>
        <w:rPr>
          <w:rFonts w:hint="eastAsia"/>
          <w:b w:val="0"/>
          <w:bCs w:val="0"/>
          <w:sz w:val="22"/>
          <w:szCs w:val="22"/>
          <w:lang w:val="en-US"/>
        </w:rPr>
        <w:t>以上都不对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13..</w:t>
      </w:r>
      <w:r>
        <w:rPr>
          <w:rFonts w:hint="eastAsia"/>
          <w:b w:val="0"/>
          <w:bCs w:val="0"/>
          <w:sz w:val="22"/>
          <w:szCs w:val="22"/>
          <w:lang w:val="en-US"/>
        </w:rPr>
        <w:t>将一个金属导体放入匀强电场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096" type="#_x0000_t75" style="width:12pt;height:12.75pt" o:oleicon="f" o:ole="">
            <v:imagedata r:id="rId144" o:title=""/>
          </v:shape>
          <o:OLEObject Type="Embed" ProgID="Equation.3" ShapeID="_x0000_i1096" DrawAspect="Content" ObjectID="_1690205902" r:id="rId14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当中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则导体内部一点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097" type="#_x0000_t75" style="width:12pt;height:12.75pt" o:oleicon="f" o:ole="">
            <v:imagedata r:id="rId146" o:title=""/>
          </v:shape>
          <o:OLEObject Type="Embed" ProgID="Equation.3" ShapeID="_x0000_i1097" DrawAspect="Content" ObjectID="_1690205903" r:id="rId14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的电荷和电场情况为（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sz w:val="22"/>
          <w:szCs w:val="22"/>
          <w:lang w:val="en-US"/>
        </w:rPr>
        <w:t>不带电，电场为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8" type="#_x0000_t75" style="width:12pt;height:14.25pt" o:oleicon="f" o:ole="">
            <v:imagedata r:id="rId148" o:title=""/>
          </v:shape>
          <o:OLEObject Type="Embed" ProgID="Equation.3" ShapeID="_x0000_i1098" DrawAspect="Content" ObjectID="_1690205904" r:id="rId14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   B.</w:t>
      </w:r>
      <w:r>
        <w:rPr>
          <w:rFonts w:hint="eastAsia"/>
          <w:b w:val="0"/>
          <w:bCs w:val="0"/>
          <w:sz w:val="22"/>
          <w:szCs w:val="22"/>
          <w:lang w:val="en-US"/>
        </w:rPr>
        <w:t>带电，电场为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9" type="#_x0000_t75" style="width:12pt;height:14.25pt" o:oleicon="f" o:ole="">
            <v:imagedata r:id="rId148" o:title=""/>
          </v:shape>
          <o:OLEObject Type="Embed" ProgID="Equation.3" ShapeID="_x0000_i1099" DrawAspect="Content" ObjectID="_1690205905" r:id="rId15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</w:t>
      </w:r>
    </w:p>
    <w:p w:rsidR="00E15B8E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sz w:val="22"/>
          <w:szCs w:val="22"/>
          <w:lang w:val="en-US"/>
        </w:rPr>
        <w:t>不带电，电场为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0" type="#_x0000_t75" style="width:12pt;height:12.75pt" o:oleicon="f" o:ole="">
            <v:imagedata r:id="rId144" o:title=""/>
          </v:shape>
          <o:OLEObject Type="Embed" ProgID="Equation.3" ShapeID="_x0000_i1100" DrawAspect="Content" ObjectID="_1690205906" r:id="rId15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   D.</w:t>
      </w:r>
      <w:r>
        <w:rPr>
          <w:rFonts w:hint="eastAsia"/>
          <w:b w:val="0"/>
          <w:bCs w:val="0"/>
          <w:sz w:val="22"/>
          <w:szCs w:val="22"/>
          <w:lang w:val="en-US"/>
        </w:rPr>
        <w:t>带电，电场为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1" type="#_x0000_t75" style="width:12pt;height:12.75pt" o:oleicon="f" o:ole="">
            <v:imagedata r:id="rId144" o:title=""/>
          </v:shape>
          <o:OLEObject Type="Embed" ProgID="Equation.3" ShapeID="_x0000_i1101" DrawAspect="Content" ObjectID="_1690205907" r:id="rId152"/>
        </w:objec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lang w:val="en-US"/>
        </w:rPr>
        <w:t>14.</w:t>
      </w:r>
      <w:r>
        <w:rPr>
          <w:rFonts w:hint="eastAsia"/>
          <w:b w:val="0"/>
          <w:bCs w:val="0"/>
          <w:lang w:val="en-US"/>
        </w:rPr>
        <w:t>一个半径为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102" type="#_x0000_t75" style="width:12pt;height:12.75pt" o:oleicon="f" o:ole="">
            <v:imagedata r:id="rId153" o:title=""/>
          </v:shape>
          <o:OLEObject Type="Embed" ProgID="Equation.3" ShapeID="_x0000_i1102" DrawAspect="Content" ObjectID="_1690205908" r:id="rId154"/>
        </w:object>
      </w:r>
      <w:r>
        <w:rPr>
          <w:rFonts w:hint="eastAsia"/>
          <w:b w:val="0"/>
          <w:bCs w:val="0"/>
          <w:lang w:val="en-US"/>
        </w:rPr>
        <w:t>的导体球带电量为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103" type="#_x0000_t75" style="width:12pt;height:15.75pt" o:oleicon="f" o:ole="">
            <v:imagedata r:id="rId155" o:title=""/>
          </v:shape>
          <o:OLEObject Type="Embed" ProgID="Equation.3" ShapeID="_x0000_i1103" DrawAspect="Content" ObjectID="_1690205909" r:id="rId156"/>
        </w:objec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另一个半径为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104" type="#_x0000_t75" style="width:14.25pt;height:30.75pt" o:oleicon="f" o:ole="">
            <v:imagedata r:id="rId157" o:title=""/>
          </v:shape>
          <o:OLEObject Type="Embed" ProgID="Equation.3" ShapeID="_x0000_i1104" DrawAspect="Content" ObjectID="_1690205910" r:id="rId158"/>
        </w:object>
      </w:r>
      <w:r>
        <w:rPr>
          <w:rFonts w:hint="eastAsia"/>
          <w:b w:val="0"/>
          <w:bCs w:val="0"/>
          <w:lang w:val="en-US"/>
        </w:rPr>
        <w:t>的导体球带电量也为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105" type="#_x0000_t75" style="width:12pt;height:15.75pt" o:oleicon="f" o:ole="">
            <v:imagedata r:id="rId155" o:title=""/>
          </v:shape>
          <o:OLEObject Type="Embed" ProgID="Equation.3" ShapeID="_x0000_i1105" DrawAspect="Content" ObjectID="_1690205911" r:id="rId159"/>
        </w:object>
      </w:r>
      <w:r>
        <w:rPr>
          <w:rFonts w:hint="eastAsia"/>
          <w:b w:val="0"/>
          <w:bCs w:val="0"/>
          <w:lang w:val="en-US"/>
        </w:rPr>
        <w:t>,</w:t>
      </w:r>
      <w:r>
        <w:rPr>
          <w:rFonts w:hint="eastAsia"/>
          <w:b w:val="0"/>
          <w:bCs w:val="0"/>
          <w:lang w:val="en-US"/>
        </w:rPr>
        <w:t>则两者接触后的带电情况为（</w:t>
      </w:r>
      <w:r>
        <w:rPr>
          <w:rFonts w:hint="eastAsia"/>
          <w:b w:val="0"/>
          <w:bCs w:val="0"/>
          <w:lang w:val="en-US"/>
        </w:rPr>
        <w:t xml:space="preserve">    </w:t>
      </w:r>
      <w:r>
        <w:rPr>
          <w:rFonts w:hint="eastAsia"/>
          <w:b w:val="0"/>
          <w:bCs w:val="0"/>
          <w:lang w:val="en-US"/>
        </w:rPr>
        <w:t>）</w:t>
      </w:r>
    </w:p>
    <w:p w:rsidR="00E15B8E">
      <w:pPr>
        <w:spacing w:line="360" w:lineRule="auto"/>
      </w:pPr>
    </w:p>
    <w:p w:rsidR="00E15B8E">
      <w:pPr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两者带电量不变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    B.</w:t>
      </w:r>
      <w:r>
        <w:rPr>
          <w:rFonts w:hint="eastAsia"/>
          <w:b w:val="0"/>
          <w:bCs w:val="0"/>
          <w:sz w:val="22"/>
          <w:szCs w:val="22"/>
          <w:lang w:val="en-US"/>
        </w:rPr>
        <w:t>大球带电量多于小球带电量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sz w:val="22"/>
          <w:szCs w:val="22"/>
          <w:lang w:val="en-US"/>
        </w:rPr>
        <w:t>大球带电量少于小球带电量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D.</w:t>
      </w:r>
      <w:r>
        <w:rPr>
          <w:rFonts w:hint="eastAsia"/>
          <w:b w:val="0"/>
          <w:bCs w:val="0"/>
          <w:sz w:val="22"/>
          <w:szCs w:val="22"/>
          <w:lang w:val="en-US"/>
        </w:rPr>
        <w:t>无法判断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15.</w:t>
      </w:r>
      <w:r>
        <w:rPr>
          <w:rFonts w:hint="eastAsia"/>
          <w:b w:val="0"/>
          <w:bCs w:val="0"/>
          <w:sz w:val="22"/>
          <w:szCs w:val="22"/>
          <w:lang w:val="en-US"/>
        </w:rPr>
        <w:t>以不大的速度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06" type="#_x0000_t75" style="width:9pt;height:11.25pt" o:oleicon="f" o:ole="">
            <v:imagedata r:id="rId160" o:title=""/>
          </v:shape>
          <o:OLEObject Type="Embed" ProgID="Equation.3" ShapeID="_x0000_i1106" DrawAspect="Content" ObjectID="_1690205912" r:id="rId16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做匀速运动的带电量为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07" type="#_x0000_t75" style="width:9.75pt;height:12.75pt" o:oleicon="f" o:ole="">
            <v:imagedata r:id="rId162" o:title=""/>
          </v:shape>
          <o:OLEObject Type="Embed" ProgID="Equation.3" ShapeID="_x0000_i1107" DrawAspect="Content" ObjectID="_1690205913" r:id="rId16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粒子在空间产生电磁场，如图</w:t>
      </w:r>
      <w:r>
        <w:rPr>
          <w:rFonts w:hint="eastAsia"/>
          <w:b w:val="0"/>
          <w:bCs w:val="0"/>
          <w:sz w:val="22"/>
          <w:szCs w:val="22"/>
          <w:lang w:val="en-US"/>
        </w:rPr>
        <w:t>3</w:t>
      </w:r>
      <w:r>
        <w:rPr>
          <w:rFonts w:hint="eastAsia"/>
          <w:b w:val="0"/>
          <w:bCs w:val="0"/>
          <w:sz w:val="22"/>
          <w:szCs w:val="22"/>
          <w:lang w:val="en-US"/>
        </w:rPr>
        <w:t>所示，场中中距粒子所在位置距离为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8" type="#_x0000_t75" style="width:9pt;height:9.75pt" o:oleicon="f" o:ole="">
            <v:imagedata r:id="rId164" o:title=""/>
          </v:shape>
          <o:OLEObject Type="Embed" ProgID="Equation.3" ShapeID="_x0000_i1108" DrawAspect="Content" ObjectID="_1690205914" r:id="rId16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的点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9" type="#_x0000_t75" style="width:12pt;height:12.75pt" o:oleicon="f" o:ole="">
            <v:imagedata r:id="rId166" o:title=""/>
          </v:shape>
          <o:OLEObject Type="Embed" ProgID="Equation.3" ShapeID="_x0000_i1109" DrawAspect="Content" ObjectID="_1690205915" r:id="rId16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（图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3 </w:t>
      </w:r>
      <w:r>
        <w:rPr>
          <w:rFonts w:hint="eastAsia"/>
          <w:b w:val="0"/>
          <w:bCs w:val="0"/>
          <w:sz w:val="22"/>
          <w:szCs w:val="22"/>
          <w:lang w:val="en-US"/>
        </w:rPr>
        <w:t>中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0" type="#_x0000_t75" style="width:9.75pt;height:14.25pt" o:oleicon="f" o:ole="">
            <v:imagedata r:id="rId168" o:title=""/>
          </v:shape>
          <o:OLEObject Type="Embed" ProgID="Equation.3" ShapeID="_x0000_i1110" DrawAspect="Content" ObjectID="_1690205916" r:id="rId16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已知）处的电场强度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1" type="#_x0000_t75" style="width:12pt;height:12.75pt" o:oleicon="f" o:ole="">
            <v:imagedata r:id="rId170" o:title=""/>
          </v:shape>
          <o:OLEObject Type="Embed" ProgID="Equation.3" ShapeID="_x0000_i1111" DrawAspect="Content" ObjectID="_1690205917" r:id="rId17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和磁感应强度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2" type="#_x0000_t75" style="width:12pt;height:12.75pt" o:oleicon="f" o:ole="">
            <v:imagedata r:id="rId172" o:title=""/>
          </v:shape>
          <o:OLEObject Type="Embed" ProgID="Equation.3" ShapeID="_x0000_i1112" DrawAspect="Content" ObjectID="_1690205918" r:id="rId17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的大小分别为（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noProof/>
          <w:lang w:val="en-US" w:bidi="ar-SA"/>
        </w:rPr>
        <w:drawing>
          <wp:inline distT="0" distB="0" distL="114300" distR="114300">
            <wp:extent cx="2051685" cy="1504950"/>
            <wp:effectExtent l="0" t="0" r="5715" b="0"/>
            <wp:docPr id="7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5542" name="图片 2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B8E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 xml:space="preserve">A. 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13" type="#_x0000_t75" style="width:126pt;height:33.75pt" o:oleicon="f" o:ole="">
            <v:imagedata r:id="rId175" o:title=""/>
          </v:shape>
          <o:OLEObject Type="Embed" ProgID="Equation.3" ShapeID="_x0000_i1113" DrawAspect="Content" ObjectID="_1690205919" r:id="rId17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B.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14" type="#_x0000_t75" style="width:171.75pt;height:33.75pt" o:oleicon="f" o:ole="">
            <v:imagedata r:id="rId177" o:title=""/>
          </v:shape>
          <o:OLEObject Type="Embed" ProgID="Equation.3" ShapeID="_x0000_i1114" DrawAspect="Content" ObjectID="_1690205920" r:id="rId17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C.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15" type="#_x0000_t75" style="width:152.25pt;height:33.75pt" o:oleicon="f" o:ole="">
            <v:imagedata r:id="rId179" o:title=""/>
          </v:shape>
          <o:OLEObject Type="Embed" ProgID="Equation.3" ShapeID="_x0000_i1115" DrawAspect="Content" ObjectID="_1690205921" r:id="rId18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D.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16" type="#_x0000_t75" style="width:173.25pt;height:33.75pt" o:oleicon="f" o:ole="">
            <v:imagedata r:id="rId181" o:title=""/>
          </v:shape>
          <o:OLEObject Type="Embed" ProgID="Equation.3" ShapeID="_x0000_i1116" DrawAspect="Content" ObjectID="_1690205922" r:id="rId182"/>
        </w:objec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16.</w:t>
      </w:r>
      <w:r>
        <w:rPr>
          <w:rFonts w:hint="eastAsia"/>
          <w:b w:val="0"/>
          <w:bCs w:val="0"/>
          <w:sz w:val="22"/>
          <w:szCs w:val="22"/>
          <w:lang w:val="en-US"/>
        </w:rPr>
        <w:t>一根线电荷密度为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7" type="#_x0000_t75" style="width:11.25pt;height:14.25pt" o:oleicon="f" o:ole="">
            <v:imagedata r:id="rId183" o:title=""/>
          </v:shape>
          <o:OLEObject Type="Embed" ProgID="Equation.3" ShapeID="_x0000_i1117" DrawAspect="Content" ObjectID="_1690205923" r:id="rId18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的均匀带电绝缘杆置于水平面上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绕过固定点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8" type="#_x0000_t75" style="width:12pt;height:14.25pt" o:oleicon="f" o:ole="">
            <v:imagedata r:id="rId185" o:title=""/>
          </v:shape>
          <o:OLEObject Type="Embed" ProgID="Equation.3" ShapeID="_x0000_i1118" DrawAspect="Content" ObjectID="_1690205924" r:id="rId18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的坚直轴以角速度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9" type="#_x0000_t75" style="width:12pt;height:11.25pt" o:oleicon="f" o:ole="">
            <v:imagedata r:id="rId187" o:title=""/>
          </v:shape>
          <o:OLEObject Type="Embed" ProgID="Equation.3" ShapeID="_x0000_i1119" DrawAspect="Content" ObjectID="_1690205925" r:id="rId18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旋转。已知杆的延长线始终为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0" type="#_x0000_t75" style="width:12pt;height:14.25pt" o:oleicon="f" o:ole="">
            <v:imagedata r:id="rId185" o:title=""/>
          </v:shape>
          <o:OLEObject Type="Embed" ProgID="Equation.3" ShapeID="_x0000_i1120" DrawAspect="Content" ObjectID="_1690205926" r:id="rId18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杆的一端与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1" type="#_x0000_t75" style="width:12pt;height:14.25pt" o:oleicon="f" o:ole="">
            <v:imagedata r:id="rId185" o:title=""/>
          </v:shape>
          <o:OLEObject Type="Embed" ProgID="Equation.3" ShapeID="_x0000_i1121" DrawAspect="Content" ObjectID="_1690205927" r:id="rId19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的距离始终为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2" type="#_x0000_t75" style="width:9.75pt;height:11.25pt" o:oleicon="f" o:ole="">
            <v:imagedata r:id="rId191" o:title=""/>
          </v:shape>
          <o:OLEObject Type="Embed" ProgID="Equation.3" ShapeID="_x0000_i1122" DrawAspect="Content" ObjectID="_1690205928" r:id="rId19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另一端与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3" type="#_x0000_t75" style="width:12pt;height:14.25pt" o:oleicon="f" o:ole="">
            <v:imagedata r:id="rId185" o:title=""/>
          </v:shape>
          <o:OLEObject Type="Embed" ProgID="Equation.3" ShapeID="_x0000_i1123" DrawAspect="Content" ObjectID="_1690205929" r:id="rId19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的距离始终为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4" type="#_x0000_t75" style="width:9.75pt;height:14.25pt" o:oleicon="f" o:ole="">
            <v:imagedata r:id="rId194" o:title=""/>
          </v:shape>
          <o:OLEObject Type="Embed" ProgID="Equation.3" ShapeID="_x0000_i1124" DrawAspect="Content" ObjectID="_1690205930" r:id="rId19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5" type="#_x0000_t75" style="width:12pt;height:14.25pt" o:oleicon="f" o:ole="">
            <v:imagedata r:id="rId185" o:title=""/>
          </v:shape>
          <o:OLEObject Type="Embed" ProgID="Equation.3" ShapeID="_x0000_i1125" DrawAspect="Content" ObjectID="_1690205931" r:id="rId19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处的电场强度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6" type="#_x0000_t75" style="width:12pt;height:12.75pt" o:oleicon="f" o:ole="">
            <v:imagedata r:id="rId197" o:title=""/>
          </v:shape>
          <o:OLEObject Type="Embed" ProgID="Equation.3" ShapeID="_x0000_i1126" DrawAspect="Content" ObjectID="_1690205932" r:id="rId19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和磁感应强度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7" type="#_x0000_t75" style="width:12pt;height:12.75pt" o:oleicon="f" o:ole="">
            <v:imagedata r:id="rId199" o:title=""/>
          </v:shape>
          <o:OLEObject Type="Embed" ProgID="Equation.3" ShapeID="_x0000_i1127" DrawAspect="Content" ObjectID="_1690205933" r:id="rId20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大小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以及杆的磁距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8" type="#_x0000_t75" style="width:12.75pt;height:11.25pt" o:oleicon="f" o:ole="">
            <v:imagedata r:id="rId201" o:title=""/>
          </v:shape>
          <o:OLEObject Type="Embed" ProgID="Equation.3" ShapeID="_x0000_i1128" DrawAspect="Content" ObjectID="_1690205934" r:id="rId20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分别为（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29" type="#_x0000_t75" style="width:249.75pt;height:33.75pt" o:oleicon="f" o:ole="">
            <v:imagedata r:id="rId203" o:title=""/>
          </v:shape>
          <o:OLEObject Type="Embed" ProgID="Equation.3" ShapeID="_x0000_i1129" DrawAspect="Content" ObjectID="_1690205935" r:id="rId20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</w:t>
      </w:r>
    </w:p>
    <w:p w:rsidR="00E15B8E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30" type="#_x0000_t75" style="width:249pt;height:33.75pt" o:oleicon="f" o:ole="">
            <v:imagedata r:id="rId205" o:title=""/>
          </v:shape>
          <o:OLEObject Type="Embed" ProgID="Equation.3" ShapeID="_x0000_i1130" DrawAspect="Content" ObjectID="_1690205936" r:id="rId20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</w:t>
      </w:r>
    </w:p>
    <w:p w:rsidR="00E15B8E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31" type="#_x0000_t75" style="width:249pt;height:33.75pt" o:oleicon="f" o:ole="">
            <v:imagedata r:id="rId207" o:title=""/>
          </v:shape>
          <o:OLEObject Type="Embed" ProgID="Equation.3" ShapeID="_x0000_i1131" DrawAspect="Content" ObjectID="_1690205937" r:id="rId20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</w:t>
      </w:r>
    </w:p>
    <w:p w:rsidR="00E15B8E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32" type="#_x0000_t75" style="width:248.25pt;height:33.75pt" o:oleicon="f" o:ole="">
            <v:imagedata r:id="rId209" o:title=""/>
          </v:shape>
          <o:OLEObject Type="Embed" ProgID="Equation.3" ShapeID="_x0000_i1132" DrawAspect="Content" ObjectID="_1690205938" r:id="rId210"/>
        </w:object>
      </w:r>
    </w:p>
    <w:p w:rsidR="00E15B8E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17.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空间有一个半径为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3" type="#_x0000_t75" style="width:12pt;height:12.75pt" o:oleicon="f" o:ole="">
            <v:imagedata r:id="rId211" o:title=""/>
          </v:shape>
          <o:OLEObject Type="Embed" ProgID="Equation.3" ShapeID="_x0000_i1133" DrawAspect="Content" ObjectID="_1690205939" r:id="rId212"/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、带电量为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34" type="#_x0000_t75" style="width:12pt;height:15.75pt" o:oleicon="f" o:ole="">
            <v:imagedata r:id="rId213" o:title=""/>
          </v:shape>
          <o:OLEObject Type="Embed" ProgID="Equation.3" ShapeID="_x0000_i1134" DrawAspect="Content" ObjectID="_1690205940" r:id="rId214"/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的导体球壳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壳外充满着带电物质，如果使壳外各处的场强的大小均相等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则距球心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5" type="#_x0000_t75" style="width:9pt;height:9.75pt" o:oleicon="f" o:ole="">
            <v:imagedata r:id="rId215" o:title=""/>
          </v:shape>
          <o:OLEObject Type="Embed" ProgID="Equation.3" ShapeID="_x0000_i1135" DrawAspect="Content" ObjectID="_1690205941" r:id="rId216"/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处带电物质的电荷体密度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6" type="#_x0000_t75" style="width:12pt;height:12.75pt" o:oleicon="f" o:ole="">
            <v:imagedata r:id="rId217" o:title=""/>
          </v:shape>
          <o:OLEObject Type="Embed" ProgID="Equation.3" ShapeID="_x0000_i1136" DrawAspect="Content" ObjectID="_1690205942" r:id="rId218"/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应为（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）</w:t>
      </w:r>
    </w:p>
    <w:p w:rsidR="00E15B8E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24"/>
          <w:sz w:val="22"/>
          <w:szCs w:val="22"/>
          <w:lang w:val="en-US"/>
        </w:rPr>
        <w:object>
          <v:shape id="_x0000_i1137" type="#_x0000_t75" style="width:54.75pt;height:30.75pt" o:oleicon="f" o:ole="">
            <v:imagedata r:id="rId219" o:title=""/>
          </v:shape>
          <o:OLEObject Type="Embed" ProgID="Equation.3" ShapeID="_x0000_i1137" DrawAspect="Content" ObjectID="_1690205943" r:id="rId220"/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 xml:space="preserve">        </w:t>
      </w: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position w:val="-24"/>
          <w:sz w:val="22"/>
          <w:szCs w:val="22"/>
          <w:lang w:val="en-US"/>
        </w:rPr>
        <w:object>
          <v:shape id="_x0000_i1138" type="#_x0000_t75" style="width:54.75pt;height:30.75pt" o:oleicon="f" o:ole="">
            <v:imagedata r:id="rId221" o:title=""/>
          </v:shape>
          <o:OLEObject Type="Embed" ProgID="Equation.3" ShapeID="_x0000_i1138" DrawAspect="Content" ObjectID="_1690205944" r:id="rId222"/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 xml:space="preserve">      </w:t>
      </w: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24"/>
          <w:sz w:val="22"/>
          <w:szCs w:val="22"/>
          <w:lang w:val="en-US"/>
        </w:rPr>
        <w:object>
          <v:shape id="_x0000_i1139" type="#_x0000_t75" style="width:48.75pt;height:30.75pt" o:oleicon="f" o:ole="">
            <v:imagedata r:id="rId223" o:title=""/>
          </v:shape>
          <o:OLEObject Type="Embed" ProgID="Equation.3" ShapeID="_x0000_i1139" DrawAspect="Content" ObjectID="_1690205945" r:id="rId224"/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 xml:space="preserve">        </w:t>
      </w: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sz w:val="22"/>
          <w:szCs w:val="22"/>
          <w:lang w:val="en-US"/>
        </w:rPr>
        <w:t>以上都不对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18.</w:t>
      </w:r>
      <w:r>
        <w:rPr>
          <w:rFonts w:hint="eastAsia"/>
          <w:b w:val="0"/>
          <w:bCs w:val="0"/>
          <w:sz w:val="22"/>
          <w:szCs w:val="22"/>
          <w:lang w:val="en-US"/>
        </w:rPr>
        <w:t>波长为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0" type="#_x0000_t75" style="width:23.25pt;height:14.25pt" o:oleicon="f" o:ole="">
            <v:imagedata r:id="rId225" o:title=""/>
          </v:shape>
          <o:OLEObject Type="Embed" ProgID="Equation.3" ShapeID="_x0000_i1140" DrawAspect="Content" ObjectID="_1690205946" r:id="rId22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、振幅为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1" type="#_x0000_t75" style="width:21.75pt;height:14.25pt" o:oleicon="f" o:ole="">
            <v:imagedata r:id="rId227" o:title=""/>
          </v:shape>
          <o:OLEObject Type="Embed" ProgID="Equation.3" ShapeID="_x0000_i1141" DrawAspect="Content" ObjectID="_1690205947" r:id="rId22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、波连为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2" type="#_x0000_t75" style="width:29.25pt;height:14.25pt" o:oleicon="f" o:ole="">
            <v:imagedata r:id="rId229" o:title=""/>
          </v:shape>
          <o:OLEObject Type="Embed" ProgID="Equation.3" ShapeID="_x0000_i1142" DrawAspect="Content" ObjectID="_1690205948" r:id="rId23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的两列完全相同的平面简谐波在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43" type="#_x0000_t75" style="width:12pt;height:12.75pt" o:oleicon="f" o:ole="">
            <v:imagedata r:id="rId231" o:title=""/>
          </v:shape>
          <o:OLEObject Type="Embed" ProgID="Equation.3" ShapeID="_x0000_i1143" DrawAspect="Content" ObjectID="_1690205949" r:id="rId23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一点相遇</w:t>
      </w:r>
      <w:r>
        <w:rPr>
          <w:rFonts w:hint="eastAsia"/>
          <w:b w:val="0"/>
          <w:bCs w:val="0"/>
          <w:sz w:val="22"/>
          <w:szCs w:val="22"/>
          <w:lang w:val="en-US"/>
        </w:rPr>
        <w:t>.</w:t>
      </w:r>
      <w:r>
        <w:rPr>
          <w:rFonts w:hint="eastAsia"/>
          <w:b w:val="0"/>
          <w:bCs w:val="0"/>
          <w:sz w:val="22"/>
          <w:szCs w:val="22"/>
          <w:lang w:val="en-US"/>
        </w:rPr>
        <w:t>已知</w:t>
      </w:r>
      <w:r>
        <w:rPr>
          <w:rFonts w:hint="eastAsia"/>
          <w:b w:val="0"/>
          <w:bCs w:val="0"/>
          <w:sz w:val="22"/>
          <w:szCs w:val="22"/>
          <w:lang w:val="en-US"/>
        </w:rPr>
        <w:t>P</w:t>
      </w:r>
      <w:r>
        <w:rPr>
          <w:rFonts w:hint="eastAsia"/>
          <w:b w:val="0"/>
          <w:bCs w:val="0"/>
          <w:sz w:val="22"/>
          <w:szCs w:val="22"/>
          <w:lang w:val="en-US"/>
        </w:rPr>
        <w:t>到第一个波源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44" type="#_x0000_t75" style="width:12.75pt;height:17.25pt" o:oleicon="f" o:ole="">
            <v:imagedata r:id="rId233" o:title=""/>
          </v:shape>
          <o:OLEObject Type="Embed" ProgID="Equation.3" ShapeID="_x0000_i1144" DrawAspect="Content" ObjectID="_1690205950" r:id="rId23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的距离为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5" type="#_x0000_t75" style="width:23.25pt;height:14.25pt" o:oleicon="f" o:ole="">
            <v:imagedata r:id="rId235" o:title=""/>
          </v:shape>
          <o:OLEObject Type="Embed" ProgID="Equation.3" ShapeID="_x0000_i1145" DrawAspect="Content" ObjectID="_1690205951" r:id="rId23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.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46" type="#_x0000_t75" style="width:12pt;height:12.75pt" o:oleicon="f" o:ole="">
            <v:imagedata r:id="rId231" o:title=""/>
          </v:shape>
          <o:OLEObject Type="Embed" ProgID="Equation.3" ShapeID="_x0000_i1146" DrawAspect="Content" ObjectID="_1690205952" r:id="rId23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到第二个波源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47" type="#_x0000_t75" style="width:14.25pt;height:17.25pt" o:oleicon="f" o:ole="">
            <v:imagedata r:id="rId238" o:title=""/>
          </v:shape>
          <o:OLEObject Type="Embed" ProgID="Equation.3" ShapeID="_x0000_i1147" DrawAspect="Content" ObjectID="_1690205953" r:id="rId23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的距离为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8" type="#_x0000_t75" style="width:24pt;height:14.25pt" o:oleicon="f" o:ole="">
            <v:imagedata r:id="rId240" o:title=""/>
          </v:shape>
          <o:OLEObject Type="Embed" ProgID="Equation.3" ShapeID="_x0000_i1148" DrawAspect="Content" ObjectID="_1690205954" r:id="rId24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.</w:t>
      </w:r>
      <w:r>
        <w:rPr>
          <w:rFonts w:hint="eastAsia"/>
          <w:b w:val="0"/>
          <w:bCs w:val="0"/>
          <w:sz w:val="22"/>
          <w:szCs w:val="22"/>
          <w:lang w:val="en-US"/>
        </w:rPr>
        <w:t>则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49" type="#_x0000_t75" style="width:12pt;height:12.75pt" o:oleicon="f" o:ole="">
            <v:imagedata r:id="rId231" o:title=""/>
          </v:shape>
          <o:OLEObject Type="Embed" ProgID="Equation.3" ShapeID="_x0000_i1149" DrawAspect="Content" ObjectID="_1690205955" r:id="rId24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作简谐振动的振幅和周期为（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50" type="#_x0000_t75" style="width:41.25pt;height:15.75pt" o:oleicon="f" o:ole="">
            <v:imagedata r:id="rId243" o:title=""/>
          </v:shape>
          <o:OLEObject Type="Embed" ProgID="Equation.3" ShapeID="_x0000_i1150" DrawAspect="Content" ObjectID="_1690205956" r:id="rId24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</w:t>
      </w: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51" type="#_x0000_t75" style="width:38.25pt;height:15.75pt" o:oleicon="f" o:ole="">
            <v:imagedata r:id="rId245" o:title=""/>
          </v:shape>
          <o:OLEObject Type="Embed" ProgID="Equation.3" ShapeID="_x0000_i1151" DrawAspect="Content" ObjectID="_1690205957" r:id="rId24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</w:t>
      </w: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52" type="#_x0000_t75" style="width:18pt;height:15.75pt" o:oleicon="f" o:ole="">
            <v:imagedata r:id="rId247" o:title=""/>
          </v:shape>
          <o:OLEObject Type="Embed" ProgID="Equation.3" ShapeID="_x0000_i1152" DrawAspect="Content" ObjectID="_1690205958" r:id="rId24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</w:t>
      </w: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53" type="#_x0000_t75" style="width:42.75pt;height:15.75pt" o:oleicon="f" o:ole="">
            <v:imagedata r:id="rId249" o:title=""/>
          </v:shape>
          <o:OLEObject Type="Embed" ProgID="Equation.3" ShapeID="_x0000_i1153" DrawAspect="Content" ObjectID="_1690205959" r:id="rId250"/>
        </w:objec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19.</w:t>
      </w:r>
      <w:r>
        <w:rPr>
          <w:rFonts w:hint="eastAsia"/>
          <w:b w:val="0"/>
          <w:bCs w:val="0"/>
          <w:sz w:val="22"/>
          <w:szCs w:val="22"/>
          <w:lang w:val="en-US"/>
        </w:rPr>
        <w:t>空间重力场中有两个质量相等的小球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用长为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54" type="#_x0000_t75" style="width:14.25pt;height:14.25pt" o:oleicon="f" o:ole="">
            <v:imagedata r:id="rId251" o:title=""/>
          </v:shape>
          <o:OLEObject Type="Embed" ProgID="Equation.3" ShapeID="_x0000_i1154" DrawAspect="Content" ObjectID="_1690205960" r:id="rId25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</w:t>
      </w:r>
      <w:r>
        <w:rPr>
          <w:rFonts w:hint="eastAsia"/>
          <w:b w:val="0"/>
          <w:bCs w:val="0"/>
          <w:sz w:val="22"/>
          <w:szCs w:val="22"/>
          <w:lang w:val="en-US"/>
        </w:rPr>
        <w:t>绳相连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初始时绳未绷紧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且两小球相距为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55" type="#_x0000_t75" style="width:6.75pt;height:14.25pt" o:oleicon="f" o:ole="">
            <v:imagedata r:id="rId253" o:title=""/>
          </v:shape>
          <o:OLEObject Type="Embed" ProgID="Equation.3" ShapeID="_x0000_i1155" DrawAspect="Content" ObjectID="_1690205961" r:id="rId25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两者连线在竖直方向。现对其中一个小球施加水平方向的初速度力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则从绳绷紧开始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到两球处于同一水平面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经历的时间可能为</w:t>
      </w:r>
      <w:r>
        <w:rPr>
          <w:rFonts w:hint="eastAsia"/>
          <w:b w:val="0"/>
          <w:bCs w:val="0"/>
          <w:sz w:val="22"/>
          <w:szCs w:val="22"/>
          <w:lang w:val="en-US"/>
        </w:rPr>
        <w:t>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56" type="#_x0000_t75" style="width:36.75pt;height:33.75pt" o:oleicon="f" o:ole="">
            <v:imagedata r:id="rId255" o:title=""/>
          </v:shape>
          <o:OLEObject Type="Embed" ProgID="Equation.3" ShapeID="_x0000_i1156" DrawAspect="Content" ObjectID="_1690205962" r:id="rId25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B.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57" type="#_x0000_t75" style="width:42pt;height:33.75pt" o:oleicon="f" o:ole="">
            <v:imagedata r:id="rId257" o:title=""/>
          </v:shape>
          <o:OLEObject Type="Embed" ProgID="Equation.3" ShapeID="_x0000_i1157" DrawAspect="Content" ObjectID="_1690205963" r:id="rId25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C.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58" type="#_x0000_t75" style="width:42pt;height:33.75pt" o:oleicon="f" o:ole="">
            <v:imagedata r:id="rId259" o:title=""/>
          </v:shape>
          <o:OLEObject Type="Embed" ProgID="Equation.3" ShapeID="_x0000_i1158" DrawAspect="Content" ObjectID="_1690205964" r:id="rId26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D.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59" type="#_x0000_t75" style="width:42.75pt;height:33.75pt" o:oleicon="f" o:ole="">
            <v:imagedata r:id="rId261" o:title=""/>
          </v:shape>
          <o:OLEObject Type="Embed" ProgID="Equation.3" ShapeID="_x0000_i1159" DrawAspect="Content" ObjectID="_1690205965" r:id="rId262"/>
        </w:objec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20.</w:t>
      </w:r>
      <w:r>
        <w:rPr>
          <w:rFonts w:hint="eastAsia"/>
          <w:b w:val="0"/>
          <w:bCs w:val="0"/>
          <w:sz w:val="22"/>
          <w:szCs w:val="22"/>
          <w:lang w:val="en-US"/>
        </w:rPr>
        <w:t>粗糙地面上，某时刻乒乓球的运动状态如图</w:t>
      </w:r>
      <w:r>
        <w:rPr>
          <w:rFonts w:hint="eastAsia"/>
          <w:b w:val="0"/>
          <w:bCs w:val="0"/>
          <w:sz w:val="22"/>
          <w:szCs w:val="22"/>
          <w:lang w:val="en-US"/>
        </w:rPr>
        <w:t>4</w:t>
      </w:r>
      <w:r>
        <w:rPr>
          <w:rFonts w:hint="eastAsia"/>
          <w:b w:val="0"/>
          <w:bCs w:val="0"/>
          <w:sz w:val="22"/>
          <w:szCs w:val="22"/>
          <w:lang w:val="en-US"/>
        </w:rPr>
        <w:t>所示，判断一段时间后</w: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某一瞬间乒乓球可能的运动情况是（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noProof/>
          <w:lang w:val="en-US" w:bidi="ar-SA"/>
        </w:rPr>
        <w:drawing>
          <wp:inline distT="0" distB="0" distL="114300" distR="114300">
            <wp:extent cx="1991360" cy="1275715"/>
            <wp:effectExtent l="0" t="0" r="8890" b="635"/>
            <wp:docPr id="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32126" name="图片 2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sz w:val="22"/>
          <w:szCs w:val="22"/>
          <w:lang w:val="en-US"/>
        </w:rPr>
        <w:t>静止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sz w:val="22"/>
          <w:szCs w:val="22"/>
          <w:lang w:val="en-US"/>
        </w:rPr>
        <w:t>可能向右无滑动滚动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sz w:val="22"/>
          <w:szCs w:val="22"/>
          <w:lang w:val="en-US"/>
        </w:rPr>
        <w:t>可能向左无滑动滚动</w:t>
      </w:r>
    </w:p>
    <w:p w:rsidR="00E15B8E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sz w:val="22"/>
          <w:szCs w:val="22"/>
          <w:lang w:val="en-US"/>
        </w:rPr>
        <w:t>可能向右平动不转动</w:t>
      </w:r>
    </w:p>
    <w:p w:rsidR="00E15B8E">
      <w:pPr>
        <w:rPr>
          <w:b w:val="0"/>
          <w:bCs w:val="0"/>
          <w:sz w:val="22"/>
          <w:szCs w:val="22"/>
          <w:lang w:val="en-US"/>
        </w:rPr>
      </w:pPr>
    </w:p>
    <w:p w:rsidR="00E15B8E">
      <w:pPr>
        <w:spacing w:line="360" w:lineRule="auto"/>
        <w:jc w:val="center"/>
        <w:rPr>
          <w:sz w:val="22"/>
          <w:szCs w:val="22"/>
          <w:lang w:val="en-US"/>
        </w:rPr>
      </w:pPr>
    </w:p>
    <w:p w:rsidR="00E15B8E">
      <w:pPr>
        <w:spacing w:line="360" w:lineRule="auto"/>
        <w:jc w:val="center"/>
        <w:rPr>
          <w:sz w:val="22"/>
          <w:szCs w:val="22"/>
          <w:lang w:val="en-US"/>
        </w:rPr>
      </w:pPr>
    </w:p>
    <w:p w:rsidR="00E15B8E">
      <w:pPr>
        <w:spacing w:line="360" w:lineRule="auto"/>
        <w:jc w:val="center"/>
        <w:rPr>
          <w:sz w:val="22"/>
          <w:szCs w:val="22"/>
          <w:lang w:val="en-US"/>
        </w:rPr>
      </w:pPr>
    </w:p>
    <w:p w:rsidR="00E15B8E">
      <w:pPr>
        <w:spacing w:line="360" w:lineRule="auto"/>
        <w:jc w:val="center"/>
        <w:rPr>
          <w:sz w:val="22"/>
          <w:szCs w:val="22"/>
          <w:lang w:val="en-US"/>
        </w:rPr>
      </w:pPr>
    </w:p>
    <w:p w:rsidR="00E15B8E">
      <w:pPr>
        <w:spacing w:line="360" w:lineRule="auto"/>
        <w:jc w:val="center"/>
        <w:rPr>
          <w:sz w:val="22"/>
          <w:szCs w:val="22"/>
          <w:lang w:val="en-US"/>
        </w:rPr>
      </w:pPr>
    </w:p>
    <w:p w:rsidR="00E15B8E">
      <w:pPr>
        <w:spacing w:line="360" w:lineRule="auto"/>
        <w:jc w:val="center"/>
        <w:rPr>
          <w:sz w:val="22"/>
          <w:szCs w:val="22"/>
          <w:lang w:val="en-US"/>
        </w:rPr>
      </w:pPr>
    </w:p>
    <w:p w:rsidR="00E15B8E">
      <w:pPr>
        <w:spacing w:line="360" w:lineRule="auto"/>
        <w:jc w:val="both"/>
        <w:rPr>
          <w:sz w:val="22"/>
          <w:szCs w:val="22"/>
          <w:lang w:val="en-US"/>
        </w:rPr>
      </w:pPr>
    </w:p>
    <w:p w:rsidR="00E15B8E">
      <w:pPr>
        <w:spacing w:line="360" w:lineRule="auto"/>
        <w:jc w:val="both"/>
        <w:rPr>
          <w:sz w:val="22"/>
          <w:szCs w:val="22"/>
          <w:lang w:val="en-US"/>
        </w:rPr>
      </w:pPr>
    </w:p>
    <w:p w:rsidR="00E15B8E">
      <w:pPr>
        <w:spacing w:line="360" w:lineRule="auto"/>
        <w:jc w:val="both"/>
        <w:rPr>
          <w:sz w:val="22"/>
          <w:szCs w:val="22"/>
          <w:lang w:val="en-US"/>
        </w:rPr>
      </w:pPr>
    </w:p>
    <w:p w:rsidR="00E15B8E">
      <w:pPr>
        <w:spacing w:line="360" w:lineRule="auto"/>
        <w:jc w:val="center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参考答案</w:t>
      </w:r>
    </w:p>
    <w:p w:rsidR="00E15B8E">
      <w:pPr>
        <w:spacing w:line="360" w:lineRule="auto"/>
        <w:jc w:val="center"/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71"/>
      </w:tblGrid>
      <w:tr>
        <w:tblPrEx>
          <w:tblW w:w="0" w:type="auto"/>
          <w:tblLook w:val="04A0"/>
        </w:tblPrEx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序号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9</w:t>
            </w:r>
          </w:p>
        </w:tc>
        <w:tc>
          <w:tcPr>
            <w:tcW w:w="771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10</w:t>
            </w:r>
          </w:p>
        </w:tc>
      </w:tr>
      <w:tr>
        <w:tblPrEx>
          <w:tblW w:w="0" w:type="auto"/>
          <w:tblLook w:val="04A0"/>
        </w:tblPrEx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答案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71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C</w:t>
            </w:r>
          </w:p>
        </w:tc>
      </w:tr>
      <w:tr>
        <w:tblPrEx>
          <w:tblW w:w="0" w:type="auto"/>
          <w:tblLook w:val="04A0"/>
        </w:tblPrEx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序号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11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12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13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14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15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16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17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18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19</w:t>
            </w:r>
          </w:p>
        </w:tc>
        <w:tc>
          <w:tcPr>
            <w:tcW w:w="771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20</w:t>
            </w:r>
          </w:p>
        </w:tc>
      </w:tr>
      <w:tr>
        <w:tblPrEx>
          <w:tblW w:w="0" w:type="auto"/>
          <w:tblLook w:val="04A0"/>
        </w:tblPrEx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答案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763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AB</w:t>
            </w:r>
          </w:p>
        </w:tc>
        <w:tc>
          <w:tcPr>
            <w:tcW w:w="771" w:type="dxa"/>
          </w:tcPr>
          <w:p w:rsidR="00E15B8E">
            <w:pPr>
              <w:spacing w:line="360" w:lineRule="auto"/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ABCD</w:t>
            </w:r>
          </w:p>
        </w:tc>
      </w:tr>
    </w:tbl>
    <w:p w:rsidR="00E15B8E"/>
    <w:p w:rsidR="00E15B8E">
      <w:r>
        <w:rPr>
          <w:rFonts w:hint="eastAsia"/>
          <w:lang w:val="en-US"/>
        </w:rPr>
        <w:t>分析：</w:t>
      </w:r>
    </w:p>
    <w:p w:rsidR="00E15B8E">
      <w:r>
        <w:rPr>
          <w:rFonts w:hint="eastAsia"/>
          <w:noProof/>
          <w:lang w:val="en-US" w:bidi="ar-SA"/>
        </w:rPr>
        <w:drawing>
          <wp:inline distT="0" distB="0" distL="114300" distR="114300">
            <wp:extent cx="5783580" cy="6424930"/>
            <wp:effectExtent l="0" t="0" r="7620" b="13970"/>
            <wp:docPr id="10" name="图片 10" descr="1_2020清华强基测试物理试题_06(1)_unlocked_页面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87108" name="图片 10" descr="1_2020清华强基测试物理试题_06(1)_unlocked_页面_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B8E">
      <w:r>
        <w:rPr>
          <w:rFonts w:hint="eastAsia"/>
          <w:noProof/>
          <w:lang w:val="en-US" w:bidi="ar-SA"/>
        </w:rPr>
        <w:drawing>
          <wp:inline distT="0" distB="0" distL="114300" distR="114300">
            <wp:extent cx="5271135" cy="7543800"/>
            <wp:effectExtent l="0" t="0" r="5715" b="0"/>
            <wp:docPr id="12" name="图片 12" descr="1_2020清华强基测试物理试题_06(1)_unlocked_页面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56769" name="图片 12" descr="1_2020清华强基测试物理试题_06(1)_unlocked_页面_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rcRect b="12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 w:bidi="ar-SA"/>
        </w:rPr>
        <w:drawing>
          <wp:inline distT="0" distB="0" distL="114300" distR="114300">
            <wp:extent cx="5274310" cy="1012825"/>
            <wp:effectExtent l="0" t="0" r="2540" b="15875"/>
            <wp:docPr id="11" name="图片 11" descr="1_2020清华强基测试物理试题_06(1)_unlocked_页面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85916" name="图片 11" descr="1_2020清华强基测试物理试题_06(1)_unlocked_页面_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first" r:id="rId26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68300" cy="266700"/>
          <wp:wrapNone/>
          <wp:docPr id="10014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87461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CAFCF84"/>
    <w:multiLevelType w:val="singleLevel"/>
    <w:tmpl w:val="BCAFCF84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CEF007F4"/>
    <w:multiLevelType w:val="singleLevel"/>
    <w:tmpl w:val="CEF007F4"/>
    <w:lvl w:ilvl="0">
      <w:start w:val="1"/>
      <w:numFmt w:val="upperLetter"/>
      <w:suff w:val="space"/>
      <w:lvlText w:val="%1."/>
      <w:lvlJc w:val="left"/>
    </w:lvl>
  </w:abstractNum>
  <w:abstractNum w:abstractNumId="2">
    <w:nsid w:val="E07E6448"/>
    <w:multiLevelType w:val="singleLevel"/>
    <w:tmpl w:val="E07E644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1F030E2A"/>
    <w:multiLevelType w:val="singleLevel"/>
    <w:tmpl w:val="1F030E2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B8E"/>
    <w:rsid w:val="00E15B8E"/>
    <w:rsid w:val="00EF52A0"/>
    <w:rsid w:val="185D0D66"/>
    <w:rsid w:val="200474D9"/>
    <w:rsid w:val="21780B69"/>
    <w:rsid w:val="2DE0569E"/>
    <w:rsid w:val="30D0141E"/>
    <w:rsid w:val="3D103157"/>
    <w:rsid w:val="573B3C98"/>
    <w:rsid w:val="61764E21"/>
    <w:rsid w:val="635E402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5292B863-AD07-482B-8512-B1605EEF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宋体" w:eastAsia="宋体" w:hAnsi="宋体" w:cs="宋体"/>
      <w:b/>
      <w:bCs/>
      <w:sz w:val="21"/>
      <w:szCs w:val="21"/>
      <w:lang w:val="zh-CN" w:bidi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wmf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7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8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0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1.wmf" /><Relationship Id="rId11" Type="http://schemas.openxmlformats.org/officeDocument/2006/relationships/oleObject" Target="embeddings/oleObject4.bin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2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3.png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59.bin" /><Relationship Id="rId12" Type="http://schemas.openxmlformats.org/officeDocument/2006/relationships/image" Target="media/image4.wmf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4.bin" /><Relationship Id="rId13" Type="http://schemas.openxmlformats.org/officeDocument/2006/relationships/oleObject" Target="embeddings/oleObject5.bin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69.bin" /><Relationship Id="rId14" Type="http://schemas.openxmlformats.org/officeDocument/2006/relationships/image" Target="media/image5.wmf" /><Relationship Id="rId140" Type="http://schemas.openxmlformats.org/officeDocument/2006/relationships/image" Target="media/image67.wmf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4.bin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75.bin" /><Relationship Id="rId151" Type="http://schemas.openxmlformats.org/officeDocument/2006/relationships/oleObject" Target="embeddings/oleObject76.bin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0.bin" /><Relationship Id="rId159" Type="http://schemas.openxmlformats.org/officeDocument/2006/relationships/oleObject" Target="embeddings/oleObject81.bin" /><Relationship Id="rId16" Type="http://schemas.openxmlformats.org/officeDocument/2006/relationships/image" Target="media/image6.wmf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2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6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80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png" /><Relationship Id="rId175" Type="http://schemas.openxmlformats.org/officeDocument/2006/relationships/image" Target="media/image83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5.wmf" /><Relationship Id="rId18" Type="http://schemas.openxmlformats.org/officeDocument/2006/relationships/image" Target="media/image7.wmf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oleObject" Target="embeddings/oleObject96.bin" /><Relationship Id="rId19" Type="http://schemas.openxmlformats.org/officeDocument/2006/relationships/oleObject" Target="embeddings/oleObject8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8.bin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100.bin" /><Relationship Id="rId196" Type="http://schemas.openxmlformats.org/officeDocument/2006/relationships/oleObject" Target="embeddings/oleObject101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2.bin" /><Relationship Id="rId199" Type="http://schemas.openxmlformats.org/officeDocument/2006/relationships/image" Target="media/image93.wmf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oleObject" Target="embeddings/oleObject103.bin" /><Relationship Id="rId201" Type="http://schemas.openxmlformats.org/officeDocument/2006/relationships/image" Target="media/image94.wmf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5.wmf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6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7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8.wmf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1.bin" /><Relationship Id="rId217" Type="http://schemas.openxmlformats.org/officeDocument/2006/relationships/image" Target="media/image102.wmf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3.wmf" /><Relationship Id="rId22" Type="http://schemas.openxmlformats.org/officeDocument/2006/relationships/image" Target="media/image9.wmf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5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6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7.bin" /><Relationship Id="rId229" Type="http://schemas.openxmlformats.org/officeDocument/2006/relationships/image" Target="media/image108.wmf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18.bin" /><Relationship Id="rId231" Type="http://schemas.openxmlformats.org/officeDocument/2006/relationships/image" Target="media/image109.wmf" /><Relationship Id="rId232" Type="http://schemas.openxmlformats.org/officeDocument/2006/relationships/oleObject" Target="embeddings/oleObject119.bin" /><Relationship Id="rId233" Type="http://schemas.openxmlformats.org/officeDocument/2006/relationships/image" Target="media/image110.wmf" /><Relationship Id="rId234" Type="http://schemas.openxmlformats.org/officeDocument/2006/relationships/oleObject" Target="embeddings/oleObject120.bin" /><Relationship Id="rId235" Type="http://schemas.openxmlformats.org/officeDocument/2006/relationships/image" Target="media/image111.wmf" /><Relationship Id="rId236" Type="http://schemas.openxmlformats.org/officeDocument/2006/relationships/oleObject" Target="embeddings/oleObject121.bin" /><Relationship Id="rId237" Type="http://schemas.openxmlformats.org/officeDocument/2006/relationships/oleObject" Target="embeddings/oleObject122.bin" /><Relationship Id="rId238" Type="http://schemas.openxmlformats.org/officeDocument/2006/relationships/image" Target="media/image112.wmf" /><Relationship Id="rId239" Type="http://schemas.openxmlformats.org/officeDocument/2006/relationships/oleObject" Target="embeddings/oleObject123.bin" /><Relationship Id="rId24" Type="http://schemas.openxmlformats.org/officeDocument/2006/relationships/image" Target="media/image10.wmf" /><Relationship Id="rId240" Type="http://schemas.openxmlformats.org/officeDocument/2006/relationships/image" Target="media/image113.wmf" /><Relationship Id="rId241" Type="http://schemas.openxmlformats.org/officeDocument/2006/relationships/oleObject" Target="embeddings/oleObject124.bin" /><Relationship Id="rId242" Type="http://schemas.openxmlformats.org/officeDocument/2006/relationships/oleObject" Target="embeddings/oleObject125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6.bin" /><Relationship Id="rId245" Type="http://schemas.openxmlformats.org/officeDocument/2006/relationships/image" Target="media/image115.wmf" /><Relationship Id="rId246" Type="http://schemas.openxmlformats.org/officeDocument/2006/relationships/oleObject" Target="embeddings/oleObject127.bin" /><Relationship Id="rId247" Type="http://schemas.openxmlformats.org/officeDocument/2006/relationships/image" Target="media/image116.wmf" /><Relationship Id="rId248" Type="http://schemas.openxmlformats.org/officeDocument/2006/relationships/oleObject" Target="embeddings/oleObject128.bin" /><Relationship Id="rId249" Type="http://schemas.openxmlformats.org/officeDocument/2006/relationships/image" Target="media/image117.wmf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29.bin" /><Relationship Id="rId251" Type="http://schemas.openxmlformats.org/officeDocument/2006/relationships/image" Target="media/image118.wmf" /><Relationship Id="rId252" Type="http://schemas.openxmlformats.org/officeDocument/2006/relationships/oleObject" Target="embeddings/oleObject130.bin" /><Relationship Id="rId253" Type="http://schemas.openxmlformats.org/officeDocument/2006/relationships/image" Target="media/image119.wmf" /><Relationship Id="rId254" Type="http://schemas.openxmlformats.org/officeDocument/2006/relationships/oleObject" Target="embeddings/oleObject131.bin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2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3.bin" /><Relationship Id="rId259" Type="http://schemas.openxmlformats.org/officeDocument/2006/relationships/image" Target="media/image122.wmf" /><Relationship Id="rId26" Type="http://schemas.openxmlformats.org/officeDocument/2006/relationships/image" Target="media/image11.wmf" /><Relationship Id="rId260" Type="http://schemas.openxmlformats.org/officeDocument/2006/relationships/oleObject" Target="embeddings/oleObject134.bin" /><Relationship Id="rId261" Type="http://schemas.openxmlformats.org/officeDocument/2006/relationships/image" Target="media/image123.wmf" /><Relationship Id="rId262" Type="http://schemas.openxmlformats.org/officeDocument/2006/relationships/oleObject" Target="embeddings/oleObject135.bin" /><Relationship Id="rId263" Type="http://schemas.openxmlformats.org/officeDocument/2006/relationships/image" Target="media/image124.png" /><Relationship Id="rId264" Type="http://schemas.openxmlformats.org/officeDocument/2006/relationships/image" Target="media/image125.jpeg" /><Relationship Id="rId265" Type="http://schemas.openxmlformats.org/officeDocument/2006/relationships/image" Target="media/image126.jpeg" /><Relationship Id="rId266" Type="http://schemas.openxmlformats.org/officeDocument/2006/relationships/image" Target="media/image127.jpeg" /><Relationship Id="rId267" Type="http://schemas.openxmlformats.org/officeDocument/2006/relationships/header" Target="header1.xml" /><Relationship Id="rId268" Type="http://schemas.openxmlformats.org/officeDocument/2006/relationships/theme" Target="theme/theme1.xml" /><Relationship Id="rId269" Type="http://schemas.openxmlformats.org/officeDocument/2006/relationships/numbering" Target="numbering.xml" /><Relationship Id="rId27" Type="http://schemas.openxmlformats.org/officeDocument/2006/relationships/oleObject" Target="embeddings/oleObject12.bin" /><Relationship Id="rId270" Type="http://schemas.openxmlformats.org/officeDocument/2006/relationships/styles" Target="styles.xml" /><Relationship Id="rId28" Type="http://schemas.openxmlformats.org/officeDocument/2006/relationships/image" Target="media/image12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1.wmf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oleObject" Target="embeddings/oleObject2.bin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2.wmf" /><Relationship Id="rId80" Type="http://schemas.openxmlformats.org/officeDocument/2006/relationships/oleObject" Target="embeddings/oleObject39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png" /><Relationship Id="rId84" Type="http://schemas.openxmlformats.org/officeDocument/2006/relationships/image" Target="media/image40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3.bin" /><Relationship Id="rId9" Type="http://schemas.openxmlformats.org/officeDocument/2006/relationships/oleObject" Target="embeddings/oleObject3.bin" /><Relationship Id="rId90" Type="http://schemas.openxmlformats.org/officeDocument/2006/relationships/image" Target="media/image43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oleObject" Target="embeddings/oleObject48.bin" /><Relationship Id="rId98" Type="http://schemas.openxmlformats.org/officeDocument/2006/relationships/oleObject" Target="embeddings/oleObject49.bin" /><Relationship Id="rId99" Type="http://schemas.openxmlformats.org/officeDocument/2006/relationships/image" Target="media/image46.wm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28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5165</Characters>
  <Application>Microsoft Office Word</Application>
  <DocSecurity>0</DocSecurity>
  <Lines>43</Lines>
  <Paragraphs>12</Paragraphs>
  <ScaleCrop>false</ScaleCrop>
  <Company>学科网（北京）股份有限公司</Company>
  <LinksUpToDate>false</LinksUpToDate>
  <CharactersWithSpaces>6059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学科网(Zxxk.com)</cp:lastModifiedBy>
  <cp:revision>2</cp:revision>
  <dcterms:created xsi:type="dcterms:W3CDTF">2021-08-11T08:49:00Z</dcterms:created>
  <dcterms:modified xsi:type="dcterms:W3CDTF">2021-08-11T08:49:00Z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