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b w:val="0"/>
          <w:bCs/>
        </w:rPr>
      </w:pPr>
      <w:r>
        <w:rPr>
          <w:rFonts w:hint="eastAsia" w:cs="Calibri"/>
        </w:rPr>
        <w:t>VLAN+QINQ</w:t>
      </w:r>
      <w:r>
        <w:rPr>
          <w:rFonts w:hint="eastAsia"/>
          <w:b w:val="0"/>
          <w:bCs/>
        </w:rPr>
        <w:t xml:space="preserve"> </w:t>
      </w:r>
    </w:p>
    <w:p>
      <w:pPr>
        <w:widowControl/>
        <w:autoSpaceDE w:val="0"/>
        <w:spacing w:before="126" w:beforeAutospacing="0" w:after="126" w:afterAutospacing="0" w:line="336" w:lineRule="auto"/>
        <w:ind w:firstLine="480" w:firstLineChars="200"/>
        <w:jc w:val="left"/>
        <w:rPr>
          <w:rFonts w:ascii="宋体" w:hAnsi="宋体"/>
          <w:kern w:val="0"/>
          <w:sz w:val="24"/>
          <w:szCs w:val="24"/>
        </w:rPr>
      </w:pPr>
      <w:r>
        <w:rPr>
          <w:rFonts w:hint="eastAsia" w:ascii="宋体" w:hAnsi="宋体"/>
          <w:kern w:val="0"/>
          <w:sz w:val="24"/>
          <w:szCs w:val="24"/>
        </w:rPr>
        <w:t>VLAN（Virtual Local Area Network）虚拟局域网，它的作用是将物理上互联的网络在逻辑上划分为多个互不相关的网络，这些网络之间是无法通信，因此广播就被隔离开了。可以看成，一个VLAN就是一个广播域。</w:t>
      </w:r>
    </w:p>
    <w:p>
      <w:pPr>
        <w:pStyle w:val="2"/>
      </w:pPr>
      <w:r>
        <w:t>VLAN</w:t>
      </w:r>
      <w:r>
        <w:rPr>
          <w:rFonts w:ascii="宋体" w:hAnsi="宋体"/>
        </w:rPr>
        <w:t>的帧格式</w:t>
      </w:r>
    </w:p>
    <w:p>
      <w:pPr>
        <w:widowControl/>
        <w:autoSpaceDE w:val="0"/>
        <w:spacing w:before="126" w:beforeAutospacing="0" w:after="126" w:afterAutospacing="0" w:line="336" w:lineRule="auto"/>
        <w:ind w:firstLine="480" w:firstLineChars="200"/>
        <w:jc w:val="left"/>
        <w:rPr>
          <w:rFonts w:ascii="宋体" w:hAnsi="宋体"/>
          <w:kern w:val="0"/>
          <w:sz w:val="24"/>
          <w:szCs w:val="24"/>
        </w:rPr>
      </w:pPr>
      <w:r>
        <w:rPr>
          <w:rFonts w:hint="eastAsia" w:ascii="宋体" w:hAnsi="宋体"/>
          <w:kern w:val="0"/>
          <w:sz w:val="24"/>
          <w:szCs w:val="24"/>
        </w:rPr>
        <w:t>传统的以太网数据帧在目的MAC地址和源MAC地址之后封装的是上层协议的类型字段，如</w:t>
      </w:r>
      <w:r>
        <w:fldChar w:fldCharType="begin"/>
      </w:r>
      <w:r>
        <w:instrText xml:space="preserve"> HYPERLINK "file:///C:\\Users\\Administrator\\Desktop\\VLAN.docx" \l "dc_fd_vlan_0004__fig_dc_cfg_vlan_000201" </w:instrText>
      </w:r>
      <w:r>
        <w:fldChar w:fldCharType="separate"/>
      </w:r>
      <w:r>
        <w:rPr>
          <w:rStyle w:val="12"/>
          <w:rFonts w:hint="eastAsia" w:ascii="宋体" w:hAnsi="宋体"/>
          <w:kern w:val="0"/>
          <w:sz w:val="24"/>
          <w:szCs w:val="24"/>
        </w:rPr>
        <w:t>图1</w:t>
      </w:r>
      <w:r>
        <w:rPr>
          <w:rStyle w:val="12"/>
          <w:rFonts w:ascii="宋体" w:hAnsi="宋体"/>
          <w:kern w:val="0"/>
          <w:sz w:val="24"/>
          <w:szCs w:val="24"/>
        </w:rPr>
        <w:fldChar w:fldCharType="end"/>
      </w:r>
      <w:r>
        <w:rPr>
          <w:rFonts w:hint="eastAsia" w:ascii="宋体" w:hAnsi="宋体"/>
          <w:kern w:val="0"/>
          <w:sz w:val="24"/>
          <w:szCs w:val="24"/>
        </w:rPr>
        <w:t>-1所示。</w:t>
      </w:r>
      <w:bookmarkStart w:id="0" w:name="fig_dc_cfg_vlan_000201"/>
      <w:bookmarkEnd w:id="0"/>
      <w:bookmarkStart w:id="1" w:name="dc_fd_vlan_0004__fig_dc_cfg_vlan_000201"/>
      <w:bookmarkEnd w:id="1"/>
    </w:p>
    <w:p>
      <w:pPr>
        <w:pStyle w:val="8"/>
        <w:widowControl/>
        <w:autoSpaceDE w:val="0"/>
        <w:spacing w:before="0" w:after="0" w:line="240" w:lineRule="auto"/>
        <w:jc w:val="both"/>
        <w:rPr>
          <w:rFonts w:ascii="宋体" w:hAnsi="宋体"/>
          <w:sz w:val="20"/>
          <w:szCs w:val="20"/>
        </w:rPr>
      </w:pPr>
      <w:r>
        <w:rPr>
          <w:rFonts w:hint="eastAsia" w:ascii="宋体" w:hAnsi="宋体"/>
        </w:rPr>
        <w:br w:type="textWrapping"/>
      </w:r>
      <w:r>
        <w:rPr>
          <w:rFonts w:hint="eastAsia" w:ascii="宋体" w:hAnsi="宋体"/>
          <w:sz w:val="20"/>
          <w:szCs w:val="20"/>
        </w:rPr>
        <w:tab/>
      </w:r>
      <w:r>
        <w:rPr>
          <w:rFonts w:hint="eastAsia" w:ascii="宋体" w:hAnsi="宋体"/>
          <w:sz w:val="20"/>
          <w:szCs w:val="20"/>
        </w:rPr>
        <w:tab/>
      </w:r>
      <w:r>
        <w:rPr>
          <w:rFonts w:hint="eastAsia" w:ascii="宋体" w:hAnsi="宋体"/>
          <w:sz w:val="20"/>
          <w:szCs w:val="20"/>
        </w:rPr>
        <w:tab/>
      </w:r>
      <w:r>
        <w:rPr>
          <w:rFonts w:hint="eastAsia" w:ascii="宋体" w:hAnsi="宋体"/>
          <w:sz w:val="20"/>
          <w:szCs w:val="20"/>
        </w:rPr>
        <w:tab/>
      </w:r>
      <w:r>
        <w:drawing>
          <wp:inline distT="0" distB="0" distL="0" distR="0">
            <wp:extent cx="3705225" cy="533400"/>
            <wp:effectExtent l="0" t="0" r="9525" b="0"/>
            <wp:docPr id="35" name="图片 35" descr="C:\Users\Administrator\AppData\Local\Temp\ksohtml871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Administrator\AppData\Local\Temp\ksohtml8712\wps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705225" cy="533400"/>
                    </a:xfrm>
                    <a:prstGeom prst="rect">
                      <a:avLst/>
                    </a:prstGeom>
                    <a:noFill/>
                    <a:ln>
                      <a:noFill/>
                    </a:ln>
                  </pic:spPr>
                </pic:pic>
              </a:graphicData>
            </a:graphic>
          </wp:inline>
        </w:drawing>
      </w:r>
    </w:p>
    <w:p>
      <w:pPr>
        <w:pStyle w:val="8"/>
        <w:widowControl/>
        <w:autoSpaceDE w:val="0"/>
        <w:spacing w:before="0" w:after="0"/>
        <w:ind w:firstLine="420"/>
        <w:jc w:val="center"/>
        <w:rPr>
          <w:rStyle w:val="18"/>
          <w:rFonts w:ascii="宋体" w:hAnsi="宋体"/>
        </w:rPr>
      </w:pPr>
      <w:r>
        <w:rPr>
          <w:rStyle w:val="18"/>
          <w:rFonts w:hint="eastAsia" w:ascii="宋体" w:hAnsi="宋体"/>
          <w:b/>
          <w:bCs/>
        </w:rPr>
        <w:t xml:space="preserve">图1-1 </w:t>
      </w:r>
      <w:r>
        <w:rPr>
          <w:rStyle w:val="18"/>
          <w:rFonts w:hint="eastAsia" w:ascii="宋体" w:hAnsi="宋体"/>
        </w:rPr>
        <w:t>传统的以太网数据帧格式</w:t>
      </w:r>
    </w:p>
    <w:p>
      <w:pPr>
        <w:pStyle w:val="8"/>
        <w:widowControl/>
        <w:autoSpaceDE w:val="0"/>
        <w:spacing w:before="0" w:after="0"/>
        <w:ind w:firstLine="420"/>
        <w:jc w:val="center"/>
        <w:rPr>
          <w:rStyle w:val="18"/>
          <w:rFonts w:ascii="宋体" w:hAnsi="宋体"/>
        </w:rPr>
      </w:pPr>
      <w:r>
        <w:rPr>
          <w:rStyle w:val="18"/>
          <w:rFonts w:hint="eastAsia" w:ascii="宋体" w:hAnsi="宋体"/>
        </w:rPr>
        <w:t xml:space="preserve"> </w:t>
      </w:r>
    </w:p>
    <w:p>
      <w:pPr>
        <w:pStyle w:val="8"/>
        <w:widowControl/>
        <w:autoSpaceDE w:val="0"/>
        <w:spacing w:before="0" w:after="0"/>
        <w:ind w:firstLine="480" w:firstLineChars="200"/>
        <w:jc w:val="both"/>
      </w:pPr>
      <w:r>
        <w:rPr>
          <w:rFonts w:hint="eastAsia" w:ascii="宋体" w:hAnsi="宋体"/>
        </w:rPr>
        <w:t>IEEE 802.1q是虚拟桥接局域网的正式标准，对Ethernet帧格式进行了修改，在源MAC地址字段和协议类型字段之间加入4字节的802.1q Tag，如</w:t>
      </w:r>
      <w:r>
        <w:fldChar w:fldCharType="begin"/>
      </w:r>
      <w:r>
        <w:instrText xml:space="preserve"> HYPERLINK "file:///C:\\Users\\Administrator\\Desktop\\VLAN.docx" \l "dc_fd_vlan_0004__fig_dc_cfg_vlan_000202" </w:instrText>
      </w:r>
      <w:r>
        <w:fldChar w:fldCharType="separate"/>
      </w:r>
      <w:r>
        <w:rPr>
          <w:rStyle w:val="12"/>
          <w:rFonts w:hint="eastAsia" w:ascii="宋体" w:hAnsi="宋体"/>
        </w:rPr>
        <w:t>图1-2</w:t>
      </w:r>
      <w:r>
        <w:rPr>
          <w:rStyle w:val="12"/>
          <w:rFonts w:ascii="宋体" w:hAnsi="宋体"/>
        </w:rPr>
        <w:fldChar w:fldCharType="end"/>
      </w:r>
      <w:r>
        <w:rPr>
          <w:rFonts w:hint="eastAsia" w:ascii="宋体" w:hAnsi="宋体"/>
        </w:rPr>
        <w:t>所示</w:t>
      </w:r>
      <w:r>
        <w:rPr>
          <w:rFonts w:hint="eastAsia" w:ascii="宋体" w:hAnsi="宋体"/>
          <w:sz w:val="20"/>
          <w:szCs w:val="20"/>
        </w:rPr>
        <w:t>。</w:t>
      </w:r>
      <w:bookmarkStart w:id="2" w:name="fig_dc_cfg_vlan_000202"/>
      <w:bookmarkEnd w:id="2"/>
      <w:bookmarkStart w:id="3" w:name="dc_fd_vlan_0004__fig_dc_cfg_vlan_000202"/>
      <w:bookmarkEnd w:id="3"/>
      <w:r>
        <w:rPr>
          <w:rFonts w:hint="eastAsia" w:ascii="宋体" w:hAnsi="宋体"/>
          <w:sz w:val="20"/>
          <w:szCs w:val="20"/>
        </w:rPr>
        <w:t xml:space="preserve"> </w:t>
      </w:r>
    </w:p>
    <w:p>
      <w:pPr>
        <w:pStyle w:val="8"/>
        <w:widowControl/>
        <w:autoSpaceDE w:val="0"/>
        <w:spacing w:before="0" w:after="0" w:line="240" w:lineRule="auto"/>
        <w:jc w:val="center"/>
        <w:rPr>
          <w:rFonts w:ascii="宋体" w:hAnsi="宋体"/>
          <w:sz w:val="20"/>
          <w:szCs w:val="20"/>
        </w:rPr>
      </w:pPr>
      <w:r>
        <w:rPr>
          <w:rFonts w:hint="eastAsia"/>
          <w:kern w:val="2"/>
          <w:sz w:val="21"/>
          <w:szCs w:val="21"/>
        </w:rPr>
        <w:br w:type="textWrapping"/>
      </w:r>
      <w:r>
        <w:drawing>
          <wp:inline distT="0" distB="0" distL="0" distR="0">
            <wp:extent cx="4019550" cy="1343025"/>
            <wp:effectExtent l="0" t="0" r="0" b="9525"/>
            <wp:docPr id="34" name="图片 34" descr="C:\Users\Administrator\AppData\Local\Temp\ksohtml8712\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Administrator\AppData\Local\Temp\ksohtml8712\wps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019550" cy="1343025"/>
                    </a:xfrm>
                    <a:prstGeom prst="rect">
                      <a:avLst/>
                    </a:prstGeom>
                    <a:noFill/>
                    <a:ln>
                      <a:noFill/>
                    </a:ln>
                  </pic:spPr>
                </pic:pic>
              </a:graphicData>
            </a:graphic>
          </wp:inline>
        </w:drawing>
      </w:r>
    </w:p>
    <w:p>
      <w:pPr>
        <w:pStyle w:val="8"/>
        <w:widowControl/>
        <w:autoSpaceDE w:val="0"/>
        <w:spacing w:before="0" w:after="0"/>
        <w:ind w:firstLine="420"/>
        <w:jc w:val="center"/>
        <w:rPr>
          <w:rStyle w:val="18"/>
          <w:rFonts w:ascii="宋体" w:hAnsi="宋体"/>
        </w:rPr>
      </w:pPr>
      <w:r>
        <w:rPr>
          <w:rStyle w:val="18"/>
          <w:rFonts w:hint="eastAsia" w:ascii="宋体" w:hAnsi="宋体"/>
          <w:b/>
          <w:bCs/>
        </w:rPr>
        <w:t xml:space="preserve">图1-2 </w:t>
      </w:r>
      <w:r>
        <w:rPr>
          <w:rStyle w:val="18"/>
          <w:rFonts w:hint="eastAsia" w:ascii="宋体" w:hAnsi="宋体"/>
        </w:rPr>
        <w:t>802.1q帧格式</w:t>
      </w:r>
    </w:p>
    <w:p>
      <w:pPr>
        <w:pStyle w:val="8"/>
        <w:widowControl/>
        <w:autoSpaceDE w:val="0"/>
        <w:spacing w:before="0" w:after="0"/>
        <w:ind w:firstLine="420"/>
        <w:jc w:val="center"/>
        <w:rPr>
          <w:rStyle w:val="18"/>
          <w:rFonts w:ascii="宋体" w:hAnsi="宋体"/>
        </w:rPr>
      </w:pPr>
      <w:r>
        <w:rPr>
          <w:rStyle w:val="18"/>
          <w:rFonts w:hint="eastAsia" w:ascii="宋体" w:hAnsi="宋体"/>
        </w:rPr>
        <w:t xml:space="preserve"> </w:t>
      </w:r>
    </w:p>
    <w:p>
      <w:pPr>
        <w:pStyle w:val="8"/>
        <w:widowControl/>
        <w:autoSpaceDE w:val="0"/>
        <w:spacing w:before="0" w:after="0"/>
        <w:jc w:val="both"/>
      </w:pPr>
      <w:r>
        <w:rPr>
          <w:rFonts w:hint="eastAsia" w:ascii="宋体" w:hAnsi="宋体"/>
        </w:rPr>
        <w:t>802.1Q Tag包含4个字段，各字段解释如</w:t>
      </w:r>
      <w:r>
        <w:fldChar w:fldCharType="begin"/>
      </w:r>
      <w:r>
        <w:instrText xml:space="preserve"> HYPERLINK "file:///C:\\Users\\Administrator\\Desktop\\VLAN.docx" \l "dc_fd_vlan_0004__table_01" </w:instrText>
      </w:r>
      <w:r>
        <w:fldChar w:fldCharType="separate"/>
      </w:r>
      <w:r>
        <w:rPr>
          <w:rStyle w:val="17"/>
          <w:rFonts w:hint="eastAsia" w:ascii="宋体" w:hAnsi="宋体"/>
        </w:rPr>
        <w:t>表1</w:t>
      </w:r>
      <w:r>
        <w:rPr>
          <w:rStyle w:val="17"/>
          <w:rFonts w:ascii="宋体" w:hAnsi="宋体"/>
        </w:rPr>
        <w:fldChar w:fldCharType="end"/>
      </w:r>
      <w:r>
        <w:rPr>
          <w:rFonts w:hint="eastAsia" w:ascii="宋体" w:hAnsi="宋体"/>
        </w:rPr>
        <w:t xml:space="preserve">所示： </w:t>
      </w:r>
    </w:p>
    <w:tbl>
      <w:tblPr>
        <w:tblStyle w:val="10"/>
        <w:tblW w:w="4982" w:type="pct"/>
        <w:tblInd w:w="-42"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autofit"/>
        <w:tblCellMar>
          <w:top w:w="60" w:type="dxa"/>
          <w:left w:w="60" w:type="dxa"/>
          <w:bottom w:w="60" w:type="dxa"/>
          <w:right w:w="60" w:type="dxa"/>
        </w:tblCellMar>
      </w:tblPr>
      <w:tblGrid>
        <w:gridCol w:w="1073"/>
        <w:gridCol w:w="1043"/>
        <w:gridCol w:w="2536"/>
        <w:gridCol w:w="374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60" w:type="dxa"/>
            <w:left w:w="60" w:type="dxa"/>
            <w:bottom w:w="60" w:type="dxa"/>
            <w:right w:w="60" w:type="dxa"/>
          </w:tblCellMar>
        </w:tblPrEx>
        <w:tc>
          <w:tcPr>
            <w:tcW w:w="639" w:type="pct"/>
            <w:tcBorders>
              <w:top w:val="inset" w:color="auto" w:sz="6" w:space="0"/>
              <w:left w:val="inset" w:color="auto" w:sz="6" w:space="0"/>
              <w:bottom w:val="inset" w:color="auto" w:sz="6" w:space="0"/>
              <w:right w:val="inset" w:color="auto" w:sz="6" w:space="0"/>
            </w:tcBorders>
            <w:shd w:val="clear" w:color="auto" w:fill="CFCFCF"/>
          </w:tcPr>
          <w:p>
            <w:pPr>
              <w:widowControl/>
              <w:spacing w:line="336" w:lineRule="auto"/>
              <w:jc w:val="center"/>
              <w:rPr>
                <w:rFonts w:ascii="宋体" w:hAnsi="宋体"/>
                <w:b/>
                <w:bCs/>
                <w:sz w:val="22"/>
                <w:szCs w:val="22"/>
              </w:rPr>
            </w:pPr>
            <w:bookmarkStart w:id="4" w:name="dc_fd_vlan_0004__table_01"/>
            <w:bookmarkEnd w:id="4"/>
            <w:r>
              <w:rPr>
                <w:rFonts w:hint="eastAsia" w:ascii="宋体" w:hAnsi="宋体"/>
                <w:b/>
                <w:bCs/>
                <w:kern w:val="0"/>
                <w:sz w:val="22"/>
                <w:szCs w:val="22"/>
              </w:rPr>
              <w:t>字段</w:t>
            </w:r>
          </w:p>
        </w:tc>
        <w:tc>
          <w:tcPr>
            <w:tcW w:w="621" w:type="pct"/>
            <w:tcBorders>
              <w:top w:val="inset" w:color="auto" w:sz="6" w:space="0"/>
              <w:left w:val="inset" w:color="auto" w:sz="6" w:space="0"/>
              <w:bottom w:val="inset" w:color="auto" w:sz="6" w:space="0"/>
              <w:right w:val="inset" w:color="auto" w:sz="6" w:space="0"/>
            </w:tcBorders>
            <w:shd w:val="clear" w:color="auto" w:fill="CFCFCF"/>
          </w:tcPr>
          <w:p>
            <w:pPr>
              <w:widowControl/>
              <w:spacing w:line="336" w:lineRule="auto"/>
              <w:jc w:val="center"/>
              <w:rPr>
                <w:rFonts w:ascii="宋体" w:hAnsi="宋体"/>
                <w:b/>
                <w:bCs/>
                <w:sz w:val="22"/>
                <w:szCs w:val="22"/>
              </w:rPr>
            </w:pPr>
            <w:r>
              <w:rPr>
                <w:rFonts w:hint="eastAsia" w:ascii="宋体" w:hAnsi="宋体"/>
                <w:b/>
                <w:bCs/>
                <w:kern w:val="0"/>
                <w:sz w:val="22"/>
                <w:szCs w:val="22"/>
              </w:rPr>
              <w:t>长度</w:t>
            </w:r>
          </w:p>
        </w:tc>
        <w:tc>
          <w:tcPr>
            <w:tcW w:w="1510" w:type="pct"/>
            <w:tcBorders>
              <w:top w:val="inset" w:color="auto" w:sz="6" w:space="0"/>
              <w:left w:val="inset" w:color="auto" w:sz="6" w:space="0"/>
              <w:bottom w:val="inset" w:color="auto" w:sz="6" w:space="0"/>
              <w:right w:val="inset" w:color="auto" w:sz="6" w:space="0"/>
            </w:tcBorders>
            <w:shd w:val="clear" w:color="auto" w:fill="CFCFCF"/>
          </w:tcPr>
          <w:p>
            <w:pPr>
              <w:widowControl/>
              <w:spacing w:line="336" w:lineRule="auto"/>
              <w:jc w:val="center"/>
              <w:rPr>
                <w:rFonts w:ascii="宋体" w:hAnsi="宋体"/>
                <w:b/>
                <w:bCs/>
                <w:sz w:val="22"/>
                <w:szCs w:val="22"/>
              </w:rPr>
            </w:pPr>
            <w:r>
              <w:rPr>
                <w:rFonts w:hint="eastAsia" w:ascii="宋体" w:hAnsi="宋体"/>
                <w:b/>
                <w:bCs/>
                <w:kern w:val="0"/>
                <w:sz w:val="22"/>
                <w:szCs w:val="22"/>
              </w:rPr>
              <w:t>名称</w:t>
            </w:r>
          </w:p>
        </w:tc>
        <w:tc>
          <w:tcPr>
            <w:tcW w:w="2228" w:type="pct"/>
            <w:tcBorders>
              <w:top w:val="inset" w:color="auto" w:sz="6" w:space="0"/>
              <w:left w:val="inset" w:color="auto" w:sz="6" w:space="0"/>
              <w:bottom w:val="inset" w:color="auto" w:sz="6" w:space="0"/>
              <w:right w:val="inset" w:color="auto" w:sz="6" w:space="0"/>
            </w:tcBorders>
            <w:shd w:val="clear" w:color="auto" w:fill="CFCFCF"/>
          </w:tcPr>
          <w:p>
            <w:pPr>
              <w:widowControl/>
              <w:spacing w:line="336" w:lineRule="auto"/>
              <w:jc w:val="center"/>
              <w:rPr>
                <w:rFonts w:ascii="宋体" w:hAnsi="宋体"/>
                <w:b/>
                <w:bCs/>
                <w:sz w:val="22"/>
                <w:szCs w:val="22"/>
              </w:rPr>
            </w:pPr>
            <w:r>
              <w:rPr>
                <w:rFonts w:hint="eastAsia" w:ascii="宋体" w:hAnsi="宋体"/>
                <w:b/>
                <w:bCs/>
                <w:kern w:val="0"/>
                <w:sz w:val="22"/>
                <w:szCs w:val="22"/>
              </w:rPr>
              <w:t>解释</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60" w:type="dxa"/>
            <w:left w:w="60" w:type="dxa"/>
            <w:bottom w:w="60" w:type="dxa"/>
            <w:right w:w="60" w:type="dxa"/>
          </w:tblCellMar>
        </w:tblPrEx>
        <w:tc>
          <w:tcPr>
            <w:tcW w:w="639" w:type="pct"/>
            <w:tcBorders>
              <w:top w:val="inset" w:color="auto" w:sz="6" w:space="0"/>
              <w:left w:val="inset" w:color="auto" w:sz="6" w:space="0"/>
              <w:bottom w:val="inset" w:color="auto" w:sz="6" w:space="0"/>
              <w:right w:val="inset" w:color="auto" w:sz="6" w:space="0"/>
            </w:tcBorders>
          </w:tcPr>
          <w:p>
            <w:pPr>
              <w:widowControl/>
              <w:spacing w:line="336" w:lineRule="auto"/>
              <w:jc w:val="left"/>
              <w:rPr>
                <w:rFonts w:ascii="宋体" w:hAnsi="宋体"/>
                <w:sz w:val="22"/>
                <w:szCs w:val="22"/>
              </w:rPr>
            </w:pPr>
            <w:r>
              <w:rPr>
                <w:rFonts w:hint="eastAsia" w:ascii="宋体" w:hAnsi="宋体"/>
                <w:kern w:val="0"/>
                <w:sz w:val="22"/>
                <w:szCs w:val="22"/>
              </w:rPr>
              <w:t>TPID</w:t>
            </w:r>
          </w:p>
        </w:tc>
        <w:tc>
          <w:tcPr>
            <w:tcW w:w="621" w:type="pct"/>
            <w:tcBorders>
              <w:top w:val="inset" w:color="auto" w:sz="6" w:space="0"/>
              <w:left w:val="inset" w:color="auto" w:sz="6" w:space="0"/>
              <w:bottom w:val="inset" w:color="auto" w:sz="6" w:space="0"/>
              <w:right w:val="inset" w:color="auto" w:sz="6" w:space="0"/>
            </w:tcBorders>
          </w:tcPr>
          <w:p>
            <w:pPr>
              <w:widowControl/>
              <w:spacing w:line="336" w:lineRule="auto"/>
              <w:jc w:val="left"/>
              <w:rPr>
                <w:rFonts w:ascii="宋体" w:hAnsi="宋体"/>
                <w:sz w:val="22"/>
                <w:szCs w:val="22"/>
              </w:rPr>
            </w:pPr>
            <w:r>
              <w:rPr>
                <w:rFonts w:hint="eastAsia" w:ascii="宋体" w:hAnsi="宋体"/>
                <w:kern w:val="0"/>
                <w:sz w:val="22"/>
                <w:szCs w:val="22"/>
              </w:rPr>
              <w:t>2bytes</w:t>
            </w:r>
          </w:p>
        </w:tc>
        <w:tc>
          <w:tcPr>
            <w:tcW w:w="1510" w:type="pct"/>
            <w:tcBorders>
              <w:top w:val="inset" w:color="auto" w:sz="6" w:space="0"/>
              <w:left w:val="inset" w:color="auto" w:sz="6" w:space="0"/>
              <w:bottom w:val="inset" w:color="auto" w:sz="6" w:space="0"/>
              <w:right w:val="inset" w:color="auto" w:sz="6" w:space="0"/>
            </w:tcBorders>
          </w:tcPr>
          <w:p>
            <w:pPr>
              <w:widowControl/>
              <w:spacing w:line="336" w:lineRule="auto"/>
              <w:jc w:val="left"/>
              <w:rPr>
                <w:rFonts w:ascii="宋体" w:hAnsi="宋体"/>
                <w:sz w:val="22"/>
                <w:szCs w:val="22"/>
              </w:rPr>
            </w:pPr>
            <w:r>
              <w:rPr>
                <w:rFonts w:hint="eastAsia" w:ascii="宋体" w:hAnsi="宋体"/>
                <w:kern w:val="0"/>
                <w:sz w:val="22"/>
                <w:szCs w:val="22"/>
              </w:rPr>
              <w:t>Tag Protocol Identifier（标签协议标识符），表示帧类型。</w:t>
            </w:r>
          </w:p>
        </w:tc>
        <w:tc>
          <w:tcPr>
            <w:tcW w:w="2228" w:type="pct"/>
            <w:tcBorders>
              <w:top w:val="inset" w:color="auto" w:sz="6" w:space="0"/>
              <w:left w:val="inset" w:color="auto" w:sz="6" w:space="0"/>
              <w:bottom w:val="inset" w:color="auto" w:sz="6" w:space="0"/>
              <w:right w:val="inset" w:color="auto" w:sz="6" w:space="0"/>
            </w:tcBorders>
          </w:tcPr>
          <w:p>
            <w:pPr>
              <w:widowControl/>
              <w:spacing w:line="336" w:lineRule="auto"/>
              <w:jc w:val="left"/>
              <w:rPr>
                <w:rFonts w:ascii="宋体" w:hAnsi="宋体"/>
                <w:sz w:val="22"/>
                <w:szCs w:val="22"/>
              </w:rPr>
            </w:pPr>
            <w:r>
              <w:rPr>
                <w:rFonts w:hint="eastAsia" w:ascii="宋体" w:hAnsi="宋体"/>
                <w:kern w:val="0"/>
                <w:sz w:val="22"/>
                <w:szCs w:val="22"/>
              </w:rPr>
              <w:t>取值为0x8100时表示802.1q Tag帧。如果不支持802.1q的设备收到这样的帧，会将其丢弃。</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60" w:type="dxa"/>
            <w:left w:w="60" w:type="dxa"/>
            <w:bottom w:w="60" w:type="dxa"/>
            <w:right w:w="60" w:type="dxa"/>
          </w:tblCellMar>
        </w:tblPrEx>
        <w:tc>
          <w:tcPr>
            <w:tcW w:w="639" w:type="pct"/>
            <w:tcBorders>
              <w:top w:val="inset" w:color="auto" w:sz="6" w:space="0"/>
              <w:left w:val="inset" w:color="auto" w:sz="6" w:space="0"/>
              <w:bottom w:val="inset" w:color="auto" w:sz="6" w:space="0"/>
              <w:right w:val="inset" w:color="auto" w:sz="6" w:space="0"/>
            </w:tcBorders>
          </w:tcPr>
          <w:p>
            <w:pPr>
              <w:widowControl/>
              <w:spacing w:line="336" w:lineRule="auto"/>
              <w:jc w:val="left"/>
              <w:rPr>
                <w:rFonts w:ascii="宋体" w:hAnsi="宋体"/>
                <w:sz w:val="22"/>
                <w:szCs w:val="22"/>
              </w:rPr>
            </w:pPr>
            <w:r>
              <w:rPr>
                <w:rFonts w:hint="eastAsia" w:ascii="宋体" w:hAnsi="宋体"/>
                <w:kern w:val="0"/>
                <w:sz w:val="22"/>
                <w:szCs w:val="22"/>
              </w:rPr>
              <w:t>PRI</w:t>
            </w:r>
          </w:p>
        </w:tc>
        <w:tc>
          <w:tcPr>
            <w:tcW w:w="621" w:type="pct"/>
            <w:tcBorders>
              <w:top w:val="inset" w:color="auto" w:sz="6" w:space="0"/>
              <w:left w:val="inset" w:color="auto" w:sz="6" w:space="0"/>
              <w:bottom w:val="inset" w:color="auto" w:sz="6" w:space="0"/>
              <w:right w:val="inset" w:color="auto" w:sz="6" w:space="0"/>
            </w:tcBorders>
          </w:tcPr>
          <w:p>
            <w:pPr>
              <w:widowControl/>
              <w:spacing w:line="336" w:lineRule="auto"/>
              <w:jc w:val="left"/>
              <w:rPr>
                <w:rFonts w:ascii="宋体" w:hAnsi="宋体"/>
                <w:sz w:val="22"/>
                <w:szCs w:val="22"/>
              </w:rPr>
            </w:pPr>
            <w:r>
              <w:rPr>
                <w:rFonts w:hint="eastAsia" w:ascii="宋体" w:hAnsi="宋体"/>
                <w:kern w:val="0"/>
                <w:sz w:val="22"/>
                <w:szCs w:val="22"/>
              </w:rPr>
              <w:t>3bits</w:t>
            </w:r>
          </w:p>
        </w:tc>
        <w:tc>
          <w:tcPr>
            <w:tcW w:w="1510" w:type="pct"/>
            <w:tcBorders>
              <w:top w:val="inset" w:color="auto" w:sz="6" w:space="0"/>
              <w:left w:val="inset" w:color="auto" w:sz="6" w:space="0"/>
              <w:bottom w:val="inset" w:color="auto" w:sz="6" w:space="0"/>
              <w:right w:val="inset" w:color="auto" w:sz="6" w:space="0"/>
            </w:tcBorders>
          </w:tcPr>
          <w:p>
            <w:pPr>
              <w:widowControl/>
              <w:spacing w:line="336" w:lineRule="auto"/>
              <w:jc w:val="left"/>
              <w:rPr>
                <w:rFonts w:ascii="宋体" w:hAnsi="宋体"/>
                <w:sz w:val="22"/>
                <w:szCs w:val="22"/>
              </w:rPr>
            </w:pPr>
            <w:r>
              <w:rPr>
                <w:rFonts w:hint="eastAsia" w:ascii="宋体" w:hAnsi="宋体"/>
                <w:kern w:val="0"/>
                <w:sz w:val="22"/>
                <w:szCs w:val="22"/>
              </w:rPr>
              <w:t>Priority，表示帧的优先级。</w:t>
            </w:r>
          </w:p>
        </w:tc>
        <w:tc>
          <w:tcPr>
            <w:tcW w:w="2228" w:type="pct"/>
            <w:tcBorders>
              <w:top w:val="inset" w:color="auto" w:sz="6" w:space="0"/>
              <w:left w:val="inset" w:color="auto" w:sz="6" w:space="0"/>
              <w:bottom w:val="inset" w:color="auto" w:sz="6" w:space="0"/>
              <w:right w:val="inset" w:color="auto" w:sz="6" w:space="0"/>
            </w:tcBorders>
          </w:tcPr>
          <w:p>
            <w:pPr>
              <w:widowControl/>
              <w:spacing w:line="336" w:lineRule="auto"/>
              <w:jc w:val="left"/>
              <w:rPr>
                <w:rFonts w:ascii="宋体" w:hAnsi="宋体"/>
                <w:sz w:val="22"/>
                <w:szCs w:val="22"/>
              </w:rPr>
            </w:pPr>
            <w:r>
              <w:rPr>
                <w:rFonts w:hint="eastAsia" w:ascii="宋体" w:hAnsi="宋体"/>
                <w:kern w:val="0"/>
                <w:sz w:val="22"/>
                <w:szCs w:val="22"/>
              </w:rPr>
              <w:t>取值范围为0～7，值越大优先级越高。用于当交换机</w:t>
            </w:r>
            <w:r>
              <w:rPr>
                <w:rFonts w:hint="eastAsia" w:ascii="宋体" w:hAnsi="宋体"/>
                <w:color w:val="FF0000"/>
                <w:kern w:val="0"/>
                <w:sz w:val="22"/>
                <w:szCs w:val="22"/>
              </w:rPr>
              <w:t>阻塞</w:t>
            </w:r>
            <w:r>
              <w:rPr>
                <w:rFonts w:hint="eastAsia" w:ascii="宋体" w:hAnsi="宋体"/>
                <w:kern w:val="0"/>
                <w:sz w:val="22"/>
                <w:szCs w:val="22"/>
              </w:rPr>
              <w:t>时，优先发送优先级高的数据帧。</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60" w:type="dxa"/>
            <w:left w:w="60" w:type="dxa"/>
            <w:bottom w:w="60" w:type="dxa"/>
            <w:right w:w="60" w:type="dxa"/>
          </w:tblCellMar>
        </w:tblPrEx>
        <w:tc>
          <w:tcPr>
            <w:tcW w:w="639" w:type="pct"/>
            <w:tcBorders>
              <w:top w:val="inset" w:color="auto" w:sz="6" w:space="0"/>
              <w:left w:val="inset" w:color="auto" w:sz="6" w:space="0"/>
              <w:bottom w:val="inset" w:color="auto" w:sz="6" w:space="0"/>
              <w:right w:val="inset" w:color="auto" w:sz="6" w:space="0"/>
            </w:tcBorders>
          </w:tcPr>
          <w:p>
            <w:pPr>
              <w:widowControl/>
              <w:spacing w:line="336" w:lineRule="auto"/>
              <w:jc w:val="left"/>
              <w:rPr>
                <w:rFonts w:ascii="宋体" w:hAnsi="宋体"/>
                <w:sz w:val="22"/>
                <w:szCs w:val="22"/>
              </w:rPr>
            </w:pPr>
            <w:r>
              <w:rPr>
                <w:rFonts w:hint="eastAsia" w:ascii="宋体" w:hAnsi="宋体"/>
                <w:kern w:val="0"/>
                <w:sz w:val="22"/>
                <w:szCs w:val="22"/>
              </w:rPr>
              <w:t>CFI</w:t>
            </w:r>
          </w:p>
        </w:tc>
        <w:tc>
          <w:tcPr>
            <w:tcW w:w="621" w:type="pct"/>
            <w:tcBorders>
              <w:top w:val="inset" w:color="auto" w:sz="6" w:space="0"/>
              <w:left w:val="inset" w:color="auto" w:sz="6" w:space="0"/>
              <w:bottom w:val="inset" w:color="auto" w:sz="6" w:space="0"/>
              <w:right w:val="inset" w:color="auto" w:sz="6" w:space="0"/>
            </w:tcBorders>
          </w:tcPr>
          <w:p>
            <w:pPr>
              <w:widowControl/>
              <w:spacing w:line="336" w:lineRule="auto"/>
              <w:jc w:val="left"/>
              <w:rPr>
                <w:rFonts w:ascii="宋体" w:hAnsi="宋体"/>
                <w:sz w:val="22"/>
                <w:szCs w:val="22"/>
              </w:rPr>
            </w:pPr>
            <w:r>
              <w:rPr>
                <w:rFonts w:hint="eastAsia" w:ascii="宋体" w:hAnsi="宋体"/>
                <w:kern w:val="0"/>
                <w:sz w:val="22"/>
                <w:szCs w:val="22"/>
              </w:rPr>
              <w:t>1bit</w:t>
            </w:r>
          </w:p>
        </w:tc>
        <w:tc>
          <w:tcPr>
            <w:tcW w:w="1510" w:type="pct"/>
            <w:tcBorders>
              <w:top w:val="inset" w:color="auto" w:sz="6" w:space="0"/>
              <w:left w:val="inset" w:color="auto" w:sz="6" w:space="0"/>
              <w:bottom w:val="inset" w:color="auto" w:sz="6" w:space="0"/>
              <w:right w:val="inset" w:color="auto" w:sz="6" w:space="0"/>
            </w:tcBorders>
          </w:tcPr>
          <w:p>
            <w:pPr>
              <w:widowControl/>
              <w:spacing w:line="336" w:lineRule="auto"/>
              <w:jc w:val="left"/>
              <w:rPr>
                <w:rFonts w:ascii="宋体" w:hAnsi="宋体"/>
                <w:sz w:val="22"/>
                <w:szCs w:val="22"/>
              </w:rPr>
            </w:pPr>
            <w:r>
              <w:rPr>
                <w:rFonts w:hint="eastAsia" w:ascii="宋体" w:hAnsi="宋体"/>
                <w:kern w:val="0"/>
                <w:sz w:val="22"/>
                <w:szCs w:val="22"/>
              </w:rPr>
              <w:t>Canonical Format Indicator（标准格式指示位），表示MAC地址是否是经典格式。</w:t>
            </w:r>
          </w:p>
        </w:tc>
        <w:tc>
          <w:tcPr>
            <w:tcW w:w="2228" w:type="pct"/>
            <w:tcBorders>
              <w:top w:val="inset" w:color="auto" w:sz="6" w:space="0"/>
              <w:left w:val="inset" w:color="auto" w:sz="6" w:space="0"/>
              <w:bottom w:val="inset" w:color="auto" w:sz="6" w:space="0"/>
              <w:right w:val="inset" w:color="auto" w:sz="6" w:space="0"/>
            </w:tcBorders>
          </w:tcPr>
          <w:p>
            <w:pPr>
              <w:widowControl/>
              <w:spacing w:line="336" w:lineRule="auto"/>
              <w:jc w:val="left"/>
              <w:rPr>
                <w:rFonts w:ascii="宋体" w:hAnsi="宋体"/>
                <w:sz w:val="22"/>
                <w:szCs w:val="22"/>
              </w:rPr>
            </w:pPr>
            <w:r>
              <w:rPr>
                <w:rFonts w:hint="eastAsia" w:ascii="宋体" w:hAnsi="宋体"/>
                <w:kern w:val="0"/>
                <w:sz w:val="22"/>
                <w:szCs w:val="22"/>
              </w:rPr>
              <w:t>CFI为0说明是经典格式，CFI为1表示为非经典格式。用于兼容以太网和令牌环网。在以太网中，CFI的值为0。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60" w:type="dxa"/>
            <w:left w:w="60" w:type="dxa"/>
            <w:bottom w:w="60" w:type="dxa"/>
            <w:right w:w="60" w:type="dxa"/>
          </w:tblCellMar>
        </w:tblPrEx>
        <w:tc>
          <w:tcPr>
            <w:tcW w:w="639" w:type="pct"/>
            <w:tcBorders>
              <w:top w:val="inset" w:color="auto" w:sz="6" w:space="0"/>
              <w:left w:val="inset" w:color="auto" w:sz="6" w:space="0"/>
              <w:bottom w:val="inset" w:color="auto" w:sz="6" w:space="0"/>
              <w:right w:val="inset" w:color="auto" w:sz="6" w:space="0"/>
            </w:tcBorders>
          </w:tcPr>
          <w:p>
            <w:pPr>
              <w:widowControl/>
              <w:spacing w:line="336" w:lineRule="auto"/>
              <w:jc w:val="left"/>
              <w:rPr>
                <w:rFonts w:ascii="宋体" w:hAnsi="宋体"/>
                <w:sz w:val="22"/>
                <w:szCs w:val="22"/>
              </w:rPr>
            </w:pPr>
            <w:r>
              <w:rPr>
                <w:rFonts w:hint="eastAsia" w:ascii="宋体" w:hAnsi="宋体"/>
                <w:kern w:val="0"/>
                <w:sz w:val="22"/>
                <w:szCs w:val="22"/>
              </w:rPr>
              <w:t>VID</w:t>
            </w:r>
          </w:p>
        </w:tc>
        <w:tc>
          <w:tcPr>
            <w:tcW w:w="621" w:type="pct"/>
            <w:tcBorders>
              <w:top w:val="inset" w:color="auto" w:sz="6" w:space="0"/>
              <w:left w:val="inset" w:color="auto" w:sz="6" w:space="0"/>
              <w:bottom w:val="inset" w:color="auto" w:sz="6" w:space="0"/>
              <w:right w:val="inset" w:color="auto" w:sz="6" w:space="0"/>
            </w:tcBorders>
          </w:tcPr>
          <w:p>
            <w:pPr>
              <w:widowControl/>
              <w:spacing w:line="336" w:lineRule="auto"/>
              <w:jc w:val="left"/>
              <w:rPr>
                <w:rFonts w:ascii="宋体" w:hAnsi="宋体"/>
                <w:sz w:val="22"/>
                <w:szCs w:val="22"/>
              </w:rPr>
            </w:pPr>
            <w:r>
              <w:rPr>
                <w:rFonts w:hint="eastAsia" w:ascii="宋体" w:hAnsi="宋体"/>
                <w:kern w:val="0"/>
                <w:sz w:val="22"/>
                <w:szCs w:val="22"/>
              </w:rPr>
              <w:t>12bits</w:t>
            </w:r>
          </w:p>
        </w:tc>
        <w:tc>
          <w:tcPr>
            <w:tcW w:w="1510" w:type="pct"/>
            <w:tcBorders>
              <w:top w:val="inset" w:color="auto" w:sz="6" w:space="0"/>
              <w:left w:val="inset" w:color="auto" w:sz="6" w:space="0"/>
              <w:bottom w:val="inset" w:color="auto" w:sz="6" w:space="0"/>
              <w:right w:val="inset" w:color="auto" w:sz="6" w:space="0"/>
            </w:tcBorders>
          </w:tcPr>
          <w:p>
            <w:pPr>
              <w:widowControl/>
              <w:spacing w:line="336" w:lineRule="auto"/>
              <w:jc w:val="left"/>
              <w:rPr>
                <w:rFonts w:ascii="宋体" w:hAnsi="宋体"/>
                <w:sz w:val="22"/>
                <w:szCs w:val="22"/>
              </w:rPr>
            </w:pPr>
            <w:r>
              <w:rPr>
                <w:rFonts w:hint="eastAsia" w:ascii="宋体" w:hAnsi="宋体"/>
                <w:kern w:val="0"/>
                <w:sz w:val="22"/>
                <w:szCs w:val="22"/>
              </w:rPr>
              <w:t>VLAN ID，表示该帧所属的VLAN。</w:t>
            </w:r>
          </w:p>
        </w:tc>
        <w:tc>
          <w:tcPr>
            <w:tcW w:w="2228" w:type="pct"/>
            <w:tcBorders>
              <w:top w:val="inset" w:color="auto" w:sz="6" w:space="0"/>
              <w:left w:val="inset" w:color="auto" w:sz="6" w:space="0"/>
              <w:bottom w:val="inset" w:color="auto" w:sz="6" w:space="0"/>
              <w:right w:val="inset" w:color="auto" w:sz="6" w:space="0"/>
            </w:tcBorders>
          </w:tcPr>
          <w:p>
            <w:pPr>
              <w:widowControl/>
              <w:spacing w:line="336" w:lineRule="auto"/>
              <w:jc w:val="left"/>
              <w:rPr>
                <w:rFonts w:ascii="宋体" w:hAnsi="宋体"/>
                <w:sz w:val="22"/>
                <w:szCs w:val="22"/>
              </w:rPr>
            </w:pPr>
            <w:r>
              <w:rPr>
                <w:rFonts w:hint="eastAsia" w:ascii="宋体" w:hAnsi="宋体"/>
                <w:kern w:val="0"/>
                <w:sz w:val="22"/>
                <w:szCs w:val="22"/>
              </w:rPr>
              <w:t>VLAN ID取值范围是0～4095。由于0和4095为协议保留取值，所以VLAN ID的有效取值范围是1～4094。</w:t>
            </w:r>
          </w:p>
        </w:tc>
      </w:tr>
    </w:tbl>
    <w:p>
      <w:pPr>
        <w:widowControl/>
        <w:spacing w:before="126" w:beforeAutospacing="0" w:after="126" w:afterAutospacing="0" w:line="336" w:lineRule="auto"/>
        <w:jc w:val="left"/>
        <w:rPr>
          <w:rFonts w:ascii="宋体" w:hAnsi="宋体"/>
          <w:sz w:val="24"/>
          <w:szCs w:val="24"/>
        </w:rPr>
      </w:pPr>
      <w:r>
        <w:rPr>
          <w:rFonts w:hint="eastAsia" w:ascii="宋体" w:hAnsi="宋体"/>
          <w:kern w:val="0"/>
          <w:sz w:val="24"/>
          <w:szCs w:val="24"/>
        </w:rPr>
        <w:t xml:space="preserve">在一个VLAN交换网络中，以太网帧有以下两种形式： </w:t>
      </w:r>
    </w:p>
    <w:p>
      <w:pPr>
        <w:widowControl/>
        <w:numPr>
          <w:ilvl w:val="0"/>
          <w:numId w:val="1"/>
        </w:numPr>
        <w:spacing w:before="126" w:beforeAutospacing="0" w:after="126" w:afterAutospacing="0" w:line="336" w:lineRule="auto"/>
        <w:ind w:left="420"/>
        <w:rPr>
          <w:sz w:val="24"/>
          <w:szCs w:val="24"/>
        </w:rPr>
      </w:pPr>
      <w:r>
        <w:rPr>
          <w:rFonts w:hint="eastAsia" w:ascii="宋体" w:hAnsi="宋体"/>
          <w:sz w:val="24"/>
          <w:szCs w:val="24"/>
        </w:rPr>
        <w:t xml:space="preserve">有标记帧（tagged frame）：加入了4字节802.1q Tag的帧 </w:t>
      </w:r>
    </w:p>
    <w:p>
      <w:pPr>
        <w:widowControl/>
        <w:numPr>
          <w:ilvl w:val="0"/>
          <w:numId w:val="1"/>
        </w:numPr>
        <w:spacing w:before="126" w:beforeAutospacing="0" w:after="126" w:afterAutospacing="0" w:line="336" w:lineRule="auto"/>
        <w:ind w:left="420"/>
        <w:rPr>
          <w:sz w:val="24"/>
          <w:szCs w:val="24"/>
        </w:rPr>
      </w:pPr>
      <w:r>
        <w:rPr>
          <w:rFonts w:hint="eastAsia" w:ascii="宋体" w:hAnsi="宋体"/>
          <w:sz w:val="24"/>
          <w:szCs w:val="24"/>
        </w:rPr>
        <w:t>无标记帧（untagged frame）：原始的、未加入4字节802.1q Tag的帧</w:t>
      </w:r>
    </w:p>
    <w:p>
      <w:pPr>
        <w:pStyle w:val="2"/>
      </w:pPr>
      <w:r>
        <w:rPr>
          <w:rFonts w:hint="eastAsia" w:ascii="宋体" w:hAnsi="宋体"/>
        </w:rPr>
        <w:t>基本</w:t>
      </w:r>
      <w:r>
        <w:rPr>
          <w:rFonts w:hint="eastAsia" w:cs="Calibri"/>
        </w:rPr>
        <w:t>VLAN</w:t>
      </w:r>
    </w:p>
    <w:p>
      <w:pPr>
        <w:pStyle w:val="3"/>
      </w:pPr>
      <w:r>
        <w:rPr>
          <w:rFonts w:hint="eastAsia" w:ascii="黑体" w:hAnsi="黑体"/>
        </w:rPr>
        <w:t>端口</w:t>
      </w:r>
      <w:r>
        <w:rPr>
          <w:rFonts w:hint="eastAsia" w:cs="Arial"/>
        </w:rPr>
        <w:t>VLAN</w:t>
      </w:r>
      <w:r>
        <w:rPr>
          <w:rFonts w:hint="eastAsia" w:ascii="黑体" w:hAnsi="黑体"/>
        </w:rPr>
        <w:t>模式</w:t>
      </w:r>
    </w:p>
    <w:p>
      <w:pPr>
        <w:pStyle w:val="8"/>
        <w:widowControl/>
        <w:autoSpaceDE w:val="0"/>
        <w:spacing w:before="0" w:after="0"/>
        <w:ind w:firstLine="420"/>
        <w:jc w:val="both"/>
        <w:rPr>
          <w:rFonts w:ascii="宋体" w:hAnsi="宋体"/>
          <w:sz w:val="20"/>
          <w:szCs w:val="20"/>
        </w:rPr>
      </w:pPr>
      <w:r>
        <w:rPr>
          <w:rFonts w:hint="eastAsia" w:ascii="宋体" w:hAnsi="宋体"/>
          <w:sz w:val="20"/>
          <w:szCs w:val="20"/>
        </w:rPr>
        <w:t>端口的VLAN模式比较常见的有access、trunk、hybrid模式，RC产品端口模式形式上看只有access和trunk模式，hybrid模式是通过trunk配置做到的。</w:t>
      </w:r>
    </w:p>
    <w:p>
      <w:pPr>
        <w:pStyle w:val="4"/>
      </w:pPr>
      <w:r>
        <w:rPr>
          <w:rFonts w:hint="eastAsia" w:cs="Calibri"/>
        </w:rPr>
        <w:t>access</w:t>
      </w:r>
      <w:r>
        <w:rPr>
          <w:rFonts w:hint="eastAsia" w:ascii="宋体" w:hAnsi="宋体"/>
        </w:rPr>
        <w:t>模式</w:t>
      </w:r>
    </w:p>
    <w:p>
      <w:pPr>
        <w:widowControl/>
        <w:autoSpaceDE w:val="0"/>
        <w:spacing w:before="126" w:beforeAutospacing="0" w:after="126" w:afterAutospacing="0" w:line="336" w:lineRule="auto"/>
        <w:ind w:firstLine="480" w:firstLineChars="200"/>
        <w:jc w:val="left"/>
        <w:rPr>
          <w:rFonts w:ascii="宋体" w:hAnsi="宋体"/>
          <w:kern w:val="0"/>
          <w:sz w:val="24"/>
          <w:szCs w:val="24"/>
        </w:rPr>
      </w:pPr>
      <w:r>
        <w:rPr>
          <w:rFonts w:hint="eastAsia" w:ascii="宋体" w:hAnsi="宋体"/>
          <w:kern w:val="0"/>
          <w:sz w:val="24"/>
          <w:szCs w:val="24"/>
        </w:rPr>
        <w:t>仅仅允许唯一的VLAN ID通过本接口，这个VLAN ID与接口的缺省VLAN ID相同，Access接口发往对端设备的以太网帧永远是不带标签的帧。主机、一些终端并不需要知道自己属于哪个VLAN，主机硬件通常也不能识别带有VLAN标记的帧，这种设备接入网络一般要通过access口接入网络，给它赋予一个默认VLAN。</w:t>
      </w:r>
    </w:p>
    <w:p>
      <w:pPr>
        <w:widowControl/>
        <w:autoSpaceDE w:val="0"/>
        <w:spacing w:before="126" w:beforeAutospacing="0" w:after="126" w:afterAutospacing="0" w:line="336" w:lineRule="auto"/>
        <w:ind w:firstLine="482" w:firstLineChars="200"/>
        <w:jc w:val="left"/>
        <w:rPr>
          <w:rFonts w:ascii="宋体" w:hAnsi="宋体"/>
          <w:kern w:val="0"/>
          <w:sz w:val="20"/>
          <w:szCs w:val="20"/>
        </w:rPr>
      </w:pPr>
      <w:r>
        <w:rPr>
          <w:rFonts w:hint="eastAsia" w:ascii="宋体" w:hAnsi="宋体"/>
          <w:b/>
          <w:color w:val="0070C0"/>
          <w:kern w:val="0"/>
          <w:sz w:val="24"/>
          <w:szCs w:val="24"/>
        </w:rPr>
        <w:t>RC产品</w:t>
      </w:r>
      <w:r>
        <w:rPr>
          <w:rFonts w:hint="eastAsia" w:ascii="宋体" w:hAnsi="宋体"/>
          <w:kern w:val="0"/>
          <w:sz w:val="24"/>
          <w:szCs w:val="24"/>
        </w:rPr>
        <w:t>端口切换到交换口模式时，默认是access模式，</w:t>
      </w:r>
      <w:r>
        <w:rPr>
          <w:rFonts w:hint="eastAsia" w:ascii="宋体" w:hAnsi="宋体"/>
          <w:color w:val="FF0000"/>
          <w:kern w:val="0"/>
          <w:sz w:val="24"/>
          <w:szCs w:val="24"/>
        </w:rPr>
        <w:t>且默认没有默认VLAN，也没有加入VLAN 1</w:t>
      </w:r>
      <w:r>
        <w:rPr>
          <w:rFonts w:hint="eastAsia" w:ascii="宋体" w:hAnsi="宋体"/>
          <w:kern w:val="0"/>
          <w:sz w:val="24"/>
          <w:szCs w:val="24"/>
        </w:rPr>
        <w:t>。代码里面</w:t>
      </w:r>
      <w:r>
        <w:rPr>
          <w:rFonts w:hint="eastAsia" w:ascii="宋体" w:hAnsi="宋体"/>
          <w:color w:val="FF0000"/>
          <w:kern w:val="0"/>
          <w:sz w:val="24"/>
          <w:szCs w:val="24"/>
        </w:rPr>
        <w:t>DEFAULT_VLAN宏如果是0</w:t>
      </w:r>
      <w:r>
        <w:rPr>
          <w:rFonts w:hint="eastAsia" w:ascii="宋体" w:hAnsi="宋体"/>
          <w:kern w:val="0"/>
          <w:sz w:val="24"/>
          <w:szCs w:val="24"/>
        </w:rPr>
        <w:t>，就表示交换口默认没有默认VLAN，这个宏会在各个产品的devdef.h文件里面定义。</w:t>
      </w:r>
    </w:p>
    <w:p>
      <w:pPr>
        <w:ind w:firstLine="420"/>
      </w:pPr>
      <w:r>
        <w:rPr>
          <w:rFonts w:hint="eastAsia"/>
        </w:rPr>
        <w:t xml:space="preserve"> </w:t>
      </w:r>
    </w:p>
    <w:p>
      <w:pPr>
        <w:rPr>
          <w:b/>
          <w:bCs/>
        </w:rPr>
      </w:pPr>
      <w:r>
        <w:rPr>
          <w:rFonts w:hint="eastAsia" w:ascii="宋体" w:hAnsi="宋体"/>
          <w:b/>
          <w:bCs/>
        </w:rPr>
        <w:t>相关命令行</w:t>
      </w:r>
    </w:p>
    <w:p>
      <w:pPr>
        <w:rPr>
          <w:b/>
          <w:bCs/>
          <w:color w:val="0070C0"/>
        </w:rPr>
      </w:pPr>
      <w:r>
        <w:rPr>
          <w:b/>
          <w:bCs/>
          <w:color w:val="0070C0"/>
        </w:rPr>
        <w:t xml:space="preserve">switchport mode access </w:t>
      </w:r>
    </w:p>
    <w:p>
      <w:pPr>
        <w:rPr>
          <w:color w:val="0070C0"/>
        </w:rPr>
      </w:pPr>
      <w:r>
        <w:rPr>
          <w:b/>
          <w:bCs/>
          <w:color w:val="0070C0"/>
        </w:rPr>
        <w:t xml:space="preserve">switchport access vlan </w:t>
      </w:r>
      <w:r>
        <w:rPr>
          <w:rFonts w:hint="eastAsia" w:cs="Calibri"/>
          <w:b/>
          <w:bCs/>
          <w:i/>
          <w:iCs/>
          <w:color w:val="0070C0"/>
        </w:rPr>
        <w:t>xxx</w:t>
      </w:r>
    </w:p>
    <w:p>
      <w:pPr>
        <w:pStyle w:val="4"/>
      </w:pPr>
      <w:r>
        <w:rPr>
          <w:rFonts w:hint="eastAsia" w:cs="Calibri"/>
        </w:rPr>
        <w:t>Trunk</w:t>
      </w:r>
      <w:r>
        <w:rPr>
          <w:rFonts w:hint="eastAsia" w:ascii="宋体" w:hAnsi="宋体"/>
        </w:rPr>
        <w:t>模式</w:t>
      </w:r>
    </w:p>
    <w:p>
      <w:pPr>
        <w:widowControl/>
        <w:autoSpaceDE w:val="0"/>
        <w:spacing w:before="126" w:beforeAutospacing="0" w:after="126" w:afterAutospacing="0" w:line="336" w:lineRule="auto"/>
        <w:ind w:firstLine="480" w:firstLineChars="200"/>
        <w:jc w:val="left"/>
        <w:rPr>
          <w:rFonts w:ascii="宋体" w:hAnsi="宋体"/>
          <w:kern w:val="0"/>
          <w:sz w:val="24"/>
          <w:szCs w:val="24"/>
        </w:rPr>
      </w:pPr>
      <w:r>
        <w:rPr>
          <w:rFonts w:hint="eastAsia" w:ascii="宋体" w:hAnsi="宋体"/>
          <w:kern w:val="0"/>
          <w:sz w:val="24"/>
          <w:szCs w:val="24"/>
        </w:rPr>
        <w:t>Trunk接口是交换机上用来和其他交换机连接的接口，它只能连接干道链路，允许多个VLAN的帧（带Tag标记和不带tag）通过。</w:t>
      </w:r>
    </w:p>
    <w:p>
      <w:pPr>
        <w:widowControl/>
        <w:autoSpaceDE w:val="0"/>
        <w:spacing w:before="126" w:beforeAutospacing="0" w:after="126" w:afterAutospacing="0" w:line="336" w:lineRule="auto"/>
        <w:ind w:firstLine="480" w:firstLineChars="200"/>
        <w:jc w:val="left"/>
        <w:rPr>
          <w:rFonts w:ascii="宋体" w:hAnsi="宋体"/>
          <w:kern w:val="0"/>
          <w:sz w:val="24"/>
          <w:szCs w:val="24"/>
        </w:rPr>
      </w:pPr>
      <w:r>
        <w:rPr>
          <w:rFonts w:hint="eastAsia" w:ascii="宋体" w:hAnsi="宋体"/>
          <w:kern w:val="0"/>
          <w:sz w:val="24"/>
          <w:szCs w:val="24"/>
        </w:rPr>
        <w:t>RC产品的Trunk模式和一些友商的trunk有些许区别，RC产品的trunk可以说把友商的hybrid口模式也囊括到trunk里面了。等于trunk模式可以设置多个tag vlan和多个untag vlan，每个trunk口都可以设置一个native vlan，也就是端口的默认VLAN，用来标识收到的untag报文应该走哪个VLAN。如果trunk口没有设置native vlan，那么untag报文会被丢弃。设置trunk口的native vlan会将端口加入VLAN。</w:t>
      </w:r>
    </w:p>
    <w:p>
      <w:pPr>
        <w:widowControl/>
        <w:autoSpaceDE w:val="0"/>
        <w:spacing w:before="126" w:beforeAutospacing="0" w:after="126" w:afterAutospacing="0" w:line="336" w:lineRule="auto"/>
        <w:ind w:firstLine="482" w:firstLineChars="200"/>
        <w:jc w:val="left"/>
        <w:rPr>
          <w:rFonts w:ascii="宋体" w:hAnsi="宋体"/>
          <w:b/>
          <w:color w:val="FF0000"/>
          <w:kern w:val="0"/>
          <w:sz w:val="24"/>
          <w:szCs w:val="24"/>
        </w:rPr>
      </w:pPr>
      <w:r>
        <w:rPr>
          <w:rFonts w:hint="eastAsia" w:ascii="宋体" w:hAnsi="宋体"/>
          <w:b/>
          <w:color w:val="FF0000"/>
          <w:kern w:val="0"/>
          <w:sz w:val="24"/>
          <w:szCs w:val="24"/>
        </w:rPr>
        <w:t>注意事项：</w:t>
      </w:r>
    </w:p>
    <w:p>
      <w:pPr>
        <w:widowControl/>
        <w:numPr>
          <w:ilvl w:val="0"/>
          <w:numId w:val="2"/>
        </w:numPr>
        <w:autoSpaceDE w:val="0"/>
        <w:spacing w:before="126" w:beforeAutospacing="0" w:after="126" w:afterAutospacing="0" w:line="336" w:lineRule="auto"/>
        <w:jc w:val="left"/>
        <w:rPr>
          <w:rFonts w:ascii="宋体" w:hAnsi="宋体"/>
          <w:kern w:val="0"/>
          <w:sz w:val="24"/>
          <w:szCs w:val="24"/>
        </w:rPr>
      </w:pPr>
      <w:r>
        <w:rPr>
          <w:rFonts w:hint="eastAsia" w:ascii="宋体" w:hAnsi="宋体"/>
          <w:kern w:val="0"/>
          <w:sz w:val="24"/>
          <w:szCs w:val="24"/>
        </w:rPr>
        <w:t>端口默认不是交换模式，由路由模式切换到交换模式后，端口默认是access模式；</w:t>
      </w:r>
    </w:p>
    <w:p>
      <w:pPr>
        <w:widowControl/>
        <w:numPr>
          <w:ilvl w:val="0"/>
          <w:numId w:val="2"/>
        </w:numPr>
        <w:autoSpaceDE w:val="0"/>
        <w:spacing w:before="126" w:beforeAutospacing="0" w:after="126" w:afterAutospacing="0" w:line="336" w:lineRule="auto"/>
        <w:jc w:val="left"/>
        <w:rPr>
          <w:rFonts w:ascii="宋体" w:hAnsi="宋体"/>
          <w:kern w:val="0"/>
          <w:sz w:val="24"/>
          <w:szCs w:val="24"/>
        </w:rPr>
      </w:pPr>
      <w:r>
        <w:rPr>
          <w:rFonts w:hint="eastAsia" w:ascii="宋体" w:hAnsi="宋体"/>
          <w:kern w:val="0"/>
          <w:sz w:val="24"/>
          <w:szCs w:val="24"/>
        </w:rPr>
        <w:t>Switchport mode没有切换到trunk时，可以配置trunk模式的VLAN，但是实际上并没有将端口加入VLAN，只有当端口加入VLAN模式改成trunk时，才会将相应VLAN加入端口。（这点可能会对用户造成一定的迷惑）</w:t>
      </w:r>
    </w:p>
    <w:p>
      <w:pPr>
        <w:widowControl/>
        <w:numPr>
          <w:ilvl w:val="0"/>
          <w:numId w:val="2"/>
        </w:numPr>
        <w:autoSpaceDE w:val="0"/>
        <w:spacing w:before="126" w:beforeAutospacing="0" w:after="126" w:afterAutospacing="0" w:line="336" w:lineRule="auto"/>
        <w:jc w:val="left"/>
        <w:rPr>
          <w:rFonts w:ascii="宋体" w:hAnsi="宋体"/>
          <w:kern w:val="0"/>
          <w:sz w:val="24"/>
          <w:szCs w:val="24"/>
        </w:rPr>
      </w:pPr>
      <w:r>
        <w:rPr>
          <w:rFonts w:hint="eastAsia" w:ascii="宋体" w:hAnsi="宋体"/>
          <w:kern w:val="0"/>
          <w:sz w:val="24"/>
          <w:szCs w:val="24"/>
        </w:rPr>
        <w:t>hybrid模式是通过trunk模式变换而来，没有直接的hybrid模式，可以通过trunk模式设置VLAN加入端口是tag还是untag来设置。</w:t>
      </w:r>
    </w:p>
    <w:p>
      <w:pPr>
        <w:widowControl/>
        <w:numPr>
          <w:ilvl w:val="0"/>
          <w:numId w:val="2"/>
        </w:numPr>
        <w:autoSpaceDE w:val="0"/>
        <w:spacing w:before="126" w:beforeAutospacing="0" w:after="126" w:afterAutospacing="0" w:line="336" w:lineRule="auto"/>
        <w:jc w:val="left"/>
        <w:rPr>
          <w:rFonts w:ascii="宋体" w:hAnsi="宋体"/>
          <w:kern w:val="0"/>
          <w:sz w:val="24"/>
          <w:szCs w:val="24"/>
        </w:rPr>
      </w:pPr>
      <w:r>
        <w:rPr>
          <w:rFonts w:hint="eastAsia" w:ascii="宋体" w:hAnsi="宋体"/>
          <w:kern w:val="0"/>
          <w:sz w:val="24"/>
          <w:szCs w:val="24"/>
        </w:rPr>
        <w:t>设置trunk口的native vlan就会将端口已untag形式加入VLAN，并且只要配置了native vlan，不能通过remove命令将native vlan从端口退出（这点可能是RC有意而为之）。以下这个配置是通过remove命令将VLAN 700移出1/6/3，但是实际上并没有下发硬件，1/6/3仍然能转发vlan 700的流。</w:t>
      </w:r>
    </w:p>
    <w:p>
      <w:pPr>
        <w:autoSpaceDE w:val="0"/>
        <w:spacing w:line="240" w:lineRule="auto"/>
        <w:rPr>
          <w:b/>
          <w:bCs/>
        </w:rPr>
      </w:pPr>
      <w:r>
        <w:drawing>
          <wp:inline distT="0" distB="0" distL="0" distR="0">
            <wp:extent cx="5276850" cy="1466850"/>
            <wp:effectExtent l="0" t="0" r="0" b="0"/>
            <wp:docPr id="33" name="图片 33" descr="C:\Users\Administrator\AppData\Local\Temp\ksohtml8712\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Administrator\AppData\Local\Temp\ksohtml8712\wps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6850" cy="1466850"/>
                    </a:xfrm>
                    <a:prstGeom prst="rect">
                      <a:avLst/>
                    </a:prstGeom>
                    <a:noFill/>
                    <a:ln>
                      <a:noFill/>
                    </a:ln>
                  </pic:spPr>
                </pic:pic>
              </a:graphicData>
            </a:graphic>
          </wp:inline>
        </w:drawing>
      </w:r>
      <w:r>
        <w:t xml:space="preserve"> </w:t>
      </w:r>
    </w:p>
    <w:p>
      <w:pPr>
        <w:rPr>
          <w:b/>
          <w:bCs/>
        </w:rPr>
      </w:pPr>
      <w:r>
        <w:rPr>
          <w:rFonts w:hint="eastAsia" w:ascii="宋体" w:hAnsi="宋体"/>
          <w:b/>
          <w:bCs/>
        </w:rPr>
        <w:t>相关命令行</w:t>
      </w:r>
    </w:p>
    <w:p>
      <w:pPr>
        <w:spacing w:before="0" w:beforeAutospacing="0" w:after="0" w:afterAutospacing="0" w:line="240" w:lineRule="auto"/>
        <w:rPr>
          <w:b/>
          <w:bCs/>
        </w:rPr>
      </w:pPr>
      <w:r>
        <w:rPr>
          <w:b/>
          <w:bCs/>
          <w:color w:val="0070C0"/>
        </w:rPr>
        <w:t xml:space="preserve">switchport trunk allowed vlan </w:t>
      </w:r>
      <w:r>
        <w:rPr>
          <w:rFonts w:hint="eastAsia" w:cs="Calibri"/>
          <w:b/>
          <w:bCs/>
          <w:i/>
          <w:iCs/>
          <w:color w:val="0070C0"/>
        </w:rPr>
        <w:t>vlanlist</w:t>
      </w:r>
      <w:r>
        <w:rPr>
          <w:b/>
          <w:bCs/>
          <w:color w:val="0070C0"/>
        </w:rPr>
        <w:t xml:space="preserve"> confirm</w:t>
      </w:r>
      <w:r>
        <w:rPr>
          <w:rFonts w:hint="eastAsia"/>
          <w:b/>
          <w:bCs/>
        </w:rPr>
        <w:t xml:space="preserve">  </w:t>
      </w:r>
      <w:r>
        <w:rPr>
          <w:rFonts w:hint="eastAsia" w:ascii="宋体" w:hAnsi="宋体"/>
          <w:b/>
          <w:bCs/>
        </w:rPr>
        <w:t>端口加入</w:t>
      </w:r>
      <w:r>
        <w:rPr>
          <w:rFonts w:hint="eastAsia" w:cs="Calibri"/>
          <w:b/>
          <w:bCs/>
        </w:rPr>
        <w:t>VLAN</w:t>
      </w:r>
    </w:p>
    <w:p>
      <w:pPr>
        <w:spacing w:before="0" w:beforeAutospacing="0" w:after="0" w:afterAutospacing="0" w:line="240" w:lineRule="auto"/>
        <w:rPr>
          <w:b/>
          <w:bCs/>
          <w:i/>
          <w:iCs/>
        </w:rPr>
      </w:pPr>
      <w:r>
        <w:rPr>
          <w:b/>
          <w:bCs/>
          <w:color w:val="0070C0"/>
        </w:rPr>
        <w:t xml:space="preserve">switchport trunk allowed vlan add </w:t>
      </w:r>
      <w:r>
        <w:rPr>
          <w:rFonts w:hint="eastAsia" w:cs="Calibri"/>
          <w:b/>
          <w:bCs/>
          <w:i/>
          <w:iCs/>
          <w:color w:val="0070C0"/>
        </w:rPr>
        <w:t>vlanlist</w:t>
      </w:r>
      <w:r>
        <w:rPr>
          <w:rFonts w:hint="eastAsia"/>
          <w:b/>
          <w:bCs/>
          <w:i/>
          <w:iCs/>
        </w:rPr>
        <w:t xml:space="preserve"> </w:t>
      </w:r>
      <w:r>
        <w:rPr>
          <w:rFonts w:hint="eastAsia" w:ascii="宋体" w:hAnsi="宋体"/>
          <w:b/>
          <w:bCs/>
        </w:rPr>
        <w:t>追加</w:t>
      </w:r>
      <w:r>
        <w:rPr>
          <w:rFonts w:hint="eastAsia" w:cs="Calibri"/>
          <w:b/>
          <w:bCs/>
        </w:rPr>
        <w:t>VLAN</w:t>
      </w:r>
      <w:r>
        <w:rPr>
          <w:rFonts w:hint="eastAsia" w:ascii="宋体" w:hAnsi="宋体"/>
          <w:b/>
          <w:bCs/>
        </w:rPr>
        <w:t>加入端口</w:t>
      </w:r>
    </w:p>
    <w:p>
      <w:pPr>
        <w:spacing w:before="0" w:beforeAutospacing="0" w:after="0" w:afterAutospacing="0" w:line="240" w:lineRule="auto"/>
        <w:rPr>
          <w:b/>
          <w:bCs/>
        </w:rPr>
      </w:pPr>
      <w:r>
        <w:rPr>
          <w:b/>
          <w:bCs/>
          <w:color w:val="0070C0"/>
        </w:rPr>
        <w:t xml:space="preserve">switchport trunk untagged vlan </w:t>
      </w:r>
      <w:r>
        <w:rPr>
          <w:rFonts w:hint="eastAsia" w:cs="Calibri"/>
          <w:b/>
          <w:bCs/>
          <w:i/>
          <w:iCs/>
          <w:color w:val="0070C0"/>
        </w:rPr>
        <w:t>vlanlist</w:t>
      </w:r>
      <w:r>
        <w:rPr>
          <w:b/>
          <w:bCs/>
          <w:color w:val="0070C0"/>
        </w:rPr>
        <w:t xml:space="preserve"> confirm</w:t>
      </w:r>
      <w:r>
        <w:rPr>
          <w:b/>
          <w:bCs/>
        </w:rPr>
        <w:t xml:space="preserve"> </w:t>
      </w:r>
      <w:r>
        <w:rPr>
          <w:rFonts w:hint="eastAsia" w:ascii="宋体" w:hAnsi="宋体"/>
          <w:b/>
          <w:bCs/>
        </w:rPr>
        <w:t>端口以</w:t>
      </w:r>
      <w:r>
        <w:rPr>
          <w:rFonts w:hint="eastAsia" w:cs="Calibri"/>
          <w:b/>
          <w:bCs/>
        </w:rPr>
        <w:t>untag</w:t>
      </w:r>
      <w:r>
        <w:rPr>
          <w:rFonts w:hint="eastAsia" w:ascii="宋体" w:hAnsi="宋体"/>
          <w:b/>
          <w:bCs/>
        </w:rPr>
        <w:t>形式加入</w:t>
      </w:r>
      <w:r>
        <w:rPr>
          <w:rFonts w:hint="eastAsia" w:cs="Calibri"/>
          <w:b/>
          <w:bCs/>
        </w:rPr>
        <w:t>VLAN</w:t>
      </w:r>
    </w:p>
    <w:p>
      <w:pPr>
        <w:spacing w:before="0" w:beforeAutospacing="0" w:after="0" w:afterAutospacing="0" w:line="240" w:lineRule="auto"/>
        <w:rPr>
          <w:b/>
          <w:bCs/>
        </w:rPr>
      </w:pPr>
      <w:r>
        <w:rPr>
          <w:b/>
          <w:bCs/>
          <w:color w:val="0070C0"/>
        </w:rPr>
        <w:t>Switchport</w:t>
      </w:r>
      <w:r>
        <w:rPr>
          <w:rFonts w:hint="eastAsia"/>
          <w:b/>
          <w:bCs/>
          <w:color w:val="0070C0"/>
        </w:rPr>
        <w:t xml:space="preserve"> </w:t>
      </w:r>
      <w:r>
        <w:rPr>
          <w:b/>
          <w:bCs/>
          <w:color w:val="0070C0"/>
        </w:rPr>
        <w:t>trunk untagged vlan remove</w:t>
      </w:r>
      <w:r>
        <w:rPr>
          <w:b/>
          <w:bCs/>
          <w:i/>
          <w:iCs/>
          <w:color w:val="0070C0"/>
        </w:rPr>
        <w:t xml:space="preserve"> </w:t>
      </w:r>
      <w:r>
        <w:rPr>
          <w:rFonts w:hint="eastAsia" w:cs="Calibri"/>
          <w:b/>
          <w:bCs/>
          <w:i/>
          <w:iCs/>
          <w:color w:val="0070C0"/>
        </w:rPr>
        <w:t>vlan-list</w:t>
      </w:r>
      <w:r>
        <w:rPr>
          <w:rFonts w:hint="eastAsia"/>
          <w:b/>
          <w:bCs/>
          <w:i/>
          <w:iCs/>
        </w:rPr>
        <w:t xml:space="preserve"> </w:t>
      </w:r>
      <w:r>
        <w:rPr>
          <w:rFonts w:hint="eastAsia" w:ascii="宋体" w:hAnsi="宋体"/>
          <w:b/>
          <w:bCs/>
        </w:rPr>
        <w:t>端口</w:t>
      </w:r>
      <w:r>
        <w:rPr>
          <w:rFonts w:hint="eastAsia" w:ascii="宋体" w:hAnsi="宋体"/>
          <w:b/>
          <w:bCs/>
          <w:color w:val="FF0000"/>
        </w:rPr>
        <w:t>退出</w:t>
      </w:r>
      <w:r>
        <w:rPr>
          <w:rFonts w:hint="eastAsia" w:cs="Calibri"/>
          <w:b/>
          <w:bCs/>
          <w:color w:val="FF0000"/>
        </w:rPr>
        <w:t>untag</w:t>
      </w:r>
      <w:r>
        <w:rPr>
          <w:rFonts w:hint="eastAsia" w:ascii="宋体" w:hAnsi="宋体"/>
          <w:b/>
          <w:bCs/>
          <w:color w:val="FF0000"/>
        </w:rPr>
        <w:t>变成</w:t>
      </w:r>
      <w:r>
        <w:rPr>
          <w:rFonts w:hint="eastAsia" w:cs="Calibri"/>
          <w:b/>
          <w:bCs/>
          <w:color w:val="FF0000"/>
        </w:rPr>
        <w:t>tag</w:t>
      </w:r>
      <w:r>
        <w:rPr>
          <w:rFonts w:hint="eastAsia" w:ascii="宋体" w:hAnsi="宋体"/>
          <w:b/>
          <w:bCs/>
          <w:color w:val="FF0000"/>
        </w:rPr>
        <w:t>模式</w:t>
      </w:r>
    </w:p>
    <w:p>
      <w:pPr>
        <w:spacing w:before="0" w:beforeAutospacing="0" w:after="0" w:afterAutospacing="0" w:line="240" w:lineRule="auto"/>
        <w:rPr>
          <w:b/>
          <w:bCs/>
        </w:rPr>
      </w:pPr>
      <w:r>
        <w:rPr>
          <w:b/>
          <w:bCs/>
          <w:color w:val="0070C0"/>
        </w:rPr>
        <w:t>Switchport</w:t>
      </w:r>
      <w:r>
        <w:rPr>
          <w:rFonts w:hint="eastAsia"/>
          <w:b/>
          <w:bCs/>
          <w:color w:val="0070C0"/>
        </w:rPr>
        <w:t xml:space="preserve"> </w:t>
      </w:r>
      <w:r>
        <w:rPr>
          <w:b/>
          <w:bCs/>
          <w:color w:val="0070C0"/>
        </w:rPr>
        <w:t xml:space="preserve">trunk allowed vlan remove </w:t>
      </w:r>
      <w:r>
        <w:rPr>
          <w:rFonts w:hint="eastAsia" w:cs="Calibri"/>
          <w:b/>
          <w:bCs/>
          <w:i/>
          <w:iCs/>
          <w:color w:val="0070C0"/>
        </w:rPr>
        <w:t>vlan-list</w:t>
      </w:r>
      <w:r>
        <w:rPr>
          <w:rFonts w:hint="eastAsia"/>
          <w:b/>
          <w:bCs/>
        </w:rPr>
        <w:t xml:space="preserve"> </w:t>
      </w:r>
      <w:r>
        <w:rPr>
          <w:rFonts w:hint="eastAsia" w:ascii="宋体" w:hAnsi="宋体"/>
          <w:b/>
          <w:bCs/>
        </w:rPr>
        <w:t>端口</w:t>
      </w:r>
      <w:r>
        <w:rPr>
          <w:rFonts w:hint="eastAsia" w:ascii="宋体" w:hAnsi="宋体"/>
          <w:b/>
          <w:bCs/>
          <w:color w:val="FF0000"/>
        </w:rPr>
        <w:t>退出</w:t>
      </w:r>
      <w:r>
        <w:rPr>
          <w:rFonts w:hint="eastAsia" w:cs="Calibri"/>
          <w:b/>
          <w:bCs/>
          <w:color w:val="FF0000"/>
        </w:rPr>
        <w:t>VLAN</w:t>
      </w:r>
    </w:p>
    <w:p>
      <w:pPr>
        <w:spacing w:before="0" w:beforeAutospacing="0" w:after="0" w:afterAutospacing="0" w:line="240" w:lineRule="auto"/>
      </w:pPr>
      <w:r>
        <w:rPr>
          <w:b/>
          <w:bCs/>
          <w:color w:val="0070C0"/>
        </w:rPr>
        <w:t>switchport trunk native vlan tagged</w:t>
      </w:r>
      <w:r>
        <w:rPr>
          <w:rFonts w:hint="eastAsia"/>
          <w:b/>
          <w:bCs/>
          <w:color w:val="0070C0"/>
        </w:rPr>
        <w:t xml:space="preserve"> </w:t>
      </w:r>
      <w:r>
        <w:rPr>
          <w:rFonts w:hint="eastAsia" w:cs="Calibri"/>
          <w:b/>
          <w:bCs/>
          <w:color w:val="0070C0"/>
        </w:rPr>
        <w:t>| untagged</w:t>
      </w:r>
      <w:r>
        <w:rPr>
          <w:rFonts w:hint="eastAsia"/>
          <w:b/>
          <w:bCs/>
        </w:rPr>
        <w:t xml:space="preserve"> </w:t>
      </w:r>
      <w:r>
        <w:rPr>
          <w:rFonts w:hint="eastAsia" w:ascii="宋体" w:hAnsi="宋体"/>
          <w:b/>
          <w:bCs/>
        </w:rPr>
        <w:t>设置</w:t>
      </w:r>
      <w:r>
        <w:rPr>
          <w:rFonts w:hint="eastAsia" w:cs="Calibri"/>
          <w:b/>
          <w:bCs/>
        </w:rPr>
        <w:t>trunk</w:t>
      </w:r>
      <w:r>
        <w:rPr>
          <w:rFonts w:hint="eastAsia" w:ascii="宋体" w:hAnsi="宋体"/>
          <w:b/>
          <w:bCs/>
        </w:rPr>
        <w:t>口的</w:t>
      </w:r>
      <w:r>
        <w:rPr>
          <w:rFonts w:hint="eastAsia" w:cs="Calibri"/>
          <w:b/>
          <w:bCs/>
        </w:rPr>
        <w:t>native vlan</w:t>
      </w:r>
      <w:r>
        <w:rPr>
          <w:rFonts w:hint="eastAsia" w:ascii="宋体" w:hAnsi="宋体"/>
          <w:b/>
          <w:bCs/>
        </w:rPr>
        <w:t>是</w:t>
      </w:r>
      <w:r>
        <w:rPr>
          <w:rFonts w:hint="eastAsia" w:cs="Calibri"/>
          <w:b/>
          <w:bCs/>
        </w:rPr>
        <w:t>tag</w:t>
      </w:r>
      <w:r>
        <w:rPr>
          <w:rFonts w:hint="eastAsia" w:ascii="宋体" w:hAnsi="宋体"/>
          <w:b/>
          <w:bCs/>
        </w:rPr>
        <w:t>还是</w:t>
      </w:r>
      <w:r>
        <w:rPr>
          <w:rFonts w:hint="eastAsia" w:cs="Calibri"/>
          <w:b/>
          <w:bCs/>
        </w:rPr>
        <w:t>untag</w:t>
      </w:r>
      <w:r>
        <w:rPr>
          <w:rFonts w:hint="eastAsia" w:ascii="宋体" w:hAnsi="宋体"/>
          <w:b/>
          <w:bCs/>
        </w:rPr>
        <w:t>形式</w:t>
      </w:r>
    </w:p>
    <w:p>
      <w:pPr>
        <w:pStyle w:val="4"/>
      </w:pPr>
      <w:r>
        <w:rPr>
          <w:rFonts w:hint="eastAsia" w:cs="Calibri"/>
        </w:rPr>
        <w:t>VLAN</w:t>
      </w:r>
      <w:r>
        <w:rPr>
          <w:rFonts w:hint="eastAsia" w:ascii="宋体" w:hAnsi="宋体"/>
        </w:rPr>
        <w:t>模式帧处理</w:t>
      </w:r>
    </w:p>
    <w:p>
      <w:pPr>
        <w:widowControl/>
        <w:autoSpaceDE w:val="0"/>
        <w:spacing w:before="126" w:beforeAutospacing="0" w:after="126" w:afterAutospacing="0" w:line="336" w:lineRule="auto"/>
        <w:ind w:firstLine="480" w:firstLineChars="200"/>
        <w:jc w:val="left"/>
        <w:rPr>
          <w:rFonts w:ascii="宋体" w:hAnsi="宋体"/>
          <w:kern w:val="0"/>
          <w:sz w:val="24"/>
          <w:szCs w:val="24"/>
        </w:rPr>
      </w:pPr>
      <w:r>
        <w:rPr>
          <w:rFonts w:hint="eastAsia" w:ascii="宋体" w:hAnsi="宋体"/>
          <w:kern w:val="0"/>
          <w:sz w:val="24"/>
          <w:szCs w:val="24"/>
        </w:rPr>
        <w:t>Access、trunk、hybrid模式都是软件概念，端口加入VLAN的模式硬件层面来说，就是端口加入/退出VLAN，加入端口是tag还是untag形式加入。Untag和tag形式主要是说对应VLAN的报文出端口的行为，untag形式加入端口，那么对应VLAN的报文从端口转发出去的时候，就需要剥掉tag；如果tag形式加入端口，那么对应VLAN的报文从端口转发出去的时候，如果没有tag就需要加一层tag。</w:t>
      </w:r>
    </w:p>
    <w:p>
      <w:r>
        <w:rPr>
          <w:rFonts w:hint="eastAsia"/>
        </w:rPr>
        <w:t xml:space="preserve"> </w:t>
      </w:r>
    </w:p>
    <w:p>
      <w:pPr>
        <w:ind w:firstLine="420"/>
        <w:jc w:val="center"/>
      </w:pPr>
      <w:r>
        <w:rPr>
          <w:rFonts w:hint="eastAsia" w:ascii="宋体" w:hAnsi="宋体"/>
          <w:b/>
          <w:bCs/>
          <w:sz w:val="24"/>
          <w:szCs w:val="24"/>
        </w:rPr>
        <w:t xml:space="preserve">表1 </w:t>
      </w:r>
      <w:r>
        <w:rPr>
          <w:rFonts w:hint="eastAsia" w:ascii="宋体" w:hAnsi="宋体"/>
          <w:sz w:val="24"/>
          <w:szCs w:val="24"/>
        </w:rPr>
        <w:t>各类型接口对数据帧的处理方式</w:t>
      </w:r>
    </w:p>
    <w:tbl>
      <w:tblPr>
        <w:tblStyle w:val="10"/>
        <w:tblW w:w="4982" w:type="pct"/>
        <w:tblInd w:w="-42"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autofit"/>
        <w:tblCellMar>
          <w:top w:w="60" w:type="dxa"/>
          <w:left w:w="60" w:type="dxa"/>
          <w:bottom w:w="60" w:type="dxa"/>
          <w:right w:w="60" w:type="dxa"/>
        </w:tblCellMar>
      </w:tblPr>
      <w:tblGrid>
        <w:gridCol w:w="1014"/>
        <w:gridCol w:w="2436"/>
        <w:gridCol w:w="2703"/>
        <w:gridCol w:w="2243"/>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60" w:type="dxa"/>
            <w:left w:w="60" w:type="dxa"/>
            <w:bottom w:w="60" w:type="dxa"/>
            <w:right w:w="60" w:type="dxa"/>
          </w:tblCellMar>
        </w:tblPrEx>
        <w:tc>
          <w:tcPr>
            <w:tcW w:w="604" w:type="pct"/>
            <w:tcBorders>
              <w:top w:val="inset" w:color="auto" w:sz="6" w:space="0"/>
              <w:left w:val="inset" w:color="auto" w:sz="6" w:space="0"/>
              <w:bottom w:val="inset" w:color="auto" w:sz="6" w:space="0"/>
              <w:right w:val="inset" w:color="auto" w:sz="6" w:space="0"/>
            </w:tcBorders>
            <w:shd w:val="clear" w:color="auto" w:fill="CFCFCF"/>
          </w:tcPr>
          <w:p>
            <w:pPr>
              <w:pStyle w:val="8"/>
              <w:widowControl/>
              <w:spacing w:line="336" w:lineRule="auto"/>
              <w:jc w:val="center"/>
              <w:rPr>
                <w:sz w:val="22"/>
                <w:szCs w:val="22"/>
              </w:rPr>
            </w:pPr>
            <w:r>
              <w:rPr>
                <w:rFonts w:hint="eastAsia" w:ascii="宋体" w:hAnsi="宋体"/>
                <w:b/>
                <w:bCs/>
                <w:sz w:val="22"/>
                <w:szCs w:val="22"/>
              </w:rPr>
              <w:t>接口类型</w:t>
            </w:r>
          </w:p>
        </w:tc>
        <w:tc>
          <w:tcPr>
            <w:tcW w:w="1450" w:type="pct"/>
            <w:tcBorders>
              <w:top w:val="inset" w:color="auto" w:sz="6" w:space="0"/>
              <w:left w:val="inset" w:color="auto" w:sz="6" w:space="0"/>
              <w:bottom w:val="inset" w:color="auto" w:sz="6" w:space="0"/>
              <w:right w:val="inset" w:color="auto" w:sz="6" w:space="0"/>
            </w:tcBorders>
            <w:shd w:val="clear" w:color="auto" w:fill="CFCFCF"/>
          </w:tcPr>
          <w:p>
            <w:pPr>
              <w:pStyle w:val="8"/>
              <w:widowControl/>
              <w:spacing w:line="336" w:lineRule="auto"/>
              <w:jc w:val="center"/>
              <w:rPr>
                <w:sz w:val="22"/>
                <w:szCs w:val="22"/>
              </w:rPr>
            </w:pPr>
            <w:r>
              <w:rPr>
                <w:rFonts w:hint="eastAsia" w:ascii="宋体" w:hAnsi="宋体"/>
                <w:b/>
                <w:bCs/>
                <w:sz w:val="22"/>
                <w:szCs w:val="22"/>
              </w:rPr>
              <w:t>对接收不带Tag的报文处理</w:t>
            </w:r>
          </w:p>
        </w:tc>
        <w:tc>
          <w:tcPr>
            <w:tcW w:w="1609" w:type="pct"/>
            <w:tcBorders>
              <w:top w:val="inset" w:color="auto" w:sz="6" w:space="0"/>
              <w:left w:val="inset" w:color="auto" w:sz="6" w:space="0"/>
              <w:bottom w:val="inset" w:color="auto" w:sz="6" w:space="0"/>
              <w:right w:val="inset" w:color="auto" w:sz="6" w:space="0"/>
            </w:tcBorders>
            <w:shd w:val="clear" w:color="auto" w:fill="CFCFCF"/>
          </w:tcPr>
          <w:p>
            <w:pPr>
              <w:pStyle w:val="8"/>
              <w:widowControl/>
              <w:spacing w:line="336" w:lineRule="auto"/>
              <w:jc w:val="center"/>
              <w:rPr>
                <w:sz w:val="22"/>
                <w:szCs w:val="22"/>
              </w:rPr>
            </w:pPr>
            <w:r>
              <w:rPr>
                <w:rFonts w:hint="eastAsia" w:ascii="宋体" w:hAnsi="宋体"/>
                <w:b/>
                <w:bCs/>
                <w:sz w:val="22"/>
                <w:szCs w:val="22"/>
              </w:rPr>
              <w:t>对接收带Tag的报文处理</w:t>
            </w:r>
          </w:p>
        </w:tc>
        <w:tc>
          <w:tcPr>
            <w:tcW w:w="1335" w:type="pct"/>
            <w:tcBorders>
              <w:top w:val="inset" w:color="auto" w:sz="6" w:space="0"/>
              <w:left w:val="inset" w:color="auto" w:sz="6" w:space="0"/>
              <w:bottom w:val="inset" w:color="auto" w:sz="6" w:space="0"/>
              <w:right w:val="inset" w:color="auto" w:sz="6" w:space="0"/>
            </w:tcBorders>
            <w:shd w:val="clear" w:color="auto" w:fill="CFCFCF"/>
          </w:tcPr>
          <w:p>
            <w:pPr>
              <w:pStyle w:val="8"/>
              <w:widowControl/>
              <w:spacing w:line="336" w:lineRule="auto"/>
              <w:jc w:val="center"/>
              <w:rPr>
                <w:sz w:val="22"/>
                <w:szCs w:val="22"/>
              </w:rPr>
            </w:pPr>
            <w:r>
              <w:rPr>
                <w:rFonts w:hint="eastAsia" w:ascii="宋体" w:hAnsi="宋体"/>
                <w:b/>
                <w:bCs/>
                <w:sz w:val="22"/>
                <w:szCs w:val="22"/>
              </w:rPr>
              <w:t>发送帧处理过程</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60" w:type="dxa"/>
            <w:left w:w="60" w:type="dxa"/>
            <w:bottom w:w="60" w:type="dxa"/>
            <w:right w:w="60" w:type="dxa"/>
          </w:tblCellMar>
        </w:tblPrEx>
        <w:tc>
          <w:tcPr>
            <w:tcW w:w="604" w:type="pct"/>
            <w:tcBorders>
              <w:top w:val="inset" w:color="auto" w:sz="6" w:space="0"/>
              <w:left w:val="inset" w:color="auto" w:sz="6" w:space="0"/>
              <w:bottom w:val="inset" w:color="auto" w:sz="6" w:space="0"/>
              <w:right w:val="inset" w:color="auto" w:sz="6" w:space="0"/>
            </w:tcBorders>
          </w:tcPr>
          <w:p>
            <w:pPr>
              <w:pStyle w:val="8"/>
              <w:widowControl/>
              <w:spacing w:line="336" w:lineRule="auto"/>
              <w:rPr>
                <w:sz w:val="22"/>
                <w:szCs w:val="22"/>
              </w:rPr>
            </w:pPr>
            <w:r>
              <w:rPr>
                <w:rFonts w:hint="eastAsia" w:ascii="宋体" w:hAnsi="宋体"/>
                <w:sz w:val="22"/>
                <w:szCs w:val="22"/>
              </w:rPr>
              <w:t>Access模式</w:t>
            </w:r>
          </w:p>
        </w:tc>
        <w:tc>
          <w:tcPr>
            <w:tcW w:w="1450" w:type="pct"/>
            <w:tcBorders>
              <w:top w:val="inset" w:color="auto" w:sz="6" w:space="0"/>
              <w:left w:val="inset" w:color="auto" w:sz="6" w:space="0"/>
              <w:bottom w:val="inset" w:color="auto" w:sz="6" w:space="0"/>
              <w:right w:val="inset" w:color="auto" w:sz="6" w:space="0"/>
            </w:tcBorders>
          </w:tcPr>
          <w:p>
            <w:pPr>
              <w:pStyle w:val="8"/>
              <w:widowControl/>
              <w:spacing w:line="336" w:lineRule="auto"/>
              <w:rPr>
                <w:sz w:val="22"/>
                <w:szCs w:val="22"/>
              </w:rPr>
            </w:pPr>
            <w:r>
              <w:rPr>
                <w:rFonts w:hint="eastAsia" w:ascii="宋体" w:hAnsi="宋体"/>
                <w:sz w:val="22"/>
                <w:szCs w:val="22"/>
              </w:rPr>
              <w:t>接收该报文，并标记缺省VLAN的Tag。</w:t>
            </w:r>
          </w:p>
        </w:tc>
        <w:tc>
          <w:tcPr>
            <w:tcW w:w="1609" w:type="pct"/>
            <w:tcBorders>
              <w:top w:val="inset" w:color="auto" w:sz="6" w:space="0"/>
              <w:left w:val="inset" w:color="auto" w:sz="6" w:space="0"/>
              <w:bottom w:val="inset" w:color="auto" w:sz="6" w:space="0"/>
              <w:right w:val="inset" w:color="auto" w:sz="6" w:space="0"/>
            </w:tcBorders>
          </w:tcPr>
          <w:p>
            <w:pPr>
              <w:widowControl/>
              <w:numPr>
                <w:ilvl w:val="0"/>
                <w:numId w:val="3"/>
              </w:numPr>
              <w:spacing w:before="42" w:beforeAutospacing="0" w:after="42" w:afterAutospacing="0" w:line="336" w:lineRule="auto"/>
              <w:rPr>
                <w:sz w:val="22"/>
                <w:szCs w:val="22"/>
              </w:rPr>
            </w:pPr>
            <w:r>
              <w:rPr>
                <w:rFonts w:hint="eastAsia" w:ascii="宋体" w:hAnsi="宋体"/>
                <w:sz w:val="22"/>
                <w:szCs w:val="22"/>
              </w:rPr>
              <w:t xml:space="preserve">当VLAN ID与缺省VLAN ID相同时，接收该报文。 </w:t>
            </w:r>
          </w:p>
          <w:p>
            <w:pPr>
              <w:widowControl/>
              <w:numPr>
                <w:ilvl w:val="0"/>
                <w:numId w:val="3"/>
              </w:numPr>
              <w:spacing w:before="42" w:beforeAutospacing="0" w:after="42" w:afterAutospacing="0" w:line="336" w:lineRule="auto"/>
              <w:rPr>
                <w:sz w:val="22"/>
                <w:szCs w:val="22"/>
              </w:rPr>
            </w:pPr>
            <w:r>
              <w:rPr>
                <w:rFonts w:hint="eastAsia" w:ascii="宋体" w:hAnsi="宋体"/>
                <w:sz w:val="22"/>
                <w:szCs w:val="22"/>
              </w:rPr>
              <w:t>当VLAN ID与缺省VLAN ID不同时，丢弃该报文。</w:t>
            </w:r>
          </w:p>
        </w:tc>
        <w:tc>
          <w:tcPr>
            <w:tcW w:w="1335" w:type="pct"/>
            <w:tcBorders>
              <w:top w:val="inset" w:color="auto" w:sz="6" w:space="0"/>
              <w:left w:val="inset" w:color="auto" w:sz="6" w:space="0"/>
              <w:bottom w:val="inset" w:color="auto" w:sz="6" w:space="0"/>
              <w:right w:val="inset" w:color="auto" w:sz="6" w:space="0"/>
            </w:tcBorders>
          </w:tcPr>
          <w:p>
            <w:pPr>
              <w:pStyle w:val="8"/>
              <w:widowControl/>
              <w:spacing w:line="336" w:lineRule="auto"/>
              <w:rPr>
                <w:sz w:val="22"/>
                <w:szCs w:val="22"/>
              </w:rPr>
            </w:pPr>
            <w:r>
              <w:rPr>
                <w:rFonts w:hint="eastAsia" w:ascii="宋体" w:hAnsi="宋体"/>
                <w:sz w:val="22"/>
                <w:szCs w:val="22"/>
              </w:rPr>
              <w:t>先剥离帧的PVID Tag，然后再发送。也就是access口发送出去的肯定是untag帧。</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60" w:type="dxa"/>
            <w:left w:w="60" w:type="dxa"/>
            <w:bottom w:w="60" w:type="dxa"/>
            <w:right w:w="60" w:type="dxa"/>
          </w:tblCellMar>
        </w:tblPrEx>
        <w:tc>
          <w:tcPr>
            <w:tcW w:w="604" w:type="pct"/>
            <w:tcBorders>
              <w:top w:val="inset" w:color="auto" w:sz="6" w:space="0"/>
              <w:left w:val="inset" w:color="auto" w:sz="6" w:space="0"/>
              <w:bottom w:val="inset" w:color="auto" w:sz="6" w:space="0"/>
              <w:right w:val="inset" w:color="auto" w:sz="6" w:space="0"/>
            </w:tcBorders>
          </w:tcPr>
          <w:p>
            <w:pPr>
              <w:pStyle w:val="8"/>
              <w:widowControl/>
              <w:spacing w:line="336" w:lineRule="auto"/>
              <w:rPr>
                <w:sz w:val="22"/>
                <w:szCs w:val="22"/>
              </w:rPr>
            </w:pPr>
            <w:r>
              <w:rPr>
                <w:rFonts w:hint="eastAsia" w:ascii="宋体" w:hAnsi="宋体"/>
                <w:sz w:val="22"/>
                <w:szCs w:val="22"/>
              </w:rPr>
              <w:t>Trunk模式</w:t>
            </w:r>
          </w:p>
        </w:tc>
        <w:tc>
          <w:tcPr>
            <w:tcW w:w="1450" w:type="pct"/>
            <w:tcBorders>
              <w:top w:val="inset" w:color="auto" w:sz="6" w:space="0"/>
              <w:left w:val="inset" w:color="auto" w:sz="6" w:space="0"/>
              <w:bottom w:val="inset" w:color="auto" w:sz="6" w:space="0"/>
              <w:right w:val="inset" w:color="auto" w:sz="6" w:space="0"/>
            </w:tcBorders>
          </w:tcPr>
          <w:p>
            <w:pPr>
              <w:widowControl/>
              <w:numPr>
                <w:ilvl w:val="0"/>
                <w:numId w:val="3"/>
              </w:numPr>
              <w:spacing w:before="42" w:beforeAutospacing="0" w:after="42" w:afterAutospacing="0" w:line="336" w:lineRule="auto"/>
              <w:rPr>
                <w:rFonts w:ascii="宋体" w:hAnsi="宋体"/>
                <w:sz w:val="22"/>
                <w:szCs w:val="22"/>
              </w:rPr>
            </w:pPr>
            <w:r>
              <w:rPr>
                <w:rFonts w:hint="eastAsia" w:ascii="宋体" w:hAnsi="宋体"/>
                <w:sz w:val="22"/>
                <w:szCs w:val="22"/>
              </w:rPr>
              <w:t>标记缺省的VLAN ID，当缺省VLAN ID在允许通过的VLAN ID列表里时，接收该报文。</w:t>
            </w:r>
          </w:p>
          <w:p>
            <w:pPr>
              <w:widowControl/>
              <w:numPr>
                <w:ilvl w:val="0"/>
                <w:numId w:val="3"/>
              </w:numPr>
              <w:spacing w:before="42" w:beforeAutospacing="0" w:after="42" w:afterAutospacing="0" w:line="336" w:lineRule="auto"/>
              <w:rPr>
                <w:sz w:val="22"/>
                <w:szCs w:val="22"/>
              </w:rPr>
            </w:pPr>
            <w:r>
              <w:rPr>
                <w:rFonts w:hint="eastAsia" w:ascii="宋体" w:hAnsi="宋体"/>
                <w:sz w:val="22"/>
                <w:szCs w:val="22"/>
              </w:rPr>
              <w:t>打上缺省的VLAN ID，当缺省VLAN ID不在允许通过的VLAN ID列表里时，丢弃该报文。（</w:t>
            </w:r>
            <w:r>
              <w:rPr>
                <w:rFonts w:hint="eastAsia" w:ascii="宋体" w:hAnsi="宋体"/>
                <w:color w:val="FF0000"/>
                <w:sz w:val="22"/>
                <w:szCs w:val="22"/>
              </w:rPr>
              <w:t>如果配置了n</w:t>
            </w:r>
            <w:r>
              <w:rPr>
                <w:rFonts w:ascii="宋体" w:hAnsi="宋体"/>
                <w:color w:val="FF0000"/>
                <w:sz w:val="22"/>
                <w:szCs w:val="22"/>
              </w:rPr>
              <w:t>ative vlan,</w:t>
            </w:r>
            <w:r>
              <w:rPr>
                <w:rFonts w:hint="eastAsia" w:ascii="宋体" w:hAnsi="宋体"/>
                <w:color w:val="FF0000"/>
                <w:sz w:val="22"/>
                <w:szCs w:val="22"/>
              </w:rPr>
              <w:t>trunk口的native vlan无论如何不会被退出端口，所以也就不会出现丢弃untag报文的情况</w:t>
            </w:r>
            <w:r>
              <w:rPr>
                <w:rFonts w:hint="eastAsia" w:ascii="宋体" w:hAnsi="宋体"/>
                <w:sz w:val="22"/>
                <w:szCs w:val="22"/>
              </w:rPr>
              <w:t>）</w:t>
            </w:r>
          </w:p>
          <w:p>
            <w:pPr>
              <w:widowControl/>
              <w:spacing w:before="42" w:beforeAutospacing="0" w:after="42" w:afterAutospacing="0" w:line="336" w:lineRule="auto"/>
              <w:rPr>
                <w:sz w:val="22"/>
                <w:szCs w:val="22"/>
              </w:rPr>
            </w:pPr>
          </w:p>
        </w:tc>
        <w:tc>
          <w:tcPr>
            <w:tcW w:w="1609" w:type="pct"/>
            <w:tcBorders>
              <w:top w:val="inset" w:color="auto" w:sz="6" w:space="0"/>
              <w:left w:val="inset" w:color="auto" w:sz="6" w:space="0"/>
              <w:bottom w:val="inset" w:color="auto" w:sz="6" w:space="0"/>
              <w:right w:val="inset" w:color="auto" w:sz="6" w:space="0"/>
            </w:tcBorders>
          </w:tcPr>
          <w:p>
            <w:pPr>
              <w:widowControl/>
              <w:numPr>
                <w:ilvl w:val="0"/>
                <w:numId w:val="3"/>
              </w:numPr>
              <w:spacing w:before="42" w:beforeAutospacing="0" w:after="42" w:afterAutospacing="0" w:line="336" w:lineRule="auto"/>
              <w:rPr>
                <w:rFonts w:ascii="宋体" w:hAnsi="宋体"/>
                <w:sz w:val="22"/>
                <w:szCs w:val="22"/>
              </w:rPr>
            </w:pPr>
            <w:r>
              <w:rPr>
                <w:rFonts w:hint="eastAsia" w:ascii="宋体" w:hAnsi="宋体"/>
                <w:sz w:val="22"/>
                <w:szCs w:val="22"/>
              </w:rPr>
              <w:t xml:space="preserve">当VLAN ID在接口允许通过的VLAN ID列表里时，接收该报文。 </w:t>
            </w:r>
          </w:p>
          <w:p>
            <w:pPr>
              <w:widowControl/>
              <w:numPr>
                <w:ilvl w:val="0"/>
                <w:numId w:val="3"/>
              </w:numPr>
              <w:spacing w:before="42" w:beforeAutospacing="0" w:after="42" w:afterAutospacing="0" w:line="336" w:lineRule="auto"/>
              <w:rPr>
                <w:sz w:val="22"/>
                <w:szCs w:val="22"/>
              </w:rPr>
            </w:pPr>
            <w:r>
              <w:rPr>
                <w:rFonts w:hint="eastAsia" w:ascii="宋体" w:hAnsi="宋体"/>
                <w:sz w:val="22"/>
                <w:szCs w:val="22"/>
              </w:rPr>
              <w:t>当VLAN ID不在接口允许通过的VLAN ID列表里时，丢弃该报文。</w:t>
            </w:r>
          </w:p>
        </w:tc>
        <w:tc>
          <w:tcPr>
            <w:tcW w:w="1335" w:type="pct"/>
            <w:tcBorders>
              <w:top w:val="inset" w:color="auto" w:sz="6" w:space="0"/>
              <w:left w:val="inset" w:color="auto" w:sz="6" w:space="0"/>
              <w:bottom w:val="inset" w:color="auto" w:sz="6" w:space="0"/>
              <w:right w:val="inset" w:color="auto" w:sz="6" w:space="0"/>
            </w:tcBorders>
          </w:tcPr>
          <w:p>
            <w:pPr>
              <w:widowControl/>
              <w:numPr>
                <w:ilvl w:val="0"/>
                <w:numId w:val="3"/>
              </w:numPr>
              <w:spacing w:before="42" w:beforeAutospacing="0" w:after="42" w:afterAutospacing="0" w:line="336" w:lineRule="auto"/>
              <w:rPr>
                <w:rFonts w:ascii="宋体" w:hAnsi="宋体"/>
                <w:sz w:val="22"/>
                <w:szCs w:val="22"/>
              </w:rPr>
            </w:pPr>
            <w:r>
              <w:rPr>
                <w:rFonts w:hint="eastAsia" w:ascii="宋体" w:hAnsi="宋体"/>
                <w:sz w:val="22"/>
                <w:szCs w:val="22"/>
              </w:rPr>
              <w:t>当VLAN ID与缺省VLAN ID相同，且</w:t>
            </w:r>
            <w:r>
              <w:rPr>
                <w:rFonts w:hint="eastAsia" w:ascii="宋体" w:hAnsi="宋体"/>
                <w:color w:val="FF0000"/>
                <w:sz w:val="22"/>
                <w:szCs w:val="22"/>
              </w:rPr>
              <w:t>缺省VLAN在是untag模式</w:t>
            </w:r>
            <w:r>
              <w:rPr>
                <w:rFonts w:hint="eastAsia" w:ascii="宋体" w:hAnsi="宋体"/>
                <w:sz w:val="22"/>
                <w:szCs w:val="22"/>
              </w:rPr>
              <w:t>，去掉Tag，发送该报文。 如果缺省VLAN配置为</w:t>
            </w:r>
            <w:r>
              <w:rPr>
                <w:rFonts w:hint="eastAsia" w:ascii="宋体" w:hAnsi="宋体"/>
                <w:color w:val="FF0000"/>
                <w:sz w:val="22"/>
                <w:szCs w:val="22"/>
              </w:rPr>
              <w:t>tag模式</w:t>
            </w:r>
            <w:r>
              <w:rPr>
                <w:rFonts w:hint="eastAsia" w:ascii="宋体" w:hAnsi="宋体"/>
                <w:sz w:val="22"/>
                <w:szCs w:val="22"/>
              </w:rPr>
              <w:t>，则保留tag直接发送出去。</w:t>
            </w:r>
          </w:p>
          <w:p>
            <w:pPr>
              <w:widowControl/>
              <w:numPr>
                <w:ilvl w:val="0"/>
                <w:numId w:val="3"/>
              </w:numPr>
              <w:spacing w:before="42" w:beforeAutospacing="0" w:after="42" w:afterAutospacing="0" w:line="336" w:lineRule="auto"/>
              <w:rPr>
                <w:sz w:val="22"/>
                <w:szCs w:val="22"/>
              </w:rPr>
            </w:pPr>
            <w:r>
              <w:rPr>
                <w:rFonts w:hint="eastAsia" w:ascii="宋体" w:hAnsi="宋体"/>
                <w:sz w:val="22"/>
                <w:szCs w:val="22"/>
              </w:rPr>
              <w:t>当VLAN ID与缺省VLAN ID不同，且是该接口允许通过的tag vlan列表时，保持原有Tag，发送该报文。</w:t>
            </w:r>
          </w:p>
          <w:p>
            <w:pPr>
              <w:widowControl/>
              <w:numPr>
                <w:ilvl w:val="0"/>
                <w:numId w:val="3"/>
              </w:numPr>
              <w:spacing w:before="42" w:beforeAutospacing="0" w:after="42" w:afterAutospacing="0" w:line="336" w:lineRule="auto"/>
              <w:rPr>
                <w:sz w:val="22"/>
                <w:szCs w:val="22"/>
              </w:rPr>
            </w:pPr>
            <w:r>
              <w:rPr>
                <w:rFonts w:hint="eastAsia" w:ascii="宋体" w:hAnsi="宋体"/>
                <w:sz w:val="22"/>
                <w:szCs w:val="22"/>
              </w:rPr>
              <w:t>当VLAN ID是该接口允许通过的untag vlan列表里面，去掉tag，发送该报文。</w:t>
            </w:r>
          </w:p>
        </w:tc>
      </w:tr>
    </w:tbl>
    <w:p>
      <w:pPr>
        <w:pStyle w:val="4"/>
      </w:pPr>
      <w:r>
        <w:rPr>
          <w:rFonts w:hint="eastAsia" w:ascii="宋体" w:hAnsi="宋体"/>
        </w:rPr>
        <w:t>动态</w:t>
      </w:r>
      <w:r>
        <w:rPr>
          <w:rFonts w:hint="eastAsia" w:cs="Calibri"/>
        </w:rPr>
        <w:t>VLAN</w:t>
      </w:r>
    </w:p>
    <w:p>
      <w:pPr>
        <w:ind w:firstLine="420"/>
      </w:pPr>
      <w:r>
        <w:rPr>
          <w:rFonts w:hint="eastAsia" w:ascii="宋体" w:hAnsi="宋体"/>
        </w:rPr>
        <w:t>静态</w:t>
      </w:r>
      <w:r>
        <w:rPr>
          <w:rFonts w:hint="eastAsia" w:cs="Calibri"/>
        </w:rPr>
        <w:t>VLAN</w:t>
      </w:r>
      <w:r>
        <w:rPr>
          <w:rFonts w:hint="eastAsia" w:ascii="宋体" w:hAnsi="宋体"/>
        </w:rPr>
        <w:t>和动态</w:t>
      </w:r>
      <w:r>
        <w:rPr>
          <w:rFonts w:hint="eastAsia" w:cs="Calibri"/>
        </w:rPr>
        <w:t>VLAN</w:t>
      </w:r>
      <w:r>
        <w:rPr>
          <w:rFonts w:hint="eastAsia" w:ascii="宋体" w:hAnsi="宋体"/>
        </w:rPr>
        <w:t>仅仅是一种软件概念，对于硬件层面只有静态</w:t>
      </w:r>
      <w:r>
        <w:rPr>
          <w:rFonts w:hint="eastAsia" w:cs="Calibri"/>
        </w:rPr>
        <w:t>VLAN</w:t>
      </w:r>
      <w:r>
        <w:rPr>
          <w:rFonts w:hint="eastAsia" w:ascii="宋体" w:hAnsi="宋体"/>
        </w:rPr>
        <w:t>的概念。</w:t>
      </w:r>
    </w:p>
    <w:p>
      <w:pPr>
        <w:pStyle w:val="3"/>
      </w:pPr>
      <w:r>
        <w:rPr>
          <w:rFonts w:hint="eastAsia" w:cs="Arial"/>
        </w:rPr>
        <w:t>SSP VLAN</w:t>
      </w:r>
      <w:r>
        <w:rPr>
          <w:rFonts w:hint="eastAsia" w:ascii="黑体" w:hAnsi="黑体"/>
        </w:rPr>
        <w:t>软件实现</w:t>
      </w:r>
    </w:p>
    <w:p>
      <w:pPr>
        <w:rPr>
          <w:rFonts w:ascii="宋体" w:hAnsi="宋体"/>
          <w:sz w:val="24"/>
          <w:szCs w:val="24"/>
        </w:rPr>
      </w:pPr>
      <w:r>
        <w:rPr>
          <w:rFonts w:hint="eastAsia" w:ascii="宋体" w:hAnsi="宋体"/>
          <w:sz w:val="24"/>
          <w:szCs w:val="24"/>
        </w:rPr>
        <w:t>VLAN相关的产品驱动命令字如下，其中</w:t>
      </w:r>
      <w:r>
        <w:rPr>
          <w:rFonts w:hint="eastAsia" w:ascii="宋体" w:hAnsi="宋体"/>
          <w:b/>
          <w:bCs/>
          <w:color w:val="0070C0"/>
          <w:sz w:val="24"/>
          <w:szCs w:val="24"/>
          <w:highlight w:val="yellow"/>
        </w:rPr>
        <w:t>基本VLAN相关为高亮部分</w:t>
      </w:r>
      <w:r>
        <w:rPr>
          <w:rFonts w:hint="eastAsia" w:ascii="宋体" w:hAnsi="宋体"/>
          <w:sz w:val="24"/>
          <w:szCs w:val="24"/>
        </w:rPr>
        <w:t>：</w:t>
      </w:r>
    </w:p>
    <w:p>
      <w:pPr>
        <w:autoSpaceDE w:val="0"/>
        <w:spacing w:line="240" w:lineRule="auto"/>
      </w:pPr>
      <w:r>
        <w:drawing>
          <wp:inline distT="0" distB="0" distL="0" distR="0">
            <wp:extent cx="5276850" cy="3810000"/>
            <wp:effectExtent l="0" t="0" r="0" b="0"/>
            <wp:docPr id="32" name="图片 32" descr="C:\Users\Administrator\AppData\Local\Temp\ksohtml8712\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Administrator\AppData\Local\Temp\ksohtml8712\wps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6850" cy="3810000"/>
                    </a:xfrm>
                    <a:prstGeom prst="rect">
                      <a:avLst/>
                    </a:prstGeom>
                    <a:noFill/>
                    <a:ln>
                      <a:noFill/>
                    </a:ln>
                  </pic:spPr>
                </pic:pic>
              </a:graphicData>
            </a:graphic>
          </wp:inline>
        </w:drawing>
      </w:r>
      <w:r>
        <w:t xml:space="preserve"> </w:t>
      </w:r>
    </w:p>
    <w:p>
      <w:pPr>
        <w:autoSpaceDE w:val="0"/>
        <w:rPr>
          <w:rFonts w:ascii="宋体" w:hAnsi="宋体"/>
          <w:sz w:val="24"/>
          <w:szCs w:val="24"/>
        </w:rPr>
      </w:pPr>
      <w:r>
        <w:rPr>
          <w:rFonts w:hint="eastAsia" w:ascii="宋体" w:hAnsi="宋体"/>
          <w:sz w:val="24"/>
          <w:szCs w:val="24"/>
        </w:rPr>
        <w:t>Ssp层注册的处理API接口：</w:t>
      </w:r>
    </w:p>
    <w:p>
      <w:pPr>
        <w:autoSpaceDE w:val="0"/>
        <w:spacing w:line="240" w:lineRule="auto"/>
      </w:pPr>
      <w:r>
        <w:drawing>
          <wp:inline distT="0" distB="0" distL="0" distR="0">
            <wp:extent cx="5276850" cy="2438400"/>
            <wp:effectExtent l="0" t="0" r="0" b="0"/>
            <wp:docPr id="31" name="图片 31" descr="C:\Users\Administrator\AppData\Local\Temp\ksohtml8712\w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Administrator\AppData\Local\Temp\ksohtml8712\wps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6850" cy="2438400"/>
                    </a:xfrm>
                    <a:prstGeom prst="rect">
                      <a:avLst/>
                    </a:prstGeom>
                    <a:noFill/>
                    <a:ln>
                      <a:noFill/>
                    </a:ln>
                  </pic:spPr>
                </pic:pic>
              </a:graphicData>
            </a:graphic>
          </wp:inline>
        </w:drawing>
      </w:r>
      <w:r>
        <w:rPr>
          <w:rFonts w:hint="eastAsia" w:ascii="宋体" w:hAnsi="宋体"/>
          <w:sz w:val="24"/>
          <w:szCs w:val="24"/>
        </w:rPr>
        <w:t>SSP层面处理基本VLAN和端口的VLAN属性总接口就是上面注册的get、set、del回调函数，协议软件通过对应的命令字调用到ssp层的接口进行处理。</w:t>
      </w:r>
    </w:p>
    <w:p>
      <w:pPr>
        <w:pStyle w:val="4"/>
      </w:pPr>
      <w:r>
        <w:rPr>
          <w:rFonts w:hint="eastAsia" w:ascii="宋体" w:hAnsi="宋体"/>
        </w:rPr>
        <w:t>创建</w:t>
      </w:r>
      <w:r>
        <w:rPr>
          <w:rFonts w:hint="eastAsia" w:cs="Calibri"/>
        </w:rPr>
        <w:t>/</w:t>
      </w:r>
      <w:r>
        <w:rPr>
          <w:rFonts w:hint="eastAsia" w:ascii="宋体" w:hAnsi="宋体"/>
        </w:rPr>
        <w:t>删除</w:t>
      </w:r>
      <w:r>
        <w:rPr>
          <w:rFonts w:hint="eastAsia" w:cs="Calibri"/>
        </w:rPr>
        <w:t>VLAN</w:t>
      </w:r>
    </w:p>
    <w:p>
      <w:pPr>
        <w:autoSpaceDE w:val="0"/>
        <w:rPr>
          <w:b/>
          <w:bCs/>
          <w:color w:val="0070C0"/>
        </w:rPr>
      </w:pPr>
      <w:r>
        <w:rPr>
          <w:rFonts w:hint="eastAsia" w:ascii="宋体" w:hAnsi="宋体"/>
          <w:b/>
          <w:bCs/>
          <w:color w:val="0070C0"/>
        </w:rPr>
        <w:t>创建</w:t>
      </w:r>
      <w:r>
        <w:rPr>
          <w:rFonts w:hint="eastAsia" w:cs="Calibri"/>
          <w:b/>
          <w:bCs/>
          <w:color w:val="0070C0"/>
        </w:rPr>
        <w:t>VLAN</w:t>
      </w:r>
      <w:r>
        <w:rPr>
          <w:rFonts w:hint="eastAsia" w:ascii="宋体" w:hAnsi="宋体"/>
          <w:b/>
          <w:bCs/>
          <w:color w:val="0070C0"/>
        </w:rPr>
        <w:t>涉及</w:t>
      </w:r>
      <w:r>
        <w:rPr>
          <w:rFonts w:hint="eastAsia" w:cs="Calibri"/>
          <w:b/>
          <w:bCs/>
          <w:color w:val="0070C0"/>
        </w:rPr>
        <w:t>ssp</w:t>
      </w:r>
      <w:r>
        <w:rPr>
          <w:rFonts w:hint="eastAsia" w:ascii="宋体" w:hAnsi="宋体"/>
          <w:b/>
          <w:bCs/>
          <w:color w:val="0070C0"/>
        </w:rPr>
        <w:t>层接口主要有：</w:t>
      </w:r>
    </w:p>
    <w:p>
      <w:pPr>
        <w:autoSpaceDE w:val="0"/>
        <w:spacing w:before="0" w:beforeAutospacing="0" w:after="0" w:afterAutospacing="0" w:line="240" w:lineRule="auto"/>
      </w:pPr>
      <w:r>
        <w:drawing>
          <wp:inline distT="0" distB="0" distL="0" distR="0">
            <wp:extent cx="5276850" cy="1543050"/>
            <wp:effectExtent l="0" t="0" r="0" b="0"/>
            <wp:docPr id="30" name="图片 30" descr="C:\Users\Administrator\AppData\Local\Temp\ksohtml8712\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Administrator\AppData\Local\Temp\ksohtml8712\wps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6850" cy="1543050"/>
                    </a:xfrm>
                    <a:prstGeom prst="rect">
                      <a:avLst/>
                    </a:prstGeom>
                    <a:noFill/>
                    <a:ln>
                      <a:noFill/>
                    </a:ln>
                  </pic:spPr>
                </pic:pic>
              </a:graphicData>
            </a:graphic>
          </wp:inline>
        </w:drawing>
      </w:r>
      <w:r>
        <w:t xml:space="preserve"> </w:t>
      </w:r>
    </w:p>
    <w:p>
      <w:pPr>
        <w:autoSpaceDE w:val="0"/>
        <w:spacing w:before="0" w:beforeAutospacing="0" w:after="0" w:afterAutospacing="0" w:line="240" w:lineRule="auto"/>
      </w:pPr>
      <w:r>
        <w:rPr>
          <w:rFonts w:hint="eastAsia" w:ascii="宋体" w:hAnsi="宋体"/>
          <w:b/>
          <w:bCs/>
          <w:color w:val="0070C0"/>
        </w:rPr>
        <w:t>逻辑说明</w:t>
      </w:r>
      <w:r>
        <w:rPr>
          <w:rFonts w:hint="eastAsia" w:ascii="宋体" w:hAnsi="宋体"/>
        </w:rPr>
        <w:t>：上层传下来的</w:t>
      </w:r>
      <w:r>
        <w:rPr>
          <w:rFonts w:hint="eastAsia" w:cs="Calibri"/>
        </w:rPr>
        <w:t>VLAN list</w:t>
      </w:r>
      <w:r>
        <w:rPr>
          <w:rFonts w:hint="eastAsia" w:ascii="宋体" w:hAnsi="宋体"/>
        </w:rPr>
        <w:t>表以</w:t>
      </w:r>
      <w:r>
        <w:rPr>
          <w:rFonts w:hint="eastAsia" w:cs="Calibri"/>
        </w:rPr>
        <w:t>bitlist</w:t>
      </w:r>
      <w:r>
        <w:rPr>
          <w:rFonts w:hint="eastAsia" w:ascii="宋体" w:hAnsi="宋体"/>
        </w:rPr>
        <w:t>的形式进行解析，一个一个创建，如果其中一个创建失败，则需要回退本次所有创建的</w:t>
      </w:r>
      <w:r>
        <w:rPr>
          <w:rFonts w:hint="eastAsia" w:cs="Calibri"/>
        </w:rPr>
        <w:t>VLAN</w:t>
      </w:r>
      <w:r>
        <w:rPr>
          <w:rFonts w:hint="eastAsia" w:ascii="宋体" w:hAnsi="宋体"/>
        </w:rPr>
        <w:t>。</w:t>
      </w:r>
    </w:p>
    <w:p>
      <w:pPr>
        <w:autoSpaceDE w:val="0"/>
        <w:spacing w:before="0" w:beforeAutospacing="0" w:after="0" w:afterAutospacing="0" w:line="240" w:lineRule="auto"/>
      </w:pPr>
      <w:r>
        <w:drawing>
          <wp:inline distT="0" distB="0" distL="0" distR="0">
            <wp:extent cx="5276850" cy="1695450"/>
            <wp:effectExtent l="0" t="0" r="0" b="0"/>
            <wp:docPr id="29" name="图片 29" descr="C:\Users\Administrator\AppData\Local\Temp\ksohtml8712\wp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Administrator\AppData\Local\Temp\ksohtml8712\wps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6850" cy="1695450"/>
                    </a:xfrm>
                    <a:prstGeom prst="rect">
                      <a:avLst/>
                    </a:prstGeom>
                    <a:noFill/>
                    <a:ln>
                      <a:noFill/>
                    </a:ln>
                  </pic:spPr>
                </pic:pic>
              </a:graphicData>
            </a:graphic>
          </wp:inline>
        </w:drawing>
      </w:r>
      <w:r>
        <w:t xml:space="preserve"> </w:t>
      </w:r>
    </w:p>
    <w:p>
      <w:pPr>
        <w:spacing w:before="0" w:beforeAutospacing="0" w:after="0" w:afterAutospacing="0"/>
        <w:rPr>
          <w:b/>
          <w:bCs/>
          <w:color w:val="0070C0"/>
        </w:rPr>
      </w:pPr>
      <w:r>
        <w:rPr>
          <w:rFonts w:hint="eastAsia" w:ascii="宋体" w:hAnsi="宋体"/>
          <w:b/>
          <w:bCs/>
          <w:color w:val="0070C0"/>
        </w:rPr>
        <w:t>逻辑说明：</w:t>
      </w:r>
      <w:r>
        <w:rPr>
          <w:rFonts w:hint="eastAsia" w:ascii="宋体" w:hAnsi="宋体"/>
        </w:rPr>
        <w:t>调用</w:t>
      </w:r>
      <w:r>
        <w:rPr>
          <w:rFonts w:hint="eastAsia" w:cs="Calibri"/>
        </w:rPr>
        <w:t>SDK</w:t>
      </w:r>
      <w:r>
        <w:rPr>
          <w:rFonts w:hint="eastAsia" w:ascii="宋体" w:hAnsi="宋体"/>
        </w:rPr>
        <w:t>的</w:t>
      </w:r>
      <w:r>
        <w:rPr>
          <w:rFonts w:hint="eastAsia" w:cs="Calibri"/>
        </w:rPr>
        <w:t>API</w:t>
      </w:r>
      <w:r>
        <w:rPr>
          <w:rFonts w:hint="eastAsia" w:ascii="宋体" w:hAnsi="宋体"/>
        </w:rPr>
        <w:t>创建</w:t>
      </w:r>
      <w:r>
        <w:rPr>
          <w:rFonts w:hint="eastAsia" w:cs="Calibri"/>
        </w:rPr>
        <w:t>VLAN</w:t>
      </w:r>
      <w:r>
        <w:rPr>
          <w:rFonts w:hint="eastAsia" w:ascii="宋体" w:hAnsi="宋体"/>
        </w:rPr>
        <w:t>，创建成功后，从软件层面获取</w:t>
      </w:r>
      <w:r>
        <w:rPr>
          <w:rFonts w:hint="eastAsia" w:cs="Calibri"/>
        </w:rPr>
        <w:t>VLAN</w:t>
      </w:r>
      <w:r>
        <w:rPr>
          <w:rFonts w:hint="eastAsia" w:ascii="宋体" w:hAnsi="宋体"/>
        </w:rPr>
        <w:t>所在的</w:t>
      </w:r>
      <w:r>
        <w:rPr>
          <w:rFonts w:hint="eastAsia" w:cs="Calibri"/>
        </w:rPr>
        <w:t>stgId</w:t>
      </w:r>
      <w:r>
        <w:rPr>
          <w:rFonts w:hint="eastAsia" w:ascii="宋体" w:hAnsi="宋体"/>
        </w:rPr>
        <w:t>，并设置到硬件将</w:t>
      </w:r>
      <w:r>
        <w:rPr>
          <w:rFonts w:hint="eastAsia" w:cs="Calibri"/>
        </w:rPr>
        <w:t>VLAN</w:t>
      </w:r>
      <w:r>
        <w:rPr>
          <w:rFonts w:hint="eastAsia" w:ascii="宋体" w:hAnsi="宋体"/>
        </w:rPr>
        <w:t>加入</w:t>
      </w:r>
      <w:r>
        <w:rPr>
          <w:rFonts w:hint="eastAsia" w:cs="Calibri"/>
        </w:rPr>
        <w:t>stgId</w:t>
      </w:r>
      <w:r>
        <w:rPr>
          <w:rFonts w:hint="eastAsia" w:ascii="宋体" w:hAnsi="宋体"/>
        </w:rPr>
        <w:t>；打开</w:t>
      </w:r>
      <w:r>
        <w:rPr>
          <w:rFonts w:hint="eastAsia" w:cs="Calibri"/>
        </w:rPr>
        <w:t>VLAN</w:t>
      </w:r>
      <w:r>
        <w:rPr>
          <w:rFonts w:hint="eastAsia" w:ascii="宋体" w:hAnsi="宋体"/>
        </w:rPr>
        <w:t>下的</w:t>
      </w:r>
      <w:r>
        <w:rPr>
          <w:rFonts w:hint="eastAsia" w:cs="Calibri"/>
        </w:rPr>
        <w:t>ACL</w:t>
      </w:r>
      <w:r>
        <w:rPr>
          <w:rFonts w:hint="eastAsia" w:ascii="宋体" w:hAnsi="宋体"/>
        </w:rPr>
        <w:t>功能（</w:t>
      </w:r>
      <w:r>
        <w:rPr>
          <w:rFonts w:hint="eastAsia" w:ascii="宋体" w:hAnsi="宋体"/>
          <w:color w:val="FF0000"/>
        </w:rPr>
        <w:t>这个应该是</w:t>
      </w:r>
      <w:r>
        <w:rPr>
          <w:rFonts w:hint="eastAsia" w:cs="Calibri"/>
          <w:color w:val="FF0000"/>
        </w:rPr>
        <w:t>CTC</w:t>
      </w:r>
      <w:r>
        <w:rPr>
          <w:rFonts w:hint="eastAsia" w:ascii="宋体" w:hAnsi="宋体"/>
          <w:color w:val="FF0000"/>
        </w:rPr>
        <w:t>芯片特有的</w:t>
      </w:r>
      <w:r>
        <w:rPr>
          <w:rFonts w:hint="eastAsia" w:ascii="宋体" w:hAnsi="宋体"/>
        </w:rPr>
        <w:t>）</w:t>
      </w:r>
    </w:p>
    <w:p>
      <w:pPr>
        <w:rPr>
          <w:b/>
          <w:bCs/>
        </w:rPr>
      </w:pPr>
      <w:r>
        <w:rPr>
          <w:rFonts w:hint="eastAsia" w:ascii="宋体" w:hAnsi="宋体"/>
          <w:b/>
          <w:bCs/>
        </w:rPr>
        <w:t>删除</w:t>
      </w:r>
      <w:r>
        <w:rPr>
          <w:rFonts w:hint="eastAsia" w:cs="Calibri"/>
          <w:b/>
          <w:bCs/>
        </w:rPr>
        <w:t>VLAN</w:t>
      </w:r>
      <w:r>
        <w:rPr>
          <w:rFonts w:hint="eastAsia" w:ascii="宋体" w:hAnsi="宋体"/>
          <w:b/>
          <w:bCs/>
        </w:rPr>
        <w:t>所涉及的</w:t>
      </w:r>
      <w:r>
        <w:rPr>
          <w:rFonts w:hint="eastAsia" w:cs="Calibri"/>
          <w:b/>
          <w:bCs/>
        </w:rPr>
        <w:t>ssp</w:t>
      </w:r>
      <w:r>
        <w:rPr>
          <w:rFonts w:hint="eastAsia" w:ascii="宋体" w:hAnsi="宋体"/>
          <w:b/>
          <w:bCs/>
        </w:rPr>
        <w:t>接口</w:t>
      </w:r>
      <w:r>
        <w:rPr>
          <w:rFonts w:hint="eastAsia" w:cs="Calibri"/>
          <w:b/>
          <w:bCs/>
        </w:rPr>
        <w:t>:</w:t>
      </w:r>
    </w:p>
    <w:p>
      <w:pPr>
        <w:autoSpaceDE w:val="0"/>
        <w:spacing w:before="0" w:beforeAutospacing="0" w:after="0" w:afterAutospacing="0" w:line="240" w:lineRule="auto"/>
      </w:pPr>
      <w:r>
        <w:drawing>
          <wp:inline distT="0" distB="0" distL="0" distR="0">
            <wp:extent cx="5276850" cy="1495425"/>
            <wp:effectExtent l="0" t="0" r="0" b="9525"/>
            <wp:docPr id="28" name="图片 28" descr="C:\Users\Administrator\AppData\Local\Temp\ksohtml8712\w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dministrator\AppData\Local\Temp\ksohtml8712\wps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6850" cy="1495425"/>
                    </a:xfrm>
                    <a:prstGeom prst="rect">
                      <a:avLst/>
                    </a:prstGeom>
                    <a:noFill/>
                    <a:ln>
                      <a:noFill/>
                    </a:ln>
                  </pic:spPr>
                </pic:pic>
              </a:graphicData>
            </a:graphic>
          </wp:inline>
        </w:drawing>
      </w:r>
      <w:r>
        <w:t xml:space="preserve"> </w:t>
      </w:r>
    </w:p>
    <w:p>
      <w:pPr>
        <w:spacing w:before="0" w:beforeAutospacing="0" w:after="0" w:afterAutospacing="0" w:line="240" w:lineRule="auto"/>
      </w:pPr>
      <w:r>
        <w:rPr>
          <w:rFonts w:hint="eastAsia" w:ascii="宋体" w:hAnsi="宋体"/>
          <w:b/>
          <w:bCs/>
          <w:color w:val="0070C0"/>
        </w:rPr>
        <w:t>逻辑说明</w:t>
      </w:r>
      <w:r>
        <w:rPr>
          <w:rFonts w:hint="eastAsia" w:ascii="宋体" w:hAnsi="宋体"/>
        </w:rPr>
        <w:t>：上层传下来的</w:t>
      </w:r>
      <w:r>
        <w:rPr>
          <w:rFonts w:hint="eastAsia" w:cs="Calibri"/>
        </w:rPr>
        <w:t>VLAN list</w:t>
      </w:r>
      <w:r>
        <w:rPr>
          <w:rFonts w:hint="eastAsia" w:ascii="宋体" w:hAnsi="宋体"/>
        </w:rPr>
        <w:t>表以</w:t>
      </w:r>
      <w:r>
        <w:rPr>
          <w:rFonts w:hint="eastAsia" w:cs="Calibri"/>
        </w:rPr>
        <w:t>bitlist</w:t>
      </w:r>
      <w:r>
        <w:rPr>
          <w:rFonts w:hint="eastAsia" w:ascii="宋体" w:hAnsi="宋体"/>
        </w:rPr>
        <w:t>的形式进行解析，一个一个删除，如果其中一个删除失败，则需要回退本次所有删除的</w:t>
      </w:r>
      <w:r>
        <w:rPr>
          <w:rFonts w:hint="eastAsia" w:cs="Calibri"/>
        </w:rPr>
        <w:t>VLAN</w:t>
      </w:r>
      <w:r>
        <w:rPr>
          <w:rFonts w:hint="eastAsia" w:ascii="宋体" w:hAnsi="宋体"/>
        </w:rPr>
        <w:t>。</w:t>
      </w:r>
    </w:p>
    <w:p>
      <w:pPr>
        <w:autoSpaceDE w:val="0"/>
        <w:spacing w:before="0" w:beforeAutospacing="0" w:after="0" w:afterAutospacing="0" w:line="240" w:lineRule="auto"/>
      </w:pPr>
      <w:r>
        <w:drawing>
          <wp:inline distT="0" distB="0" distL="0" distR="0">
            <wp:extent cx="5267325" cy="1600200"/>
            <wp:effectExtent l="0" t="0" r="9525" b="0"/>
            <wp:docPr id="27" name="图片 27" descr="C:\Users\Administrator\AppData\Local\Temp\ksohtml8712\wp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Administrator\AppData\Local\Temp\ksohtml8712\wps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67325" cy="1600200"/>
                    </a:xfrm>
                    <a:prstGeom prst="rect">
                      <a:avLst/>
                    </a:prstGeom>
                    <a:noFill/>
                    <a:ln>
                      <a:noFill/>
                    </a:ln>
                  </pic:spPr>
                </pic:pic>
              </a:graphicData>
            </a:graphic>
          </wp:inline>
        </w:drawing>
      </w:r>
      <w:r>
        <w:t xml:space="preserve"> </w:t>
      </w:r>
    </w:p>
    <w:p>
      <w:pPr>
        <w:spacing w:before="0" w:beforeAutospacing="0" w:after="0" w:afterAutospacing="0" w:line="240" w:lineRule="auto"/>
      </w:pPr>
      <w:r>
        <w:rPr>
          <w:rFonts w:hint="eastAsia" w:ascii="宋体" w:hAnsi="宋体"/>
          <w:b/>
          <w:bCs/>
          <w:color w:val="0070C0"/>
        </w:rPr>
        <w:t>逻辑说明：</w:t>
      </w:r>
      <w:r>
        <w:rPr>
          <w:rFonts w:hint="eastAsia" w:ascii="宋体" w:hAnsi="宋体"/>
        </w:rPr>
        <w:t>删除</w:t>
      </w:r>
      <w:r>
        <w:rPr>
          <w:rFonts w:hint="eastAsia" w:cs="Calibri"/>
        </w:rPr>
        <w:t>VLAN</w:t>
      </w:r>
      <w:r>
        <w:rPr>
          <w:rFonts w:hint="eastAsia" w:ascii="宋体" w:hAnsi="宋体"/>
        </w:rPr>
        <w:t>时，并不是真正从硬件层面删除</w:t>
      </w:r>
      <w:r>
        <w:rPr>
          <w:rFonts w:hint="eastAsia" w:cs="Calibri"/>
        </w:rPr>
        <w:t>VLAN</w:t>
      </w:r>
      <w:r>
        <w:rPr>
          <w:rFonts w:hint="eastAsia" w:ascii="宋体" w:hAnsi="宋体"/>
        </w:rPr>
        <w:t>，</w:t>
      </w:r>
      <w:r>
        <w:rPr>
          <w:rFonts w:hint="eastAsia" w:ascii="宋体" w:hAnsi="宋体"/>
          <w:color w:val="FF0000"/>
        </w:rPr>
        <w:t>而是将</w:t>
      </w:r>
      <w:r>
        <w:rPr>
          <w:rFonts w:hint="eastAsia" w:cs="Calibri"/>
          <w:color w:val="FF0000"/>
        </w:rPr>
        <w:t>VLAN</w:t>
      </w:r>
      <w:r>
        <w:rPr>
          <w:rFonts w:hint="eastAsia" w:ascii="宋体" w:hAnsi="宋体"/>
          <w:color w:val="FF0000"/>
        </w:rPr>
        <w:t>退出所有端口</w:t>
      </w:r>
      <w:r>
        <w:rPr>
          <w:rFonts w:hint="eastAsia" w:ascii="宋体" w:hAnsi="宋体"/>
          <w:color w:val="FF0000"/>
          <w:lang w:eastAsia="zh-CN"/>
        </w:rPr>
        <w:t>（</w:t>
      </w:r>
      <w:r>
        <w:rPr>
          <w:rFonts w:hint="eastAsia" w:ascii="宋体" w:hAnsi="宋体"/>
          <w:color w:val="FF0000"/>
          <w:lang w:val="en-US" w:eastAsia="zh-CN"/>
        </w:rPr>
        <w:t>因为子接口使能MPLS是在VLAN</w:t>
      </w:r>
      <w:bookmarkStart w:id="5" w:name="_GoBack"/>
      <w:bookmarkEnd w:id="5"/>
      <w:r>
        <w:rPr>
          <w:rFonts w:hint="eastAsia" w:ascii="宋体" w:hAnsi="宋体"/>
          <w:color w:val="FF0000"/>
          <w:lang w:val="en-US" w:eastAsia="zh-CN"/>
        </w:rPr>
        <w:t>表中使能，所以初始化创建所有VLAN</w:t>
      </w:r>
      <w:r>
        <w:rPr>
          <w:rFonts w:hint="eastAsia" w:ascii="宋体" w:hAnsi="宋体"/>
          <w:color w:val="FF0000"/>
          <w:lang w:eastAsia="zh-CN"/>
        </w:rPr>
        <w:t>）</w:t>
      </w:r>
      <w:r>
        <w:rPr>
          <w:rFonts w:hint="eastAsia" w:ascii="宋体" w:hAnsi="宋体"/>
        </w:rPr>
        <w:t>，并发送删除</w:t>
      </w:r>
      <w:r>
        <w:rPr>
          <w:rFonts w:hint="eastAsia" w:cs="Calibri"/>
        </w:rPr>
        <w:t>VLAN</w:t>
      </w:r>
      <w:r>
        <w:rPr>
          <w:rFonts w:hint="eastAsia" w:ascii="宋体" w:hAnsi="宋体"/>
        </w:rPr>
        <w:t>的清</w:t>
      </w:r>
      <w:r>
        <w:rPr>
          <w:rFonts w:hint="eastAsia" w:cs="Calibri"/>
        </w:rPr>
        <w:t>MAC</w:t>
      </w:r>
      <w:r>
        <w:rPr>
          <w:rFonts w:hint="eastAsia" w:ascii="宋体" w:hAnsi="宋体"/>
        </w:rPr>
        <w:t>的消息给</w:t>
      </w:r>
      <w:r>
        <w:rPr>
          <w:rFonts w:hint="eastAsia" w:cs="Calibri"/>
        </w:rPr>
        <w:t>ssp mac</w:t>
      </w:r>
      <w:r>
        <w:rPr>
          <w:rFonts w:hint="eastAsia" w:ascii="宋体" w:hAnsi="宋体"/>
        </w:rPr>
        <w:t>基于</w:t>
      </w:r>
      <w:r>
        <w:rPr>
          <w:rFonts w:hint="eastAsia" w:cs="Calibri"/>
        </w:rPr>
        <w:t>VLAN</w:t>
      </w:r>
      <w:r>
        <w:rPr>
          <w:rFonts w:hint="eastAsia" w:ascii="宋体" w:hAnsi="宋体"/>
        </w:rPr>
        <w:t>清</w:t>
      </w:r>
      <w:r>
        <w:rPr>
          <w:rFonts w:hint="eastAsia" w:cs="Calibri"/>
        </w:rPr>
        <w:t>MAC</w:t>
      </w:r>
      <w:r>
        <w:rPr>
          <w:rFonts w:hint="eastAsia" w:ascii="宋体" w:hAnsi="宋体"/>
        </w:rPr>
        <w:t>。</w:t>
      </w:r>
    </w:p>
    <w:p>
      <w:pPr>
        <w:spacing w:before="0" w:beforeAutospacing="0" w:after="0" w:afterAutospacing="0" w:line="240" w:lineRule="auto"/>
        <w:rPr>
          <w:b/>
          <w:bCs/>
        </w:rPr>
      </w:pPr>
      <w:r>
        <w:rPr>
          <w:rFonts w:hint="eastAsia" w:ascii="宋体" w:hAnsi="宋体"/>
          <w:b/>
          <w:bCs/>
        </w:rPr>
        <w:t>相关命令：</w:t>
      </w:r>
    </w:p>
    <w:p>
      <w:pPr>
        <w:spacing w:before="0" w:beforeAutospacing="0" w:after="0" w:afterAutospacing="0" w:line="240" w:lineRule="auto"/>
        <w:ind w:firstLine="420"/>
        <w:rPr>
          <w:b/>
          <w:bCs/>
          <w:color w:val="0070C0"/>
        </w:rPr>
      </w:pPr>
      <w:r>
        <w:rPr>
          <w:rFonts w:hint="eastAsia" w:cs="Calibri"/>
          <w:b/>
          <w:bCs/>
          <w:color w:val="0070C0"/>
        </w:rPr>
        <w:t xml:space="preserve">create vlan </w:t>
      </w:r>
      <w:r>
        <w:rPr>
          <w:rFonts w:hint="eastAsia" w:cs="Calibri"/>
          <w:i/>
          <w:iCs/>
          <w:color w:val="0070C0"/>
        </w:rPr>
        <w:t>vlanlist</w:t>
      </w:r>
      <w:r>
        <w:rPr>
          <w:rFonts w:hint="eastAsia"/>
          <w:b/>
          <w:bCs/>
          <w:color w:val="0070C0"/>
        </w:rPr>
        <w:t xml:space="preserve"> </w:t>
      </w:r>
      <w:r>
        <w:rPr>
          <w:rFonts w:hint="eastAsia" w:cs="Calibri"/>
          <w:b/>
          <w:bCs/>
          <w:color w:val="0070C0"/>
        </w:rPr>
        <w:t>active</w:t>
      </w:r>
    </w:p>
    <w:p>
      <w:pPr>
        <w:spacing w:before="0" w:beforeAutospacing="0" w:after="0" w:afterAutospacing="0" w:line="240" w:lineRule="auto"/>
        <w:ind w:firstLine="420"/>
        <w:rPr>
          <w:rFonts w:cs="Calibri"/>
          <w:i/>
          <w:iCs/>
          <w:color w:val="0070C0"/>
        </w:rPr>
      </w:pPr>
      <w:r>
        <w:rPr>
          <w:rFonts w:hint="eastAsia" w:cs="Calibri"/>
          <w:b/>
          <w:bCs/>
          <w:color w:val="0070C0"/>
        </w:rPr>
        <w:t>no vlan</w:t>
      </w:r>
      <w:r>
        <w:rPr>
          <w:rFonts w:hint="eastAsia"/>
          <w:i/>
          <w:iCs/>
          <w:color w:val="0070C0"/>
        </w:rPr>
        <w:t xml:space="preserve"> </w:t>
      </w:r>
      <w:r>
        <w:rPr>
          <w:rFonts w:hint="eastAsia" w:cs="Calibri"/>
          <w:i/>
          <w:iCs/>
          <w:color w:val="0070C0"/>
        </w:rPr>
        <w:t>vlan-list</w:t>
      </w:r>
    </w:p>
    <w:p>
      <w:pPr>
        <w:spacing w:before="0" w:beforeAutospacing="0" w:after="0" w:afterAutospacing="0" w:line="240" w:lineRule="auto"/>
        <w:ind w:firstLine="420"/>
        <w:rPr>
          <w:rFonts w:ascii="宋体" w:hAnsi="宋体"/>
          <w:b/>
          <w:bCs/>
        </w:rPr>
      </w:pPr>
    </w:p>
    <w:p>
      <w:pPr>
        <w:pStyle w:val="5"/>
      </w:pPr>
      <w:r>
        <w:rPr>
          <w:rFonts w:hint="eastAsia"/>
        </w:rPr>
        <w:t>CTC SDK API</w:t>
      </w:r>
      <w:r>
        <w:t xml:space="preserve"> </w:t>
      </w:r>
    </w:p>
    <w:p>
      <w:pPr>
        <w:spacing w:before="0" w:beforeAutospacing="0" w:after="0" w:afterAutospacing="0" w:line="240" w:lineRule="auto"/>
        <w:rPr>
          <w:b/>
        </w:rPr>
      </w:pPr>
      <w:r>
        <w:rPr>
          <w:rFonts w:hint="eastAsia"/>
        </w:rPr>
        <w:tab/>
      </w:r>
      <w:r>
        <w:drawing>
          <wp:inline distT="0" distB="0" distL="0" distR="0">
            <wp:extent cx="5274310" cy="1546860"/>
            <wp:effectExtent l="0" t="0" r="2540" b="0"/>
            <wp:docPr id="60"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1"/>
                    <pic:cNvPicPr>
                      <a:picLocks noChangeAspect="1"/>
                    </pic:cNvPicPr>
                  </pic:nvPicPr>
                  <pic:blipFill>
                    <a:blip r:embed="rId15"/>
                    <a:stretch>
                      <a:fillRect/>
                    </a:stretch>
                  </pic:blipFill>
                  <pic:spPr>
                    <a:xfrm>
                      <a:off x="0" y="0"/>
                      <a:ext cx="5274310" cy="1546860"/>
                    </a:xfrm>
                    <a:prstGeom prst="rect">
                      <a:avLst/>
                    </a:prstGeom>
                    <a:noFill/>
                    <a:ln>
                      <a:noFill/>
                    </a:ln>
                  </pic:spPr>
                </pic:pic>
              </a:graphicData>
            </a:graphic>
          </wp:inline>
        </w:drawing>
      </w:r>
    </w:p>
    <w:p>
      <w:pPr>
        <w:pStyle w:val="4"/>
      </w:pPr>
      <w:r>
        <w:rPr>
          <w:rFonts w:hint="eastAsia" w:ascii="宋体" w:hAnsi="宋体"/>
        </w:rPr>
        <w:t>端口加入</w:t>
      </w:r>
      <w:r>
        <w:rPr>
          <w:rFonts w:hint="eastAsia" w:cs="Calibri"/>
        </w:rPr>
        <w:t>/</w:t>
      </w:r>
      <w:r>
        <w:rPr>
          <w:rFonts w:hint="eastAsia" w:ascii="宋体" w:hAnsi="宋体"/>
        </w:rPr>
        <w:t>退出</w:t>
      </w:r>
      <w:r>
        <w:rPr>
          <w:rFonts w:hint="eastAsia" w:cs="Calibri"/>
        </w:rPr>
        <w:t>VLAN</w:t>
      </w:r>
    </w:p>
    <w:p>
      <w:pPr>
        <w:rPr>
          <w:b/>
          <w:bCs/>
        </w:rPr>
      </w:pPr>
      <w:r>
        <w:rPr>
          <w:rFonts w:hint="eastAsia" w:ascii="宋体" w:hAnsi="宋体"/>
          <w:b/>
          <w:bCs/>
        </w:rPr>
        <w:t>涉及</w:t>
      </w:r>
      <w:r>
        <w:rPr>
          <w:rFonts w:hint="eastAsia" w:cs="Calibri"/>
          <w:b/>
          <w:bCs/>
        </w:rPr>
        <w:t>ssp</w:t>
      </w:r>
      <w:r>
        <w:rPr>
          <w:rFonts w:hint="eastAsia" w:ascii="宋体" w:hAnsi="宋体"/>
          <w:b/>
          <w:bCs/>
        </w:rPr>
        <w:t>层接口主要有：</w:t>
      </w:r>
    </w:p>
    <w:p>
      <w:pPr>
        <w:autoSpaceDE w:val="0"/>
        <w:spacing w:before="0" w:beforeAutospacing="0" w:after="0" w:afterAutospacing="0" w:line="240" w:lineRule="auto"/>
      </w:pPr>
      <w:r>
        <w:drawing>
          <wp:inline distT="0" distB="0" distL="0" distR="0">
            <wp:extent cx="5276850" cy="2295525"/>
            <wp:effectExtent l="0" t="0" r="0" b="9525"/>
            <wp:docPr id="26" name="图片 26" descr="C:\Users\Administrator\AppData\Local\Temp\ksohtml8712\wp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Administrator\AppData\Local\Temp\ksohtml8712\wps1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6850" cy="2295525"/>
                    </a:xfrm>
                    <a:prstGeom prst="rect">
                      <a:avLst/>
                    </a:prstGeom>
                    <a:noFill/>
                    <a:ln>
                      <a:noFill/>
                    </a:ln>
                  </pic:spPr>
                </pic:pic>
              </a:graphicData>
            </a:graphic>
          </wp:inline>
        </w:drawing>
      </w:r>
      <w:r>
        <w:t xml:space="preserve"> </w:t>
      </w:r>
    </w:p>
    <w:p>
      <w:pPr>
        <w:spacing w:before="0" w:beforeAutospacing="0" w:after="0" w:afterAutospacing="0" w:line="240" w:lineRule="auto"/>
      </w:pPr>
      <w:r>
        <w:rPr>
          <w:rFonts w:hint="eastAsia" w:ascii="宋体" w:hAnsi="宋体"/>
          <w:b/>
          <w:bCs/>
          <w:color w:val="0070C0"/>
        </w:rPr>
        <w:t>逻辑说明</w:t>
      </w:r>
      <w:r>
        <w:rPr>
          <w:rFonts w:hint="eastAsia" w:ascii="宋体" w:hAnsi="宋体"/>
        </w:rPr>
        <w:t>：从上层传下来的结构体中解析出加入</w:t>
      </w:r>
      <w:r>
        <w:rPr>
          <w:rFonts w:hint="eastAsia" w:cs="Calibri"/>
        </w:rPr>
        <w:t>VLAN</w:t>
      </w:r>
      <w:r>
        <w:rPr>
          <w:rFonts w:hint="eastAsia" w:ascii="宋体" w:hAnsi="宋体"/>
        </w:rPr>
        <w:t>的</w:t>
      </w:r>
      <w:r>
        <w:rPr>
          <w:rFonts w:hint="eastAsia" w:cs="Calibri"/>
        </w:rPr>
        <w:t>tag port list</w:t>
      </w:r>
      <w:r>
        <w:rPr>
          <w:rFonts w:hint="eastAsia" w:ascii="宋体" w:hAnsi="宋体"/>
        </w:rPr>
        <w:t>和</w:t>
      </w:r>
      <w:r>
        <w:rPr>
          <w:rFonts w:hint="eastAsia" w:cs="Calibri"/>
        </w:rPr>
        <w:t>untag port list</w:t>
      </w:r>
      <w:r>
        <w:rPr>
          <w:rFonts w:hint="eastAsia" w:ascii="宋体" w:hAnsi="宋体"/>
        </w:rPr>
        <w:t>，并将</w:t>
      </w:r>
      <w:r>
        <w:rPr>
          <w:rFonts w:hint="eastAsia" w:cs="Calibri"/>
        </w:rPr>
        <w:t>port list</w:t>
      </w:r>
      <w:r>
        <w:rPr>
          <w:rFonts w:hint="eastAsia" w:ascii="宋体" w:hAnsi="宋体"/>
        </w:rPr>
        <w:t>分别按照</w:t>
      </w:r>
      <w:r>
        <w:rPr>
          <w:rFonts w:hint="eastAsia" w:cs="Calibri"/>
        </w:rPr>
        <w:t>tag</w:t>
      </w:r>
      <w:r>
        <w:rPr>
          <w:rFonts w:hint="eastAsia" w:ascii="宋体" w:hAnsi="宋体"/>
        </w:rPr>
        <w:t>和</w:t>
      </w:r>
      <w:r>
        <w:rPr>
          <w:rFonts w:hint="eastAsia" w:cs="Calibri"/>
        </w:rPr>
        <w:t>untag</w:t>
      </w:r>
      <w:r>
        <w:rPr>
          <w:rFonts w:hint="eastAsia" w:ascii="宋体" w:hAnsi="宋体"/>
        </w:rPr>
        <w:t>模式加入</w:t>
      </w:r>
      <w:r>
        <w:rPr>
          <w:rFonts w:hint="eastAsia" w:cs="Calibri"/>
        </w:rPr>
        <w:t>VLAN</w:t>
      </w:r>
      <w:r>
        <w:rPr>
          <w:rFonts w:hint="eastAsia" w:ascii="宋体" w:hAnsi="宋体"/>
        </w:rPr>
        <w:t>，硬件设备完成后，软件记录端口和</w:t>
      </w:r>
      <w:r>
        <w:rPr>
          <w:rFonts w:hint="eastAsia" w:cs="Calibri"/>
        </w:rPr>
        <w:t>VLAN</w:t>
      </w:r>
      <w:r>
        <w:rPr>
          <w:rFonts w:hint="eastAsia" w:ascii="宋体" w:hAnsi="宋体"/>
        </w:rPr>
        <w:t>的关系。</w:t>
      </w:r>
    </w:p>
    <w:p>
      <w:pPr>
        <w:spacing w:before="0" w:beforeAutospacing="0" w:after="0" w:afterAutospacing="0" w:line="240" w:lineRule="auto"/>
        <w:jc w:val="center"/>
      </w:pPr>
    </w:p>
    <w:p>
      <w:pPr>
        <w:spacing w:before="0" w:beforeAutospacing="0" w:after="0" w:afterAutospacing="0" w:line="240" w:lineRule="auto"/>
      </w:pPr>
    </w:p>
    <w:p>
      <w:pPr>
        <w:autoSpaceDE w:val="0"/>
        <w:spacing w:before="0" w:beforeAutospacing="0" w:after="0" w:afterAutospacing="0" w:line="240" w:lineRule="auto"/>
      </w:pPr>
      <w:r>
        <w:drawing>
          <wp:inline distT="0" distB="0" distL="0" distR="0">
            <wp:extent cx="5276850" cy="1981200"/>
            <wp:effectExtent l="0" t="0" r="0" b="0"/>
            <wp:docPr id="25" name="图片 25" descr="C:\Users\Administrator\AppData\Local\Temp\ksohtml8712\wp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strator\AppData\Local\Temp\ksohtml8712\wps1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6850" cy="1981200"/>
                    </a:xfrm>
                    <a:prstGeom prst="rect">
                      <a:avLst/>
                    </a:prstGeom>
                    <a:noFill/>
                    <a:ln>
                      <a:noFill/>
                    </a:ln>
                  </pic:spPr>
                </pic:pic>
              </a:graphicData>
            </a:graphic>
          </wp:inline>
        </w:drawing>
      </w:r>
      <w:r>
        <w:t xml:space="preserve"> </w:t>
      </w:r>
    </w:p>
    <w:p>
      <w:pPr>
        <w:spacing w:before="0" w:beforeAutospacing="0" w:after="0" w:afterAutospacing="0" w:line="240" w:lineRule="auto"/>
        <w:rPr>
          <w:rFonts w:ascii="宋体" w:hAnsi="宋体"/>
          <w:color w:val="FF0000"/>
        </w:rPr>
      </w:pPr>
      <w:r>
        <w:rPr>
          <w:rFonts w:hint="eastAsia" w:ascii="宋体" w:hAnsi="宋体"/>
          <w:b/>
          <w:bCs/>
          <w:color w:val="0070C0"/>
        </w:rPr>
        <w:t>逻辑说明</w:t>
      </w:r>
      <w:r>
        <w:rPr>
          <w:rFonts w:hint="eastAsia" w:ascii="宋体" w:hAnsi="宋体"/>
        </w:rPr>
        <w:t>：从上层传下来的结构体中解析出加入</w:t>
      </w:r>
      <w:r>
        <w:rPr>
          <w:rFonts w:hint="eastAsia" w:cs="Calibri"/>
        </w:rPr>
        <w:t>VLAN</w:t>
      </w:r>
      <w:r>
        <w:rPr>
          <w:rFonts w:hint="eastAsia" w:ascii="宋体" w:hAnsi="宋体"/>
        </w:rPr>
        <w:t>的</w:t>
      </w:r>
      <w:r>
        <w:rPr>
          <w:rFonts w:hint="eastAsia" w:cs="Calibri"/>
        </w:rPr>
        <w:t>tag port list</w:t>
      </w:r>
      <w:r>
        <w:rPr>
          <w:rFonts w:hint="eastAsia" w:ascii="宋体" w:hAnsi="宋体"/>
        </w:rPr>
        <w:t>和</w:t>
      </w:r>
      <w:r>
        <w:rPr>
          <w:rFonts w:hint="eastAsia" w:cs="Calibri"/>
        </w:rPr>
        <w:t>untag port list</w:t>
      </w:r>
      <w:r>
        <w:rPr>
          <w:rFonts w:hint="eastAsia" w:ascii="宋体" w:hAnsi="宋体"/>
        </w:rPr>
        <w:t>，并将</w:t>
      </w:r>
      <w:r>
        <w:rPr>
          <w:rFonts w:hint="eastAsia" w:cs="Calibri"/>
        </w:rPr>
        <w:t>port list</w:t>
      </w:r>
      <w:r>
        <w:rPr>
          <w:rFonts w:hint="eastAsia" w:ascii="宋体" w:hAnsi="宋体"/>
        </w:rPr>
        <w:t>分别按照</w:t>
      </w:r>
      <w:r>
        <w:rPr>
          <w:rFonts w:hint="eastAsia" w:cs="Calibri"/>
        </w:rPr>
        <w:t>tag</w:t>
      </w:r>
      <w:r>
        <w:rPr>
          <w:rFonts w:hint="eastAsia" w:ascii="宋体" w:hAnsi="宋体"/>
        </w:rPr>
        <w:t>和</w:t>
      </w:r>
      <w:r>
        <w:rPr>
          <w:rFonts w:hint="eastAsia" w:cs="Calibri"/>
        </w:rPr>
        <w:t>untag</w:t>
      </w:r>
      <w:r>
        <w:rPr>
          <w:rFonts w:hint="eastAsia" w:ascii="宋体" w:hAnsi="宋体"/>
        </w:rPr>
        <w:t>模式加入</w:t>
      </w:r>
      <w:r>
        <w:rPr>
          <w:rFonts w:hint="eastAsia" w:cs="Calibri"/>
        </w:rPr>
        <w:t>VLAN</w:t>
      </w:r>
      <w:r>
        <w:rPr>
          <w:rFonts w:hint="eastAsia" w:ascii="宋体" w:hAnsi="宋体"/>
        </w:rPr>
        <w:t>，硬件设备完成后，软件记录端口和</w:t>
      </w:r>
      <w:r>
        <w:rPr>
          <w:rFonts w:hint="eastAsia" w:cs="Calibri"/>
        </w:rPr>
        <w:t>VLAN</w:t>
      </w:r>
      <w:r>
        <w:rPr>
          <w:rFonts w:hint="eastAsia" w:ascii="宋体" w:hAnsi="宋体"/>
        </w:rPr>
        <w:t>的关系。</w:t>
      </w:r>
      <w:r>
        <w:rPr>
          <w:rFonts w:hint="eastAsia" w:ascii="宋体" w:hAnsi="宋体"/>
          <w:color w:val="FF0000"/>
        </w:rPr>
        <w:t>聚合口加入</w:t>
      </w:r>
      <w:r>
        <w:rPr>
          <w:rFonts w:hint="eastAsia" w:cs="Calibri"/>
          <w:color w:val="FF0000"/>
        </w:rPr>
        <w:t>VLAN</w:t>
      </w:r>
      <w:r>
        <w:rPr>
          <w:rFonts w:hint="eastAsia" w:ascii="宋体" w:hAnsi="宋体"/>
          <w:color w:val="FF0000"/>
        </w:rPr>
        <w:t>是解析到每个成员口加入的，软件记录是成员口和ag聚合口都记录。</w:t>
      </w:r>
    </w:p>
    <w:p>
      <w:pPr>
        <w:pStyle w:val="5"/>
      </w:pPr>
      <w:r>
        <w:rPr>
          <w:rFonts w:hint="eastAsia"/>
        </w:rPr>
        <w:t>CTC SDK API</w:t>
      </w:r>
    </w:p>
    <w:p>
      <w:pPr>
        <w:spacing w:before="0" w:beforeAutospacing="0" w:after="0" w:afterAutospacing="0" w:line="240" w:lineRule="auto"/>
        <w:ind w:firstLine="420"/>
        <w:rPr>
          <w:b/>
          <w:bCs/>
          <w:color w:val="0070C0"/>
        </w:rPr>
      </w:pPr>
      <w:r>
        <w:rPr>
          <w:rFonts w:hint="eastAsia" w:cs="Calibri"/>
          <w:b/>
          <w:bCs/>
          <w:color w:val="0070C0"/>
        </w:rPr>
        <w:t>Int32 ctcs_vlan_set_tagged_port(uint8 lchip, uint16 vlan_id, uint32_gport, bool tagged)</w:t>
      </w:r>
    </w:p>
    <w:p>
      <w:pPr>
        <w:spacing w:before="0" w:beforeAutospacing="0" w:after="0" w:afterAutospacing="0" w:line="240" w:lineRule="auto"/>
        <w:ind w:firstLine="420"/>
        <w:rPr>
          <w:b/>
          <w:bCs/>
          <w:color w:val="0070C0"/>
        </w:rPr>
      </w:pPr>
      <w:r>
        <w:rPr>
          <w:rFonts w:hint="eastAsia" w:cs="Calibri"/>
          <w:b/>
          <w:bCs/>
          <w:color w:val="0070C0"/>
        </w:rPr>
        <w:t>Int32 ctcs_vlan_remove_port(uint8 lchip, uint16 vlan_id, uint32_gport, bool tagged)</w:t>
      </w:r>
    </w:p>
    <w:p>
      <w:pPr>
        <w:spacing w:before="0" w:beforeAutospacing="0" w:after="0" w:afterAutospacing="0" w:line="240" w:lineRule="auto"/>
        <w:ind w:firstLine="420"/>
        <w:rPr>
          <w:b/>
          <w:bCs/>
          <w:color w:val="0070C0"/>
        </w:rPr>
      </w:pPr>
      <w:r>
        <w:rPr>
          <w:rFonts w:hint="eastAsia" w:cs="Calibri"/>
          <w:b/>
          <w:bCs/>
          <w:color w:val="0070C0"/>
        </w:rPr>
        <w:t>Int32 ctcs_vlan_add_port(uint8 lchip, uint16 vlan_id, uint32_gport, bool tagged)</w:t>
      </w:r>
    </w:p>
    <w:p>
      <w:pPr>
        <w:autoSpaceDE w:val="0"/>
        <w:spacing w:before="0" w:beforeAutospacing="0" w:after="0" w:afterAutospacing="0" w:line="240" w:lineRule="auto"/>
      </w:pPr>
      <w:r>
        <w:rPr>
          <w:rFonts w:hint="eastAsia"/>
        </w:rPr>
        <w:t xml:space="preserve"> </w:t>
      </w:r>
    </w:p>
    <w:p>
      <w:pPr>
        <w:pStyle w:val="3"/>
      </w:pPr>
      <w:r>
        <w:rPr>
          <w:rFonts w:hint="eastAsia" w:ascii="黑体" w:hAnsi="黑体"/>
        </w:rPr>
        <w:t>查看</w:t>
      </w:r>
      <w:r>
        <w:rPr>
          <w:rFonts w:hint="eastAsia" w:cs="Arial"/>
        </w:rPr>
        <w:t>VLAN</w:t>
      </w:r>
      <w:r>
        <w:rPr>
          <w:rFonts w:hint="eastAsia" w:ascii="黑体" w:hAnsi="黑体"/>
        </w:rPr>
        <w:t>和端口命令</w:t>
      </w:r>
    </w:p>
    <w:p>
      <w:pPr>
        <w:pStyle w:val="4"/>
      </w:pPr>
      <w:r>
        <w:rPr>
          <w:rFonts w:hint="eastAsia" w:ascii="宋体" w:hAnsi="宋体"/>
        </w:rPr>
        <w:t>软件层面</w:t>
      </w:r>
    </w:p>
    <w:p>
      <w:pPr>
        <w:spacing w:before="0" w:beforeAutospacing="0" w:after="0" w:afterAutospacing="0" w:line="240" w:lineRule="auto"/>
        <w:rPr>
          <w:b/>
          <w:bCs/>
          <w:color w:val="0070C0"/>
        </w:rPr>
      </w:pPr>
      <w:r>
        <w:rPr>
          <w:rFonts w:hint="eastAsia" w:cs="Calibri"/>
          <w:b/>
          <w:bCs/>
          <w:color w:val="0070C0"/>
        </w:rPr>
        <w:t>show vlan xxx detail</w:t>
      </w:r>
    </w:p>
    <w:p>
      <w:pPr>
        <w:autoSpaceDE w:val="0"/>
        <w:spacing w:before="0" w:beforeAutospacing="0" w:after="0" w:afterAutospacing="0" w:line="240" w:lineRule="auto"/>
      </w:pPr>
      <w:r>
        <w:drawing>
          <wp:inline distT="0" distB="0" distL="0" distR="0">
            <wp:extent cx="5276850" cy="1304925"/>
            <wp:effectExtent l="0" t="0" r="0" b="9525"/>
            <wp:docPr id="24" name="图片 24" descr="C:\Users\Administrator\AppData\Local\Temp\ksohtml8712\wp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strator\AppData\Local\Temp\ksohtml8712\wps1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6850" cy="1304925"/>
                    </a:xfrm>
                    <a:prstGeom prst="rect">
                      <a:avLst/>
                    </a:prstGeom>
                    <a:noFill/>
                    <a:ln>
                      <a:noFill/>
                    </a:ln>
                  </pic:spPr>
                </pic:pic>
              </a:graphicData>
            </a:graphic>
          </wp:inline>
        </w:drawing>
      </w:r>
      <w:r>
        <w:t xml:space="preserve"> </w:t>
      </w:r>
      <w:r>
        <w:rPr>
          <w:rFonts w:hint="eastAsia"/>
        </w:rPr>
        <w:t xml:space="preserve"> </w:t>
      </w:r>
    </w:p>
    <w:p>
      <w:pPr>
        <w:pStyle w:val="4"/>
      </w:pPr>
      <w:r>
        <w:rPr>
          <w:rFonts w:hint="eastAsia" w:cs="Calibri"/>
        </w:rPr>
        <w:t>CTC SDK</w:t>
      </w:r>
      <w:r>
        <w:rPr>
          <w:rFonts w:hint="eastAsia" w:ascii="宋体" w:hAnsi="宋体"/>
        </w:rPr>
        <w:t>层面</w:t>
      </w:r>
    </w:p>
    <w:p>
      <w:pPr>
        <w:spacing w:before="0" w:beforeAutospacing="0" w:after="0" w:afterAutospacing="0" w:line="240" w:lineRule="auto"/>
        <w:rPr>
          <w:b/>
          <w:bCs/>
          <w:color w:val="0070C0"/>
        </w:rPr>
      </w:pPr>
      <w:r>
        <w:rPr>
          <w:rFonts w:hint="eastAsia" w:cs="Calibri"/>
          <w:b/>
          <w:bCs/>
          <w:color w:val="0070C0"/>
        </w:rPr>
        <w:t>show vlan xxx member-port</w:t>
      </w:r>
    </w:p>
    <w:p>
      <w:pPr>
        <w:autoSpaceDE w:val="0"/>
        <w:spacing w:before="0" w:beforeAutospacing="0" w:after="0" w:afterAutospacing="0" w:line="240" w:lineRule="auto"/>
      </w:pPr>
      <w:r>
        <w:drawing>
          <wp:inline distT="0" distB="0" distL="0" distR="0">
            <wp:extent cx="5276850" cy="1362075"/>
            <wp:effectExtent l="0" t="0" r="0" b="9525"/>
            <wp:docPr id="23" name="图片 23" descr="C:\Users\Administrator\AppData\Local\Temp\ksohtml8712\wp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strator\AppData\Local\Temp\ksohtml8712\wps1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6850" cy="1362075"/>
                    </a:xfrm>
                    <a:prstGeom prst="rect">
                      <a:avLst/>
                    </a:prstGeom>
                    <a:noFill/>
                    <a:ln>
                      <a:noFill/>
                    </a:ln>
                  </pic:spPr>
                </pic:pic>
              </a:graphicData>
            </a:graphic>
          </wp:inline>
        </w:drawing>
      </w:r>
      <w:r>
        <w:rPr>
          <w:rFonts w:hint="eastAsia"/>
        </w:rPr>
        <w:t xml:space="preserve"> </w:t>
      </w:r>
    </w:p>
    <w:p>
      <w:pPr>
        <w:spacing w:before="0" w:beforeAutospacing="0" w:after="0" w:afterAutospacing="0" w:line="240" w:lineRule="auto"/>
        <w:rPr>
          <w:b/>
          <w:bCs/>
          <w:color w:val="0070C0"/>
        </w:rPr>
      </w:pPr>
      <w:r>
        <w:rPr>
          <w:rFonts w:hint="eastAsia" w:cs="Calibri"/>
          <w:b/>
          <w:bCs/>
          <w:color w:val="0070C0"/>
        </w:rPr>
        <w:t>Show vlan xxx tagged-port</w:t>
      </w:r>
    </w:p>
    <w:p>
      <w:pPr>
        <w:autoSpaceDE w:val="0"/>
        <w:spacing w:before="0" w:beforeAutospacing="0" w:after="0" w:afterAutospacing="0" w:line="240" w:lineRule="auto"/>
      </w:pPr>
      <w:r>
        <w:drawing>
          <wp:inline distT="0" distB="0" distL="0" distR="0">
            <wp:extent cx="4581525" cy="2019300"/>
            <wp:effectExtent l="0" t="0" r="9525" b="0"/>
            <wp:docPr id="22" name="图片 22" descr="C:\Users\Administrator\AppData\Local\Temp\ksohtml8712\wp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istrator\AppData\Local\Temp\ksohtml8712\wps1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581525" cy="2019300"/>
                    </a:xfrm>
                    <a:prstGeom prst="rect">
                      <a:avLst/>
                    </a:prstGeom>
                    <a:noFill/>
                    <a:ln>
                      <a:noFill/>
                    </a:ln>
                  </pic:spPr>
                </pic:pic>
              </a:graphicData>
            </a:graphic>
          </wp:inline>
        </w:drawing>
      </w:r>
      <w:r>
        <w:t xml:space="preserve"> </w:t>
      </w:r>
    </w:p>
    <w:p>
      <w:pPr>
        <w:spacing w:before="0" w:beforeAutospacing="0" w:after="0" w:afterAutospacing="0" w:line="240" w:lineRule="auto"/>
      </w:pPr>
      <w:r>
        <w:t xml:space="preserve"> </w:t>
      </w:r>
    </w:p>
    <w:p>
      <w:pPr>
        <w:pStyle w:val="2"/>
      </w:pPr>
      <w:r>
        <w:rPr>
          <w:rFonts w:hint="eastAsia" w:ascii="宋体" w:hAnsi="宋体"/>
        </w:rPr>
        <w:t>基本</w:t>
      </w:r>
      <w:r>
        <w:rPr>
          <w:rFonts w:hint="eastAsia" w:cs="Calibri"/>
        </w:rPr>
        <w:t>QINQ</w:t>
      </w:r>
    </w:p>
    <w:p>
      <w:pPr>
        <w:pStyle w:val="3"/>
      </w:pPr>
      <w:r>
        <w:rPr>
          <w:rFonts w:hint="eastAsia"/>
        </w:rPr>
        <w:t>QINQ的产生</w:t>
      </w:r>
    </w:p>
    <w:p>
      <w:pPr>
        <w:ind w:firstLine="420"/>
      </w:pPr>
      <w:r>
        <w:rPr>
          <w:rFonts w:hint="eastAsia"/>
        </w:rPr>
        <w:t>QinQ（802.1Q-in-802.1Q）技术是一项扩展VLAN空间的技术，通过在802.1Q标签报文的基础上再增加一层802.1Q的Tag来达到扩展VLAN空间的功能，可以使私网VLAN透传公网。由于在骨干网中传递的报文有两层802.1Q Tag头（一层公网Tag，一层私网Tag），即802.1Q-in-802.1Q，所以称之为QinQ协议。QinQ最初主要是为拓展VLAN的数量空间而产生的。它是通过在原有的802.1Q报文的基础上增加一层802.1Q标签来实现的，使得VLAN数量增加到4094×4094。另外，可以通过不同的标签，代表不同的业务，对不同的用户和不同的业务提供不同的Qos服务部署。</w:t>
      </w:r>
    </w:p>
    <w:p>
      <w:pPr>
        <w:pStyle w:val="3"/>
      </w:pPr>
      <w:r>
        <w:rPr>
          <w:rFonts w:hint="eastAsia"/>
        </w:rPr>
        <w:t>应用场景</w:t>
      </w:r>
    </w:p>
    <w:p>
      <w:pPr>
        <w:jc w:val="center"/>
        <w:rPr>
          <w:rFonts w:hint="eastAsia"/>
        </w:rPr>
      </w:pPr>
      <w:r>
        <w:drawing>
          <wp:anchor distT="0" distB="0" distL="114300" distR="114300" simplePos="0" relativeHeight="251660288" behindDoc="0" locked="0" layoutInCell="1" allowOverlap="0">
            <wp:simplePos x="0" y="0"/>
            <wp:positionH relativeFrom="column">
              <wp:posOffset>0</wp:posOffset>
            </wp:positionH>
            <wp:positionV relativeFrom="paragraph">
              <wp:posOffset>406400</wp:posOffset>
            </wp:positionV>
            <wp:extent cx="5191125" cy="357124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191200" cy="3571200"/>
                    </a:xfrm>
                    <a:prstGeom prst="rect">
                      <a:avLst/>
                    </a:prstGeom>
                  </pic:spPr>
                </pic:pic>
              </a:graphicData>
            </a:graphic>
          </wp:anchor>
        </w:drawing>
      </w:r>
      <w:r>
        <w:rPr>
          <w:rFonts w:hint="eastAsia"/>
        </w:rPr>
        <w:t>q</w:t>
      </w:r>
      <w:r>
        <w:t>inq</w:t>
      </w:r>
      <w:r>
        <w:rPr>
          <w:rFonts w:hint="eastAsia"/>
        </w:rPr>
        <w:t>应用场景图</w:t>
      </w:r>
    </w:p>
    <w:p>
      <w:pPr>
        <w:rPr>
          <w:rFonts w:hint="eastAsia"/>
        </w:rPr>
      </w:pPr>
    </w:p>
    <w:p>
      <w:pPr>
        <w:pStyle w:val="3"/>
      </w:pPr>
      <w:r>
        <w:rPr>
          <w:rFonts w:hint="eastAsia"/>
        </w:rPr>
        <w:t>基本QINQ原理</w:t>
      </w:r>
    </w:p>
    <w:p>
      <w:pPr>
        <w:ind w:firstLine="420"/>
      </w:pPr>
      <w:r>
        <w:rPr>
          <w:rFonts w:hint="eastAsia"/>
        </w:rPr>
        <w:t>基本QinQ是基于接口方式实现的，所以也叫基于端口的QINQ。开启接口的基本QinQ功能后，当该接口接收到报文，设备会为该报文打上本接口缺省VLAN的VLAN Tag。如果接收到的是已经带有VLAN Tag的报文，该报文就成为双Tag的报文；如果接收到的是不带VLAN Tag的报文，该报文就成为带有接口缺省VLAN Tag的报文。</w:t>
      </w:r>
    </w:p>
    <w:p>
      <w:pPr>
        <w:spacing w:line="240" w:lineRule="auto"/>
        <w:jc w:val="center"/>
        <w:rPr>
          <w:rFonts w:ascii="宋体" w:hAnsi="宋体"/>
        </w:rPr>
      </w:pPr>
      <w:r>
        <mc:AlternateContent>
          <mc:Choice Requires="wps">
            <w:drawing>
              <wp:inline distT="0" distB="0" distL="0" distR="0">
                <wp:extent cx="304800" cy="304800"/>
                <wp:effectExtent l="0" t="0" r="0" b="0"/>
                <wp:docPr id="58" name="矩形 58" descr="mk:@MSITStore:D:\常用资料\友商资料\S9300&amp;S9300E%20V200R003C00%20产品文档.chm::/dc/images/fig_dc_fd_qinq_00040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mk:@MSITStore:D:\常用资料\友商资料\S9300&amp;S9300E%20V200R003C00%20产品文档.chm::/dc/images/fig_dc_fd_qinq_000401.png"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AfMlnTSAAAAAwEAAA8A&#10;AAAAAAAAAQAgAAAAIgAAAGRycy9kb3ducmV2LnhtbFBLAQIUABQAAAAIAIdO4kDaVQYujwIAAJwE&#10;AAAOAAAAAAAAAAEAIAAAACEBAABkcnMvZTJvRG9jLnhtbFBLBQYAAAAABgAGAFkBAAAiBgAAAAA=&#10;">
                <v:fill on="f" focussize="0,0"/>
                <v:stroke on="f"/>
                <v:imagedata o:title=""/>
                <o:lock v:ext="edit" aspectratio="t"/>
                <w10:wrap type="none"/>
                <w10:anchorlock/>
              </v:rect>
            </w:pict>
          </mc:Fallback>
        </mc:AlternateContent>
      </w:r>
      <w:r>
        <w:drawing>
          <wp:inline distT="0" distB="0" distL="0" distR="0">
            <wp:extent cx="4876800" cy="1857375"/>
            <wp:effectExtent l="0" t="0" r="0" b="9525"/>
            <wp:docPr id="62"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5" descr="IMG_256"/>
                    <pic:cNvPicPr>
                      <a:picLocks noChangeAspect="1"/>
                    </pic:cNvPicPr>
                  </pic:nvPicPr>
                  <pic:blipFill>
                    <a:blip r:embed="rId22"/>
                    <a:stretch>
                      <a:fillRect/>
                    </a:stretch>
                  </pic:blipFill>
                  <pic:spPr>
                    <a:xfrm>
                      <a:off x="0" y="0"/>
                      <a:ext cx="4876800" cy="1857375"/>
                    </a:xfrm>
                    <a:prstGeom prst="rect">
                      <a:avLst/>
                    </a:prstGeom>
                    <a:noFill/>
                    <a:ln w="9525">
                      <a:noFill/>
                    </a:ln>
                  </pic:spPr>
                </pic:pic>
              </a:graphicData>
            </a:graphic>
          </wp:inline>
        </w:drawing>
      </w:r>
    </w:p>
    <w:p>
      <w:pPr>
        <w:spacing w:line="240" w:lineRule="auto"/>
        <w:jc w:val="center"/>
        <w:rPr>
          <w:rFonts w:ascii="宋体" w:hAnsi="宋体"/>
        </w:rPr>
      </w:pPr>
      <w:r>
        <w:rPr>
          <w:rFonts w:ascii="宋体" w:hAnsi="宋体"/>
        </w:rPr>
        <w:t>图</w:t>
      </w:r>
      <w:r>
        <w:rPr>
          <w:rFonts w:hint="eastAsia" w:ascii="宋体" w:hAnsi="宋体"/>
        </w:rPr>
        <w:t xml:space="preserve">3-1 </w:t>
      </w:r>
      <w:r>
        <w:rPr>
          <w:rFonts w:ascii="宋体" w:hAnsi="宋体"/>
        </w:rPr>
        <w:t>Q</w:t>
      </w:r>
      <w:r>
        <w:rPr>
          <w:rFonts w:hint="eastAsia" w:ascii="宋体" w:hAnsi="宋体"/>
        </w:rPr>
        <w:t>inq封装</w:t>
      </w:r>
    </w:p>
    <w:p>
      <w:pPr>
        <w:pStyle w:val="3"/>
      </w:pPr>
      <w:r>
        <w:rPr>
          <w:rFonts w:hint="eastAsia" w:cs="Arial"/>
        </w:rPr>
        <w:t>CTC</w:t>
      </w:r>
      <w:r>
        <w:rPr>
          <w:rFonts w:hint="eastAsia" w:ascii="黑体" w:hAnsi="黑体"/>
        </w:rPr>
        <w:t>芯片实现原理</w:t>
      </w:r>
    </w:p>
    <w:p>
      <w:pPr>
        <w:ind w:firstLine="420"/>
      </w:pPr>
      <w:r>
        <w:rPr>
          <w:rFonts w:hint="eastAsia" w:cs="Calibri"/>
        </w:rPr>
        <w:t>CTC 7132</w:t>
      </w:r>
      <w:r>
        <w:rPr>
          <w:rFonts w:hint="eastAsia" w:ascii="宋体" w:hAnsi="宋体"/>
        </w:rPr>
        <w:t>芯片</w:t>
      </w:r>
      <w:r>
        <w:rPr>
          <w:rFonts w:hint="eastAsia" w:cs="Calibri"/>
        </w:rPr>
        <w:t>RC</w:t>
      </w:r>
      <w:r>
        <w:rPr>
          <w:rFonts w:hint="eastAsia" w:ascii="宋体" w:hAnsi="宋体"/>
        </w:rPr>
        <w:t>软件实现</w:t>
      </w:r>
      <w:r>
        <w:rPr>
          <w:rFonts w:hint="eastAsia" w:ascii="宋体" w:hAnsi="宋体"/>
          <w:color w:val="FF0000"/>
        </w:rPr>
        <w:t>并不是用的</w:t>
      </w:r>
      <w:r>
        <w:rPr>
          <w:rFonts w:hint="eastAsia" w:cs="Calibri"/>
          <w:color w:val="FF0000"/>
        </w:rPr>
        <w:t>CTC</w:t>
      </w:r>
      <w:r>
        <w:rPr>
          <w:rFonts w:hint="eastAsia" w:ascii="宋体" w:hAnsi="宋体"/>
          <w:color w:val="FF0000"/>
        </w:rPr>
        <w:t>推荐的方案</w:t>
      </w:r>
      <w:r>
        <w:rPr>
          <w:rFonts w:hint="eastAsia" w:ascii="宋体" w:hAnsi="宋体"/>
        </w:rPr>
        <w:t>，</w:t>
      </w:r>
      <w:r>
        <w:rPr>
          <w:rFonts w:hint="eastAsia" w:cs="Calibri"/>
        </w:rPr>
        <w:t>CTC SDK</w:t>
      </w:r>
      <w:r>
        <w:rPr>
          <w:rFonts w:hint="eastAsia" w:ascii="宋体" w:hAnsi="宋体"/>
        </w:rPr>
        <w:t>用户开发指南推荐的方案，</w:t>
      </w:r>
      <w:r>
        <w:rPr>
          <w:rFonts w:hint="eastAsia" w:ascii="宋体" w:hAnsi="宋体"/>
          <w:color w:val="FF0000"/>
        </w:rPr>
        <w:t>会丢弃双层</w:t>
      </w:r>
      <w:r>
        <w:rPr>
          <w:rFonts w:hint="eastAsia" w:cs="Calibri"/>
          <w:color w:val="FF0000"/>
        </w:rPr>
        <w:t>TAG</w:t>
      </w:r>
      <w:r>
        <w:rPr>
          <w:rFonts w:hint="eastAsia" w:ascii="宋体" w:hAnsi="宋体"/>
          <w:color w:val="FF0000"/>
        </w:rPr>
        <w:t>报文</w:t>
      </w:r>
      <w:r>
        <w:rPr>
          <w:rFonts w:hint="eastAsia" w:ascii="宋体" w:hAnsi="宋体"/>
        </w:rPr>
        <w:t>，</w:t>
      </w:r>
      <w:r>
        <w:rPr>
          <w:rFonts w:hint="eastAsia" w:ascii="宋体" w:hAnsi="宋体"/>
          <w:color w:val="FF0000"/>
        </w:rPr>
        <w:t>没办法继承报文的</w:t>
      </w:r>
      <w:r>
        <w:rPr>
          <w:rFonts w:hint="eastAsia" w:cs="Calibri"/>
          <w:color w:val="FF0000"/>
        </w:rPr>
        <w:t>C-cos</w:t>
      </w:r>
      <w:r>
        <w:rPr>
          <w:rFonts w:hint="eastAsia" w:ascii="宋体" w:hAnsi="宋体"/>
        </w:rPr>
        <w:t>，</w:t>
      </w:r>
      <w:r>
        <w:rPr>
          <w:rFonts w:hint="eastAsia" w:cs="Calibri"/>
        </w:rPr>
        <w:t>S-cos</w:t>
      </w:r>
      <w:r>
        <w:rPr>
          <w:rFonts w:hint="eastAsia" w:ascii="宋体" w:hAnsi="宋体"/>
        </w:rPr>
        <w:t>只能是</w:t>
      </w:r>
      <w:r>
        <w:rPr>
          <w:rFonts w:hint="eastAsia" w:cs="Calibri"/>
        </w:rPr>
        <w:t xml:space="preserve">0 </w:t>
      </w:r>
      <w:r>
        <w:rPr>
          <w:rFonts w:hint="eastAsia" w:ascii="宋体" w:hAnsi="宋体"/>
        </w:rPr>
        <w:t>，把端口的</w:t>
      </w:r>
      <w:r>
        <w:rPr>
          <w:rFonts w:hint="eastAsia" w:cs="Calibri"/>
        </w:rPr>
        <w:t>vlan-ctl</w:t>
      </w:r>
      <w:r>
        <w:rPr>
          <w:rFonts w:hint="eastAsia" w:ascii="宋体" w:hAnsi="宋体"/>
        </w:rPr>
        <w:t>改成</w:t>
      </w:r>
      <w:r>
        <w:rPr>
          <w:rFonts w:hint="eastAsia" w:cs="Calibri"/>
        </w:rPr>
        <w:t>allow-all</w:t>
      </w:r>
      <w:r>
        <w:rPr>
          <w:rFonts w:hint="eastAsia" w:ascii="宋体" w:hAnsi="宋体"/>
        </w:rPr>
        <w:t>，也</w:t>
      </w:r>
      <w:r>
        <w:rPr>
          <w:rFonts w:hint="eastAsia" w:ascii="宋体" w:hAnsi="宋体"/>
          <w:color w:val="FF0000"/>
        </w:rPr>
        <w:t>无法对双层</w:t>
      </w:r>
      <w:r>
        <w:rPr>
          <w:rFonts w:hint="eastAsia" w:cs="Calibri"/>
          <w:color w:val="FF0000"/>
        </w:rPr>
        <w:t>TAG</w:t>
      </w:r>
      <w:r>
        <w:rPr>
          <w:rFonts w:hint="eastAsia" w:ascii="宋体" w:hAnsi="宋体"/>
        </w:rPr>
        <w:t>的报文额外再</w:t>
      </w:r>
      <w:r>
        <w:rPr>
          <w:rFonts w:hint="eastAsia" w:ascii="宋体" w:hAnsi="宋体"/>
          <w:color w:val="FF0000"/>
        </w:rPr>
        <w:t>加一层</w:t>
      </w:r>
      <w:r>
        <w:rPr>
          <w:rFonts w:hint="eastAsia" w:cs="Calibri"/>
          <w:color w:val="FF0000"/>
        </w:rPr>
        <w:t>tag</w:t>
      </w:r>
      <w:r>
        <w:rPr>
          <w:rFonts w:hint="eastAsia" w:ascii="宋体" w:hAnsi="宋体"/>
        </w:rPr>
        <w:t>。</w:t>
      </w:r>
    </w:p>
    <w:p>
      <w:pPr>
        <w:ind w:firstLine="420"/>
        <w:rPr>
          <w:rFonts w:ascii="宋体" w:hAnsi="宋体"/>
        </w:rPr>
      </w:pPr>
      <w:r>
        <w:rPr>
          <w:rFonts w:hint="eastAsia" w:cs="Calibri"/>
        </w:rPr>
        <w:t>CTC 7132</w:t>
      </w:r>
      <w:r>
        <w:rPr>
          <w:rFonts w:hint="eastAsia" w:ascii="宋体" w:hAnsi="宋体"/>
        </w:rPr>
        <w:t>芯片</w:t>
      </w:r>
      <w:r>
        <w:rPr>
          <w:rFonts w:hint="eastAsia" w:cs="Calibri"/>
          <w:b/>
          <w:color w:val="FF0000"/>
        </w:rPr>
        <w:t>SSP</w:t>
      </w:r>
      <w:r>
        <w:rPr>
          <w:rFonts w:hint="eastAsia" w:ascii="宋体" w:hAnsi="宋体"/>
          <w:b/>
          <w:color w:val="FF0000"/>
        </w:rPr>
        <w:t>有关基本</w:t>
      </w:r>
      <w:r>
        <w:rPr>
          <w:rFonts w:hint="eastAsia" w:cs="Calibri"/>
          <w:b/>
          <w:color w:val="FF0000"/>
        </w:rPr>
        <w:t>QINQ</w:t>
      </w:r>
      <w:r>
        <w:rPr>
          <w:rFonts w:hint="eastAsia" w:ascii="宋体" w:hAnsi="宋体"/>
          <w:b/>
          <w:color w:val="FF0000"/>
        </w:rPr>
        <w:t>的实现</w:t>
      </w:r>
      <w:r>
        <w:rPr>
          <w:rFonts w:hint="eastAsia" w:ascii="宋体" w:hAnsi="宋体"/>
        </w:rPr>
        <w:t>，利用的是</w:t>
      </w:r>
      <w:r>
        <w:rPr>
          <w:rFonts w:hint="eastAsia" w:cs="Calibri"/>
        </w:rPr>
        <w:t>SCL</w:t>
      </w:r>
      <w:r>
        <w:rPr>
          <w:rFonts w:hint="eastAsia" w:ascii="宋体" w:hAnsi="宋体"/>
        </w:rPr>
        <w:t>资源</w:t>
      </w:r>
      <w:r>
        <w:rPr>
          <w:rFonts w:hint="eastAsia" w:cs="Calibri"/>
        </w:rPr>
        <w:t>SCL hash default entry</w:t>
      </w:r>
      <w:r>
        <w:rPr>
          <w:rFonts w:hint="eastAsia" w:ascii="宋体" w:hAnsi="宋体"/>
        </w:rPr>
        <w:t>，设置端口的</w:t>
      </w:r>
      <w:r>
        <w:rPr>
          <w:rFonts w:hint="eastAsia" w:cs="Calibri"/>
        </w:rPr>
        <w:t xml:space="preserve">vlan-mapp </w:t>
      </w:r>
      <w:r>
        <w:rPr>
          <w:rFonts w:hint="eastAsia" w:ascii="宋体" w:hAnsi="宋体"/>
        </w:rPr>
        <w:t>没有匹配到时候的</w:t>
      </w:r>
      <w:r>
        <w:rPr>
          <w:rFonts w:hint="eastAsia" w:cs="Calibri"/>
        </w:rPr>
        <w:t>default</w:t>
      </w:r>
      <w:r>
        <w:rPr>
          <w:rFonts w:hint="eastAsia" w:ascii="宋体" w:hAnsi="宋体"/>
        </w:rPr>
        <w:t>行为，当</w:t>
      </w:r>
      <w:r>
        <w:rPr>
          <w:rFonts w:hint="eastAsia" w:cs="Calibri"/>
        </w:rPr>
        <w:t>scl hash</w:t>
      </w:r>
      <w:r>
        <w:rPr>
          <w:rFonts w:hint="eastAsia" w:ascii="宋体" w:hAnsi="宋体"/>
        </w:rPr>
        <w:t>和</w:t>
      </w:r>
      <w:r>
        <w:rPr>
          <w:rFonts w:hint="eastAsia" w:cs="Calibri"/>
        </w:rPr>
        <w:t>tcam</w:t>
      </w:r>
      <w:r>
        <w:rPr>
          <w:rFonts w:hint="eastAsia" w:ascii="宋体" w:hAnsi="宋体"/>
        </w:rPr>
        <w:t>都没有找到的时候，会使用</w:t>
      </w:r>
      <w:r>
        <w:rPr>
          <w:rFonts w:hint="eastAsia" w:cs="Calibri"/>
        </w:rPr>
        <w:t>scl hash default entry</w:t>
      </w:r>
      <w:r>
        <w:rPr>
          <w:rFonts w:hint="eastAsia" w:ascii="宋体" w:hAnsi="宋体"/>
        </w:rPr>
        <w:t>，每个</w:t>
      </w:r>
      <w:r>
        <w:rPr>
          <w:rFonts w:hint="eastAsia" w:cs="Calibri"/>
        </w:rPr>
        <w:t>port</w:t>
      </w:r>
      <w:r>
        <w:rPr>
          <w:rFonts w:hint="eastAsia" w:ascii="宋体" w:hAnsi="宋体"/>
        </w:rPr>
        <w:t>对应一条</w:t>
      </w:r>
      <w:r>
        <w:rPr>
          <w:rFonts w:hint="eastAsia" w:cs="Calibri"/>
        </w:rPr>
        <w:t>scl hash default entry</w:t>
      </w:r>
      <w:r>
        <w:rPr>
          <w:rFonts w:hint="eastAsia" w:ascii="宋体" w:hAnsi="宋体"/>
        </w:rPr>
        <w:t>，可以配置每个端口的</w:t>
      </w:r>
      <w:r>
        <w:rPr>
          <w:rFonts w:hint="eastAsia" w:cs="Calibri"/>
        </w:rPr>
        <w:t>default entry action</w:t>
      </w:r>
      <w:r>
        <w:rPr>
          <w:rFonts w:hint="eastAsia" w:ascii="宋体" w:hAnsi="宋体"/>
        </w:rPr>
        <w:t>行为，基本</w:t>
      </w:r>
      <w:r>
        <w:rPr>
          <w:rFonts w:hint="eastAsia" w:cs="Calibri"/>
        </w:rPr>
        <w:t>QINQ</w:t>
      </w:r>
      <w:r>
        <w:rPr>
          <w:rFonts w:hint="eastAsia" w:ascii="宋体" w:hAnsi="宋体"/>
        </w:rPr>
        <w:t>利用这个</w:t>
      </w:r>
      <w:r>
        <w:rPr>
          <w:rFonts w:hint="eastAsia" w:cs="Calibri"/>
        </w:rPr>
        <w:t>action</w:t>
      </w:r>
      <w:r>
        <w:rPr>
          <w:rFonts w:hint="eastAsia" w:ascii="宋体" w:hAnsi="宋体"/>
        </w:rPr>
        <w:t>来实现。</w:t>
      </w:r>
      <w:r>
        <w:rPr>
          <w:rFonts w:hint="eastAsia" w:ascii="宋体" w:hAnsi="宋体"/>
          <w:color w:val="FF0000"/>
        </w:rPr>
        <w:t>采用这种方案的缺点</w:t>
      </w:r>
      <w:r>
        <w:rPr>
          <w:rFonts w:hint="eastAsia" w:ascii="宋体" w:hAnsi="宋体"/>
        </w:rPr>
        <w:t>：必须依赖端口的默认VLAN，且需要明确下发到default entry的action里面，所以，如果端口的默认VLAN变化了，需要及时处理更新action里面的VLAN。</w:t>
      </w:r>
    </w:p>
    <w:p>
      <w:pPr>
        <w:spacing w:before="0" w:beforeAutospacing="0" w:after="0" w:afterAutospacing="0" w:line="240" w:lineRule="auto"/>
      </w:pPr>
      <w:r>
        <w:drawing>
          <wp:inline distT="0" distB="0" distL="0" distR="0">
            <wp:extent cx="5274310" cy="46101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23"/>
                    <a:stretch>
                      <a:fillRect/>
                    </a:stretch>
                  </pic:blipFill>
                  <pic:spPr>
                    <a:xfrm>
                      <a:off x="0" y="0"/>
                      <a:ext cx="5274310" cy="461502"/>
                    </a:xfrm>
                    <a:prstGeom prst="rect">
                      <a:avLst/>
                    </a:prstGeom>
                  </pic:spPr>
                </pic:pic>
              </a:graphicData>
            </a:graphic>
          </wp:inline>
        </w:drawing>
      </w:r>
    </w:p>
    <w:p>
      <w:pPr>
        <w:spacing w:before="0" w:beforeAutospacing="0" w:after="0" w:afterAutospacing="0" w:line="240" w:lineRule="auto"/>
      </w:pPr>
    </w:p>
    <w:p>
      <w:pPr>
        <w:pStyle w:val="3"/>
      </w:pPr>
      <w:r>
        <w:rPr>
          <w:rFonts w:hint="eastAsia" w:cs="Arial"/>
        </w:rPr>
        <w:t>SSP</w:t>
      </w:r>
      <w:r>
        <w:rPr>
          <w:rFonts w:hint="eastAsia" w:ascii="黑体" w:hAnsi="黑体"/>
        </w:rPr>
        <w:t>软件实现</w:t>
      </w:r>
    </w:p>
    <w:p>
      <w:pPr>
        <w:spacing w:before="0" w:beforeAutospacing="0" w:after="0" w:afterAutospacing="0" w:line="240" w:lineRule="auto"/>
        <w:ind w:firstLine="420"/>
        <w:rPr>
          <w:b/>
          <w:bCs/>
          <w:color w:val="0070C0"/>
        </w:rPr>
      </w:pPr>
      <w:r>
        <w:rPr>
          <w:rFonts w:hint="eastAsia" w:ascii="宋体" w:hAnsi="宋体"/>
          <w:b/>
          <w:bCs/>
          <w:color w:val="0070C0"/>
        </w:rPr>
        <w:t>驱动接口及命令字，和基本</w:t>
      </w:r>
      <w:r>
        <w:rPr>
          <w:rFonts w:hint="eastAsia" w:cs="Calibri"/>
          <w:b/>
          <w:bCs/>
          <w:color w:val="0070C0"/>
        </w:rPr>
        <w:t>QINQ</w:t>
      </w:r>
      <w:r>
        <w:rPr>
          <w:rFonts w:hint="eastAsia" w:ascii="宋体" w:hAnsi="宋体"/>
          <w:b/>
          <w:bCs/>
          <w:color w:val="0070C0"/>
        </w:rPr>
        <w:t>有关的命令字只有黄色高亮部分，其他基本都是灵活</w:t>
      </w:r>
      <w:r>
        <w:rPr>
          <w:rFonts w:hint="eastAsia" w:cs="Calibri"/>
          <w:b/>
          <w:bCs/>
          <w:color w:val="0070C0"/>
        </w:rPr>
        <w:t>QINQ</w:t>
      </w:r>
      <w:r>
        <w:rPr>
          <w:rFonts w:hint="eastAsia" w:ascii="宋体" w:hAnsi="宋体"/>
          <w:b/>
          <w:bCs/>
          <w:color w:val="0070C0"/>
        </w:rPr>
        <w:t>相关。</w:t>
      </w:r>
    </w:p>
    <w:p>
      <w:pPr>
        <w:autoSpaceDE w:val="0"/>
        <w:spacing w:before="0" w:beforeAutospacing="0" w:after="0" w:afterAutospacing="0" w:line="240" w:lineRule="auto"/>
      </w:pPr>
      <w:r>
        <w:drawing>
          <wp:inline distT="0" distB="0" distL="0" distR="0">
            <wp:extent cx="5276850" cy="3067050"/>
            <wp:effectExtent l="0" t="0" r="0" b="0"/>
            <wp:docPr id="21" name="图片 21" descr="C:\Users\Administrator\AppData\Local\Temp\ksohtml8712\wp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strator\AppData\Local\Temp\ksohtml8712\wps1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6850" cy="3067050"/>
                    </a:xfrm>
                    <a:prstGeom prst="rect">
                      <a:avLst/>
                    </a:prstGeom>
                    <a:noFill/>
                    <a:ln>
                      <a:noFill/>
                    </a:ln>
                  </pic:spPr>
                </pic:pic>
              </a:graphicData>
            </a:graphic>
          </wp:inline>
        </w:drawing>
      </w:r>
    </w:p>
    <w:p>
      <w:pPr>
        <w:autoSpaceDE w:val="0"/>
        <w:spacing w:before="0" w:beforeAutospacing="0" w:after="0" w:afterAutospacing="0" w:line="240" w:lineRule="auto"/>
      </w:pPr>
      <w:r>
        <w:t xml:space="preserve"> </w:t>
      </w:r>
      <w:r>
        <w:rPr>
          <w:rFonts w:hint="eastAsia"/>
        </w:rPr>
        <w:t xml:space="preserve"> </w:t>
      </w:r>
    </w:p>
    <w:p>
      <w:pPr>
        <w:spacing w:before="0" w:beforeAutospacing="0" w:after="0" w:afterAutospacing="0" w:line="240" w:lineRule="auto"/>
      </w:pPr>
      <w:r>
        <w:rPr>
          <w:rFonts w:hint="eastAsia" w:cs="Calibri"/>
        </w:rPr>
        <w:t>Ssp</w:t>
      </w:r>
      <w:r>
        <w:rPr>
          <w:rFonts w:hint="eastAsia" w:ascii="宋体" w:hAnsi="宋体"/>
        </w:rPr>
        <w:t>层基本</w:t>
      </w:r>
      <w:r>
        <w:rPr>
          <w:rFonts w:hint="eastAsia" w:cs="Calibri"/>
        </w:rPr>
        <w:t>QINQ</w:t>
      </w:r>
      <w:r>
        <w:rPr>
          <w:rFonts w:hint="eastAsia" w:ascii="宋体" w:hAnsi="宋体"/>
        </w:rPr>
        <w:t>实现相关接口：</w:t>
      </w:r>
    </w:p>
    <w:p>
      <w:pPr>
        <w:autoSpaceDE w:val="0"/>
        <w:spacing w:before="0" w:beforeAutospacing="0" w:after="0" w:afterAutospacing="0" w:line="240" w:lineRule="auto"/>
        <w:rPr>
          <w:b/>
        </w:rPr>
      </w:pPr>
      <w:r>
        <w:drawing>
          <wp:inline distT="0" distB="0" distL="0" distR="0">
            <wp:extent cx="5276850" cy="2428875"/>
            <wp:effectExtent l="0" t="0" r="0" b="9525"/>
            <wp:docPr id="19" name="图片 19" descr="C:\Users\Administrator\AppData\Local\Temp\ksohtml8712\wp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strator\AppData\Local\Temp\ksohtml8712\wps17.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6850" cy="2428875"/>
                    </a:xfrm>
                    <a:prstGeom prst="rect">
                      <a:avLst/>
                    </a:prstGeom>
                    <a:noFill/>
                    <a:ln>
                      <a:noFill/>
                    </a:ln>
                  </pic:spPr>
                </pic:pic>
              </a:graphicData>
            </a:graphic>
          </wp:inline>
        </w:drawing>
      </w:r>
    </w:p>
    <w:p>
      <w:pPr>
        <w:autoSpaceDE w:val="0"/>
        <w:spacing w:before="0" w:beforeAutospacing="0" w:after="0" w:afterAutospacing="0" w:line="240" w:lineRule="auto"/>
      </w:pPr>
    </w:p>
    <w:p>
      <w:pPr>
        <w:autoSpaceDE w:val="0"/>
        <w:spacing w:before="0" w:beforeAutospacing="0" w:after="0" w:afterAutospacing="0" w:line="240" w:lineRule="auto"/>
        <w:rPr>
          <w:b/>
        </w:rPr>
      </w:pPr>
      <w:r>
        <w:rPr>
          <w:rFonts w:hint="eastAsia"/>
          <w:b/>
        </w:rPr>
        <w:t>ssp软件实现流程：</w:t>
      </w:r>
    </w:p>
    <w:p>
      <w:pPr>
        <w:spacing w:before="0" w:beforeAutospacing="0" w:after="0" w:afterAutospacing="0" w:line="240" w:lineRule="auto"/>
        <w:jc w:val="center"/>
      </w:pPr>
      <w:r>
        <w:object>
          <v:shape id="_x0000_i1025" o:spt="75" type="#_x0000_t75" style="height:265pt;width:319.5pt;" o:ole="t" filled="f" o:preferrelative="t" stroked="f" coordsize="21600,21600">
            <v:path/>
            <v:fill on="f" focussize="0,0"/>
            <v:stroke on="f" joinstyle="miter"/>
            <v:imagedata r:id="rId27" o:title=""/>
            <o:lock v:ext="edit" aspectratio="t"/>
            <w10:wrap type="none"/>
            <w10:anchorlock/>
          </v:shape>
          <o:OLEObject Type="Embed" ProgID="Visio.Drawing.11" ShapeID="_x0000_i1025" DrawAspect="Content" ObjectID="_1468075725" r:id="rId26">
            <o:LockedField>false</o:LockedField>
          </o:OLEObject>
        </w:object>
      </w:r>
    </w:p>
    <w:p>
      <w:pPr>
        <w:ind w:firstLine="420"/>
        <w:rPr>
          <w:rFonts w:cs="Calibri"/>
        </w:rPr>
      </w:pPr>
      <w:r>
        <w:rPr>
          <w:rFonts w:hint="eastAsia" w:cs="Calibri"/>
        </w:rPr>
        <w:t>软件实现上，分了两种分支，一种是</w:t>
      </w:r>
      <w:r>
        <w:rPr>
          <w:rFonts w:hint="eastAsia" w:cs="Calibri"/>
          <w:color w:val="FF0000"/>
        </w:rPr>
        <w:t>带cos override和不带两种</w:t>
      </w:r>
      <w:r>
        <w:rPr>
          <w:rFonts w:hint="eastAsia" w:cs="Calibri"/>
        </w:rPr>
        <w:t>，不设置cos override的基本QINQ添加的S-VLAN tag不继承C-VLAN的优先级，优先级S-COS为0；如果设置了cos override的基本QINQ添加S-VLAN会继承C-VLAN的优先级，即S-cos的和C-cos优先级一样。</w:t>
      </w:r>
    </w:p>
    <w:p>
      <w:pPr>
        <w:ind w:firstLine="420"/>
      </w:pPr>
      <w:r>
        <w:rPr>
          <w:rFonts w:hint="eastAsia" w:cs="Calibri"/>
        </w:rPr>
        <w:t>Agg</w:t>
      </w:r>
      <w:r>
        <w:rPr>
          <w:rFonts w:hint="eastAsia" w:ascii="宋体" w:hAnsi="宋体"/>
        </w:rPr>
        <w:t>聚合口的基本</w:t>
      </w:r>
      <w:r>
        <w:rPr>
          <w:rFonts w:hint="eastAsia" w:cs="Calibri"/>
        </w:rPr>
        <w:t>QINQ</w:t>
      </w:r>
      <w:r>
        <w:rPr>
          <w:rFonts w:hint="eastAsia" w:ascii="宋体" w:hAnsi="宋体"/>
        </w:rPr>
        <w:t>是</w:t>
      </w:r>
      <w:r>
        <w:rPr>
          <w:rFonts w:hint="eastAsia" w:ascii="宋体" w:hAnsi="宋体"/>
          <w:color w:val="FF0000"/>
        </w:rPr>
        <w:t>下发到每个成员口上</w:t>
      </w:r>
      <w:r>
        <w:rPr>
          <w:rFonts w:hint="eastAsia" w:ascii="宋体" w:hAnsi="宋体"/>
        </w:rPr>
        <w:t>的，所以，如果有成员口的加入退出，</w:t>
      </w:r>
      <w:r>
        <w:rPr>
          <w:rFonts w:hint="eastAsia" w:cs="Calibri"/>
        </w:rPr>
        <w:t>QINQ</w:t>
      </w:r>
      <w:r>
        <w:rPr>
          <w:rFonts w:hint="eastAsia" w:ascii="宋体" w:hAnsi="宋体"/>
        </w:rPr>
        <w:t>都必须关注相关事件，并做相应的处理。</w:t>
      </w:r>
    </w:p>
    <w:p>
      <w:pPr>
        <w:spacing w:before="0" w:beforeAutospacing="0" w:after="0" w:afterAutospacing="0" w:line="240" w:lineRule="auto"/>
      </w:pPr>
      <w:r>
        <w:rPr>
          <w:rFonts w:hint="eastAsia" w:ascii="宋体" w:hAnsi="宋体"/>
          <w:b/>
          <w:bCs/>
        </w:rPr>
        <w:t>相关软件结构体</w:t>
      </w:r>
      <w:r>
        <w:rPr>
          <w:rFonts w:hint="eastAsia" w:ascii="宋体" w:hAnsi="宋体"/>
        </w:rPr>
        <w:t>：</w:t>
      </w:r>
    </w:p>
    <w:p>
      <w:pPr>
        <w:spacing w:before="0" w:beforeAutospacing="0" w:after="0" w:afterAutospacing="0" w:line="240" w:lineRule="auto"/>
      </w:pPr>
      <w:r>
        <w:drawing>
          <wp:inline distT="0" distB="0" distL="0" distR="0">
            <wp:extent cx="4543425" cy="2114550"/>
            <wp:effectExtent l="0" t="0" r="9525" b="0"/>
            <wp:docPr id="18" name="图片 18" descr="C:\Users\Administrator\AppData\Local\Temp\ksohtml8712\wp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dministrator\AppData\Local\Temp\ksohtml8712\wps1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543425" cy="2114550"/>
                    </a:xfrm>
                    <a:prstGeom prst="rect">
                      <a:avLst/>
                    </a:prstGeom>
                    <a:noFill/>
                    <a:ln>
                      <a:noFill/>
                    </a:ln>
                  </pic:spPr>
                </pic:pic>
              </a:graphicData>
            </a:graphic>
          </wp:inline>
        </w:drawing>
      </w:r>
      <w:r>
        <w:t xml:space="preserve"> </w:t>
      </w:r>
    </w:p>
    <w:p>
      <w:pPr>
        <w:spacing w:before="0" w:beforeAutospacing="0" w:after="0" w:afterAutospacing="0" w:line="240" w:lineRule="auto"/>
      </w:pPr>
      <w:r>
        <w:drawing>
          <wp:inline distT="0" distB="0" distL="0" distR="0">
            <wp:extent cx="5274310" cy="1424305"/>
            <wp:effectExtent l="0" t="0" r="2540" b="4445"/>
            <wp:docPr id="63" name="图片 63" descr="C:\Users\Administrator\AppData\Roaming\feiq\RichOle\334926565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C:\Users\Administrator\AppData\Roaming\feiq\RichOle\3349265654.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1424734"/>
                    </a:xfrm>
                    <a:prstGeom prst="rect">
                      <a:avLst/>
                    </a:prstGeom>
                    <a:noFill/>
                    <a:ln>
                      <a:noFill/>
                    </a:ln>
                  </pic:spPr>
                </pic:pic>
              </a:graphicData>
            </a:graphic>
          </wp:inline>
        </w:drawing>
      </w:r>
    </w:p>
    <w:p>
      <w:pPr>
        <w:spacing w:before="0" w:beforeAutospacing="0" w:after="0" w:afterAutospacing="0" w:line="240" w:lineRule="auto"/>
      </w:pPr>
      <w:r>
        <w:rPr>
          <w:rFonts w:hint="eastAsia" w:ascii="宋体" w:hAnsi="宋体"/>
        </w:rPr>
        <w:t>全局端口数组</w:t>
      </w:r>
      <w:r>
        <w:rPr>
          <w:rFonts w:hint="eastAsia" w:cs="Calibri"/>
          <w:b/>
          <w:bCs/>
          <w:color w:val="0000FF"/>
        </w:rPr>
        <w:t>pQinqPortInfo</w:t>
      </w:r>
      <w:r>
        <w:rPr>
          <w:rFonts w:hint="eastAsia" w:ascii="宋体" w:hAnsi="宋体"/>
        </w:rPr>
        <w:t>，用来记录所有端口基本</w:t>
      </w:r>
      <w:r>
        <w:rPr>
          <w:rFonts w:hint="eastAsia" w:cs="Calibri"/>
        </w:rPr>
        <w:t>QINQ</w:t>
      </w:r>
      <w:r>
        <w:rPr>
          <w:rFonts w:hint="eastAsia" w:ascii="宋体" w:hAnsi="宋体"/>
        </w:rPr>
        <w:t>相关信息。</w:t>
      </w:r>
    </w:p>
    <w:p>
      <w:pPr>
        <w:pStyle w:val="3"/>
      </w:pPr>
      <w:r>
        <w:rPr>
          <w:rFonts w:hint="eastAsia" w:cs="Arial"/>
        </w:rPr>
        <w:t>CTC SDK</w:t>
      </w:r>
      <w:r>
        <w:rPr>
          <w:rFonts w:hint="eastAsia" w:ascii="黑体" w:hAnsi="黑体"/>
        </w:rPr>
        <w:t>相关命令及</w:t>
      </w:r>
      <w:r>
        <w:rPr>
          <w:rFonts w:hint="eastAsia" w:cs="Arial"/>
        </w:rPr>
        <w:t>API</w:t>
      </w:r>
    </w:p>
    <w:p>
      <w:pPr>
        <w:spacing w:before="0" w:beforeAutospacing="0" w:after="0" w:afterAutospacing="0" w:line="240" w:lineRule="auto"/>
        <w:rPr>
          <w:rFonts w:ascii="宋体" w:hAnsi="宋体"/>
          <w:b/>
        </w:rPr>
      </w:pPr>
      <w:r>
        <w:rPr>
          <w:rFonts w:hint="eastAsia" w:ascii="宋体" w:hAnsi="宋体"/>
          <w:b/>
        </w:rPr>
        <w:t>CTC SDK相关 API:</w:t>
      </w:r>
    </w:p>
    <w:p>
      <w:pPr>
        <w:spacing w:before="0" w:beforeAutospacing="0" w:after="0" w:afterAutospacing="0" w:line="240" w:lineRule="auto"/>
        <w:rPr>
          <w:rFonts w:ascii="宋体" w:hAnsi="宋体"/>
        </w:rPr>
      </w:pPr>
      <w:r>
        <w:drawing>
          <wp:inline distT="0" distB="0" distL="0" distR="0">
            <wp:extent cx="5274310" cy="1210310"/>
            <wp:effectExtent l="0" t="0" r="2540" b="889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30"/>
                    <a:stretch>
                      <a:fillRect/>
                    </a:stretch>
                  </pic:blipFill>
                  <pic:spPr>
                    <a:xfrm>
                      <a:off x="0" y="0"/>
                      <a:ext cx="5274310" cy="1210310"/>
                    </a:xfrm>
                    <a:prstGeom prst="rect">
                      <a:avLst/>
                    </a:prstGeom>
                  </pic:spPr>
                </pic:pic>
              </a:graphicData>
            </a:graphic>
          </wp:inline>
        </w:drawing>
      </w:r>
    </w:p>
    <w:p>
      <w:pPr>
        <w:spacing w:before="0" w:beforeAutospacing="0" w:after="0" w:afterAutospacing="0" w:line="240" w:lineRule="auto"/>
        <w:rPr>
          <w:rFonts w:ascii="宋体" w:hAnsi="宋体"/>
        </w:rPr>
      </w:pPr>
    </w:p>
    <w:p>
      <w:pPr>
        <w:spacing w:before="0" w:beforeAutospacing="0" w:after="0" w:afterAutospacing="0" w:line="240" w:lineRule="auto"/>
      </w:pPr>
      <w:r>
        <w:rPr>
          <w:rFonts w:hint="eastAsia" w:ascii="宋体" w:hAnsi="宋体"/>
        </w:rPr>
        <w:t>配置端口的基本</w:t>
      </w:r>
      <w:r>
        <w:rPr>
          <w:rFonts w:hint="eastAsia" w:cs="Calibri"/>
        </w:rPr>
        <w:t>QINQ</w:t>
      </w:r>
    </w:p>
    <w:p>
      <w:pPr>
        <w:spacing w:before="0" w:beforeAutospacing="0" w:after="0" w:afterAutospacing="0" w:line="240" w:lineRule="auto"/>
        <w:rPr>
          <w:b/>
          <w:bCs/>
          <w:color w:val="0070C0"/>
        </w:rPr>
      </w:pPr>
      <w:r>
        <w:rPr>
          <w:b/>
          <w:bCs/>
          <w:color w:val="0070C0"/>
        </w:rPr>
        <w:t>vlan mapping add port 0x39 mismatch append-stag new-svid 600 sl-scos 0 scl-id 0</w:t>
      </w:r>
    </w:p>
    <w:p>
      <w:pPr>
        <w:spacing w:before="0" w:beforeAutospacing="0" w:after="0" w:afterAutospacing="0" w:line="240" w:lineRule="auto"/>
      </w:pPr>
      <w:r>
        <w:t xml:space="preserve"> </w:t>
      </w:r>
    </w:p>
    <w:p>
      <w:pPr>
        <w:spacing w:before="0" w:beforeAutospacing="0" w:after="0" w:afterAutospacing="0" w:line="240" w:lineRule="auto"/>
      </w:pPr>
      <w:r>
        <w:rPr>
          <w:rFonts w:hint="eastAsia" w:ascii="宋体" w:hAnsi="宋体"/>
        </w:rPr>
        <w:t>查看端口的基本</w:t>
      </w:r>
      <w:r>
        <w:rPr>
          <w:rFonts w:hint="eastAsia" w:cs="Calibri"/>
        </w:rPr>
        <w:t>QINQ</w:t>
      </w:r>
      <w:r>
        <w:rPr>
          <w:rFonts w:hint="eastAsia" w:ascii="宋体" w:hAnsi="宋体"/>
        </w:rPr>
        <w:t>信息</w:t>
      </w:r>
    </w:p>
    <w:p>
      <w:pPr>
        <w:spacing w:before="0" w:beforeAutospacing="0" w:after="0" w:afterAutospacing="0" w:line="240" w:lineRule="auto"/>
        <w:rPr>
          <w:color w:val="0070C0"/>
        </w:rPr>
      </w:pPr>
      <w:r>
        <w:rPr>
          <w:color w:val="0070C0"/>
        </w:rPr>
        <w:t xml:space="preserve">show vlan mapping port 0x39 is-default </w:t>
      </w:r>
      <w:r>
        <w:rPr>
          <w:color w:val="FF0000"/>
        </w:rPr>
        <w:t>scl-id 0</w:t>
      </w:r>
    </w:p>
    <w:p>
      <w:pPr>
        <w:spacing w:before="0" w:beforeAutospacing="0" w:after="0" w:afterAutospacing="0" w:line="240" w:lineRule="auto"/>
        <w:rPr>
          <w:color w:val="0070C0"/>
        </w:rPr>
      </w:pPr>
      <w:r>
        <w:rPr>
          <w:color w:val="0070C0"/>
        </w:rPr>
        <w:t xml:space="preserve">show vlan mapping default info port 0x39 </w:t>
      </w:r>
    </w:p>
    <w:p>
      <w:pPr>
        <w:autoSpaceDE w:val="0"/>
        <w:spacing w:before="0" w:beforeAutospacing="0" w:after="0" w:afterAutospacing="0" w:line="240" w:lineRule="auto"/>
      </w:pPr>
      <w:r>
        <w:drawing>
          <wp:inline distT="0" distB="0" distL="0" distR="0">
            <wp:extent cx="5276850" cy="1333500"/>
            <wp:effectExtent l="0" t="0" r="0" b="0"/>
            <wp:docPr id="17" name="图片 17" descr="C:\Users\Administrator\AppData\Local\Temp\ksohtml8712\wp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strator\AppData\Local\Temp\ksohtml8712\wps19.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6850" cy="1333500"/>
                    </a:xfrm>
                    <a:prstGeom prst="rect">
                      <a:avLst/>
                    </a:prstGeom>
                    <a:noFill/>
                    <a:ln>
                      <a:noFill/>
                    </a:ln>
                  </pic:spPr>
                </pic:pic>
              </a:graphicData>
            </a:graphic>
          </wp:inline>
        </w:drawing>
      </w:r>
      <w:r>
        <w:t xml:space="preserve"> </w:t>
      </w:r>
    </w:p>
    <w:p>
      <w:pPr>
        <w:autoSpaceDE w:val="0"/>
        <w:spacing w:before="0" w:beforeAutospacing="0" w:after="0" w:afterAutospacing="0" w:line="240" w:lineRule="auto"/>
      </w:pPr>
      <w:r>
        <w:drawing>
          <wp:inline distT="0" distB="0" distL="0" distR="0">
            <wp:extent cx="5267325" cy="1123950"/>
            <wp:effectExtent l="0" t="0" r="9525" b="0"/>
            <wp:docPr id="16" name="图片 16" descr="C:\Users\Administrator\AppData\Local\Temp\ksohtml8712\wps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AppData\Local\Temp\ksohtml8712\wps2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67325" cy="1123950"/>
                    </a:xfrm>
                    <a:prstGeom prst="rect">
                      <a:avLst/>
                    </a:prstGeom>
                    <a:noFill/>
                    <a:ln>
                      <a:noFill/>
                    </a:ln>
                  </pic:spPr>
                </pic:pic>
              </a:graphicData>
            </a:graphic>
          </wp:inline>
        </w:drawing>
      </w:r>
      <w:r>
        <w:t xml:space="preserve"> </w:t>
      </w:r>
    </w:p>
    <w:p>
      <w:pPr>
        <w:pStyle w:val="3"/>
      </w:pPr>
      <w:r>
        <w:rPr>
          <w:rFonts w:ascii="黑体" w:hAnsi="黑体"/>
        </w:rPr>
        <w:t>测试</w:t>
      </w:r>
      <w:r>
        <w:rPr>
          <w:rFonts w:hint="eastAsia" w:ascii="黑体" w:hAnsi="黑体"/>
        </w:rPr>
        <w:t>结果</w:t>
      </w:r>
    </w:p>
    <w:p>
      <w:pPr>
        <w:spacing w:before="0" w:beforeAutospacing="0" w:after="0" w:afterAutospacing="0" w:line="240" w:lineRule="auto"/>
      </w:pPr>
      <w:r>
        <w:rPr>
          <w:rFonts w:hint="eastAsia" w:cs="Calibri"/>
        </w:rPr>
        <w:t>1</w:t>
      </w:r>
      <w:r>
        <w:rPr>
          <w:rFonts w:hint="eastAsia" w:ascii="宋体" w:hAnsi="宋体"/>
        </w:rPr>
        <w:t>、</w:t>
      </w:r>
      <w:r>
        <w:rPr>
          <w:rFonts w:hint="eastAsia" w:cs="Calibri"/>
        </w:rPr>
        <w:t>1/6/3</w:t>
      </w:r>
      <w:r>
        <w:rPr>
          <w:rFonts w:hint="eastAsia" w:ascii="宋体" w:hAnsi="宋体"/>
        </w:rPr>
        <w:t>和</w:t>
      </w:r>
      <w:r>
        <w:rPr>
          <w:rFonts w:hint="eastAsia" w:cs="Calibri"/>
        </w:rPr>
        <w:t>1/6/4</w:t>
      </w:r>
      <w:r>
        <w:rPr>
          <w:rFonts w:hint="eastAsia" w:ascii="宋体" w:hAnsi="宋体"/>
        </w:rPr>
        <w:t>口配置如下（</w:t>
      </w:r>
      <w:r>
        <w:rPr>
          <w:rFonts w:hint="eastAsia" w:ascii="宋体" w:hAnsi="宋体"/>
          <w:color w:val="FF0000"/>
        </w:rPr>
        <w:t>不带</w:t>
      </w:r>
      <w:r>
        <w:rPr>
          <w:rFonts w:hint="eastAsia" w:cs="Calibri"/>
          <w:color w:val="FF0000"/>
        </w:rPr>
        <w:t>cos</w:t>
      </w:r>
      <w:r>
        <w:rPr>
          <w:rFonts w:hint="eastAsia" w:ascii="宋体" w:hAnsi="宋体"/>
          <w:color w:val="FF0000"/>
        </w:rPr>
        <w:t>配置</w:t>
      </w:r>
      <w:r>
        <w:rPr>
          <w:rFonts w:hint="eastAsia" w:ascii="宋体" w:hAnsi="宋体"/>
        </w:rPr>
        <w:t>），从</w:t>
      </w:r>
      <w:r>
        <w:rPr>
          <w:rFonts w:hint="eastAsia" w:cs="Calibri"/>
        </w:rPr>
        <w:t>1/6/3</w:t>
      </w:r>
      <w:r>
        <w:rPr>
          <w:rFonts w:hint="eastAsia" w:ascii="宋体" w:hAnsi="宋体"/>
        </w:rPr>
        <w:t>口打流，从</w:t>
      </w:r>
      <w:r>
        <w:rPr>
          <w:rFonts w:hint="eastAsia" w:cs="Calibri"/>
        </w:rPr>
        <w:t>1/6/4</w:t>
      </w:r>
      <w:r>
        <w:rPr>
          <w:rFonts w:hint="eastAsia" w:ascii="宋体" w:hAnsi="宋体"/>
        </w:rPr>
        <w:t>口抓包观察：</w:t>
      </w:r>
    </w:p>
    <w:p>
      <w:pPr>
        <w:autoSpaceDE w:val="0"/>
        <w:spacing w:before="0" w:beforeAutospacing="0" w:after="0" w:afterAutospacing="0" w:line="240" w:lineRule="auto"/>
      </w:pPr>
      <w:r>
        <w:drawing>
          <wp:inline distT="0" distB="0" distL="0" distR="0">
            <wp:extent cx="5276850" cy="1714500"/>
            <wp:effectExtent l="0" t="0" r="0" b="0"/>
            <wp:docPr id="15" name="图片 15" descr="C:\Users\Administrator\AppData\Local\Temp\ksohtml8712\wp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strator\AppData\Local\Temp\ksohtml8712\wps2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6850" cy="1714500"/>
                    </a:xfrm>
                    <a:prstGeom prst="rect">
                      <a:avLst/>
                    </a:prstGeom>
                    <a:noFill/>
                    <a:ln>
                      <a:noFill/>
                    </a:ln>
                  </pic:spPr>
                </pic:pic>
              </a:graphicData>
            </a:graphic>
          </wp:inline>
        </w:drawing>
      </w:r>
      <w:r>
        <w:t xml:space="preserve"> </w:t>
      </w:r>
    </w:p>
    <w:p>
      <w:pPr>
        <w:spacing w:before="0" w:beforeAutospacing="0" w:after="0" w:afterAutospacing="0" w:line="240" w:lineRule="auto"/>
      </w:pPr>
      <w:r>
        <w:t xml:space="preserve"> </w:t>
      </w:r>
    </w:p>
    <w:p>
      <w:pPr>
        <w:spacing w:before="0" w:beforeAutospacing="0" w:after="0" w:afterAutospacing="0" w:line="240" w:lineRule="auto"/>
      </w:pPr>
      <w:r>
        <w:rPr>
          <w:rFonts w:hint="eastAsia" w:ascii="宋体" w:hAnsi="宋体"/>
        </w:rPr>
        <w:t>从</w:t>
      </w:r>
      <w:r>
        <w:rPr>
          <w:rFonts w:hint="eastAsia" w:cs="Calibri"/>
        </w:rPr>
        <w:t>1/6/3</w:t>
      </w:r>
      <w:r>
        <w:rPr>
          <w:rFonts w:hint="eastAsia" w:ascii="宋体" w:hAnsi="宋体"/>
        </w:rPr>
        <w:t>口打流信息，</w:t>
      </w:r>
      <w:r>
        <w:rPr>
          <w:rFonts w:hint="eastAsia" w:cs="Calibri"/>
          <w:b/>
          <w:bCs/>
          <w:color w:val="0070C0"/>
        </w:rPr>
        <w:t>VLAN500</w:t>
      </w:r>
      <w:r>
        <w:rPr>
          <w:rFonts w:hint="eastAsia" w:ascii="宋体" w:hAnsi="宋体"/>
          <w:b/>
          <w:bCs/>
          <w:color w:val="0070C0"/>
        </w:rPr>
        <w:t>，优先级</w:t>
      </w:r>
      <w:r>
        <w:rPr>
          <w:rFonts w:hint="eastAsia" w:cs="Calibri"/>
          <w:b/>
          <w:bCs/>
          <w:color w:val="0070C0"/>
        </w:rPr>
        <w:t>pri 6</w:t>
      </w:r>
      <w:r>
        <w:rPr>
          <w:rFonts w:hint="eastAsia" w:ascii="宋体" w:hAnsi="宋体"/>
          <w:b/>
          <w:bCs/>
          <w:color w:val="0070C0"/>
        </w:rPr>
        <w:t>的报文</w:t>
      </w:r>
      <w:r>
        <w:rPr>
          <w:rFonts w:hint="eastAsia" w:ascii="宋体" w:hAnsi="宋体"/>
        </w:rPr>
        <w:t>：</w:t>
      </w:r>
    </w:p>
    <w:p>
      <w:pPr>
        <w:autoSpaceDE w:val="0"/>
        <w:spacing w:before="0" w:beforeAutospacing="0" w:after="0" w:afterAutospacing="0" w:line="240" w:lineRule="auto"/>
      </w:pPr>
      <w:r>
        <w:drawing>
          <wp:inline distT="0" distB="0" distL="0" distR="0">
            <wp:extent cx="5276850" cy="2466975"/>
            <wp:effectExtent l="0" t="0" r="0" b="9525"/>
            <wp:docPr id="14" name="图片 14" descr="C:\Users\Administrator\AppData\Local\Temp\ksohtml8712\wp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strator\AppData\Local\Temp\ksohtml8712\wps2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6850" cy="2466975"/>
                    </a:xfrm>
                    <a:prstGeom prst="rect">
                      <a:avLst/>
                    </a:prstGeom>
                    <a:noFill/>
                    <a:ln>
                      <a:noFill/>
                    </a:ln>
                  </pic:spPr>
                </pic:pic>
              </a:graphicData>
            </a:graphic>
          </wp:inline>
        </w:drawing>
      </w:r>
      <w:r>
        <w:rPr>
          <w:rFonts w:hint="eastAsia"/>
        </w:rPr>
        <w:t xml:space="preserve"> </w:t>
      </w:r>
    </w:p>
    <w:p>
      <w:pPr>
        <w:spacing w:before="0" w:beforeAutospacing="0" w:after="0" w:afterAutospacing="0" w:line="240" w:lineRule="auto"/>
      </w:pPr>
      <w:r>
        <w:rPr>
          <w:rFonts w:hint="eastAsia"/>
        </w:rPr>
        <w:t xml:space="preserve"> </w:t>
      </w:r>
    </w:p>
    <w:p>
      <w:pPr>
        <w:spacing w:before="0" w:beforeAutospacing="0" w:after="0" w:afterAutospacing="0" w:line="240" w:lineRule="auto"/>
      </w:pPr>
      <w:r>
        <w:rPr>
          <w:rFonts w:hint="eastAsia" w:ascii="宋体" w:hAnsi="宋体"/>
        </w:rPr>
        <w:t>从</w:t>
      </w:r>
      <w:r>
        <w:rPr>
          <w:rFonts w:hint="eastAsia" w:cs="Calibri"/>
        </w:rPr>
        <w:t>1/6/4</w:t>
      </w:r>
      <w:r>
        <w:rPr>
          <w:rFonts w:hint="eastAsia" w:ascii="宋体" w:hAnsi="宋体"/>
        </w:rPr>
        <w:t>口抓包信息信息</w:t>
      </w:r>
      <w:r>
        <w:rPr>
          <w:rFonts w:hint="eastAsia" w:cs="Calibri"/>
        </w:rPr>
        <w:t>(</w:t>
      </w:r>
      <w:r>
        <w:rPr>
          <w:rFonts w:hint="eastAsia" w:ascii="宋体" w:hAnsi="宋体"/>
          <w:b/>
          <w:bCs/>
          <w:color w:val="0070C0"/>
        </w:rPr>
        <w:t>加了外层</w:t>
      </w:r>
      <w:r>
        <w:rPr>
          <w:rFonts w:hint="eastAsia" w:cs="Calibri"/>
          <w:b/>
          <w:bCs/>
          <w:color w:val="0070C0"/>
        </w:rPr>
        <w:t>tag</w:t>
      </w:r>
      <w:r>
        <w:rPr>
          <w:rFonts w:hint="eastAsia" w:ascii="宋体" w:hAnsi="宋体"/>
          <w:b/>
          <w:bCs/>
          <w:color w:val="0070C0"/>
        </w:rPr>
        <w:t>，外层</w:t>
      </w:r>
      <w:r>
        <w:rPr>
          <w:rFonts w:hint="eastAsia" w:cs="Calibri"/>
          <w:b/>
          <w:bCs/>
          <w:color w:val="0070C0"/>
        </w:rPr>
        <w:t>tag</w:t>
      </w:r>
      <w:r>
        <w:rPr>
          <w:rFonts w:hint="eastAsia" w:ascii="宋体" w:hAnsi="宋体"/>
          <w:b/>
          <w:bCs/>
          <w:color w:val="0070C0"/>
        </w:rPr>
        <w:t>的</w:t>
      </w:r>
      <w:r>
        <w:rPr>
          <w:rFonts w:hint="eastAsia" w:cs="Calibri"/>
          <w:b/>
          <w:bCs/>
          <w:color w:val="0070C0"/>
        </w:rPr>
        <w:t>cos</w:t>
      </w:r>
      <w:r>
        <w:rPr>
          <w:rFonts w:hint="eastAsia" w:ascii="宋体" w:hAnsi="宋体"/>
          <w:b/>
          <w:bCs/>
          <w:color w:val="0070C0"/>
        </w:rPr>
        <w:t>默认为</w:t>
      </w:r>
      <w:r>
        <w:rPr>
          <w:rFonts w:hint="eastAsia" w:cs="Calibri"/>
          <w:b/>
          <w:bCs/>
          <w:color w:val="0070C0"/>
        </w:rPr>
        <w:t>0</w:t>
      </w:r>
      <w:r>
        <w:rPr>
          <w:rFonts w:hint="eastAsia" w:ascii="宋体" w:hAnsi="宋体"/>
          <w:b/>
          <w:bCs/>
          <w:color w:val="0070C0"/>
        </w:rPr>
        <w:t>，没有继承报文原始</w:t>
      </w:r>
      <w:r>
        <w:rPr>
          <w:rFonts w:hint="eastAsia" w:cs="Calibri"/>
          <w:b/>
          <w:bCs/>
          <w:color w:val="0070C0"/>
        </w:rPr>
        <w:t>tag</w:t>
      </w:r>
      <w:r>
        <w:rPr>
          <w:rFonts w:hint="eastAsia" w:ascii="宋体" w:hAnsi="宋体"/>
          <w:b/>
          <w:bCs/>
          <w:color w:val="0070C0"/>
        </w:rPr>
        <w:t>的优先级</w:t>
      </w:r>
      <w:r>
        <w:rPr>
          <w:rFonts w:hint="eastAsia" w:cs="Calibri"/>
        </w:rPr>
        <w:t>)</w:t>
      </w:r>
      <w:r>
        <w:rPr>
          <w:rFonts w:hint="eastAsia" w:ascii="宋体" w:hAnsi="宋体"/>
        </w:rPr>
        <w:t>：</w:t>
      </w:r>
    </w:p>
    <w:p>
      <w:pPr>
        <w:autoSpaceDE w:val="0"/>
        <w:spacing w:before="0" w:beforeAutospacing="0" w:after="0" w:afterAutospacing="0" w:line="240" w:lineRule="auto"/>
      </w:pPr>
      <w:r>
        <w:drawing>
          <wp:inline distT="0" distB="0" distL="0" distR="0">
            <wp:extent cx="5276850" cy="1533525"/>
            <wp:effectExtent l="0" t="0" r="0" b="9525"/>
            <wp:docPr id="13" name="图片 13" descr="C:\Users\Administrator\AppData\Local\Temp\ksohtml8712\wps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AppData\Local\Temp\ksohtml8712\wps2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6850" cy="1533525"/>
                    </a:xfrm>
                    <a:prstGeom prst="rect">
                      <a:avLst/>
                    </a:prstGeom>
                    <a:noFill/>
                    <a:ln>
                      <a:noFill/>
                    </a:ln>
                  </pic:spPr>
                </pic:pic>
              </a:graphicData>
            </a:graphic>
          </wp:inline>
        </w:drawing>
      </w:r>
      <w:r>
        <w:t xml:space="preserve">  </w:t>
      </w:r>
    </w:p>
    <w:p>
      <w:pPr>
        <w:spacing w:before="0" w:beforeAutospacing="0" w:after="0" w:afterAutospacing="0" w:line="240" w:lineRule="auto"/>
      </w:pPr>
      <w:r>
        <w:rPr>
          <w:rFonts w:hint="eastAsia" w:cs="Calibri"/>
        </w:rPr>
        <w:t>2</w:t>
      </w:r>
      <w:r>
        <w:rPr>
          <w:rFonts w:hint="eastAsia" w:ascii="宋体" w:hAnsi="宋体"/>
        </w:rPr>
        <w:t>、</w:t>
      </w:r>
      <w:r>
        <w:rPr>
          <w:rFonts w:hint="eastAsia" w:cs="Calibri"/>
        </w:rPr>
        <w:t>1/6/3</w:t>
      </w:r>
      <w:r>
        <w:rPr>
          <w:rFonts w:hint="eastAsia" w:ascii="宋体" w:hAnsi="宋体"/>
        </w:rPr>
        <w:t>和</w:t>
      </w:r>
      <w:r>
        <w:rPr>
          <w:rFonts w:hint="eastAsia" w:cs="Calibri"/>
        </w:rPr>
        <w:t>1/6/4</w:t>
      </w:r>
      <w:r>
        <w:rPr>
          <w:rFonts w:hint="eastAsia" w:ascii="宋体" w:hAnsi="宋体"/>
        </w:rPr>
        <w:t>口配置如下（</w:t>
      </w:r>
      <w:r>
        <w:rPr>
          <w:rFonts w:hint="eastAsia" w:ascii="宋体" w:hAnsi="宋体"/>
          <w:color w:val="FF0000"/>
        </w:rPr>
        <w:t>带</w:t>
      </w:r>
      <w:r>
        <w:rPr>
          <w:rFonts w:hint="eastAsia" w:cs="Calibri"/>
          <w:color w:val="FF0000"/>
        </w:rPr>
        <w:t>COS</w:t>
      </w:r>
      <w:r>
        <w:rPr>
          <w:rFonts w:hint="eastAsia" w:ascii="宋体" w:hAnsi="宋体"/>
          <w:color w:val="FF0000"/>
        </w:rPr>
        <w:t>配置</w:t>
      </w:r>
      <w:r>
        <w:rPr>
          <w:rFonts w:hint="eastAsia" w:ascii="宋体" w:hAnsi="宋体"/>
        </w:rPr>
        <w:t>），从</w:t>
      </w:r>
      <w:r>
        <w:rPr>
          <w:rFonts w:hint="eastAsia" w:cs="Calibri"/>
        </w:rPr>
        <w:t>1/6/3</w:t>
      </w:r>
      <w:r>
        <w:rPr>
          <w:rFonts w:hint="eastAsia" w:ascii="宋体" w:hAnsi="宋体"/>
        </w:rPr>
        <w:t>口打流，从</w:t>
      </w:r>
      <w:r>
        <w:rPr>
          <w:rFonts w:hint="eastAsia" w:cs="Calibri"/>
        </w:rPr>
        <w:t>1/6/4</w:t>
      </w:r>
      <w:r>
        <w:rPr>
          <w:rFonts w:hint="eastAsia" w:ascii="宋体" w:hAnsi="宋体"/>
        </w:rPr>
        <w:t>口抓包观察：</w:t>
      </w:r>
    </w:p>
    <w:p>
      <w:pPr>
        <w:autoSpaceDE w:val="0"/>
        <w:spacing w:before="0" w:beforeAutospacing="0" w:after="0" w:afterAutospacing="0" w:line="240" w:lineRule="auto"/>
      </w:pPr>
      <w:r>
        <w:drawing>
          <wp:inline distT="0" distB="0" distL="0" distR="0">
            <wp:extent cx="5153025" cy="2066925"/>
            <wp:effectExtent l="0" t="0" r="9525" b="9525"/>
            <wp:docPr id="12" name="图片 12" descr="C:\Users\Administrator\AppData\Local\Temp\ksohtml8712\wps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AppData\Local\Temp\ksohtml8712\wps2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153025" cy="2066925"/>
                    </a:xfrm>
                    <a:prstGeom prst="rect">
                      <a:avLst/>
                    </a:prstGeom>
                    <a:noFill/>
                    <a:ln>
                      <a:noFill/>
                    </a:ln>
                  </pic:spPr>
                </pic:pic>
              </a:graphicData>
            </a:graphic>
          </wp:inline>
        </w:drawing>
      </w:r>
      <w:r>
        <w:t xml:space="preserve"> </w:t>
      </w:r>
    </w:p>
    <w:p>
      <w:pPr>
        <w:spacing w:before="0" w:beforeAutospacing="0" w:after="0" w:afterAutospacing="0" w:line="240" w:lineRule="auto"/>
      </w:pPr>
      <w:r>
        <w:rPr>
          <w:rFonts w:hint="eastAsia" w:ascii="宋体" w:hAnsi="宋体"/>
        </w:rPr>
        <w:t>从</w:t>
      </w:r>
      <w:r>
        <w:rPr>
          <w:rFonts w:hint="eastAsia" w:cs="Calibri"/>
        </w:rPr>
        <w:t>1/6/3</w:t>
      </w:r>
      <w:r>
        <w:rPr>
          <w:rFonts w:hint="eastAsia" w:ascii="宋体" w:hAnsi="宋体"/>
        </w:rPr>
        <w:t>口打流信息，</w:t>
      </w:r>
      <w:r>
        <w:rPr>
          <w:rFonts w:hint="eastAsia" w:cs="Calibri"/>
          <w:b/>
          <w:bCs/>
          <w:color w:val="0070C0"/>
        </w:rPr>
        <w:t>VLAN500</w:t>
      </w:r>
      <w:r>
        <w:rPr>
          <w:rFonts w:hint="eastAsia" w:ascii="宋体" w:hAnsi="宋体"/>
          <w:b/>
          <w:bCs/>
          <w:color w:val="0070C0"/>
        </w:rPr>
        <w:t>，优先级</w:t>
      </w:r>
      <w:r>
        <w:rPr>
          <w:rFonts w:hint="eastAsia" w:cs="Calibri"/>
          <w:b/>
          <w:bCs/>
          <w:color w:val="0070C0"/>
        </w:rPr>
        <w:t>pri 6</w:t>
      </w:r>
      <w:r>
        <w:rPr>
          <w:rFonts w:hint="eastAsia" w:ascii="宋体" w:hAnsi="宋体"/>
          <w:b/>
          <w:bCs/>
          <w:color w:val="0070C0"/>
        </w:rPr>
        <w:t>的报文</w:t>
      </w:r>
      <w:r>
        <w:rPr>
          <w:rFonts w:hint="eastAsia" w:ascii="宋体" w:hAnsi="宋体"/>
        </w:rPr>
        <w:t>：</w:t>
      </w:r>
    </w:p>
    <w:p>
      <w:pPr>
        <w:autoSpaceDE w:val="0"/>
        <w:spacing w:before="0" w:beforeAutospacing="0" w:after="0" w:afterAutospacing="0" w:line="240" w:lineRule="auto"/>
      </w:pPr>
      <w:r>
        <w:drawing>
          <wp:inline distT="0" distB="0" distL="0" distR="0">
            <wp:extent cx="5276850" cy="2466975"/>
            <wp:effectExtent l="0" t="0" r="0" b="9525"/>
            <wp:docPr id="11" name="图片 11" descr="C:\Users\Administrator\AppData\Local\Temp\ksohtml8712\wps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strator\AppData\Local\Temp\ksohtml8712\wps2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6850" cy="2466975"/>
                    </a:xfrm>
                    <a:prstGeom prst="rect">
                      <a:avLst/>
                    </a:prstGeom>
                    <a:noFill/>
                    <a:ln>
                      <a:noFill/>
                    </a:ln>
                  </pic:spPr>
                </pic:pic>
              </a:graphicData>
            </a:graphic>
          </wp:inline>
        </w:drawing>
      </w:r>
      <w:r>
        <w:rPr>
          <w:rFonts w:hint="eastAsia"/>
        </w:rPr>
        <w:t xml:space="preserve">  </w:t>
      </w:r>
    </w:p>
    <w:p>
      <w:pPr>
        <w:spacing w:before="0" w:beforeAutospacing="0" w:after="0" w:afterAutospacing="0" w:line="240" w:lineRule="auto"/>
      </w:pPr>
      <w:r>
        <w:rPr>
          <w:rFonts w:hint="eastAsia" w:ascii="宋体" w:hAnsi="宋体"/>
        </w:rPr>
        <w:t>从</w:t>
      </w:r>
      <w:r>
        <w:rPr>
          <w:rFonts w:hint="eastAsia" w:cs="Calibri"/>
        </w:rPr>
        <w:t>1/6/4</w:t>
      </w:r>
      <w:r>
        <w:rPr>
          <w:rFonts w:hint="eastAsia" w:ascii="宋体" w:hAnsi="宋体"/>
        </w:rPr>
        <w:t>口抓包信息信息</w:t>
      </w:r>
      <w:r>
        <w:rPr>
          <w:rFonts w:hint="eastAsia" w:cs="Calibri"/>
        </w:rPr>
        <w:t>(</w:t>
      </w:r>
      <w:r>
        <w:rPr>
          <w:rFonts w:hint="eastAsia" w:ascii="宋体" w:hAnsi="宋体"/>
          <w:b/>
          <w:bCs/>
          <w:color w:val="0070C0"/>
        </w:rPr>
        <w:t>加了外层</w:t>
      </w:r>
      <w:r>
        <w:rPr>
          <w:rFonts w:hint="eastAsia" w:cs="Calibri"/>
          <w:b/>
          <w:bCs/>
          <w:color w:val="0070C0"/>
        </w:rPr>
        <w:t>tag</w:t>
      </w:r>
      <w:r>
        <w:rPr>
          <w:rFonts w:hint="eastAsia" w:ascii="宋体" w:hAnsi="宋体"/>
          <w:b/>
          <w:bCs/>
          <w:color w:val="0070C0"/>
        </w:rPr>
        <w:t>，外层</w:t>
      </w:r>
      <w:r>
        <w:rPr>
          <w:rFonts w:hint="eastAsia" w:cs="Calibri"/>
          <w:b/>
          <w:bCs/>
          <w:color w:val="0070C0"/>
        </w:rPr>
        <w:t>tag</w:t>
      </w:r>
      <w:r>
        <w:rPr>
          <w:rFonts w:hint="eastAsia" w:ascii="宋体" w:hAnsi="宋体"/>
          <w:b/>
          <w:bCs/>
          <w:color w:val="0070C0"/>
        </w:rPr>
        <w:t>的</w:t>
      </w:r>
      <w:r>
        <w:rPr>
          <w:rFonts w:hint="eastAsia" w:cs="Calibri"/>
          <w:b/>
          <w:bCs/>
          <w:color w:val="0070C0"/>
        </w:rPr>
        <w:t>cos</w:t>
      </w:r>
      <w:r>
        <w:rPr>
          <w:rFonts w:hint="eastAsia" w:ascii="宋体" w:hAnsi="宋体"/>
          <w:b/>
          <w:bCs/>
          <w:color w:val="0070C0"/>
        </w:rPr>
        <w:t>为</w:t>
      </w:r>
      <w:r>
        <w:rPr>
          <w:rFonts w:hint="eastAsia" w:cs="Calibri"/>
          <w:b/>
          <w:bCs/>
          <w:color w:val="0070C0"/>
        </w:rPr>
        <w:t>6</w:t>
      </w:r>
      <w:r>
        <w:rPr>
          <w:rFonts w:hint="eastAsia" w:ascii="宋体" w:hAnsi="宋体"/>
          <w:b/>
          <w:bCs/>
          <w:color w:val="0070C0"/>
        </w:rPr>
        <w:t>，继承报文原始</w:t>
      </w:r>
      <w:r>
        <w:rPr>
          <w:rFonts w:hint="eastAsia" w:cs="Calibri"/>
          <w:b/>
          <w:bCs/>
          <w:color w:val="0070C0"/>
        </w:rPr>
        <w:t>tag</w:t>
      </w:r>
      <w:r>
        <w:rPr>
          <w:rFonts w:hint="eastAsia" w:ascii="宋体" w:hAnsi="宋体"/>
          <w:b/>
          <w:bCs/>
          <w:color w:val="0070C0"/>
        </w:rPr>
        <w:t>的优先级</w:t>
      </w:r>
      <w:r>
        <w:rPr>
          <w:rFonts w:hint="eastAsia" w:cs="Calibri"/>
        </w:rPr>
        <w:t>)</w:t>
      </w:r>
      <w:r>
        <w:rPr>
          <w:rFonts w:hint="eastAsia" w:ascii="宋体" w:hAnsi="宋体"/>
        </w:rPr>
        <w:t>：</w:t>
      </w:r>
    </w:p>
    <w:p>
      <w:pPr>
        <w:spacing w:before="0" w:beforeAutospacing="0" w:after="0" w:afterAutospacing="0" w:line="240" w:lineRule="auto"/>
      </w:pPr>
      <w:r>
        <w:drawing>
          <wp:inline distT="0" distB="0" distL="0" distR="0">
            <wp:extent cx="5274310" cy="1710055"/>
            <wp:effectExtent l="0" t="0" r="2540" b="4445"/>
            <wp:docPr id="10" name="图片 10" descr="C:\Users\Administrator\AppData\Local\Temp\ksohtml8712\wps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AppData\Local\Temp\ksohtml8712\wps26.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6850" cy="1710953"/>
                    </a:xfrm>
                    <a:prstGeom prst="rect">
                      <a:avLst/>
                    </a:prstGeom>
                    <a:noFill/>
                    <a:ln>
                      <a:noFill/>
                    </a:ln>
                  </pic:spPr>
                </pic:pic>
              </a:graphicData>
            </a:graphic>
          </wp:inline>
        </w:drawing>
      </w:r>
    </w:p>
    <w:p>
      <w:pPr>
        <w:pStyle w:val="2"/>
      </w:pPr>
      <w:r>
        <w:rPr>
          <w:rFonts w:hint="eastAsia" w:ascii="宋体" w:hAnsi="宋体"/>
        </w:rPr>
        <w:t>灵活</w:t>
      </w:r>
      <w:r>
        <w:rPr>
          <w:rFonts w:hint="eastAsia" w:cs="Calibri"/>
        </w:rPr>
        <w:t>QINQ</w:t>
      </w:r>
    </w:p>
    <w:p>
      <w:pPr>
        <w:widowControl/>
        <w:spacing w:before="0" w:beforeAutospacing="0" w:after="0" w:afterAutospacing="0"/>
        <w:ind w:firstLine="480" w:firstLineChars="200"/>
        <w:jc w:val="left"/>
        <w:rPr>
          <w:rFonts w:ascii="宋体" w:hAnsi="宋体" w:cs="宋体"/>
          <w:kern w:val="0"/>
          <w:sz w:val="24"/>
          <w:szCs w:val="24"/>
        </w:rPr>
      </w:pPr>
      <w:r>
        <w:rPr>
          <w:rFonts w:hint="eastAsia" w:ascii="宋体" w:hAnsi="宋体" w:cs="宋体"/>
          <w:kern w:val="0"/>
          <w:sz w:val="24"/>
          <w:szCs w:val="24"/>
        </w:rPr>
        <w:t>上一章节讲到了基本QinQ是基于端口的，它的缺点在于不够灵活，满足不了不同业务、不同用户的灵活透传和优先级服务。 灵活QinQ是对QinQ的一种更灵活的实现，主要有vlan-mapping、vlan-stack、基于流的QINQ修改或添加VLAN tag等。</w:t>
      </w:r>
    </w:p>
    <w:p>
      <w:pPr>
        <w:pStyle w:val="3"/>
      </w:pPr>
      <w:r>
        <w:rPr>
          <w:rFonts w:hint="eastAsia"/>
        </w:rPr>
        <w:t>应用场景</w:t>
      </w:r>
    </w:p>
    <w:p>
      <w:pPr>
        <w:spacing w:before="0" w:beforeAutospacing="0" w:after="0" w:afterAutospacing="0" w:line="240" w:lineRule="auto"/>
      </w:pPr>
    </w:p>
    <w:p>
      <w:pPr>
        <w:spacing w:before="0" w:beforeAutospacing="0" w:after="0" w:afterAutospacing="0" w:line="240" w:lineRule="auto"/>
      </w:pPr>
      <w:r>
        <w:drawing>
          <wp:inline distT="0" distB="0" distL="0" distR="0">
            <wp:extent cx="4984115" cy="3898265"/>
            <wp:effectExtent l="0" t="0" r="698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984115" cy="3898265"/>
                    </a:xfrm>
                    <a:prstGeom prst="rect">
                      <a:avLst/>
                    </a:prstGeom>
                    <a:noFill/>
                    <a:ln>
                      <a:noFill/>
                    </a:ln>
                  </pic:spPr>
                </pic:pic>
              </a:graphicData>
            </a:graphic>
          </wp:inline>
        </w:drawing>
      </w:r>
    </w:p>
    <w:p>
      <w:pPr>
        <w:spacing w:before="0" w:beforeAutospacing="0" w:after="0" w:afterAutospacing="0" w:line="240" w:lineRule="auto"/>
        <w:rPr>
          <w:rFonts w:hint="eastAsia"/>
        </w:rPr>
      </w:pPr>
    </w:p>
    <w:p>
      <w:pPr>
        <w:pStyle w:val="3"/>
      </w:pPr>
      <w:r>
        <w:rPr>
          <w:rFonts w:hint="eastAsia"/>
        </w:rPr>
        <w:t>灵活QinQ原理</w:t>
      </w:r>
    </w:p>
    <w:p>
      <w:pPr>
        <w:spacing w:before="0" w:beforeAutospacing="0" w:after="0" w:afterAutospacing="0" w:line="240" w:lineRule="auto"/>
      </w:pPr>
      <w:r>
        <w:t xml:space="preserve"> </w:t>
      </w:r>
      <w:r>
        <w:drawing>
          <wp:inline distT="0" distB="0" distL="0" distR="0">
            <wp:extent cx="5274310" cy="3708400"/>
            <wp:effectExtent l="0" t="0" r="254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39"/>
                    <a:stretch>
                      <a:fillRect/>
                    </a:stretch>
                  </pic:blipFill>
                  <pic:spPr>
                    <a:xfrm>
                      <a:off x="0" y="0"/>
                      <a:ext cx="5274310" cy="3708103"/>
                    </a:xfrm>
                    <a:prstGeom prst="rect">
                      <a:avLst/>
                    </a:prstGeom>
                  </pic:spPr>
                </pic:pic>
              </a:graphicData>
            </a:graphic>
          </wp:inline>
        </w:drawing>
      </w:r>
    </w:p>
    <w:p>
      <w:pPr>
        <w:pStyle w:val="3"/>
      </w:pPr>
      <w:r>
        <w:rPr>
          <w:rFonts w:hint="eastAsia" w:cs="Arial"/>
        </w:rPr>
        <w:t>CTC</w:t>
      </w:r>
      <w:r>
        <w:rPr>
          <w:rFonts w:hint="eastAsia" w:ascii="黑体" w:hAnsi="黑体"/>
        </w:rPr>
        <w:t>芯片实现原理</w:t>
      </w:r>
    </w:p>
    <w:p>
      <w:pPr>
        <w:spacing w:before="0" w:beforeAutospacing="0" w:after="0" w:afterAutospacing="0" w:line="240" w:lineRule="auto"/>
      </w:pPr>
      <w:r>
        <w:rPr>
          <w:rFonts w:hint="eastAsia"/>
        </w:rPr>
        <w:tab/>
      </w:r>
    </w:p>
    <w:p>
      <w:pPr>
        <w:spacing w:before="0" w:beforeAutospacing="0" w:after="0" w:afterAutospacing="0" w:line="240" w:lineRule="auto"/>
      </w:pPr>
      <w:r>
        <w:drawing>
          <wp:inline distT="0" distB="0" distL="0" distR="0">
            <wp:extent cx="5274310" cy="261620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40"/>
                    <a:stretch>
                      <a:fillRect/>
                    </a:stretch>
                  </pic:blipFill>
                  <pic:spPr>
                    <a:xfrm>
                      <a:off x="0" y="0"/>
                      <a:ext cx="5274310" cy="2615990"/>
                    </a:xfrm>
                    <a:prstGeom prst="rect">
                      <a:avLst/>
                    </a:prstGeom>
                  </pic:spPr>
                </pic:pic>
              </a:graphicData>
            </a:graphic>
          </wp:inline>
        </w:drawing>
      </w:r>
    </w:p>
    <w:p>
      <w:pPr>
        <w:widowControl/>
        <w:spacing w:before="0" w:beforeAutospacing="0" w:after="0" w:afterAutospacing="0"/>
        <w:ind w:firstLine="480" w:firstLineChars="200"/>
        <w:jc w:val="left"/>
        <w:rPr>
          <w:rFonts w:ascii="宋体" w:hAnsi="宋体" w:cs="宋体"/>
          <w:kern w:val="0"/>
          <w:sz w:val="24"/>
          <w:szCs w:val="24"/>
        </w:rPr>
      </w:pPr>
      <w:r>
        <w:rPr>
          <w:rFonts w:hint="eastAsia" w:ascii="宋体" w:hAnsi="宋体" w:cs="宋体"/>
          <w:kern w:val="0"/>
          <w:sz w:val="24"/>
          <w:szCs w:val="24"/>
        </w:rPr>
        <w:t>从代码实现来看，scl hash可以基于SVLAN，但不能基于VLAN+cos，TCAM可以基于VLAN+cos来查找，一般条件里面携带cos条件的，都通过SCL TCAM来实现。这个有待和FAE确认，从芯片资料里面对SCL资源介绍没有很好。</w:t>
      </w:r>
    </w:p>
    <w:p>
      <w:pPr>
        <w:pStyle w:val="3"/>
      </w:pPr>
      <w:r>
        <w:rPr>
          <w:rFonts w:hint="eastAsia" w:cs="Arial"/>
        </w:rPr>
        <w:t>SSP</w:t>
      </w:r>
      <w:r>
        <w:rPr>
          <w:rFonts w:hint="eastAsia" w:ascii="黑体" w:hAnsi="黑体"/>
        </w:rPr>
        <w:t>软件实现</w:t>
      </w:r>
    </w:p>
    <w:p>
      <w:pPr>
        <w:spacing w:before="0" w:beforeAutospacing="0" w:after="0" w:afterAutospacing="0" w:line="240" w:lineRule="auto"/>
        <w:ind w:firstLine="420"/>
      </w:pPr>
      <w:r>
        <w:rPr>
          <w:rFonts w:hint="eastAsia" w:ascii="宋体" w:hAnsi="宋体"/>
          <w:bCs/>
        </w:rPr>
        <w:t>驱动接口及命令字，除基本QINQ外的其他基本都是灵活</w:t>
      </w:r>
      <w:r>
        <w:rPr>
          <w:rFonts w:hint="eastAsia" w:cs="Calibri"/>
          <w:bCs/>
        </w:rPr>
        <w:t>QINQ</w:t>
      </w:r>
      <w:r>
        <w:rPr>
          <w:rFonts w:hint="eastAsia" w:ascii="宋体" w:hAnsi="宋体"/>
          <w:bCs/>
        </w:rPr>
        <w:t>相关。</w:t>
      </w:r>
    </w:p>
    <w:p>
      <w:pPr>
        <w:spacing w:before="0" w:beforeAutospacing="0" w:after="0" w:afterAutospacing="0" w:line="240" w:lineRule="auto"/>
      </w:pPr>
      <w:r>
        <w:drawing>
          <wp:inline distT="0" distB="0" distL="0" distR="0">
            <wp:extent cx="5264150" cy="241935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41"/>
                    <a:stretch>
                      <a:fillRect/>
                    </a:stretch>
                  </pic:blipFill>
                  <pic:spPr>
                    <a:xfrm>
                      <a:off x="0" y="0"/>
                      <a:ext cx="5274310" cy="2423931"/>
                    </a:xfrm>
                    <a:prstGeom prst="rect">
                      <a:avLst/>
                    </a:prstGeom>
                  </pic:spPr>
                </pic:pic>
              </a:graphicData>
            </a:graphic>
          </wp:inline>
        </w:drawing>
      </w:r>
    </w:p>
    <w:p>
      <w:pPr>
        <w:spacing w:before="0" w:beforeAutospacing="0" w:after="0" w:afterAutospacing="0" w:line="240" w:lineRule="auto"/>
      </w:pPr>
    </w:p>
    <w:p>
      <w:pPr>
        <w:spacing w:before="0" w:beforeAutospacing="0" w:after="0" w:afterAutospacing="0" w:line="240" w:lineRule="auto"/>
        <w:rPr>
          <w:b/>
        </w:rPr>
      </w:pPr>
      <w:r>
        <w:rPr>
          <w:rFonts w:hint="eastAsia"/>
          <w:b/>
        </w:rPr>
        <w:t>协议设置硬件到ssp层的结构体：</w:t>
      </w:r>
    </w:p>
    <w:p>
      <w:pPr>
        <w:spacing w:before="0" w:beforeAutospacing="0" w:after="0" w:afterAutospacing="0" w:line="240" w:lineRule="auto"/>
      </w:pPr>
      <w:r>
        <w:drawing>
          <wp:inline distT="0" distB="0" distL="0" distR="0">
            <wp:extent cx="5267325" cy="211455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42"/>
                    <a:stretch>
                      <a:fillRect/>
                    </a:stretch>
                  </pic:blipFill>
                  <pic:spPr>
                    <a:xfrm>
                      <a:off x="0" y="0"/>
                      <a:ext cx="5274310" cy="2117354"/>
                    </a:xfrm>
                    <a:prstGeom prst="rect">
                      <a:avLst/>
                    </a:prstGeom>
                  </pic:spPr>
                </pic:pic>
              </a:graphicData>
            </a:graphic>
          </wp:inline>
        </w:drawing>
      </w:r>
    </w:p>
    <w:p>
      <w:pPr>
        <w:spacing w:before="0" w:beforeAutospacing="0" w:after="0" w:afterAutospacing="0" w:line="240" w:lineRule="auto"/>
      </w:pPr>
    </w:p>
    <w:p>
      <w:pPr>
        <w:spacing w:before="0" w:beforeAutospacing="0" w:after="0" w:afterAutospacing="0" w:line="240" w:lineRule="auto"/>
      </w:pPr>
      <w:r>
        <w:drawing>
          <wp:inline distT="0" distB="0" distL="0" distR="0">
            <wp:extent cx="5273040" cy="3842385"/>
            <wp:effectExtent l="0" t="0" r="3810" b="571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43"/>
                    <a:stretch>
                      <a:fillRect/>
                    </a:stretch>
                  </pic:blipFill>
                  <pic:spPr>
                    <a:xfrm>
                      <a:off x="0" y="0"/>
                      <a:ext cx="5274310" cy="3843137"/>
                    </a:xfrm>
                    <a:prstGeom prst="rect">
                      <a:avLst/>
                    </a:prstGeom>
                  </pic:spPr>
                </pic:pic>
              </a:graphicData>
            </a:graphic>
          </wp:inline>
        </w:drawing>
      </w:r>
    </w:p>
    <w:p>
      <w:pPr>
        <w:spacing w:before="0" w:beforeAutospacing="0" w:after="0" w:afterAutospacing="0" w:line="240" w:lineRule="auto"/>
        <w:rPr>
          <w:b/>
        </w:rPr>
      </w:pPr>
      <w:r>
        <w:rPr>
          <w:rFonts w:hint="eastAsia"/>
          <w:b/>
        </w:rPr>
        <w:t>SDK结构体：</w:t>
      </w:r>
    </w:p>
    <w:p>
      <w:pPr>
        <w:spacing w:before="0" w:beforeAutospacing="0" w:after="0" w:afterAutospacing="0" w:line="240" w:lineRule="auto"/>
      </w:pPr>
      <w:r>
        <w:drawing>
          <wp:inline distT="0" distB="0" distL="0" distR="0">
            <wp:extent cx="5274310" cy="3013075"/>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44"/>
                    <a:stretch>
                      <a:fillRect/>
                    </a:stretch>
                  </pic:blipFill>
                  <pic:spPr>
                    <a:xfrm>
                      <a:off x="0" y="0"/>
                      <a:ext cx="5274310" cy="3013194"/>
                    </a:xfrm>
                    <a:prstGeom prst="rect">
                      <a:avLst/>
                    </a:prstGeom>
                  </pic:spPr>
                </pic:pic>
              </a:graphicData>
            </a:graphic>
          </wp:inline>
        </w:drawing>
      </w:r>
    </w:p>
    <w:p>
      <w:pPr>
        <w:spacing w:before="0" w:beforeAutospacing="0" w:after="0" w:afterAutospacing="0" w:line="240" w:lineRule="auto"/>
      </w:pPr>
    </w:p>
    <w:p>
      <w:pPr>
        <w:spacing w:before="0" w:beforeAutospacing="0" w:after="0" w:afterAutospacing="0" w:line="240" w:lineRule="auto"/>
        <w:rPr>
          <w:b/>
        </w:rPr>
      </w:pPr>
      <w:r>
        <w:rPr>
          <w:rFonts w:hint="eastAsia"/>
          <w:b/>
        </w:rPr>
        <w:t>灵活QINQ动作相关宏：</w:t>
      </w:r>
    </w:p>
    <w:p>
      <w:pPr>
        <w:spacing w:before="0" w:beforeAutospacing="0" w:after="0" w:afterAutospacing="0" w:line="240" w:lineRule="auto"/>
      </w:pPr>
      <w:r>
        <w:drawing>
          <wp:inline distT="0" distB="0" distL="0" distR="0">
            <wp:extent cx="5274310" cy="2628265"/>
            <wp:effectExtent l="0" t="0" r="2540"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45"/>
                    <a:stretch>
                      <a:fillRect/>
                    </a:stretch>
                  </pic:blipFill>
                  <pic:spPr>
                    <a:xfrm>
                      <a:off x="0" y="0"/>
                      <a:ext cx="5274310" cy="2628609"/>
                    </a:xfrm>
                    <a:prstGeom prst="rect">
                      <a:avLst/>
                    </a:prstGeom>
                  </pic:spPr>
                </pic:pic>
              </a:graphicData>
            </a:graphic>
          </wp:inline>
        </w:drawing>
      </w:r>
    </w:p>
    <w:p>
      <w:pPr>
        <w:spacing w:before="0" w:beforeAutospacing="0" w:after="0" w:afterAutospacing="0" w:line="240" w:lineRule="auto"/>
        <w:rPr>
          <w:b/>
        </w:rPr>
      </w:pPr>
      <w:r>
        <w:rPr>
          <w:b/>
        </w:rPr>
        <w:t>S</w:t>
      </w:r>
      <w:r>
        <w:rPr>
          <w:rFonts w:hint="eastAsia"/>
          <w:b/>
        </w:rPr>
        <w:t>sp层软件实现接口调用关系：</w:t>
      </w:r>
    </w:p>
    <w:p>
      <w:pPr>
        <w:spacing w:before="0" w:beforeAutospacing="0" w:after="0" w:afterAutospacing="0" w:line="240" w:lineRule="auto"/>
      </w:pPr>
      <w:r>
        <w:drawing>
          <wp:inline distT="0" distB="0" distL="0" distR="0">
            <wp:extent cx="5274310" cy="3013075"/>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46"/>
                    <a:stretch>
                      <a:fillRect/>
                    </a:stretch>
                  </pic:blipFill>
                  <pic:spPr>
                    <a:xfrm>
                      <a:off x="0" y="0"/>
                      <a:ext cx="5274310" cy="3013194"/>
                    </a:xfrm>
                    <a:prstGeom prst="rect">
                      <a:avLst/>
                    </a:prstGeom>
                  </pic:spPr>
                </pic:pic>
              </a:graphicData>
            </a:graphic>
          </wp:inline>
        </w:drawing>
      </w:r>
    </w:p>
    <w:p>
      <w:pPr>
        <w:spacing w:before="0" w:beforeAutospacing="0" w:after="0" w:afterAutospacing="0" w:line="240" w:lineRule="auto"/>
        <w:rPr>
          <w:rFonts w:asciiTheme="minorEastAsia" w:hAnsiTheme="minorEastAsia" w:eastAsiaTheme="minorEastAsia"/>
          <w:b/>
          <w:sz w:val="24"/>
          <w:szCs w:val="24"/>
        </w:rPr>
      </w:pPr>
      <w:r>
        <w:rPr>
          <w:rFonts w:hint="eastAsia" w:asciiTheme="minorEastAsia" w:hAnsiTheme="minorEastAsia" w:eastAsiaTheme="minorEastAsia"/>
          <w:b/>
          <w:sz w:val="24"/>
          <w:szCs w:val="24"/>
        </w:rPr>
        <w:t>资源使用情况：</w:t>
      </w:r>
    </w:p>
    <w:p>
      <w:pPr>
        <w:widowControl/>
        <w:spacing w:before="0" w:beforeAutospacing="0" w:after="0" w:afterAutospacing="0"/>
        <w:ind w:firstLine="480" w:firstLineChars="200"/>
        <w:jc w:val="left"/>
        <w:rPr>
          <w:rFonts w:ascii="宋体" w:hAnsi="宋体" w:cs="宋体"/>
          <w:kern w:val="0"/>
          <w:sz w:val="24"/>
          <w:szCs w:val="24"/>
        </w:rPr>
      </w:pPr>
      <w:r>
        <w:rPr>
          <w:rFonts w:hint="eastAsia" w:ascii="宋体" w:hAnsi="宋体" w:cs="宋体"/>
          <w:kern w:val="0"/>
          <w:sz w:val="24"/>
          <w:szCs w:val="24"/>
        </w:rPr>
        <w:t>基本QINQ和灵活QINQ基本都用的芯片的scl hash资源，基本QINQ和2:2的vlan mapping使用的是scl hash 0资源，其他灵活QINQ基本使用的是scl hash 1资源。其它功能模块（MPLS、IFM、QOS等）在用到scl hash资源时，整体上也基本遵循这个原则使用。在vlan mapping中基于VLAN+COS的mapping使用的scl tcam资源。</w:t>
      </w:r>
    </w:p>
    <w:p>
      <w:pPr>
        <w:widowControl/>
        <w:spacing w:before="0" w:beforeAutospacing="0" w:after="0" w:afterAutospacing="0"/>
        <w:ind w:firstLine="480" w:firstLineChars="200"/>
        <w:jc w:val="left"/>
        <w:rPr>
          <w:rFonts w:ascii="宋体" w:hAnsi="宋体" w:cs="宋体"/>
          <w:kern w:val="0"/>
          <w:sz w:val="24"/>
          <w:szCs w:val="24"/>
        </w:rPr>
      </w:pPr>
      <w:r>
        <w:rPr>
          <w:rFonts w:hint="eastAsia" w:ascii="宋体" w:hAnsi="宋体" w:cs="宋体"/>
          <w:kern w:val="0"/>
          <w:sz w:val="24"/>
          <w:szCs w:val="24"/>
        </w:rPr>
        <w:t>和VLAN划分以及QINQ会用的scl tcam资源规划为4个已知的scl tcam group和一个自动创建的scl tcam group资源（不关心group类型，信息由entry来定，这也是CTC推荐的用法），其中带cos的灵活QINQ、MAC-VLAN、IPsub-VLAN都是使用的已经创建好的scl tcam group资源，ip-single-vlan使用自定义的scl tcam group资源。</w:t>
      </w:r>
    </w:p>
    <w:p>
      <w:pPr>
        <w:widowControl/>
        <w:spacing w:before="0" w:beforeAutospacing="0" w:after="0" w:afterAutospacing="0"/>
        <w:ind w:firstLine="480" w:firstLineChars="200"/>
        <w:jc w:val="left"/>
        <w:rPr>
          <w:rFonts w:ascii="宋体" w:hAnsi="宋体" w:cs="宋体"/>
          <w:kern w:val="0"/>
          <w:sz w:val="24"/>
          <w:szCs w:val="24"/>
        </w:rPr>
      </w:pPr>
      <w:r>
        <w:rPr>
          <w:rFonts w:hint="eastAsia" w:ascii="宋体" w:hAnsi="宋体" w:cs="宋体"/>
          <w:kern w:val="0"/>
          <w:sz w:val="24"/>
          <w:szCs w:val="24"/>
        </w:rPr>
        <w:t>初始化使能使能端口入方向和出方向基于单tag和双tag的scl hash查找，入方向基于单tag和双tag的scl tcam 查找。初始化创建自定义了</w:t>
      </w:r>
    </w:p>
    <w:p>
      <w:pPr>
        <w:spacing w:before="0" w:beforeAutospacing="0" w:after="0" w:afterAutospacing="0" w:line="240" w:lineRule="auto"/>
      </w:pPr>
    </w:p>
    <w:p>
      <w:pPr>
        <w:spacing w:before="0" w:beforeAutospacing="0" w:after="0" w:afterAutospacing="0" w:line="240" w:lineRule="auto"/>
      </w:pPr>
      <w:r>
        <w:object>
          <v:shape id="_x0000_i1026" o:spt="75" type="#_x0000_t75" style="height:202pt;width:266.5pt;" o:ole="t" filled="f" o:preferrelative="t" stroked="f" coordsize="21600,21600">
            <v:path/>
            <v:fill on="f" focussize="0,0"/>
            <v:stroke on="f" joinstyle="miter"/>
            <v:imagedata r:id="rId48" o:title=""/>
            <o:lock v:ext="edit" aspectratio="t"/>
            <w10:wrap type="none"/>
            <w10:anchorlock/>
          </v:shape>
          <o:OLEObject Type="Embed" ProgID="Visio.Drawing.11" ShapeID="_x0000_i1026" DrawAspect="Content" ObjectID="_1468075726" r:id="rId47">
            <o:LockedField>false</o:LockedField>
          </o:OLEObject>
        </w:object>
      </w:r>
    </w:p>
    <w:p>
      <w:pPr>
        <w:spacing w:before="0" w:beforeAutospacing="0" w:after="0" w:afterAutospacing="0" w:line="240" w:lineRule="auto"/>
        <w:jc w:val="center"/>
        <w:rPr>
          <w:b/>
        </w:rPr>
      </w:pPr>
      <w:r>
        <w:rPr>
          <w:rFonts w:hint="eastAsia"/>
          <w:b/>
        </w:rPr>
        <w:t>SCL TCAM entry下发流程</w:t>
      </w:r>
    </w:p>
    <w:p>
      <w:pPr>
        <w:pStyle w:val="3"/>
      </w:pPr>
      <w:r>
        <w:rPr>
          <w:rFonts w:hint="eastAsia"/>
        </w:rPr>
        <w:t>测试结果</w:t>
      </w:r>
    </w:p>
    <w:p>
      <w:pPr>
        <w:pStyle w:val="4"/>
      </w:pPr>
      <w:r>
        <w:rPr>
          <w:rFonts w:hint="eastAsia"/>
        </w:rPr>
        <w:t>1:1 vlan-mapping</w:t>
      </w:r>
    </w:p>
    <w:p>
      <w:pPr>
        <w:spacing w:before="0" w:beforeAutospacing="0" w:after="0" w:afterAutospacing="0" w:line="240" w:lineRule="auto"/>
      </w:pPr>
      <w:r>
        <w:drawing>
          <wp:inline distT="0" distB="0" distL="0" distR="0">
            <wp:extent cx="5274310" cy="1486535"/>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49"/>
                    <a:stretch>
                      <a:fillRect/>
                    </a:stretch>
                  </pic:blipFill>
                  <pic:spPr>
                    <a:xfrm>
                      <a:off x="0" y="0"/>
                      <a:ext cx="5274310" cy="1487062"/>
                    </a:xfrm>
                    <a:prstGeom prst="rect">
                      <a:avLst/>
                    </a:prstGeom>
                  </pic:spPr>
                </pic:pic>
              </a:graphicData>
            </a:graphic>
          </wp:inline>
        </w:drawing>
      </w:r>
    </w:p>
    <w:p>
      <w:pPr>
        <w:spacing w:before="0" w:beforeAutospacing="0" w:after="0" w:afterAutospacing="0" w:line="240" w:lineRule="auto"/>
      </w:pPr>
      <w:r>
        <w:rPr>
          <w:rFonts w:hint="eastAsia"/>
          <w:b/>
        </w:rPr>
        <w:t>翻译</w:t>
      </w:r>
      <w:r>
        <w:rPr>
          <w:rFonts w:hint="eastAsia"/>
        </w:rPr>
        <w:t>：在1/6/3口上发送vlan 2的报文，在1/6/4口上收到vlan 600的报文（</w:t>
      </w:r>
      <w:r>
        <w:rPr>
          <w:rFonts w:hint="eastAsia"/>
          <w:color w:val="FF0000"/>
        </w:rPr>
        <w:t>没有继承优先级，修改代码测试可以继承优先级</w:t>
      </w:r>
      <w:r>
        <w:rPr>
          <w:rFonts w:hint="eastAsia"/>
        </w:rPr>
        <w:t>）</w:t>
      </w:r>
    </w:p>
    <w:p>
      <w:pPr>
        <w:spacing w:before="0" w:beforeAutospacing="0" w:after="0" w:afterAutospacing="0" w:line="240" w:lineRule="auto"/>
      </w:pPr>
      <w:r>
        <w:drawing>
          <wp:inline distT="0" distB="0" distL="0" distR="0">
            <wp:extent cx="5274310" cy="3114040"/>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50"/>
                    <a:stretch>
                      <a:fillRect/>
                    </a:stretch>
                  </pic:blipFill>
                  <pic:spPr>
                    <a:xfrm>
                      <a:off x="0" y="0"/>
                      <a:ext cx="5274310" cy="3114529"/>
                    </a:xfrm>
                    <a:prstGeom prst="rect">
                      <a:avLst/>
                    </a:prstGeom>
                  </pic:spPr>
                </pic:pic>
              </a:graphicData>
            </a:graphic>
          </wp:inline>
        </w:drawing>
      </w:r>
    </w:p>
    <w:p>
      <w:pPr>
        <w:spacing w:before="0" w:beforeAutospacing="0" w:after="0" w:afterAutospacing="0" w:line="240" w:lineRule="auto"/>
      </w:pPr>
      <w:r>
        <w:rPr>
          <w:rFonts w:hint="eastAsia"/>
          <w:b/>
        </w:rPr>
        <w:t>回翻</w:t>
      </w:r>
      <w:r>
        <w:rPr>
          <w:rFonts w:hint="eastAsia"/>
        </w:rPr>
        <w:t>：在1/6/4口上发送vlan 600的报文，在1/6/3口上收到vlan 2的报文</w:t>
      </w:r>
    </w:p>
    <w:p>
      <w:pPr>
        <w:spacing w:before="0" w:beforeAutospacing="0" w:after="0" w:afterAutospacing="0" w:line="240" w:lineRule="auto"/>
      </w:pPr>
    </w:p>
    <w:p>
      <w:pPr>
        <w:spacing w:before="0" w:beforeAutospacing="0" w:after="0" w:afterAutospacing="0" w:line="240" w:lineRule="auto"/>
      </w:pPr>
      <w:r>
        <w:drawing>
          <wp:inline distT="0" distB="0" distL="0" distR="0">
            <wp:extent cx="5274310" cy="1254125"/>
            <wp:effectExtent l="0" t="0" r="2540" b="317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51"/>
                    <a:stretch>
                      <a:fillRect/>
                    </a:stretch>
                  </pic:blipFill>
                  <pic:spPr>
                    <a:xfrm>
                      <a:off x="0" y="0"/>
                      <a:ext cx="5274310" cy="1254480"/>
                    </a:xfrm>
                    <a:prstGeom prst="rect">
                      <a:avLst/>
                    </a:prstGeom>
                  </pic:spPr>
                </pic:pic>
              </a:graphicData>
            </a:graphic>
          </wp:inline>
        </w:drawing>
      </w:r>
    </w:p>
    <w:p>
      <w:pPr>
        <w:pStyle w:val="4"/>
      </w:pPr>
      <w:r>
        <w:rPr>
          <w:rFonts w:hint="eastAsia"/>
        </w:rPr>
        <w:t xml:space="preserve">N:1 vlan-mapping </w:t>
      </w:r>
    </w:p>
    <w:p>
      <w:pPr>
        <w:spacing w:before="0" w:beforeAutospacing="0" w:after="0" w:afterAutospacing="0" w:line="240" w:lineRule="auto"/>
        <w:rPr>
          <w:b/>
          <w:i/>
          <w:color w:val="0070C0"/>
        </w:rPr>
      </w:pPr>
      <w:r>
        <w:rPr>
          <w:b/>
          <w:color w:val="0070C0"/>
        </w:rPr>
        <w:t xml:space="preserve">命令行：switchport vlan-mapping both </w:t>
      </w:r>
      <w:r>
        <w:rPr>
          <w:b/>
          <w:i/>
          <w:color w:val="0070C0"/>
        </w:rPr>
        <w:t>vlan</w:t>
      </w:r>
      <w:r>
        <w:rPr>
          <w:rFonts w:hint="eastAsia"/>
          <w:b/>
          <w:i/>
          <w:color w:val="0070C0"/>
        </w:rPr>
        <w:t>list</w:t>
      </w:r>
      <w:r>
        <w:rPr>
          <w:b/>
          <w:color w:val="0070C0"/>
        </w:rPr>
        <w:t xml:space="preserve"> translate </w:t>
      </w:r>
      <w:r>
        <w:rPr>
          <w:b/>
          <w:i/>
          <w:color w:val="0070C0"/>
        </w:rPr>
        <w:t>vlan</w:t>
      </w:r>
    </w:p>
    <w:p>
      <w:pPr>
        <w:spacing w:before="0" w:beforeAutospacing="0" w:after="0" w:afterAutospacing="0" w:line="240" w:lineRule="auto"/>
        <w:rPr>
          <w:b/>
          <w:i/>
          <w:color w:val="0070C0"/>
        </w:rPr>
      </w:pPr>
    </w:p>
    <w:p>
      <w:pPr>
        <w:spacing w:before="0" w:beforeAutospacing="0" w:after="0" w:afterAutospacing="0" w:line="240" w:lineRule="auto"/>
        <w:rPr>
          <w:b/>
          <w:color w:val="0070C0"/>
        </w:rPr>
      </w:pPr>
      <w:r>
        <w:drawing>
          <wp:inline distT="0" distB="0" distL="0" distR="0">
            <wp:extent cx="5274310" cy="1866900"/>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52"/>
                    <a:stretch>
                      <a:fillRect/>
                    </a:stretch>
                  </pic:blipFill>
                  <pic:spPr>
                    <a:xfrm>
                      <a:off x="0" y="0"/>
                      <a:ext cx="5274310" cy="1866900"/>
                    </a:xfrm>
                    <a:prstGeom prst="rect">
                      <a:avLst/>
                    </a:prstGeom>
                  </pic:spPr>
                </pic:pic>
              </a:graphicData>
            </a:graphic>
          </wp:inline>
        </w:drawing>
      </w:r>
    </w:p>
    <w:p>
      <w:pPr>
        <w:spacing w:before="0" w:beforeAutospacing="0" w:after="0" w:afterAutospacing="0" w:line="240" w:lineRule="auto"/>
        <w:rPr>
          <w:color w:val="0070C0"/>
        </w:rPr>
      </w:pPr>
      <w:r>
        <w:drawing>
          <wp:inline distT="0" distB="0" distL="0" distR="0">
            <wp:extent cx="5274310" cy="3215005"/>
            <wp:effectExtent l="0" t="0" r="2540" b="444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53"/>
                    <a:stretch>
                      <a:fillRect/>
                    </a:stretch>
                  </pic:blipFill>
                  <pic:spPr>
                    <a:xfrm>
                      <a:off x="0" y="0"/>
                      <a:ext cx="5274310" cy="3215254"/>
                    </a:xfrm>
                    <a:prstGeom prst="rect">
                      <a:avLst/>
                    </a:prstGeom>
                  </pic:spPr>
                </pic:pic>
              </a:graphicData>
            </a:graphic>
          </wp:inline>
        </w:drawing>
      </w:r>
    </w:p>
    <w:p>
      <w:pPr>
        <w:spacing w:before="0" w:beforeAutospacing="0" w:after="0" w:afterAutospacing="0" w:line="240" w:lineRule="auto"/>
        <w:rPr>
          <w:color w:val="0070C0"/>
        </w:rPr>
      </w:pPr>
      <w:r>
        <w:rPr>
          <w:rFonts w:hint="eastAsia"/>
          <w:b/>
          <w:color w:val="0070C0"/>
        </w:rPr>
        <w:t>翻译</w:t>
      </w:r>
      <w:r>
        <w:rPr>
          <w:rFonts w:hint="eastAsia"/>
          <w:color w:val="0070C0"/>
        </w:rPr>
        <w:t>：</w:t>
      </w:r>
      <w:r>
        <w:rPr>
          <w:rFonts w:hint="eastAsia"/>
        </w:rPr>
        <w:t>1/6/3上打vlan 2-5的流，在1/6/4上收到vlan 600的流</w:t>
      </w:r>
      <w:r>
        <w:rPr>
          <w:rFonts w:hint="eastAsia"/>
          <w:color w:val="0070C0"/>
        </w:rPr>
        <w:t>（</w:t>
      </w:r>
      <w:r>
        <w:rPr>
          <w:rFonts w:hint="eastAsia"/>
          <w:b/>
          <w:color w:val="FF0000"/>
        </w:rPr>
        <w:t>没有优先级继承</w:t>
      </w:r>
      <w:r>
        <w:rPr>
          <w:rFonts w:hint="eastAsia"/>
          <w:color w:val="0070C0"/>
        </w:rPr>
        <w:t>）</w:t>
      </w:r>
    </w:p>
    <w:p>
      <w:pPr>
        <w:spacing w:before="0" w:beforeAutospacing="0" w:after="0" w:afterAutospacing="0" w:line="240" w:lineRule="auto"/>
        <w:rPr>
          <w:color w:val="0070C0"/>
        </w:rPr>
      </w:pPr>
      <w:r>
        <w:drawing>
          <wp:inline distT="0" distB="0" distL="0" distR="0">
            <wp:extent cx="5274310" cy="227393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54"/>
                    <a:stretch>
                      <a:fillRect/>
                    </a:stretch>
                  </pic:blipFill>
                  <pic:spPr>
                    <a:xfrm>
                      <a:off x="0" y="0"/>
                      <a:ext cx="5274310" cy="2273936"/>
                    </a:xfrm>
                    <a:prstGeom prst="rect">
                      <a:avLst/>
                    </a:prstGeom>
                  </pic:spPr>
                </pic:pic>
              </a:graphicData>
            </a:graphic>
          </wp:inline>
        </w:drawing>
      </w:r>
    </w:p>
    <w:p>
      <w:pPr>
        <w:spacing w:before="0" w:beforeAutospacing="0" w:after="0" w:afterAutospacing="0" w:line="240" w:lineRule="auto"/>
        <w:rPr>
          <w:color w:val="0070C0"/>
        </w:rPr>
      </w:pPr>
    </w:p>
    <w:p>
      <w:pPr>
        <w:spacing w:before="0" w:beforeAutospacing="0" w:after="0" w:afterAutospacing="0" w:line="240" w:lineRule="auto"/>
        <w:rPr>
          <w:b/>
        </w:rPr>
      </w:pPr>
      <w:r>
        <w:rPr>
          <w:rFonts w:hint="eastAsia"/>
          <w:b/>
        </w:rPr>
        <w:t>回翻验证：</w:t>
      </w:r>
    </w:p>
    <w:p>
      <w:pPr>
        <w:spacing w:before="0" w:beforeAutospacing="0" w:after="0" w:afterAutospacing="0" w:line="240" w:lineRule="auto"/>
      </w:pPr>
      <w:r>
        <w:rPr>
          <w:rFonts w:hint="eastAsia"/>
        </w:rPr>
        <w:t>验证</w:t>
      </w:r>
      <w:r>
        <w:rPr>
          <w:rFonts w:hint="eastAsia"/>
          <w:b/>
          <w:color w:val="FF0000"/>
        </w:rPr>
        <w:t>结果不符合预期</w:t>
      </w:r>
      <w:r>
        <w:rPr>
          <w:rFonts w:hint="eastAsia"/>
        </w:rPr>
        <w:t>，不应该回翻的，做了</w:t>
      </w:r>
      <w:r>
        <w:rPr>
          <w:rFonts w:hint="eastAsia"/>
          <w:b/>
          <w:color w:val="FF0000"/>
        </w:rPr>
        <w:t>错误回翻</w:t>
      </w:r>
      <w:r>
        <w:rPr>
          <w:rFonts w:hint="eastAsia"/>
        </w:rPr>
        <w:t>，从结果来看，表现为未知流会在每个VLAN内做一次回翻。比如配置里面从1/6/4口回翻的VLAN 600流，</w:t>
      </w:r>
      <w:r>
        <w:rPr>
          <w:rFonts w:hint="eastAsia"/>
          <w:b/>
          <w:color w:val="FF0000"/>
        </w:rPr>
        <w:t>如果找不到MAC，就会每条流都回翻一个N</w:t>
      </w:r>
      <w:r>
        <w:rPr>
          <w:rFonts w:hint="eastAsia"/>
        </w:rPr>
        <w:t>。已知流的回翻没有问题，未知流一般在原VLAN内洪范应该会更好。</w:t>
      </w:r>
    </w:p>
    <w:p>
      <w:pPr>
        <w:spacing w:before="0" w:beforeAutospacing="0" w:after="0" w:afterAutospacing="0" w:line="240" w:lineRule="auto"/>
        <w:rPr>
          <w:b/>
        </w:rPr>
      </w:pPr>
    </w:p>
    <w:p>
      <w:pPr>
        <w:spacing w:before="0" w:beforeAutospacing="0" w:after="0" w:afterAutospacing="0" w:line="240" w:lineRule="auto"/>
        <w:rPr>
          <w:b/>
        </w:rPr>
      </w:pPr>
    </w:p>
    <w:p>
      <w:pPr>
        <w:spacing w:before="0" w:beforeAutospacing="0" w:after="0" w:afterAutospacing="0" w:line="240" w:lineRule="auto"/>
        <w:rPr>
          <w:b/>
        </w:rPr>
      </w:pPr>
      <w:r>
        <w:drawing>
          <wp:inline distT="0" distB="0" distL="0" distR="0">
            <wp:extent cx="5274310" cy="3757930"/>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55"/>
                    <a:stretch>
                      <a:fillRect/>
                    </a:stretch>
                  </pic:blipFill>
                  <pic:spPr>
                    <a:xfrm>
                      <a:off x="0" y="0"/>
                      <a:ext cx="5274310" cy="3758556"/>
                    </a:xfrm>
                    <a:prstGeom prst="rect">
                      <a:avLst/>
                    </a:prstGeom>
                  </pic:spPr>
                </pic:pic>
              </a:graphicData>
            </a:graphic>
          </wp:inline>
        </w:drawing>
      </w:r>
    </w:p>
    <w:p>
      <w:pPr>
        <w:spacing w:before="0" w:beforeAutospacing="0" w:after="0" w:afterAutospacing="0" w:line="240" w:lineRule="auto"/>
        <w:rPr>
          <w:color w:val="0070C0"/>
        </w:rPr>
      </w:pPr>
    </w:p>
    <w:p>
      <w:pPr>
        <w:pStyle w:val="4"/>
      </w:pPr>
      <w:r>
        <w:rPr>
          <w:rFonts w:hint="eastAsia"/>
        </w:rPr>
        <w:t>CVLAN-</w:t>
      </w:r>
      <w:r>
        <w:rPr/>
        <w:sym w:font="Wingdings" w:char="F0E0"/>
      </w:r>
      <w:r>
        <w:rPr>
          <w:rFonts w:hint="eastAsia"/>
        </w:rPr>
        <w:t>SVLAN+CVLAN</w:t>
      </w:r>
    </w:p>
    <w:p>
      <w:pPr>
        <w:spacing w:before="0" w:beforeAutospacing="0" w:after="0" w:afterAutospacing="0" w:line="240" w:lineRule="auto"/>
        <w:rPr>
          <w:color w:val="0070C0"/>
        </w:rPr>
      </w:pPr>
      <w:r>
        <w:drawing>
          <wp:inline distT="0" distB="0" distL="0" distR="0">
            <wp:extent cx="5274310" cy="146685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56"/>
                    <a:stretch>
                      <a:fillRect/>
                    </a:stretch>
                  </pic:blipFill>
                  <pic:spPr>
                    <a:xfrm>
                      <a:off x="0" y="0"/>
                      <a:ext cx="5274310" cy="1466917"/>
                    </a:xfrm>
                    <a:prstGeom prst="rect">
                      <a:avLst/>
                    </a:prstGeom>
                  </pic:spPr>
                </pic:pic>
              </a:graphicData>
            </a:graphic>
          </wp:inline>
        </w:drawing>
      </w:r>
    </w:p>
    <w:p>
      <w:pPr>
        <w:spacing w:before="0" w:beforeAutospacing="0" w:after="0" w:afterAutospacing="0" w:line="240" w:lineRule="auto"/>
        <w:rPr>
          <w:color w:val="0070C0"/>
        </w:rPr>
      </w:pPr>
      <w:r>
        <w:rPr>
          <w:rFonts w:hint="eastAsia"/>
          <w:b/>
          <w:color w:val="0070C0"/>
        </w:rPr>
        <w:t>翻译</w:t>
      </w:r>
      <w:r>
        <w:rPr>
          <w:rFonts w:hint="eastAsia"/>
          <w:color w:val="0070C0"/>
        </w:rPr>
        <w:t>：</w:t>
      </w:r>
      <w:r>
        <w:rPr>
          <w:rFonts w:hint="eastAsia"/>
        </w:rPr>
        <w:t>1/6/3口vlan 是2-5的流，会在1/6/4口上收到外tag 600内tag 2-3的流（</w:t>
      </w:r>
      <w:r>
        <w:rPr>
          <w:rFonts w:hint="eastAsia"/>
          <w:color w:val="FF0000"/>
        </w:rPr>
        <w:t>没有优先级继承</w:t>
      </w:r>
      <w:r>
        <w:rPr>
          <w:rFonts w:hint="eastAsia"/>
        </w:rPr>
        <w:t>）</w:t>
      </w:r>
    </w:p>
    <w:p>
      <w:pPr>
        <w:spacing w:before="0" w:beforeAutospacing="0" w:after="0" w:afterAutospacing="0" w:line="240" w:lineRule="auto"/>
        <w:rPr>
          <w:color w:val="0070C0"/>
        </w:rPr>
      </w:pPr>
      <w:r>
        <w:drawing>
          <wp:inline distT="0" distB="0" distL="0" distR="0">
            <wp:extent cx="5274310" cy="143383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57"/>
                    <a:stretch>
                      <a:fillRect/>
                    </a:stretch>
                  </pic:blipFill>
                  <pic:spPr>
                    <a:xfrm>
                      <a:off x="0" y="0"/>
                      <a:ext cx="5274310" cy="1433953"/>
                    </a:xfrm>
                    <a:prstGeom prst="rect">
                      <a:avLst/>
                    </a:prstGeom>
                  </pic:spPr>
                </pic:pic>
              </a:graphicData>
            </a:graphic>
          </wp:inline>
        </w:drawing>
      </w:r>
    </w:p>
    <w:p>
      <w:pPr>
        <w:spacing w:before="0" w:beforeAutospacing="0" w:after="0" w:afterAutospacing="0" w:line="240" w:lineRule="auto"/>
        <w:rPr>
          <w:color w:val="0070C0"/>
        </w:rPr>
      </w:pPr>
      <w:r>
        <w:rPr>
          <w:rFonts w:hint="eastAsia"/>
          <w:b/>
          <w:color w:val="0070C0"/>
        </w:rPr>
        <w:t>回翻</w:t>
      </w:r>
      <w:r>
        <w:rPr>
          <w:rFonts w:hint="eastAsia"/>
          <w:color w:val="0070C0"/>
        </w:rPr>
        <w:t>：</w:t>
      </w:r>
      <w:r>
        <w:rPr>
          <w:rFonts w:hint="eastAsia"/>
        </w:rPr>
        <w:t>在1/6/4口上打外tag 600，内tag 2-5的流，在1/6/3上收到vlan 2-3的流和外tag 600内tag 4-5流。</w:t>
      </w:r>
    </w:p>
    <w:p>
      <w:pPr>
        <w:spacing w:before="0" w:beforeAutospacing="0" w:after="0" w:afterAutospacing="0" w:line="240" w:lineRule="auto"/>
        <w:rPr>
          <w:color w:val="0070C0"/>
        </w:rPr>
      </w:pPr>
      <w:r>
        <w:drawing>
          <wp:inline distT="0" distB="0" distL="0" distR="0">
            <wp:extent cx="5274310" cy="1440180"/>
            <wp:effectExtent l="0" t="0" r="2540" b="762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58"/>
                    <a:stretch>
                      <a:fillRect/>
                    </a:stretch>
                  </pic:blipFill>
                  <pic:spPr>
                    <a:xfrm>
                      <a:off x="0" y="0"/>
                      <a:ext cx="5274310" cy="1440668"/>
                    </a:xfrm>
                    <a:prstGeom prst="rect">
                      <a:avLst/>
                    </a:prstGeom>
                  </pic:spPr>
                </pic:pic>
              </a:graphicData>
            </a:graphic>
          </wp:inline>
        </w:drawing>
      </w:r>
    </w:p>
    <w:p>
      <w:pPr>
        <w:spacing w:before="0" w:beforeAutospacing="0" w:after="0" w:afterAutospacing="0" w:line="240" w:lineRule="auto"/>
        <w:rPr>
          <w:b/>
          <w:color w:val="0070C0"/>
        </w:rPr>
      </w:pPr>
      <w:r>
        <w:rPr>
          <w:rFonts w:hint="eastAsia"/>
          <w:b/>
          <w:color w:val="0070C0"/>
        </w:rPr>
        <w:t>底层命令查看规则：</w:t>
      </w:r>
    </w:p>
    <w:p>
      <w:pPr>
        <w:spacing w:before="0" w:beforeAutospacing="0" w:after="0" w:afterAutospacing="0" w:line="240" w:lineRule="auto"/>
        <w:rPr>
          <w:color w:val="0070C0"/>
        </w:rPr>
      </w:pPr>
      <w:r>
        <w:drawing>
          <wp:inline distT="0" distB="0" distL="0" distR="0">
            <wp:extent cx="5274310" cy="1768475"/>
            <wp:effectExtent l="0" t="0" r="2540" b="317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59"/>
                    <a:stretch>
                      <a:fillRect/>
                    </a:stretch>
                  </pic:blipFill>
                  <pic:spPr>
                    <a:xfrm>
                      <a:off x="0" y="0"/>
                      <a:ext cx="5274310" cy="1769091"/>
                    </a:xfrm>
                    <a:prstGeom prst="rect">
                      <a:avLst/>
                    </a:prstGeom>
                  </pic:spPr>
                </pic:pic>
              </a:graphicData>
            </a:graphic>
          </wp:inline>
        </w:drawing>
      </w:r>
    </w:p>
    <w:p>
      <w:pPr>
        <w:spacing w:before="0" w:beforeAutospacing="0" w:after="0" w:afterAutospacing="0" w:line="240" w:lineRule="auto"/>
        <w:rPr>
          <w:color w:val="0070C0"/>
        </w:rPr>
      </w:pPr>
    </w:p>
    <w:p>
      <w:pPr>
        <w:pStyle w:val="4"/>
      </w:pPr>
      <w:r>
        <w:rPr>
          <w:rFonts w:hint="eastAsia"/>
        </w:rPr>
        <w:t xml:space="preserve">带cos的vlan maping </w:t>
      </w:r>
    </w:p>
    <w:p>
      <w:pPr>
        <w:spacing w:before="0" w:beforeAutospacing="0" w:after="0" w:afterAutospacing="0" w:line="240" w:lineRule="auto"/>
        <w:rPr>
          <w:b/>
        </w:rPr>
      </w:pPr>
      <w:r>
        <w:rPr>
          <w:b/>
        </w:rPr>
        <w:t>配置：</w:t>
      </w:r>
    </w:p>
    <w:p>
      <w:pPr>
        <w:spacing w:before="0" w:beforeAutospacing="0" w:after="0" w:afterAutospacing="0" w:line="240" w:lineRule="auto"/>
      </w:pPr>
      <w:r>
        <w:rPr>
          <w:rFonts w:hint="eastAsia"/>
        </w:rPr>
        <w:t>1/6/3口配置cvlan 3 cos 7的报文添加vlan 600 并将内tag 翻译成2（</w:t>
      </w:r>
      <w:r>
        <w:rPr>
          <w:rFonts w:hint="eastAsia"/>
          <w:b/>
          <w:color w:val="FF0000"/>
        </w:rPr>
        <w:t>不继承优先级</w:t>
      </w:r>
      <w:r>
        <w:rPr>
          <w:rFonts w:hint="eastAsia"/>
        </w:rPr>
        <w:t>）</w:t>
      </w:r>
    </w:p>
    <w:p>
      <w:pPr>
        <w:spacing w:before="0" w:beforeAutospacing="0" w:after="0" w:afterAutospacing="0" w:line="240" w:lineRule="auto"/>
      </w:pPr>
      <w:r>
        <w:drawing>
          <wp:inline distT="0" distB="0" distL="0" distR="0">
            <wp:extent cx="5274310" cy="1257300"/>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60"/>
                    <a:stretch>
                      <a:fillRect/>
                    </a:stretch>
                  </pic:blipFill>
                  <pic:spPr>
                    <a:xfrm>
                      <a:off x="0" y="0"/>
                      <a:ext cx="5274310" cy="1257532"/>
                    </a:xfrm>
                    <a:prstGeom prst="rect">
                      <a:avLst/>
                    </a:prstGeom>
                  </pic:spPr>
                </pic:pic>
              </a:graphicData>
            </a:graphic>
          </wp:inline>
        </w:drawing>
      </w:r>
    </w:p>
    <w:p>
      <w:pPr>
        <w:spacing w:before="0" w:beforeAutospacing="0" w:after="0" w:afterAutospacing="0" w:line="240" w:lineRule="auto"/>
      </w:pPr>
      <w:r>
        <w:rPr>
          <w:rFonts w:hint="eastAsia"/>
          <w:b/>
        </w:rPr>
        <w:t>翻译：</w:t>
      </w:r>
      <w:r>
        <w:rPr>
          <w:rFonts w:hint="eastAsia"/>
        </w:rPr>
        <w:t>1/6/3口打vlan 3 cos 7的报文，会在/1/6/4口上收到外tag 600，内tag 2 cos 7的报文</w:t>
      </w:r>
    </w:p>
    <w:p>
      <w:pPr>
        <w:autoSpaceDE w:val="0"/>
        <w:spacing w:before="0" w:beforeAutospacing="0" w:after="0" w:afterAutospacing="0" w:line="240" w:lineRule="auto"/>
      </w:pPr>
      <w:r>
        <w:drawing>
          <wp:inline distT="0" distB="0" distL="0" distR="0">
            <wp:extent cx="5274310" cy="13709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1"/>
                    <a:stretch>
                      <a:fillRect/>
                    </a:stretch>
                  </pic:blipFill>
                  <pic:spPr>
                    <a:xfrm>
                      <a:off x="0" y="0"/>
                      <a:ext cx="5274310" cy="1371076"/>
                    </a:xfrm>
                    <a:prstGeom prst="rect">
                      <a:avLst/>
                    </a:prstGeom>
                  </pic:spPr>
                </pic:pic>
              </a:graphicData>
            </a:graphic>
          </wp:inline>
        </w:drawing>
      </w:r>
    </w:p>
    <w:p>
      <w:pPr>
        <w:autoSpaceDE w:val="0"/>
        <w:spacing w:before="0" w:beforeAutospacing="0" w:after="0" w:afterAutospacing="0" w:line="240" w:lineRule="auto"/>
        <w:rPr>
          <w:color w:val="FF0000"/>
        </w:rPr>
      </w:pPr>
      <w:r>
        <w:rPr>
          <w:rFonts w:hint="eastAsia"/>
          <w:b/>
        </w:rPr>
        <w:t>回翻</w:t>
      </w:r>
      <w:r>
        <w:rPr>
          <w:rFonts w:hint="eastAsia"/>
        </w:rPr>
        <w:t>：从1/6/4口发送目的MAC已知和未知，SVLAN 600, cvlan 2的报文，在1/6/3口都会收到VLAN 3 cos 7的报文。</w:t>
      </w:r>
      <w:r>
        <w:rPr>
          <w:rFonts w:hint="eastAsia"/>
          <w:color w:val="FF0000"/>
        </w:rPr>
        <w:t>从测试来看，回翻不关心MAC，不关心cos。</w:t>
      </w:r>
    </w:p>
    <w:p>
      <w:pPr>
        <w:autoSpaceDE w:val="0"/>
        <w:spacing w:before="0" w:beforeAutospacing="0" w:after="0" w:afterAutospacing="0" w:line="240" w:lineRule="auto"/>
      </w:pPr>
    </w:p>
    <w:p>
      <w:pPr>
        <w:autoSpaceDE w:val="0"/>
        <w:spacing w:before="0" w:beforeAutospacing="0" w:after="0" w:afterAutospacing="0" w:line="240" w:lineRule="auto"/>
      </w:pPr>
    </w:p>
    <w:p>
      <w:pPr>
        <w:autoSpaceDE w:val="0"/>
        <w:spacing w:before="0" w:beforeAutospacing="0" w:after="0" w:afterAutospacing="0" w:line="240" w:lineRule="auto"/>
      </w:pPr>
    </w:p>
    <w:p>
      <w:pPr>
        <w:autoSpaceDE w:val="0"/>
        <w:spacing w:before="0" w:beforeAutospacing="0" w:after="0" w:afterAutospacing="0" w:line="240" w:lineRule="auto"/>
      </w:pPr>
      <w:r>
        <w:drawing>
          <wp:inline distT="0" distB="0" distL="0" distR="0">
            <wp:extent cx="5274310" cy="2232025"/>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62"/>
                    <a:stretch>
                      <a:fillRect/>
                    </a:stretch>
                  </pic:blipFill>
                  <pic:spPr>
                    <a:xfrm>
                      <a:off x="0" y="0"/>
                      <a:ext cx="5274310" cy="2232425"/>
                    </a:xfrm>
                    <a:prstGeom prst="rect">
                      <a:avLst/>
                    </a:prstGeom>
                  </pic:spPr>
                </pic:pic>
              </a:graphicData>
            </a:graphic>
          </wp:inline>
        </w:drawing>
      </w:r>
    </w:p>
    <w:p>
      <w:pPr>
        <w:spacing w:before="0" w:beforeAutospacing="0" w:after="0" w:afterAutospacing="0" w:line="240" w:lineRule="auto"/>
      </w:pPr>
      <w:r>
        <w:t xml:space="preserve"> </w:t>
      </w:r>
    </w:p>
    <w:p>
      <w:pPr>
        <w:ind w:firstLine="420"/>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D968E2"/>
    <w:multiLevelType w:val="multilevel"/>
    <w:tmpl w:val="02D968E2"/>
    <w:lvl w:ilvl="0" w:tentative="0">
      <w:start w:val="1"/>
      <w:numFmt w:val="bullet"/>
      <w:lvlText w:val=""/>
      <w:lvlJc w:val="left"/>
      <w:pPr>
        <w:ind w:left="420" w:hanging="42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3F223270"/>
    <w:multiLevelType w:val="multilevel"/>
    <w:tmpl w:val="3F223270"/>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2">
    <w:nsid w:val="4731646C"/>
    <w:multiLevelType w:val="multilevel"/>
    <w:tmpl w:val="4731646C"/>
    <w:lvl w:ilvl="0" w:tentative="0">
      <w:start w:val="1"/>
      <w:numFmt w:val="bullet"/>
      <w:lvlText w:val=""/>
      <w:lvlJc w:val="left"/>
      <w:pPr>
        <w:ind w:left="420" w:hanging="42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
  </w:num>
  <w:num w:numId="2">
    <w:abstractNumId w:val="2"/>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llNDdhYzhjYTg0MDg4ZTU5NTE1ZGVhNjFkZTU0OWMifQ=="/>
  </w:docVars>
  <w:rsids>
    <w:rsidRoot w:val="00355C57"/>
    <w:rsid w:val="0003021C"/>
    <w:rsid w:val="00051A50"/>
    <w:rsid w:val="00084F04"/>
    <w:rsid w:val="000F06C6"/>
    <w:rsid w:val="00112795"/>
    <w:rsid w:val="001733D9"/>
    <w:rsid w:val="00194CFC"/>
    <w:rsid w:val="00206D8C"/>
    <w:rsid w:val="002264CA"/>
    <w:rsid w:val="00230BAB"/>
    <w:rsid w:val="00245245"/>
    <w:rsid w:val="00245CF6"/>
    <w:rsid w:val="002A525F"/>
    <w:rsid w:val="002C36C4"/>
    <w:rsid w:val="002F6AE5"/>
    <w:rsid w:val="00334047"/>
    <w:rsid w:val="00355C57"/>
    <w:rsid w:val="00356DBE"/>
    <w:rsid w:val="003651CE"/>
    <w:rsid w:val="003E6972"/>
    <w:rsid w:val="003F7EEA"/>
    <w:rsid w:val="00464A42"/>
    <w:rsid w:val="00483396"/>
    <w:rsid w:val="00486303"/>
    <w:rsid w:val="004A452E"/>
    <w:rsid w:val="00535EA5"/>
    <w:rsid w:val="00557EB4"/>
    <w:rsid w:val="00574323"/>
    <w:rsid w:val="005813A8"/>
    <w:rsid w:val="005A2A51"/>
    <w:rsid w:val="00657527"/>
    <w:rsid w:val="006C7EB5"/>
    <w:rsid w:val="006E178B"/>
    <w:rsid w:val="006E1A4D"/>
    <w:rsid w:val="0070029F"/>
    <w:rsid w:val="007A4701"/>
    <w:rsid w:val="007D648D"/>
    <w:rsid w:val="00883264"/>
    <w:rsid w:val="00884FFA"/>
    <w:rsid w:val="008855F5"/>
    <w:rsid w:val="008C3AE1"/>
    <w:rsid w:val="008D202F"/>
    <w:rsid w:val="009046D5"/>
    <w:rsid w:val="00943C12"/>
    <w:rsid w:val="00964106"/>
    <w:rsid w:val="00965359"/>
    <w:rsid w:val="009A7FA5"/>
    <w:rsid w:val="009C252C"/>
    <w:rsid w:val="009D0F2D"/>
    <w:rsid w:val="009E168C"/>
    <w:rsid w:val="00A637AF"/>
    <w:rsid w:val="00A77063"/>
    <w:rsid w:val="00A902FD"/>
    <w:rsid w:val="00A90A51"/>
    <w:rsid w:val="00AB3EE9"/>
    <w:rsid w:val="00AB6E51"/>
    <w:rsid w:val="00AB7EAC"/>
    <w:rsid w:val="00AE48E4"/>
    <w:rsid w:val="00BC3701"/>
    <w:rsid w:val="00BC3B0B"/>
    <w:rsid w:val="00BF2337"/>
    <w:rsid w:val="00C227A4"/>
    <w:rsid w:val="00C31030"/>
    <w:rsid w:val="00C43F39"/>
    <w:rsid w:val="00C87A7F"/>
    <w:rsid w:val="00CD4B88"/>
    <w:rsid w:val="00D06168"/>
    <w:rsid w:val="00D23A3B"/>
    <w:rsid w:val="00D36027"/>
    <w:rsid w:val="00DC2951"/>
    <w:rsid w:val="00E51EA6"/>
    <w:rsid w:val="00E65869"/>
    <w:rsid w:val="00E82909"/>
    <w:rsid w:val="00F66CEA"/>
    <w:rsid w:val="00FA0D99"/>
    <w:rsid w:val="00FE4B45"/>
    <w:rsid w:val="00FF4A4E"/>
    <w:rsid w:val="00FF5EB6"/>
    <w:rsid w:val="045711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100" w:beforeAutospacing="1" w:after="100" w:afterAutospacing="1" w:line="360" w:lineRule="exact"/>
      <w:jc w:val="both"/>
    </w:pPr>
    <w:rPr>
      <w:rFonts w:ascii="Calibri" w:hAnsi="Calibri" w:eastAsia="宋体" w:cs="Times New Roman"/>
      <w:kern w:val="2"/>
      <w:sz w:val="21"/>
      <w:szCs w:val="21"/>
      <w:lang w:val="en-US" w:eastAsia="zh-CN" w:bidi="ar-SA"/>
    </w:rPr>
  </w:style>
  <w:style w:type="paragraph" w:styleId="2">
    <w:name w:val="heading 1"/>
    <w:basedOn w:val="1"/>
    <w:next w:val="1"/>
    <w:link w:val="14"/>
    <w:qFormat/>
    <w:uiPriority w:val="99"/>
    <w:pPr>
      <w:keepNext/>
      <w:keepLines/>
      <w:spacing w:before="0" w:beforeAutospacing="0" w:after="0" w:afterAutospacing="0" w:line="576" w:lineRule="auto"/>
      <w:outlineLvl w:val="0"/>
    </w:pPr>
    <w:rPr>
      <w:b/>
      <w:kern w:val="44"/>
      <w:sz w:val="44"/>
      <w:szCs w:val="44"/>
    </w:rPr>
  </w:style>
  <w:style w:type="paragraph" w:styleId="3">
    <w:name w:val="heading 2"/>
    <w:basedOn w:val="1"/>
    <w:next w:val="1"/>
    <w:link w:val="15"/>
    <w:qFormat/>
    <w:uiPriority w:val="99"/>
    <w:pPr>
      <w:keepNext/>
      <w:keepLines/>
      <w:spacing w:before="0" w:beforeAutospacing="0" w:after="0" w:afterAutospacing="0" w:line="412" w:lineRule="auto"/>
      <w:outlineLvl w:val="1"/>
    </w:pPr>
    <w:rPr>
      <w:rFonts w:ascii="Arial" w:hAnsi="Arial" w:eastAsia="黑体"/>
      <w:b/>
      <w:sz w:val="32"/>
      <w:szCs w:val="32"/>
    </w:rPr>
  </w:style>
  <w:style w:type="paragraph" w:styleId="4">
    <w:name w:val="heading 3"/>
    <w:basedOn w:val="1"/>
    <w:next w:val="1"/>
    <w:link w:val="16"/>
    <w:qFormat/>
    <w:uiPriority w:val="99"/>
    <w:pPr>
      <w:keepNext/>
      <w:keepLines/>
      <w:spacing w:before="0" w:beforeAutospacing="0" w:after="0" w:afterAutospacing="0" w:line="412" w:lineRule="auto"/>
      <w:outlineLvl w:val="2"/>
    </w:pPr>
    <w:rPr>
      <w:b/>
      <w:sz w:val="32"/>
      <w:szCs w:val="32"/>
    </w:rPr>
  </w:style>
  <w:style w:type="paragraph" w:styleId="5">
    <w:name w:val="heading 4"/>
    <w:basedOn w:val="1"/>
    <w:next w:val="1"/>
    <w:link w:val="21"/>
    <w:unhideWhenUsed/>
    <w:qFormat/>
    <w:uiPriority w:val="9"/>
    <w:pPr>
      <w:keepNext/>
      <w:keepLines/>
      <w:spacing w:before="280" w:after="290" w:line="376" w:lineRule="atLeast"/>
      <w:outlineLvl w:val="3"/>
    </w:pPr>
    <w:rPr>
      <w:rFonts w:asciiTheme="majorHAnsi" w:hAnsiTheme="majorHAnsi" w:eastAsiaTheme="majorEastAsia" w:cstheme="majorBidi"/>
      <w:b/>
      <w:bCs/>
      <w:sz w:val="28"/>
      <w:szCs w:val="28"/>
    </w:rPr>
  </w:style>
  <w:style w:type="character" w:default="1" w:styleId="11">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6">
    <w:name w:val="annotation text"/>
    <w:basedOn w:val="1"/>
    <w:link w:val="23"/>
    <w:semiHidden/>
    <w:unhideWhenUsed/>
    <w:qFormat/>
    <w:uiPriority w:val="99"/>
    <w:pPr>
      <w:jc w:val="left"/>
    </w:pPr>
  </w:style>
  <w:style w:type="paragraph" w:styleId="7">
    <w:name w:val="Balloon Text"/>
    <w:basedOn w:val="1"/>
    <w:link w:val="19"/>
    <w:semiHidden/>
    <w:unhideWhenUsed/>
    <w:qFormat/>
    <w:uiPriority w:val="99"/>
    <w:pPr>
      <w:spacing w:before="0" w:after="0" w:line="240" w:lineRule="auto"/>
    </w:pPr>
    <w:rPr>
      <w:sz w:val="18"/>
      <w:szCs w:val="18"/>
    </w:rPr>
  </w:style>
  <w:style w:type="paragraph" w:styleId="8">
    <w:name w:val="Normal (Web)"/>
    <w:basedOn w:val="1"/>
    <w:unhideWhenUsed/>
    <w:qFormat/>
    <w:uiPriority w:val="99"/>
    <w:pPr>
      <w:spacing w:before="105" w:beforeAutospacing="0" w:after="105" w:afterAutospacing="0"/>
      <w:jc w:val="left"/>
    </w:pPr>
    <w:rPr>
      <w:kern w:val="0"/>
      <w:sz w:val="24"/>
      <w:szCs w:val="24"/>
    </w:rPr>
  </w:style>
  <w:style w:type="paragraph" w:styleId="9">
    <w:name w:val="annotation subject"/>
    <w:basedOn w:val="6"/>
    <w:next w:val="6"/>
    <w:link w:val="24"/>
    <w:semiHidden/>
    <w:unhideWhenUsed/>
    <w:uiPriority w:val="99"/>
    <w:rPr>
      <w:b/>
      <w:bCs/>
    </w:rPr>
  </w:style>
  <w:style w:type="character" w:styleId="12">
    <w:name w:val="Hyperlink"/>
    <w:basedOn w:val="11"/>
    <w:unhideWhenUsed/>
    <w:qFormat/>
    <w:uiPriority w:val="99"/>
    <w:rPr>
      <w:color w:val="0000FF"/>
      <w:u w:val="single"/>
    </w:rPr>
  </w:style>
  <w:style w:type="character" w:styleId="13">
    <w:name w:val="annotation reference"/>
    <w:basedOn w:val="11"/>
    <w:semiHidden/>
    <w:unhideWhenUsed/>
    <w:qFormat/>
    <w:uiPriority w:val="99"/>
    <w:rPr>
      <w:sz w:val="21"/>
      <w:szCs w:val="21"/>
    </w:rPr>
  </w:style>
  <w:style w:type="character" w:customStyle="1" w:styleId="14">
    <w:name w:val="标题 1 字符"/>
    <w:basedOn w:val="11"/>
    <w:link w:val="2"/>
    <w:qFormat/>
    <w:uiPriority w:val="99"/>
    <w:rPr>
      <w:rFonts w:ascii="Calibri" w:hAnsi="Calibri" w:eastAsia="宋体" w:cs="Times New Roman"/>
      <w:b/>
      <w:kern w:val="44"/>
      <w:sz w:val="44"/>
      <w:szCs w:val="44"/>
    </w:rPr>
  </w:style>
  <w:style w:type="character" w:customStyle="1" w:styleId="15">
    <w:name w:val="标题 2 字符"/>
    <w:basedOn w:val="11"/>
    <w:link w:val="3"/>
    <w:qFormat/>
    <w:uiPriority w:val="99"/>
    <w:rPr>
      <w:rFonts w:ascii="Arial" w:hAnsi="Arial" w:eastAsia="黑体" w:cs="Times New Roman"/>
      <w:b/>
      <w:sz w:val="32"/>
      <w:szCs w:val="32"/>
    </w:rPr>
  </w:style>
  <w:style w:type="character" w:customStyle="1" w:styleId="16">
    <w:name w:val="标题 3 字符"/>
    <w:basedOn w:val="11"/>
    <w:link w:val="4"/>
    <w:qFormat/>
    <w:uiPriority w:val="99"/>
    <w:rPr>
      <w:rFonts w:ascii="Calibri" w:hAnsi="Calibri" w:eastAsia="宋体" w:cs="Times New Roman"/>
      <w:b/>
      <w:sz w:val="32"/>
      <w:szCs w:val="32"/>
    </w:rPr>
  </w:style>
  <w:style w:type="character" w:customStyle="1" w:styleId="17">
    <w:name w:val="15"/>
    <w:basedOn w:val="11"/>
    <w:qFormat/>
    <w:uiPriority w:val="0"/>
    <w:rPr>
      <w:rFonts w:hint="default" w:ascii="Times New Roman" w:hAnsi="Times New Roman" w:cs="Times New Roman"/>
      <w:color w:val="0000FF"/>
      <w:u w:val="single"/>
    </w:rPr>
  </w:style>
  <w:style w:type="character" w:customStyle="1" w:styleId="18">
    <w:name w:val="16"/>
    <w:basedOn w:val="11"/>
    <w:qFormat/>
    <w:uiPriority w:val="0"/>
    <w:rPr>
      <w:rFonts w:hint="default" w:ascii="Times New Roman" w:hAnsi="Times New Roman" w:cs="Times New Roman"/>
      <w:sz w:val="20"/>
      <w:szCs w:val="20"/>
    </w:rPr>
  </w:style>
  <w:style w:type="character" w:customStyle="1" w:styleId="19">
    <w:name w:val="批注框文本 字符"/>
    <w:basedOn w:val="11"/>
    <w:link w:val="7"/>
    <w:semiHidden/>
    <w:qFormat/>
    <w:uiPriority w:val="99"/>
    <w:rPr>
      <w:rFonts w:ascii="Calibri" w:hAnsi="Calibri" w:eastAsia="宋体" w:cs="Times New Roman"/>
      <w:sz w:val="18"/>
      <w:szCs w:val="18"/>
    </w:rPr>
  </w:style>
  <w:style w:type="paragraph" w:styleId="20">
    <w:name w:val="List Paragraph"/>
    <w:basedOn w:val="1"/>
    <w:qFormat/>
    <w:uiPriority w:val="34"/>
    <w:pPr>
      <w:ind w:firstLine="420" w:firstLineChars="200"/>
    </w:pPr>
  </w:style>
  <w:style w:type="character" w:customStyle="1" w:styleId="21">
    <w:name w:val="标题 4 字符"/>
    <w:basedOn w:val="11"/>
    <w:link w:val="5"/>
    <w:qFormat/>
    <w:uiPriority w:val="9"/>
    <w:rPr>
      <w:rFonts w:asciiTheme="majorHAnsi" w:hAnsiTheme="majorHAnsi" w:eastAsiaTheme="majorEastAsia" w:cstheme="majorBidi"/>
      <w:b/>
      <w:bCs/>
      <w:sz w:val="28"/>
      <w:szCs w:val="28"/>
    </w:rPr>
  </w:style>
  <w:style w:type="paragraph" w:customStyle="1" w:styleId="22">
    <w:name w:val="Revision"/>
    <w:hidden/>
    <w:semiHidden/>
    <w:qFormat/>
    <w:uiPriority w:val="99"/>
    <w:rPr>
      <w:rFonts w:ascii="Calibri" w:hAnsi="Calibri" w:eastAsia="宋体" w:cs="Times New Roman"/>
      <w:kern w:val="2"/>
      <w:sz w:val="21"/>
      <w:szCs w:val="21"/>
      <w:lang w:val="en-US" w:eastAsia="zh-CN" w:bidi="ar-SA"/>
    </w:rPr>
  </w:style>
  <w:style w:type="character" w:customStyle="1" w:styleId="23">
    <w:name w:val="批注文字 字符"/>
    <w:basedOn w:val="11"/>
    <w:link w:val="6"/>
    <w:semiHidden/>
    <w:qFormat/>
    <w:uiPriority w:val="99"/>
    <w:rPr>
      <w:rFonts w:ascii="Calibri" w:hAnsi="Calibri" w:eastAsia="宋体" w:cs="Times New Roman"/>
      <w:szCs w:val="21"/>
    </w:rPr>
  </w:style>
  <w:style w:type="character" w:customStyle="1" w:styleId="24">
    <w:name w:val="批注主题 字符"/>
    <w:basedOn w:val="23"/>
    <w:link w:val="9"/>
    <w:semiHidden/>
    <w:qFormat/>
    <w:uiPriority w:val="99"/>
    <w:rPr>
      <w:rFonts w:ascii="Calibri" w:hAnsi="Calibri" w:eastAsia="宋体" w:cs="Times New Roman"/>
      <w:b/>
      <w:bCs/>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6" Type="http://schemas.openxmlformats.org/officeDocument/2006/relationships/fontTable" Target="fontTable.xml"/><Relationship Id="rId65" Type="http://schemas.openxmlformats.org/officeDocument/2006/relationships/customXml" Target="../customXml/item2.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image" Target="media/image1.jpeg"/><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theme" Target="theme/theme1.xml"/><Relationship Id="rId49" Type="http://schemas.openxmlformats.org/officeDocument/2006/relationships/image" Target="media/image42.png"/><Relationship Id="rId48" Type="http://schemas.openxmlformats.org/officeDocument/2006/relationships/image" Target="media/image41.emf"/><Relationship Id="rId47" Type="http://schemas.openxmlformats.org/officeDocument/2006/relationships/oleObject" Target="embeddings/oleObject2.bin"/><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jpeg"/><Relationship Id="rId36" Type="http://schemas.openxmlformats.org/officeDocument/2006/relationships/image" Target="media/image30.jpeg"/><Relationship Id="rId35" Type="http://schemas.openxmlformats.org/officeDocument/2006/relationships/image" Target="media/image29.jpeg"/><Relationship Id="rId34" Type="http://schemas.openxmlformats.org/officeDocument/2006/relationships/image" Target="media/image28.jpeg"/><Relationship Id="rId33" Type="http://schemas.openxmlformats.org/officeDocument/2006/relationships/image" Target="media/image27.jpeg"/><Relationship Id="rId32" Type="http://schemas.openxmlformats.org/officeDocument/2006/relationships/image" Target="media/image26.jpeg"/><Relationship Id="rId31" Type="http://schemas.openxmlformats.org/officeDocument/2006/relationships/image" Target="media/image25.jpe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jpeg"/><Relationship Id="rId27" Type="http://schemas.openxmlformats.org/officeDocument/2006/relationships/image" Target="media/image21.emf"/><Relationship Id="rId26" Type="http://schemas.openxmlformats.org/officeDocument/2006/relationships/oleObject" Target="embeddings/oleObject1.bin"/><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370462B-E83A-46AE-ABF7-4CE137E1D795}">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28</Pages>
  <Words>4833</Words>
  <Characters>7749</Characters>
  <Lines>62</Lines>
  <Paragraphs>17</Paragraphs>
  <TotalTime>7</TotalTime>
  <ScaleCrop>false</ScaleCrop>
  <LinksUpToDate>false</LinksUpToDate>
  <CharactersWithSpaces>8092</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2022-07-13T07:10:00Z</dcterms:created>
  <dc:creator>User</dc:creator>
  <cp:lastModifiedBy>pxl</cp:lastModifiedBy>
  <dcterms:modified xsi:type="dcterms:W3CDTF">2022-07-18T09:25:50Z</dcterms:modified>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2089190957734552B76BAD4F6419D47E</vt:lpwstr>
  </property>
</Properties>
</file>