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36421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Para el proceso de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Corrección de Mensura Desplazada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(Superposición Cartográfica Técnicamente Subsanable), los requisitos y modelos varían ligeramente respecto a una actualización ordinaria, ya que se debe justificar el error técnico y notificar al titular afectado.</w:t>
      </w:r>
    </w:p>
    <w:p w14:paraId="46853422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A continuación, presento los modelos íntegros incorporando los datos del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Agrimensor Jhonny G. Matos Torres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y la legalización del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Notario Manuel Zapata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.</w:t>
      </w:r>
    </w:p>
    <w:p w14:paraId="7F2DD6C9" w14:textId="77777777" w:rsidR="003D7B34" w:rsidRPr="003D7B34" w:rsidRDefault="003D7B34" w:rsidP="003D7B3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9FC4313">
          <v:rect id="_x0000_i1025" style="width:0;height:1.5pt" o:hralign="center" o:hrstd="t" o:hr="t" fillcolor="#a0a0a0" stroked="f"/>
        </w:pict>
      </w:r>
    </w:p>
    <w:p w14:paraId="1C95E671" w14:textId="77777777" w:rsidR="003D7B34" w:rsidRPr="003D7B34" w:rsidRDefault="003D7B34" w:rsidP="003D7B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a) Instancia de Solicitud de Corrección</w:t>
      </w:r>
    </w:p>
    <w:p w14:paraId="3DB6359F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 LA: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DIRECCIÓN REGIONAL DE MENSURAS CATASTRALES, DEPARTAMENTO NORTE.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ASUNTO: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SOLICITUD DE CORRECCIÓN DE MENSURA POR DESPLAZAMIENTO (Art. 176-183 Res. 789-2022). </w:t>
      </w:r>
    </w:p>
    <w:p w14:paraId="1233F3EC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Quien suscribe,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[Nombre del Propietario]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de generales ya conocidas, solicita formalmente la corrección del estado parcelario del inmueble Parcela No. [Número], D.C. [Número], el cual presenta un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desplazamiento cartográfico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respecto a su ubicación física real. Para tales fines, autorizo al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Agrimensor JHONNY G. MATOS TORRES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dominicano, mayor de edad, portador de la cédula No. [Cédula],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CODIA No. [Número]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con estudio profesional en Santiago, para que realice las rectificaciones técnicas correspondientes. </w:t>
      </w:r>
    </w:p>
    <w:p w14:paraId="6E21726F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DECLARACIÓN DEL AGRIMENSOR: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Yo,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acepto la designación y certifico que los trabajos se limitan a la corrección de coordenadas para hacer coincidir el registro gráfico con los linderos materiales existentes, actuando bajo la fe pública de mi investidura. </w:t>
      </w:r>
    </w:p>
    <w:p w14:paraId="142FF407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Firmado en Santiago, a los de [Mes] del [Año].</w:t>
      </w:r>
    </w:p>
    <w:p w14:paraId="0EB17302" w14:textId="77777777" w:rsidR="003D7B34" w:rsidRPr="003D7B34" w:rsidRDefault="003D7B34" w:rsidP="003D7B3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DA5EB8C">
          <v:rect id="_x0000_i1026" style="width:0;height:1.5pt" o:hralign="center" o:hrstd="t" o:hr="t" fillcolor="#a0a0a0" stroked="f"/>
        </w:pict>
      </w:r>
    </w:p>
    <w:p w14:paraId="4895CB9F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[Nombre del Propietario]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</w:p>
    <w:p w14:paraId="35B17FEF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LEGALIZACIÓN: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Yo,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LICENCIADO MANUEL ZAPATA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Abogado Notario Público del Municipio de Santiago, Colegiatura No. 6635, con estudio en la calle D-3, esq. F, No. 18, American Palma, Santiago,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CERTIFICO: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Que las firmas que anteceden fueron puestas libre y voluntariamente en mi presencia por los señores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[Nombre del Propietario]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y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</w:t>
      </w:r>
    </w:p>
    <w:p w14:paraId="7585C040" w14:textId="77777777" w:rsidR="003D7B34" w:rsidRPr="003D7B34" w:rsidRDefault="003D7B34" w:rsidP="003D7B3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14A23D0">
          <v:rect id="_x0000_i1027" style="width:0;height:1.5pt" o:hralign="center" o:hrstd="t" o:hr="t" fillcolor="#a0a0a0" stroked="f"/>
        </w:pict>
      </w:r>
    </w:p>
    <w:p w14:paraId="272D3B95" w14:textId="77777777" w:rsidR="003D7B34" w:rsidRPr="003D7B34" w:rsidRDefault="003D7B34" w:rsidP="003D7B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b) Duplicado del Certificado de Título</w:t>
      </w:r>
    </w:p>
    <w:p w14:paraId="0D537F00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Debe anexarse el original o copia certificada del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Certificado de Título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o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Constancia Anotada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Según el Artículo 17 de la Res. 3645-2016, si se acompaña del título, el Registrador procederá a cancelar el anterior y emitir uno nuevo con la designación catastral posicional rectificada. </w:t>
      </w:r>
    </w:p>
    <w:p w14:paraId="573BDB7F" w14:textId="77777777" w:rsidR="003D7B34" w:rsidRPr="003D7B34" w:rsidRDefault="003D7B34" w:rsidP="003D7B3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44CC71E">
          <v:rect id="_x0000_i1028" style="width:0;height:1.5pt" o:hralign="center" o:hrstd="t" o:hr="t" fillcolor="#a0a0a0" stroked="f"/>
        </w:pict>
      </w:r>
    </w:p>
    <w:p w14:paraId="2E606F54" w14:textId="77777777" w:rsidR="003D7B34" w:rsidRPr="003D7B34" w:rsidRDefault="003D7B34" w:rsidP="003D7B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lastRenderedPageBreak/>
        <w:t>c) Acto de Notificación al Titular Registral (Notificación de Superposición)</w:t>
      </w:r>
    </w:p>
    <w:p w14:paraId="449BBB56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Este documento es un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Acto de Alguacil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que se notifica al propietario de la parcela desplazada. </w:t>
      </w:r>
    </w:p>
    <w:p w14:paraId="256EB992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ACTO No. [Número]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En la ciudad de Santiago, a los de [Mes] del [Año]. A requerimiento del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Agrimensor JHONNY G. MATOS TORRES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(CODIA [Número]), he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NOTIFICADO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al señor ****, que los trabajos técnicos realizados sobre la Parcela [Número] han detectado una superposición cartográfica (desplazamiento) que afecta su inmueble.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ADVERTENCIA: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Se le otorga un plazo de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veinte (20) días hábiles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para que manifieste su acuerdo o interponga cualquier objeción técnica ante la Dirección Regional de Mensuras Catastrales, bajo advertencia de que, vencido el plazo, se procederá con la rectificación administrativa de las coordenadas. </w:t>
      </w:r>
    </w:p>
    <w:p w14:paraId="23D1DC06" w14:textId="77777777" w:rsidR="003D7B34" w:rsidRPr="003D7B34" w:rsidRDefault="003D7B34" w:rsidP="003D7B3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07F9A99">
          <v:rect id="_x0000_i1029" style="width:0;height:1.5pt" o:hralign="center" o:hrstd="t" o:hr="t" fillcolor="#a0a0a0" stroked="f"/>
        </w:pict>
      </w:r>
    </w:p>
    <w:p w14:paraId="44F29EAE" w14:textId="77777777" w:rsidR="003D7B34" w:rsidRPr="003D7B34" w:rsidRDefault="003D7B34" w:rsidP="003D7B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d) Planos Generales e Individuales</w:t>
      </w:r>
    </w:p>
    <w:p w14:paraId="2ABE6483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El agrimensor debe presentar:</w:t>
      </w:r>
    </w:p>
    <w:p w14:paraId="6522AD42" w14:textId="77777777" w:rsidR="003D7B34" w:rsidRPr="003D7B34" w:rsidRDefault="003D7B34" w:rsidP="003D7B3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Plano Individual: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Con la nueva geometría corregida y la leyenda: </w:t>
      </w:r>
      <w:r w:rsidRPr="003D7B34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"ESTE PLANO SUSTITUYE AL APROBADO EN FECHA [Fecha], POR DESIGNACIÓN POSICIONAL RECTIFICADA"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</w:t>
      </w:r>
    </w:p>
    <w:p w14:paraId="7E5DBB9A" w14:textId="77777777" w:rsidR="003D7B34" w:rsidRPr="003D7B34" w:rsidRDefault="003D7B34" w:rsidP="003D7B3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Plano General: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Debe mostrar la parcela objeto de corrección y su relación con la parcela que generaba la superposición, demostrando gráficamente el desplazamiento. </w:t>
      </w:r>
    </w:p>
    <w:p w14:paraId="6CF30219" w14:textId="77777777" w:rsidR="003D7B34" w:rsidRPr="003D7B34" w:rsidRDefault="003D7B34" w:rsidP="003D7B3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A5AAB1D">
          <v:rect id="_x0000_i1030" style="width:0;height:1.5pt" o:hralign="center" o:hrstd="t" o:hr="t" fillcolor="#a0a0a0" stroked="f"/>
        </w:pict>
      </w:r>
    </w:p>
    <w:p w14:paraId="41A45C5D" w14:textId="77777777" w:rsidR="003D7B34" w:rsidRPr="003D7B34" w:rsidRDefault="003D7B34" w:rsidP="003D7B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e) Archivo de Coordenadas (XML)</w:t>
      </w:r>
    </w:p>
    <w:p w14:paraId="5978292F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Se genera a través del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Módulo de Ingreso de Mensuras (MIM)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Debe contener los vértices rectificados vinculados a la Red de Estaciones Permanentes (REP) en el marco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ITRF IGb08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</w:t>
      </w:r>
    </w:p>
    <w:p w14:paraId="71D0E243" w14:textId="77777777" w:rsidR="003D7B34" w:rsidRPr="003D7B34" w:rsidRDefault="003D7B34" w:rsidP="003D7B3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3632E9B">
          <v:rect id="_x0000_i1031" style="width:0;height:1.5pt" o:hralign="center" o:hrstd="t" o:hr="t" fillcolor="#a0a0a0" stroked="f"/>
        </w:pict>
      </w:r>
    </w:p>
    <w:p w14:paraId="75851DA5" w14:textId="77777777" w:rsidR="003D7B34" w:rsidRPr="003D7B34" w:rsidRDefault="003D7B34" w:rsidP="003D7B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f) Datos Crudos del Levantamiento (Archivo Digital)</w:t>
      </w:r>
    </w:p>
    <w:p w14:paraId="0ECF4625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Es obligatorio entregar un CD o soporte digital </w:t>
      </w:r>
      <w:proofErr w:type="gramStart"/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con :</w:t>
      </w:r>
      <w:proofErr w:type="gramEnd"/>
    </w:p>
    <w:p w14:paraId="40C2AF04" w14:textId="77777777" w:rsidR="003D7B34" w:rsidRPr="003D7B34" w:rsidRDefault="003D7B34" w:rsidP="003D7B3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Datos RINEX: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Observaciones satelitales estáticas de los puntos de control (PG).</w:t>
      </w:r>
    </w:p>
    <w:p w14:paraId="07C1016D" w14:textId="77777777" w:rsidR="003D7B34" w:rsidRPr="003D7B34" w:rsidRDefault="003D7B34" w:rsidP="003D7B3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Datos Crudos RTK: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Archivos nativos del colector de datos (Raw data) que demuestren el RMSE horizontal (Máx. 10 cm) y el PDOP (Máx. 3.0). </w:t>
      </w:r>
    </w:p>
    <w:p w14:paraId="12606554" w14:textId="77777777" w:rsidR="003D7B34" w:rsidRPr="003D7B34" w:rsidRDefault="003D7B34" w:rsidP="003D7B3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Planillas de PG: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Descripción y monografía de los hitos de control utilizados. </w:t>
      </w:r>
    </w:p>
    <w:p w14:paraId="171BF9DF" w14:textId="77777777" w:rsidR="003D7B34" w:rsidRPr="003D7B34" w:rsidRDefault="003D7B34" w:rsidP="003D7B3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EFFDD8E">
          <v:rect id="_x0000_i1032" style="width:0;height:1.5pt" o:hralign="center" o:hrstd="t" o:hr="t" fillcolor="#a0a0a0" stroked="f"/>
        </w:pict>
      </w:r>
    </w:p>
    <w:p w14:paraId="274D95E3" w14:textId="77777777" w:rsidR="003D7B34" w:rsidRPr="003D7B34" w:rsidRDefault="003D7B34" w:rsidP="003D7B3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Documentos Complementarios para este Proceso:</w:t>
      </w:r>
    </w:p>
    <w:p w14:paraId="667BEFF1" w14:textId="77777777" w:rsidR="003D7B34" w:rsidRPr="003D7B34" w:rsidRDefault="003D7B34" w:rsidP="003D7B3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lastRenderedPageBreak/>
        <w:t>1. Informe Técnico Explicativo (FO-DNMC-002)</w:t>
      </w:r>
    </w:p>
    <w:p w14:paraId="3BB0DF85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El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Agrimensor JHONNY G. MATOS TORRES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debe resaltar que se trata de un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error técnicamente subsanable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(cartográfico) y que no existe conflicto de linderos en el terreno, justificando que la ocupación material se mantiene inalterada. </w:t>
      </w:r>
    </w:p>
    <w:p w14:paraId="0B7BCB89" w14:textId="77777777" w:rsidR="003D7B34" w:rsidRPr="003D7B34" w:rsidRDefault="003D7B34" w:rsidP="003D7B3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2. Declaración Jurada del Agrimensor</w:t>
      </w:r>
    </w:p>
    <w:p w14:paraId="273BEE8F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Instrumentada ante el </w:t>
      </w: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Notario Manuel Zapata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donde el agrimensor da fe de haber realizado las comprobaciones de campo y gabinete, confirmando que el solapamiento es exclusivamente de coordenadas y no físico. </w:t>
      </w:r>
    </w:p>
    <w:p w14:paraId="413BA8BC" w14:textId="77777777" w:rsidR="003D7B34" w:rsidRPr="003D7B34" w:rsidRDefault="003D7B34" w:rsidP="003D7B3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3D7B34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Nota Técnica:</w:t>
      </w:r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Si la corrección implica un exceso de área, la diferencia no puede superar el parámetro $</w:t>
      </w:r>
      <w:proofErr w:type="spellStart"/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Ds</w:t>
      </w:r>
      <w:proofErr w:type="spellEnd"/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= (P) \</w:t>
      </w:r>
      <w:proofErr w:type="spellStart"/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cdot</w:t>
      </w:r>
      <w:proofErr w:type="spellEnd"/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0.20$ en zona urbana (donde $</w:t>
      </w:r>
      <w:proofErr w:type="spellStart"/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Ds</w:t>
      </w:r>
      <w:proofErr w:type="spellEnd"/>
      <w:r w:rsidRPr="003D7B34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$ es diferencia superficial y $P$ es perímetro). </w:t>
      </w:r>
    </w:p>
    <w:p w14:paraId="4C691A6A" w14:textId="77777777" w:rsidR="009D1ABB" w:rsidRDefault="009D1ABB"/>
    <w:sectPr w:rsidR="009D1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B6F6D"/>
    <w:multiLevelType w:val="multilevel"/>
    <w:tmpl w:val="133E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E10072"/>
    <w:multiLevelType w:val="multilevel"/>
    <w:tmpl w:val="6E04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520976">
    <w:abstractNumId w:val="1"/>
  </w:num>
  <w:num w:numId="2" w16cid:durableId="153422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34"/>
    <w:rsid w:val="0035632A"/>
    <w:rsid w:val="00364796"/>
    <w:rsid w:val="003D7B34"/>
    <w:rsid w:val="00586547"/>
    <w:rsid w:val="007851E7"/>
    <w:rsid w:val="009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B8662"/>
  <w15:chartTrackingRefBased/>
  <w15:docId w15:val="{1823F4B0-DD5F-47DA-A5D5-AE401E83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5632A"/>
    <w:pPr>
      <w:spacing w:after="0" w:line="240" w:lineRule="auto"/>
      <w:jc w:val="both"/>
    </w:pPr>
    <w:rPr>
      <w:rFonts w:ascii="Times New Roman" w:eastAsiaTheme="minorEastAsia" w:hAnsi="Times New Roman"/>
      <w:kern w:val="0"/>
      <w:sz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732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 Jhonny Matos</dc:creator>
  <cp:keywords/>
  <dc:description/>
  <cp:lastModifiedBy>Lic. Jhonny Matos</cp:lastModifiedBy>
  <cp:revision>1</cp:revision>
  <dcterms:created xsi:type="dcterms:W3CDTF">2026-03-22T16:35:00Z</dcterms:created>
  <dcterms:modified xsi:type="dcterms:W3CDTF">2026-03-22T16:37:00Z</dcterms:modified>
</cp:coreProperties>
</file>