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ind w:firstLine="0"/>
        <w:jc w:val="center"/>
      </w:pPr>
      <w:r>
        <w:rPr>
          <w:rFonts w:ascii="Times New Roman" w:hAnsi="Times New Roman"/>
          <w:b w:val="0"/>
          <w:sz w:val="28"/>
        </w:rPr>
        <w:t>МИНОБРНАУКИ РОССИИ</w:t>
      </w:r>
    </w:p>
    <w:p>
      <w:pPr>
        <w:spacing w:line="360" w:lineRule="auto" w:after="0" w:before="0"/>
        <w:ind w:firstLine="0"/>
        <w:jc w:val="center"/>
      </w:pPr>
      <w:r>
        <w:rPr>
          <w:rFonts w:ascii="Times New Roman" w:hAnsi="Times New Roman"/>
          <w:b w:val="0"/>
          <w:sz w:val="28"/>
        </w:rPr>
        <w:t>Федеральное государственное бюджетное образовательное учреждение высшего образования</w:t>
      </w:r>
    </w:p>
    <w:p>
      <w:pPr>
        <w:spacing w:line="360" w:lineRule="auto" w:after="0" w:before="0"/>
        <w:ind w:firstLine="0"/>
        <w:jc w:val="center"/>
      </w:pPr>
      <w:r>
        <w:rPr>
          <w:rFonts w:ascii="Times New Roman" w:hAnsi="Times New Roman"/>
          <w:b w:val="0"/>
          <w:sz w:val="28"/>
        </w:rPr>
        <w:t>«Костромской государственный университет»</w:t>
      </w:r>
    </w:p>
    <w:p>
      <w:pPr>
        <w:spacing w:line="240" w:lineRule="auto" w:after="0" w:before="0"/>
        <w:ind w:firstLine="0"/>
        <w:jc w:val="center"/>
      </w:pPr>
      <w:r>
        <w:rPr>
          <w:rFonts w:ascii="Times New Roman" w:hAnsi="Times New Roman"/>
          <w:b w:val="0"/>
          <w:sz w:val="28"/>
        </w:rPr>
        <w:t>(КГУ)</w:t>
      </w:r>
    </w:p>
    <w:p>
      <w:pPr>
        <w:spacing w:line="240" w:lineRule="auto" w:after="0" w:before="0"/>
        <w:ind w:firstLine="0"/>
        <w:jc w:val="both"/>
      </w:pPr>
      <w:r>
        <w:rPr>
          <w:rFonts w:ascii="Times New Roman" w:hAnsi="Times New Roman"/>
          <w:b w:val="0"/>
          <w:sz w:val="28"/>
        </w:rPr>
      </w:r>
    </w:p>
    <w:p>
      <w:pPr>
        <w:spacing w:line="360" w:lineRule="auto" w:after="0" w:before="0"/>
        <w:ind w:firstLine="0"/>
        <w:jc w:val="both"/>
      </w:pPr>
      <w:r>
        <w:rPr>
          <w:rFonts w:ascii="Times New Roman" w:hAnsi="Times New Roman"/>
          <w:b w:val="0"/>
          <w:sz w:val="28"/>
        </w:rPr>
        <w:t>Институт _Высшая ИТ-школа___________________________________________</w:t>
      </w:r>
    </w:p>
    <w:p>
      <w:pPr>
        <w:spacing w:line="360" w:lineRule="auto" w:after="0" w:before="0"/>
        <w:ind w:firstLine="0"/>
        <w:jc w:val="both"/>
      </w:pPr>
      <w:r>
        <w:rPr>
          <w:rFonts w:ascii="Times New Roman" w:hAnsi="Times New Roman"/>
          <w:b w:val="0"/>
          <w:sz w:val="28"/>
        </w:rPr>
        <w:t>Кафедра _Информационные системы и технологии__________________________</w:t>
      </w:r>
    </w:p>
    <w:p>
      <w:pPr>
        <w:spacing w:line="360" w:lineRule="auto" w:after="0" w:before="0"/>
        <w:ind w:firstLine="0"/>
        <w:jc w:val="both"/>
      </w:pPr>
      <w:r>
        <w:rPr>
          <w:rFonts w:ascii="Times New Roman" w:hAnsi="Times New Roman"/>
          <w:b w:val="0"/>
          <w:sz w:val="28"/>
        </w:rPr>
        <w:t>Направление подготовки _ 09.03.02 «Информационные системы и технологии»_________</w:t>
      </w:r>
    </w:p>
    <w:p>
      <w:pPr>
        <w:spacing w:line="360" w:lineRule="auto" w:after="0" w:before="0"/>
        <w:ind w:firstLine="0"/>
        <w:jc w:val="both"/>
      </w:pPr>
      <w:r>
        <w:rPr>
          <w:rFonts w:ascii="Times New Roman" w:hAnsi="Times New Roman"/>
          <w:b w:val="0"/>
          <w:sz w:val="28"/>
        </w:rPr>
        <w:t>Направленность _«Информационные технологии в бизнесе»_______________________________</w:t>
      </w:r>
    </w:p>
    <w:p>
      <w:pPr>
        <w:spacing w:line="240" w:lineRule="auto" w:after="0" w:before="0"/>
        <w:ind w:firstLine="0"/>
        <w:jc w:val="both"/>
      </w:pPr>
      <w:r>
        <w:rPr>
          <w:rFonts w:ascii="Times New Roman" w:hAnsi="Times New Roman"/>
          <w:b w:val="0"/>
          <w:sz w:val="28"/>
        </w:rPr>
      </w:r>
    </w:p>
    <w:p>
      <w:pPr>
        <w:spacing w:line="240" w:lineRule="auto" w:after="0" w:before="0"/>
        <w:ind w:firstLine="0"/>
        <w:jc w:val="center"/>
      </w:pPr>
      <w:r>
        <w:rPr>
          <w:rFonts w:ascii="Times New Roman" w:hAnsi="Times New Roman"/>
          <w:b/>
          <w:sz w:val="28"/>
        </w:rPr>
        <w:t>РАЗРАБОТКА ВЕБ-ПРИЛОЖЕНИЯ MINDVAULT ДЛЯ ХРАНЕНИЯ И ИНТЕЛЛЕКТУАЛЬНОЙ ОБРАБОТКИ ПОЛЬЗОВАТЕЛЬСКИХ ДАННЫХ</w:t>
      </w:r>
    </w:p>
    <w:p>
      <w:pPr>
        <w:spacing w:line="360" w:lineRule="auto" w:after="0" w:before="0"/>
        <w:ind w:firstLine="0"/>
        <w:jc w:val="center"/>
      </w:pPr>
      <w:r>
        <w:rPr>
          <w:rFonts w:ascii="Times New Roman" w:hAnsi="Times New Roman"/>
          <w:b w:val="0"/>
          <w:sz w:val="28"/>
        </w:rPr>
        <w:t>Выпускная квалификационная работа</w:t>
      </w:r>
    </w:p>
    <w:p>
      <w:pPr>
        <w:spacing w:line="240" w:lineRule="auto" w:after="0" w:before="0"/>
        <w:ind w:firstLine="0"/>
        <w:jc w:val="both"/>
      </w:pPr>
      <w:r>
        <w:rPr>
          <w:rFonts w:ascii="Times New Roman" w:hAnsi="Times New Roman"/>
          <w:b w:val="0"/>
          <w:sz w:val="28"/>
        </w:rPr>
        <w:br/>
        <w:br/>
      </w:r>
    </w:p>
    <w:p>
      <w:pPr>
        <w:spacing w:line="360" w:lineRule="auto" w:after="0" w:before="0"/>
        <w:ind w:firstLine="0"/>
        <w:jc w:val="both"/>
      </w:pPr>
      <w:r>
        <w:rPr>
          <w:rFonts w:ascii="Times New Roman" w:hAnsi="Times New Roman"/>
          <w:b w:val="0"/>
          <w:sz w:val="28"/>
        </w:rPr>
        <w:t>Исполнитель    ____________________________ Рачинский Иван Александрович, гр. 22-ИСбо-4</w:t>
      </w:r>
    </w:p>
    <w:p>
      <w:pPr>
        <w:spacing w:line="360" w:lineRule="auto" w:after="0" w:before="0"/>
        <w:ind w:firstLine="0"/>
        <w:jc w:val="both"/>
      </w:pPr>
      <w:r>
        <w:rPr>
          <w:rFonts w:ascii="Times New Roman" w:hAnsi="Times New Roman"/>
          <w:b w:val="0"/>
          <w:sz w:val="22"/>
        </w:rPr>
        <w:t xml:space="preserve">                                             (подпись)                                    (Ф.И.О., группа)</w:t>
      </w:r>
    </w:p>
    <w:p>
      <w:pPr>
        <w:spacing w:line="360" w:lineRule="auto" w:after="0" w:before="0"/>
        <w:ind w:firstLine="0"/>
        <w:jc w:val="both"/>
      </w:pPr>
      <w:r>
        <w:rPr>
          <w:rFonts w:ascii="Times New Roman" w:hAnsi="Times New Roman"/>
          <w:b w:val="0"/>
          <w:sz w:val="28"/>
        </w:rPr>
        <w:t>Руководитель   ____________________________ Мозохин Александр Евгеньевич</w:t>
      </w:r>
    </w:p>
    <w:p>
      <w:pPr>
        <w:spacing w:line="360" w:lineRule="auto" w:after="0" w:before="0"/>
        <w:ind w:firstLine="0"/>
        <w:jc w:val="both"/>
      </w:pPr>
      <w:r>
        <w:rPr>
          <w:rFonts w:ascii="Times New Roman" w:hAnsi="Times New Roman"/>
          <w:b w:val="0"/>
          <w:sz w:val="22"/>
        </w:rPr>
        <w:t xml:space="preserve">                                             (подпись)                                    (Ф.И.О.)</w:t>
      </w:r>
    </w:p>
    <w:p>
      <w:pPr>
        <w:spacing w:line="240" w:lineRule="auto" w:after="0" w:before="0"/>
        <w:ind w:firstLine="0"/>
        <w:jc w:val="both"/>
      </w:pPr>
      <w:r>
        <w:rPr>
          <w:rFonts w:ascii="Times New Roman" w:hAnsi="Times New Roman"/>
          <w:b w:val="0"/>
          <w:sz w:val="28"/>
        </w:rPr>
        <w:br/>
        <w:br/>
        <w:br/>
      </w:r>
    </w:p>
    <w:p>
      <w:pPr>
        <w:spacing w:line="360" w:lineRule="auto" w:after="0" w:before="0"/>
        <w:ind w:firstLine="0"/>
        <w:jc w:val="center"/>
      </w:pPr>
      <w:r>
        <w:rPr>
          <w:rFonts w:ascii="Times New Roman" w:hAnsi="Times New Roman"/>
          <w:b w:val="0"/>
          <w:sz w:val="28"/>
        </w:rPr>
        <w:t>Кострома</w:t>
      </w:r>
    </w:p>
    <w:p>
      <w:pPr>
        <w:spacing w:line="240" w:lineRule="auto" w:after="0" w:before="0"/>
        <w:ind w:firstLine="0"/>
        <w:jc w:val="center"/>
      </w:pPr>
      <w:r>
        <w:rPr>
          <w:rFonts w:ascii="Times New Roman" w:hAnsi="Times New Roman"/>
          <w:b w:val="0"/>
          <w:sz w:val="28"/>
        </w:rPr>
        <w:t>2026 г.</w:t>
      </w:r>
    </w:p>
    <w:p>
      <w:pPr>
        <w:spacing w:line="240" w:lineRule="auto" w:after="0" w:before="0"/>
      </w:pPr>
      <w:r>
        <w:rPr>
          <w:sz w:val="28"/>
        </w:rPr>
        <w:br w:type="page"/>
      </w:r>
    </w:p>
    <w:p>
      <w:pPr>
        <w:spacing w:line="240" w:lineRule="auto" w:after="0" w:before="0"/>
        <w:ind w:firstLine="0"/>
        <w:jc w:val="center"/>
      </w:pPr>
      <w:r>
        <w:rPr>
          <w:rFonts w:ascii="Times New Roman" w:hAnsi="Times New Roman"/>
          <w:b w:val="0"/>
          <w:sz w:val="28"/>
        </w:rPr>
        <w:t>МИНОБРНАУКИ РОССИИ</w:t>
      </w:r>
    </w:p>
    <w:p>
      <w:pPr>
        <w:spacing w:line="360" w:lineRule="auto" w:after="0" w:before="0"/>
        <w:ind w:firstLine="0"/>
        <w:jc w:val="center"/>
      </w:pPr>
      <w:r>
        <w:rPr>
          <w:rFonts w:ascii="Times New Roman" w:hAnsi="Times New Roman"/>
          <w:b w:val="0"/>
          <w:sz w:val="28"/>
        </w:rPr>
        <w:t>Федеральное государственное бюджетное образовательное учреждение высшего образования</w:t>
      </w:r>
    </w:p>
    <w:p>
      <w:pPr>
        <w:spacing w:line="360" w:lineRule="auto" w:after="0" w:before="0"/>
        <w:ind w:firstLine="0"/>
        <w:jc w:val="center"/>
      </w:pPr>
      <w:r>
        <w:rPr>
          <w:rFonts w:ascii="Times New Roman" w:hAnsi="Times New Roman"/>
          <w:b w:val="0"/>
          <w:sz w:val="28"/>
        </w:rPr>
        <w:t>«Костромской государственный университет»</w:t>
      </w:r>
    </w:p>
    <w:p>
      <w:pPr>
        <w:spacing w:line="240" w:lineRule="auto" w:after="0" w:before="0"/>
        <w:ind w:firstLine="0"/>
        <w:jc w:val="center"/>
      </w:pPr>
      <w:r>
        <w:rPr>
          <w:rFonts w:ascii="Times New Roman" w:hAnsi="Times New Roman"/>
          <w:b w:val="0"/>
          <w:sz w:val="28"/>
        </w:rPr>
        <w:t>(КГУ)</w:t>
      </w:r>
    </w:p>
    <w:p>
      <w:pPr>
        <w:spacing w:line="360" w:lineRule="auto" w:after="0" w:before="0"/>
        <w:ind w:firstLine="0"/>
        <w:jc w:val="both"/>
      </w:pPr>
      <w:r>
        <w:rPr>
          <w:rFonts w:ascii="Times New Roman" w:hAnsi="Times New Roman"/>
          <w:b w:val="0"/>
          <w:sz w:val="28"/>
        </w:rPr>
        <w:t>Институт Высшая ИТ-школа</w:t>
      </w:r>
    </w:p>
    <w:p>
      <w:pPr>
        <w:spacing w:line="360" w:lineRule="auto" w:after="0" w:before="0"/>
        <w:ind w:firstLine="0"/>
        <w:jc w:val="both"/>
      </w:pPr>
      <w:r>
        <w:rPr>
          <w:rFonts w:ascii="Times New Roman" w:hAnsi="Times New Roman"/>
          <w:b w:val="0"/>
          <w:sz w:val="28"/>
        </w:rPr>
        <w:t>Кафедра Информационные системы и технологии</w:t>
      </w:r>
    </w:p>
    <w:p>
      <w:pPr>
        <w:spacing w:line="240" w:lineRule="auto" w:after="0" w:before="0"/>
        <w:ind w:firstLine="0"/>
        <w:jc w:val="right"/>
      </w:pPr>
      <w:r>
        <w:rPr>
          <w:rFonts w:ascii="Times New Roman" w:hAnsi="Times New Roman"/>
          <w:b w:val="0"/>
          <w:sz w:val="28"/>
        </w:rPr>
        <w:t>УТВЕРЖДАЮ</w:t>
      </w:r>
    </w:p>
    <w:p>
      <w:pPr>
        <w:spacing w:line="360" w:lineRule="auto" w:after="0" w:before="0"/>
        <w:ind w:firstLine="0"/>
        <w:jc w:val="right"/>
      </w:pPr>
      <w:r>
        <w:rPr>
          <w:rFonts w:ascii="Times New Roman" w:hAnsi="Times New Roman"/>
          <w:b w:val="0"/>
          <w:sz w:val="28"/>
        </w:rPr>
        <w:t>Зав. кафедрой _________________________</w:t>
      </w:r>
    </w:p>
    <w:p>
      <w:pPr>
        <w:spacing w:line="360" w:lineRule="auto" w:after="0" w:before="0"/>
        <w:ind w:firstLine="0"/>
        <w:jc w:val="right"/>
      </w:pPr>
      <w:r>
        <w:rPr>
          <w:rFonts w:ascii="Times New Roman" w:hAnsi="Times New Roman"/>
          <w:b w:val="0"/>
          <w:sz w:val="28"/>
        </w:rPr>
        <w:t>«____» _____________ 2026 г.</w:t>
      </w:r>
    </w:p>
    <w:p>
      <w:pPr>
        <w:spacing w:line="360" w:lineRule="auto" w:after="0"/>
        <w:ind w:firstLine="0"/>
        <w:jc w:val="center"/>
      </w:pPr>
      <w:r>
        <w:rPr>
          <w:rFonts w:ascii="Times New Roman" w:hAnsi="Times New Roman"/>
          <w:b/>
          <w:sz w:val="28"/>
        </w:rPr>
        <w:t>ЗАДАНИЕ</w:t>
      </w:r>
    </w:p>
    <w:p>
      <w:pPr>
        <w:spacing w:line="360" w:lineRule="auto" w:after="0"/>
        <w:ind w:firstLine="0"/>
        <w:jc w:val="center"/>
      </w:pPr>
      <w:r>
        <w:rPr>
          <w:rFonts w:ascii="Times New Roman" w:hAnsi="Times New Roman"/>
          <w:b/>
          <w:sz w:val="28"/>
        </w:rPr>
        <w:t>на выполнение выпускной квалификационной работы</w:t>
      </w:r>
    </w:p>
    <w:p>
      <w:pPr>
        <w:spacing w:line="360" w:lineRule="auto" w:after="0"/>
        <w:ind w:firstLine="0"/>
        <w:jc w:val="both"/>
      </w:pPr>
      <w:r>
        <w:rPr>
          <w:rFonts w:ascii="Times New Roman" w:hAnsi="Times New Roman"/>
          <w:b w:val="0"/>
          <w:sz w:val="28"/>
        </w:rPr>
        <w:t>Студенту Рачинский Иван Александрович</w:t>
      </w:r>
    </w:p>
    <w:p>
      <w:pPr>
        <w:spacing w:line="360" w:lineRule="auto" w:after="0"/>
        <w:ind w:firstLine="0"/>
        <w:jc w:val="both"/>
      </w:pPr>
      <w:r>
        <w:rPr>
          <w:rFonts w:ascii="Times New Roman" w:hAnsi="Times New Roman"/>
          <w:b w:val="0"/>
          <w:sz w:val="28"/>
        </w:rPr>
        <w:t>Направление подготовки 09.03.02 «Информационные системы и технологии»</w:t>
      </w:r>
    </w:p>
    <w:p>
      <w:pPr>
        <w:spacing w:line="360" w:lineRule="auto" w:after="0"/>
        <w:ind w:firstLine="0"/>
        <w:jc w:val="both"/>
      </w:pPr>
      <w:r>
        <w:rPr>
          <w:rFonts w:ascii="Times New Roman" w:hAnsi="Times New Roman"/>
          <w:b w:val="0"/>
          <w:sz w:val="28"/>
        </w:rPr>
        <w:t>Тема ВКР «Разработка веб-приложения MindVault для хранения и интеллектуальной обработки пользовательских данных»</w:t>
      </w:r>
    </w:p>
    <w:p>
      <w:pPr>
        <w:spacing w:line="360" w:lineRule="auto" w:after="0"/>
        <w:ind w:firstLine="0"/>
        <w:jc w:val="both"/>
      </w:pPr>
      <w:r>
        <w:rPr>
          <w:rFonts w:ascii="Times New Roman" w:hAnsi="Times New Roman"/>
          <w:b w:val="0"/>
          <w:sz w:val="28"/>
        </w:rPr>
        <w:t>(Утверждена приказом по университету от «____» _____________ 2026 г. № _______)</w:t>
      </w:r>
    </w:p>
    <w:p>
      <w:pPr>
        <w:spacing w:line="360" w:lineRule="auto" w:after="0"/>
        <w:ind w:firstLine="0"/>
        <w:jc w:val="both"/>
      </w:pPr>
      <w:r>
        <w:rPr>
          <w:rFonts w:ascii="Times New Roman" w:hAnsi="Times New Roman"/>
          <w:b w:val="0"/>
          <w:sz w:val="28"/>
        </w:rPr>
        <w:t>Срок сдачи студентом законченной ВКР ___________________________</w:t>
      </w:r>
    </w:p>
    <w:p>
      <w:pPr>
        <w:spacing w:line="360" w:lineRule="auto" w:after="0"/>
        <w:ind w:firstLine="0"/>
        <w:jc w:val="both"/>
      </w:pPr>
      <w:r>
        <w:rPr>
          <w:rFonts w:ascii="Times New Roman" w:hAnsi="Times New Roman"/>
          <w:b w:val="0"/>
          <w:sz w:val="28"/>
        </w:rPr>
        <w:t>Исходные данные к ВКР: исходный код веб-приложения MindVault, требования к проекту, материалы по проектированию информационных систем, документация используемых технологий.</w:t>
      </w:r>
    </w:p>
    <w:p>
      <w:pPr>
        <w:spacing w:line="240" w:lineRule="auto" w:after="40"/>
        <w:ind w:firstLine="0"/>
        <w:jc w:val="left"/>
      </w:pPr>
      <w:r>
        <w:rPr>
          <w:rFonts w:ascii="Times New Roman" w:hAnsi="Times New Roman"/>
          <w:b w:val="0"/>
          <w:sz w:val="24"/>
        </w:rPr>
        <w:t>Таблица 1 - Состав разделов выпускной квалификационной работы</w:t>
      </w:r>
    </w:p>
    <w:tbl>
      <w:tblGrid>
        <w:gridCol w:w="2268"/>
        <w:gridCol w:w="3175"/>
        <w:gridCol w:w="4025"/>
      </w:tblGrid>
      <w:tblPr>
        <w:tblStyle w:val="TableGrid"/>
        <w:tblW w:type="dxa" w:w="9468"/>
        <w:jc w:val="center"/>
        <w:tblLayout w:type="fixed"/>
        <w:tblLook w:firstColumn="1" w:firstRow="1" w:lastColumn="0" w:lastRow="0" w:noHBand="0" w:noVBand="1" w:val="04A0"/>
      </w:tblPr>
      <w:tr>
        <w:tc>
          <w:tcPr>
            <w:tcW w:type="dxa" w:w="2268"/>
            <w:vAlign w:val="top"/>
          </w:tcPr>
          <w:p>
            <w:pPr>
              <w:spacing w:line="240" w:lineRule="auto" w:after="0" w:before="0"/>
              <w:ind w:firstLine="0" w:left="0" w:right="0"/>
              <w:jc w:val="center"/>
            </w:pPr>
            <w:r>
              <w:rPr>
                <w:rFonts w:ascii="Times New Roman" w:hAnsi="Times New Roman" w:eastAsia="Times New Roman"/>
                <w:b/>
                <w:sz w:val="20"/>
              </w:rPr>
              <w:t>Наименование раздела ВКР</w:t>
            </w:r>
          </w:p>
        </w:tc>
        <w:tc>
          <w:tcPr>
            <w:tcW w:type="dxa" w:w="3175"/>
            <w:vAlign w:val="top"/>
          </w:tcPr>
          <w:p>
            <w:pPr>
              <w:spacing w:line="240" w:lineRule="auto" w:after="0" w:before="0"/>
              <w:ind w:firstLine="0" w:left="0" w:right="0"/>
              <w:jc w:val="center"/>
            </w:pPr>
            <w:r>
              <w:rPr>
                <w:rFonts w:ascii="Times New Roman" w:hAnsi="Times New Roman" w:eastAsia="Times New Roman"/>
                <w:b/>
                <w:sz w:val="20"/>
              </w:rPr>
              <w:t>Перечень графического материала и результатов</w:t>
            </w:r>
          </w:p>
        </w:tc>
        <w:tc>
          <w:tcPr>
            <w:tcW w:type="dxa" w:w="4025"/>
            <w:vAlign w:val="top"/>
          </w:tcPr>
          <w:p>
            <w:pPr>
              <w:spacing w:line="240" w:lineRule="auto" w:after="0" w:before="0"/>
              <w:ind w:firstLine="0" w:left="0" w:right="0"/>
              <w:jc w:val="center"/>
            </w:pPr>
            <w:r>
              <w:rPr>
                <w:rFonts w:ascii="Times New Roman" w:hAnsi="Times New Roman" w:eastAsia="Times New Roman"/>
                <w:b/>
                <w:sz w:val="20"/>
              </w:rPr>
              <w:t>Консультанты</w:t>
            </w:r>
          </w:p>
        </w:tc>
      </w:tr>
      <w:tr>
        <w:tc>
          <w:tcPr>
            <w:tcW w:type="dxa" w:w="2268"/>
            <w:vAlign w:val="top"/>
          </w:tcPr>
          <w:p>
            <w:pPr>
              <w:spacing w:line="240" w:lineRule="auto" w:after="0" w:before="0"/>
              <w:ind w:firstLine="0" w:left="0" w:right="0"/>
              <w:jc w:val="center"/>
            </w:pPr>
            <w:r>
              <w:rPr>
                <w:rFonts w:ascii="Times New Roman" w:hAnsi="Times New Roman" w:eastAsia="Times New Roman"/>
                <w:b w:val="0"/>
                <w:sz w:val="20"/>
              </w:rPr>
              <w:t>Теоретическая часть</w:t>
            </w:r>
          </w:p>
        </w:tc>
        <w:tc>
          <w:tcPr>
            <w:tcW w:type="dxa" w:w="3175"/>
            <w:vAlign w:val="top"/>
          </w:tcPr>
          <w:p>
            <w:pPr>
              <w:spacing w:line="240" w:lineRule="auto" w:after="0" w:before="0"/>
              <w:ind w:firstLine="0" w:left="0" w:right="0"/>
              <w:jc w:val="left"/>
            </w:pPr>
            <w:r>
              <w:rPr>
                <w:rFonts w:ascii="Times New Roman" w:hAnsi="Times New Roman" w:eastAsia="Times New Roman"/>
                <w:b w:val="0"/>
                <w:sz w:val="20"/>
              </w:rPr>
              <w:t>Анализ предметной области; обзор аналогов; формулировка требований; выбор инструментов разработки; описание актуальности задачи.</w:t>
            </w:r>
          </w:p>
        </w:tc>
        <w:tc>
          <w:tcPr>
            <w:tcW w:type="dxa" w:w="4025"/>
            <w:vAlign w:val="top"/>
          </w:tcPr>
          <w:p>
            <w:pPr>
              <w:spacing w:line="240" w:lineRule="auto" w:after="0" w:before="0"/>
              <w:ind w:firstLine="0" w:left="0" w:right="0"/>
              <w:jc w:val="left"/>
            </w:pPr>
            <w:r>
              <w:rPr>
                <w:rFonts w:ascii="Times New Roman" w:hAnsi="Times New Roman" w:eastAsia="Times New Roman"/>
                <w:b w:val="0"/>
                <w:sz w:val="20"/>
              </w:rPr>
            </w:r>
          </w:p>
        </w:tc>
      </w:tr>
      <w:tr>
        <w:tc>
          <w:tcPr>
            <w:tcW w:type="dxa" w:w="2268"/>
            <w:vAlign w:val="top"/>
          </w:tcPr>
          <w:p>
            <w:pPr>
              <w:spacing w:line="240" w:lineRule="auto" w:after="0" w:before="0"/>
              <w:ind w:firstLine="0" w:left="0" w:right="0"/>
              <w:jc w:val="center"/>
            </w:pPr>
            <w:r>
              <w:rPr>
                <w:rFonts w:ascii="Times New Roman" w:hAnsi="Times New Roman" w:eastAsia="Times New Roman"/>
                <w:b w:val="0"/>
                <w:sz w:val="20"/>
              </w:rPr>
              <w:t>Проектирование функционала системы</w:t>
            </w:r>
          </w:p>
        </w:tc>
        <w:tc>
          <w:tcPr>
            <w:tcW w:type="dxa" w:w="3175"/>
            <w:vAlign w:val="top"/>
          </w:tcPr>
          <w:p>
            <w:pPr>
              <w:spacing w:line="240" w:lineRule="auto" w:after="0" w:before="0"/>
              <w:ind w:firstLine="0" w:left="0" w:right="0"/>
              <w:jc w:val="left"/>
            </w:pPr>
            <w:r>
              <w:rPr>
                <w:rFonts w:ascii="Times New Roman" w:hAnsi="Times New Roman" w:eastAsia="Times New Roman"/>
                <w:b w:val="0"/>
                <w:sz w:val="20"/>
              </w:rPr>
              <w:t>Диаграмма развертывания; модель данных; схема обработки пользовательского сообщения; схема обработки файла; пользовательские сценарии; структура интерфейса.</w:t>
            </w:r>
          </w:p>
        </w:tc>
        <w:tc>
          <w:tcPr>
            <w:tcW w:type="dxa" w:w="4025"/>
            <w:vAlign w:val="top"/>
          </w:tcPr>
          <w:p>
            <w:pPr>
              <w:spacing w:line="240" w:lineRule="auto" w:after="0" w:before="0"/>
              <w:ind w:firstLine="0" w:left="0" w:right="0"/>
              <w:jc w:val="left"/>
            </w:pPr>
            <w:r>
              <w:rPr>
                <w:rFonts w:ascii="Times New Roman" w:hAnsi="Times New Roman" w:eastAsia="Times New Roman"/>
                <w:b w:val="0"/>
                <w:sz w:val="20"/>
              </w:rPr>
            </w:r>
          </w:p>
        </w:tc>
      </w:tr>
      <w:tr>
        <w:tc>
          <w:tcPr>
            <w:tcW w:type="dxa" w:w="2268"/>
            <w:vAlign w:val="top"/>
          </w:tcPr>
          <w:p>
            <w:pPr>
              <w:spacing w:line="240" w:lineRule="auto" w:after="0" w:before="0"/>
              <w:ind w:firstLine="0" w:left="0" w:right="0"/>
              <w:jc w:val="center"/>
            </w:pPr>
            <w:r>
              <w:rPr>
                <w:rFonts w:ascii="Times New Roman" w:hAnsi="Times New Roman" w:eastAsia="Times New Roman"/>
                <w:b w:val="0"/>
                <w:sz w:val="20"/>
              </w:rPr>
              <w:t>Реализация системы</w:t>
            </w:r>
          </w:p>
        </w:tc>
        <w:tc>
          <w:tcPr>
            <w:tcW w:type="dxa" w:w="3175"/>
            <w:vAlign w:val="top"/>
          </w:tcPr>
          <w:p>
            <w:pPr>
              <w:spacing w:line="240" w:lineRule="auto" w:after="0" w:before="0"/>
              <w:ind w:firstLine="0" w:left="0" w:right="0"/>
              <w:jc w:val="left"/>
            </w:pPr>
            <w:r>
              <w:rPr>
                <w:rFonts w:ascii="Times New Roman" w:hAnsi="Times New Roman" w:eastAsia="Times New Roman"/>
                <w:b w:val="0"/>
                <w:sz w:val="20"/>
              </w:rPr>
              <w:t>Описание клиентской и серверной частей; работа с БД; загрузка файлов; логика папок; ИИ-ассистент; Docker-развертывание; тестирование подсистем.</w:t>
            </w:r>
          </w:p>
        </w:tc>
        <w:tc>
          <w:tcPr>
            <w:tcW w:type="dxa" w:w="4025"/>
            <w:vAlign w:val="top"/>
          </w:tcPr>
          <w:p>
            <w:pPr>
              <w:spacing w:line="240" w:lineRule="auto" w:after="0" w:before="0"/>
              <w:ind w:firstLine="0" w:left="0" w:right="0"/>
              <w:jc w:val="left"/>
            </w:pPr>
            <w:r>
              <w:rPr>
                <w:rFonts w:ascii="Times New Roman" w:hAnsi="Times New Roman" w:eastAsia="Times New Roman"/>
                <w:b w:val="0"/>
                <w:sz w:val="20"/>
              </w:rPr>
            </w:r>
          </w:p>
        </w:tc>
      </w:tr>
    </w:tbl>
    <w:p>
      <w:pPr>
        <w:spacing w:line="240" w:lineRule="auto" w:after="0"/>
        <w:ind w:firstLine="0"/>
        <w:jc w:val="both"/>
      </w:pPr>
      <w:r>
        <w:rPr>
          <w:rFonts w:ascii="Times New Roman" w:hAnsi="Times New Roman"/>
          <w:b w:val="0"/>
          <w:sz w:val="28"/>
        </w:rPr>
      </w:r>
    </w:p>
    <w:p>
      <w:pPr>
        <w:spacing w:line="360" w:lineRule="auto" w:after="0"/>
        <w:ind w:firstLine="0"/>
        <w:jc w:val="both"/>
      </w:pPr>
      <w:r>
        <w:rPr>
          <w:rFonts w:ascii="Times New Roman" w:hAnsi="Times New Roman"/>
          <w:b w:val="0"/>
          <w:sz w:val="28"/>
        </w:rPr>
        <w:t>Дата выдачи задания «____» _____________ 2026 г.</w:t>
      </w:r>
    </w:p>
    <w:p>
      <w:pPr>
        <w:spacing w:line="360" w:lineRule="auto" w:after="0"/>
        <w:ind w:firstLine="0"/>
        <w:jc w:val="both"/>
      </w:pPr>
      <w:r>
        <w:rPr>
          <w:rFonts w:ascii="Times New Roman" w:hAnsi="Times New Roman"/>
          <w:b w:val="0"/>
          <w:sz w:val="28"/>
        </w:rPr>
        <w:t>Руководитель ___________________ (Мозохин Александр Евгеньевич)</w:t>
      </w:r>
    </w:p>
    <w:p>
      <w:pPr>
        <w:spacing w:line="360" w:lineRule="auto" w:after="0"/>
        <w:ind w:firstLine="0"/>
        <w:jc w:val="both"/>
      </w:pPr>
      <w:r>
        <w:rPr>
          <w:rFonts w:ascii="Times New Roman" w:hAnsi="Times New Roman"/>
          <w:b w:val="0"/>
          <w:sz w:val="28"/>
        </w:rPr>
        <w:t>Задание принял к исполнению ___________________ (Рачинский Иван Александрович)</w:t>
      </w:r>
    </w:p>
    <w:p>
      <w:r>
        <w:br w:type="page"/>
      </w:r>
    </w:p>
    <w:p>
      <w:pPr>
        <w:spacing w:line="360" w:lineRule="auto" w:before="240" w:after="240"/>
        <w:ind w:firstLine="0"/>
        <w:jc w:val="center"/>
      </w:pPr>
      <w:r>
        <w:rPr>
          <w:rFonts w:ascii="Times New Roman" w:hAnsi="Times New Roman"/>
          <w:b/>
          <w:sz w:val="28"/>
        </w:rPr>
        <w:t>АННОТАЦИЯ</w:t>
      </w:r>
    </w:p>
    <w:p>
      <w:pPr>
        <w:spacing w:line="360" w:lineRule="auto" w:after="0"/>
        <w:ind w:firstLine="709"/>
        <w:jc w:val="both"/>
      </w:pPr>
      <w:r>
        <w:rPr>
          <w:rFonts w:ascii="Times New Roman" w:hAnsi="Times New Roman"/>
          <w:b w:val="0"/>
          <w:sz w:val="28"/>
        </w:rPr>
        <w:t>Объектом исследования является процесс хранения, систематизации и последующей обработки пользовательской цифровой информации в персональных информационных системах.</w:t>
      </w:r>
    </w:p>
    <w:p>
      <w:pPr>
        <w:spacing w:line="360" w:lineRule="auto" w:after="0"/>
        <w:ind w:firstLine="709"/>
        <w:jc w:val="both"/>
      </w:pPr>
      <w:r>
        <w:rPr>
          <w:rFonts w:ascii="Times New Roman" w:hAnsi="Times New Roman"/>
          <w:b w:val="0"/>
          <w:sz w:val="28"/>
        </w:rPr>
        <w:t>Предметом исследования являются архитектурные и программные решения, позволяющие объединить файловое хранилище, заметки, списки, напоминания и интеллектуальный чатовый интерфейс в одном веб-приложении.</w:t>
      </w:r>
    </w:p>
    <w:p>
      <w:pPr>
        <w:spacing w:line="360" w:lineRule="auto" w:after="0"/>
        <w:ind w:firstLine="709"/>
        <w:jc w:val="both"/>
      </w:pPr>
      <w:r>
        <w:rPr>
          <w:rFonts w:ascii="Times New Roman" w:hAnsi="Times New Roman"/>
          <w:b w:val="0"/>
          <w:sz w:val="28"/>
        </w:rPr>
        <w:t>Цель работы состоит в разработке веб-приложения MindVault для хранения и интеллектуальной обработки пользовательских данных. Для достижения цели были выполнены анализ предметной области, обзор аналогов, формализация требований, проектирование архитектуры, реализация клиентской и серверной частей, модели данных, подсистемы файлов, папок, напоминаний и ИИ-ассистента.</w:t>
      </w:r>
    </w:p>
    <w:p>
      <w:pPr>
        <w:spacing w:line="360" w:lineRule="auto" w:after="0"/>
        <w:ind w:firstLine="709"/>
        <w:jc w:val="both"/>
      </w:pPr>
      <w:r>
        <w:rPr>
          <w:rFonts w:ascii="Times New Roman" w:hAnsi="Times New Roman"/>
          <w:b w:val="0"/>
          <w:sz w:val="28"/>
        </w:rPr>
        <w:t>Методами исследования являются сравнительный анализ аналогов, структурное проектирование информационной системы, моделирование пользовательских сценариев, проектирование базы данных, разработка REST API, функциональное тестирование, unit-тестирование бизнес-логики и ручная проверка пользовательского интерфейса.</w:t>
      </w:r>
    </w:p>
    <w:p>
      <w:pPr>
        <w:spacing w:line="360" w:lineRule="auto" w:after="0"/>
        <w:ind w:firstLine="709"/>
        <w:jc w:val="both"/>
      </w:pPr>
      <w:r>
        <w:rPr>
          <w:rFonts w:ascii="Times New Roman" w:hAnsi="Times New Roman"/>
          <w:b w:val="0"/>
          <w:sz w:val="28"/>
        </w:rPr>
        <w:t>Практическим результатом является рабочий прототип MindVault. Система позволяет пользователю сохранять материалы через чатовый интерфейс или специализированные разделы, загружать файлы, создавать заметки, списки и напоминания, распределять данные по папкам и обращаться к ассистенту за пояснениями по сохраненным материалам.</w:t>
      </w:r>
    </w:p>
    <w:p>
      <w:pPr>
        <w:spacing w:line="360" w:lineRule="auto" w:after="0"/>
        <w:ind w:firstLine="709"/>
        <w:jc w:val="both"/>
      </w:pPr>
      <w:r>
        <w:rPr>
          <w:rFonts w:ascii="Times New Roman" w:hAnsi="Times New Roman"/>
          <w:b w:val="0"/>
          <w:sz w:val="28"/>
        </w:rPr>
        <w:t>Новизна работы заключается не в создании еще одного файлового хранилища, а в объединении привычных сценариев личного цифрового архива с контролируемым ИИ-слоем. Ассистент не заменяет серверную логику, а работает поверх нее: реальные действия подтверждаются backend-операциями и только затем отражаются в интерфейсе.</w:t>
      </w:r>
    </w:p>
    <w:p>
      <w:pPr>
        <w:spacing w:line="360" w:lineRule="auto" w:after="0"/>
        <w:ind w:firstLine="709"/>
        <w:jc w:val="both"/>
      </w:pPr>
      <w:r>
        <w:rPr>
          <w:rFonts w:ascii="Times New Roman" w:hAnsi="Times New Roman"/>
          <w:b w:val="0"/>
          <w:sz w:val="28"/>
        </w:rPr>
        <w:t>Ключевые слова: ВЕБ-ПРИЛОЖЕНИЕ, ПЕРСОНАЛЬНОЕ ХРАНИЛИЩЕ, ИСКУССТВЕННЫЙ ИНТЕЛЛЕКТ, ЗАМЕТКИ, ФАЙЛЫ, НАПОМИНАНИЯ, ПАПКИ, REACT, VITE, TYPESCRIPT, EXPRESS, POSTGRESQL, DRIZZLE ORM, API, UX/UI.</w:t>
      </w:r>
    </w:p>
    <w:p>
      <w:r>
        <w:br w:type="page"/>
      </w:r>
    </w:p>
    <w:p>
      <w:pPr>
        <w:spacing w:line="360" w:lineRule="auto" w:before="240" w:after="240"/>
        <w:ind w:firstLine="0"/>
        <w:jc w:val="center"/>
      </w:pPr>
      <w:r>
        <w:rPr>
          <w:rFonts w:ascii="Times New Roman" w:hAnsi="Times New Roman"/>
          <w:b/>
          <w:sz w:val="28"/>
        </w:rPr>
        <w:t>РЕФЕРАТ</w:t>
      </w:r>
    </w:p>
    <w:p>
      <w:pPr>
        <w:spacing w:line="360" w:lineRule="auto" w:after="0"/>
        <w:ind w:firstLine="0"/>
        <w:jc w:val="both"/>
      </w:pPr>
      <w:r>
        <w:rPr>
          <w:rFonts w:ascii="Times New Roman" w:hAnsi="Times New Roman"/>
          <w:b w:val="0"/>
          <w:sz w:val="28"/>
        </w:rPr>
        <w:t>Тема: «Разработка веб-приложения MindVault для хранения и интеллектуальной обработки пользовательских данных».</w:t>
      </w:r>
    </w:p>
    <w:p>
      <w:pPr>
        <w:spacing w:line="360" w:lineRule="auto" w:after="0"/>
        <w:ind w:firstLine="0"/>
        <w:jc w:val="both"/>
      </w:pPr>
      <w:r>
        <w:rPr>
          <w:rFonts w:ascii="Times New Roman" w:hAnsi="Times New Roman"/>
          <w:b w:val="0"/>
          <w:sz w:val="28"/>
        </w:rPr>
        <w:t>Исполнитель: Рачинский Иван Александрович.</w:t>
      </w:r>
    </w:p>
    <w:p>
      <w:pPr>
        <w:spacing w:line="360" w:lineRule="auto" w:after="0"/>
        <w:ind w:firstLine="0"/>
        <w:jc w:val="both"/>
      </w:pPr>
      <w:r>
        <w:rPr>
          <w:rFonts w:ascii="Times New Roman" w:hAnsi="Times New Roman"/>
          <w:b w:val="0"/>
          <w:sz w:val="28"/>
        </w:rPr>
        <w:t>Руководитель: Мозохин Александр Евгеньевич.</w:t>
      </w:r>
    </w:p>
    <w:p>
      <w:pPr>
        <w:spacing w:line="360" w:lineRule="auto" w:after="0"/>
        <w:ind w:firstLine="0"/>
        <w:jc w:val="both"/>
      </w:pPr>
      <w:r>
        <w:rPr>
          <w:rFonts w:ascii="Times New Roman" w:hAnsi="Times New Roman"/>
          <w:sz w:val="28"/>
        </w:rPr>
        <w:t>Работа содержит 71 страницу машинописного текста, 8 рисунков, 26 таблиц, список литературы из 27 источников.</w:t>
      </w:r>
    </w:p>
    <w:p>
      <w:pPr>
        <w:spacing w:line="360" w:lineRule="auto" w:after="0"/>
        <w:ind w:firstLine="0"/>
        <w:jc w:val="both"/>
      </w:pPr>
      <w:r>
        <w:rPr>
          <w:rFonts w:ascii="Times New Roman" w:hAnsi="Times New Roman"/>
          <w:b w:val="0"/>
          <w:sz w:val="28"/>
        </w:rPr>
        <w:t>Ключевые слова: персональное хранилище, веб-приложение, искусственный интеллект, заметки, файлы, списки, напоминания, папки, чатовый интерфейс, база данных, API, адаптивный интерфейс.</w:t>
      </w:r>
    </w:p>
    <w:p>
      <w:pPr>
        <w:spacing w:line="360" w:lineRule="auto" w:after="0"/>
        <w:ind w:firstLine="709"/>
        <w:jc w:val="both"/>
      </w:pPr>
      <w:r>
        <w:rPr>
          <w:rFonts w:ascii="Times New Roman" w:hAnsi="Times New Roman"/>
          <w:b w:val="0"/>
          <w:sz w:val="28"/>
        </w:rPr>
        <w:t>Цель выпускной квалификационной работы - разработать веб-приложение MindVault, позволяющее хранить пользовательские материалы и работать с ними через единый чатовый интерфейс с поддержкой интеллектуального ассистента.</w:t>
      </w:r>
    </w:p>
    <w:p>
      <w:pPr>
        <w:spacing w:line="360" w:lineRule="auto" w:after="0"/>
        <w:ind w:firstLine="709"/>
        <w:jc w:val="both"/>
      </w:pPr>
      <w:r>
        <w:rPr>
          <w:rFonts w:ascii="Times New Roman" w:hAnsi="Times New Roman"/>
          <w:b w:val="0"/>
          <w:sz w:val="28"/>
        </w:rPr>
        <w:t>В ходе работы были решены задачи анализа предметной области и аналогов, определения функциональных и нефункциональных требований, выбора технологического стека, проектирования архитектуры приложения, реализации frontend и backend, разработки модели данных, подсистемы файлов, папок, заметок, списков и напоминаний, а также тестирования ключевых сценариев.</w:t>
      </w:r>
    </w:p>
    <w:p>
      <w:pPr>
        <w:spacing w:line="360" w:lineRule="auto" w:after="0"/>
        <w:ind w:firstLine="709"/>
        <w:jc w:val="both"/>
      </w:pPr>
      <w:r>
        <w:rPr>
          <w:rFonts w:ascii="Times New Roman" w:hAnsi="Times New Roman"/>
          <w:b w:val="0"/>
          <w:sz w:val="28"/>
        </w:rPr>
        <w:t>Техническая реализация выполнена с использованием React, Vite, TypeScript, Tailwind CSS и TanStack Query на клиентской стороне, Node.js и Express на серверной стороне, PostgreSQL и Drizzle ORM для хранения данных. Для валидации запросов используется Zod, для запуска в воспроизводимой среде - Docker Compose. Для извлечения текста из поддерживаемых файлов используются pdf-parse и mammoth.</w:t>
      </w:r>
    </w:p>
    <w:p>
      <w:pPr>
        <w:spacing w:line="360" w:lineRule="auto" w:after="0"/>
        <w:ind w:firstLine="709"/>
        <w:jc w:val="both"/>
      </w:pPr>
      <w:r>
        <w:rPr>
          <w:rFonts w:ascii="Times New Roman" w:hAnsi="Times New Roman"/>
          <w:b w:val="0"/>
          <w:sz w:val="28"/>
        </w:rPr>
        <w:t>Практическая значимость результата состоит в создании основы персонального цифрового пространства, которое снижает разрозненность пользовательских данных. В отличие от обычного файлового архива, MindVault хранит материалы в единой модели и позволяет обращаться к ним через ассистента.</w:t>
      </w:r>
    </w:p>
    <w:p>
      <w:pPr>
        <w:spacing w:line="360" w:lineRule="auto" w:after="0"/>
        <w:ind w:firstLine="709"/>
        <w:jc w:val="both"/>
      </w:pPr>
      <w:r>
        <w:rPr>
          <w:rFonts w:ascii="Times New Roman" w:hAnsi="Times New Roman"/>
          <w:b w:val="0"/>
          <w:sz w:val="28"/>
        </w:rPr>
        <w:t>В перспективе проект может быть расширен семантическим поиском, векторной базой данных, OCR для изображений и сканированных PDF, полноценной календарной интеграцией, совместной работой пользователей и production-развертыванием с доменом и HTTPS.</w:t>
      </w:r>
    </w:p>
    <w:p>
      <w:r>
        <w:br w:type="page"/>
      </w:r>
    </w:p>
    <w:p>
      <w:pPr>
        <w:spacing w:line="360" w:lineRule="auto" w:before="240" w:after="240"/>
        <w:ind w:firstLine="0"/>
        <w:jc w:val="center"/>
      </w:pPr>
      <w:r>
        <w:rPr>
          <w:rFonts w:ascii="Times New Roman" w:hAnsi="Times New Roman"/>
          <w:b/>
          <w:sz w:val="28"/>
        </w:rPr>
        <w:t>ОГЛАВЛЕНИЕ</w:t>
      </w:r>
    </w:p>
    <w:p>
      <w:pPr>
        <w:spacing w:line="240" w:lineRule="auto" w:after="0" w:before="0"/>
        <w:ind w:firstLine="0"/>
      </w:pPr>
      <w:r>
        <w:rPr>
          <w:rFonts w:ascii="Times New Roman" w:hAnsi="Times New Roman" w:eastAsia="Times New Roman"/>
          <w:sz w:val="24"/>
        </w:rPr>
        <w:t>АННОТАЦИЯ .................................................................................. 4</w:t>
      </w:r>
    </w:p>
    <w:p>
      <w:pPr>
        <w:spacing w:line="240" w:lineRule="auto" w:after="0" w:before="0"/>
        <w:ind w:firstLine="0"/>
      </w:pPr>
      <w:r>
        <w:rPr>
          <w:rFonts w:ascii="Times New Roman" w:hAnsi="Times New Roman" w:eastAsia="Times New Roman"/>
          <w:sz w:val="24"/>
        </w:rPr>
        <w:t>РЕФЕРАТ .................................................................................... 6</w:t>
      </w:r>
    </w:p>
    <w:p>
      <w:pPr>
        <w:spacing w:line="240" w:lineRule="auto" w:after="0" w:before="0"/>
        <w:ind w:firstLine="0"/>
      </w:pPr>
      <w:r>
        <w:rPr>
          <w:rFonts w:ascii="Times New Roman" w:hAnsi="Times New Roman" w:eastAsia="Times New Roman"/>
          <w:sz w:val="24"/>
        </w:rPr>
        <w:t>ОГЛАВЛЕНИЕ ................................................................................. 8</w:t>
      </w:r>
    </w:p>
    <w:p>
      <w:pPr>
        <w:spacing w:line="240" w:lineRule="auto" w:after="0" w:before="0"/>
        <w:ind w:firstLine="0"/>
      </w:pPr>
      <w:r>
        <w:rPr>
          <w:rFonts w:ascii="Times New Roman" w:hAnsi="Times New Roman" w:eastAsia="Times New Roman"/>
          <w:sz w:val="24"/>
        </w:rPr>
        <w:t>ПЕРЕЧЕНЬ УСЛОВНЫХ СОКРАЩЕНИЙ .............................................................. 10</w:t>
      </w:r>
    </w:p>
    <w:p>
      <w:pPr>
        <w:spacing w:line="240" w:lineRule="auto" w:after="0" w:before="0"/>
        <w:ind w:firstLine="0"/>
      </w:pPr>
      <w:r>
        <w:rPr>
          <w:rFonts w:ascii="Times New Roman" w:hAnsi="Times New Roman" w:eastAsia="Times New Roman"/>
          <w:sz w:val="24"/>
        </w:rPr>
        <w:t>ВВЕДЕНИЕ .................................................................................. 11</w:t>
      </w:r>
    </w:p>
    <w:p>
      <w:pPr>
        <w:spacing w:line="240" w:lineRule="auto" w:after="0" w:before="0"/>
        <w:ind w:firstLine="0"/>
      </w:pPr>
      <w:r>
        <w:rPr>
          <w:rFonts w:ascii="Times New Roman" w:hAnsi="Times New Roman" w:eastAsia="Times New Roman"/>
          <w:sz w:val="24"/>
        </w:rPr>
        <w:t>1 АНАЛИЗ ПРЕДМЕТНОЙ ОБЛАСТИ ............................................................... 14</w:t>
      </w:r>
    </w:p>
    <w:p>
      <w:pPr>
        <w:spacing w:line="240" w:lineRule="auto" w:after="0" w:before="0"/>
        <w:ind w:firstLine="0"/>
      </w:pPr>
      <w:r>
        <w:rPr>
          <w:rFonts w:ascii="Times New Roman" w:hAnsi="Times New Roman" w:eastAsia="Times New Roman"/>
          <w:sz w:val="24"/>
        </w:rPr>
        <w:t>1.1 Проблема хранения пользовательской информации ......................................... 14</w:t>
      </w:r>
    </w:p>
    <w:p>
      <w:pPr>
        <w:spacing w:line="240" w:lineRule="auto" w:after="0" w:before="0"/>
        <w:ind w:firstLine="0"/>
      </w:pPr>
      <w:r>
        <w:rPr>
          <w:rFonts w:ascii="Times New Roman" w:hAnsi="Times New Roman" w:eastAsia="Times New Roman"/>
          <w:sz w:val="24"/>
        </w:rPr>
        <w:t>1.2 Обзор аналогов и существующих способов решения задачи ................................. 15</w:t>
      </w:r>
    </w:p>
    <w:p>
      <w:pPr>
        <w:spacing w:line="240" w:lineRule="auto" w:after="0" w:before="0"/>
        <w:ind w:firstLine="0"/>
      </w:pPr>
      <w:r>
        <w:rPr>
          <w:rFonts w:ascii="Times New Roman" w:hAnsi="Times New Roman" w:eastAsia="Times New Roman"/>
          <w:sz w:val="24"/>
        </w:rPr>
        <w:t>1.3 Применение ИИ в персональных информационных системах .................................. 17</w:t>
      </w:r>
    </w:p>
    <w:p>
      <w:pPr>
        <w:spacing w:line="240" w:lineRule="auto" w:after="0" w:before="0"/>
        <w:ind w:firstLine="0"/>
      </w:pPr>
      <w:r>
        <w:rPr>
          <w:rFonts w:ascii="Times New Roman" w:hAnsi="Times New Roman" w:eastAsia="Times New Roman"/>
          <w:sz w:val="24"/>
        </w:rPr>
        <w:t>1.4 Требования, вытекающие из анализа предметной области .................................. 18</w:t>
      </w:r>
    </w:p>
    <w:p>
      <w:pPr>
        <w:spacing w:line="240" w:lineRule="auto" w:after="0" w:before="0"/>
        <w:ind w:firstLine="0"/>
      </w:pPr>
      <w:r>
        <w:rPr>
          <w:rFonts w:ascii="Times New Roman" w:hAnsi="Times New Roman" w:eastAsia="Times New Roman"/>
          <w:sz w:val="24"/>
        </w:rPr>
        <w:t>1.5 Выводы по главе ....................................................................... 19</w:t>
      </w:r>
    </w:p>
    <w:p>
      <w:pPr>
        <w:spacing w:line="240" w:lineRule="auto" w:after="0" w:before="0"/>
        <w:ind w:firstLine="0"/>
      </w:pPr>
      <w:r>
        <w:rPr>
          <w:rFonts w:ascii="Times New Roman" w:hAnsi="Times New Roman" w:eastAsia="Times New Roman"/>
          <w:sz w:val="24"/>
        </w:rPr>
        <w:t>2 ПОСТАНОВКА ЗАДАЧИ И ТРЕБОВАНИЯ К СИСТЕМЕ ................................................ 20</w:t>
      </w:r>
    </w:p>
    <w:p>
      <w:pPr>
        <w:spacing w:line="240" w:lineRule="auto" w:after="0" w:before="0"/>
        <w:ind w:firstLine="0"/>
      </w:pPr>
      <w:r>
        <w:rPr>
          <w:rFonts w:ascii="Times New Roman" w:hAnsi="Times New Roman" w:eastAsia="Times New Roman"/>
          <w:sz w:val="24"/>
        </w:rPr>
        <w:t>2.1 Цель и задачи разработки .............................................................. 20</w:t>
      </w:r>
    </w:p>
    <w:p>
      <w:pPr>
        <w:spacing w:line="240" w:lineRule="auto" w:after="0" w:before="0"/>
        <w:ind w:firstLine="0"/>
      </w:pPr>
      <w:r>
        <w:rPr>
          <w:rFonts w:ascii="Times New Roman" w:hAnsi="Times New Roman" w:eastAsia="Times New Roman"/>
          <w:sz w:val="24"/>
        </w:rPr>
        <w:t>2.2 Функциональные требования ............................................................. 20</w:t>
      </w:r>
    </w:p>
    <w:p>
      <w:pPr>
        <w:spacing w:line="240" w:lineRule="auto" w:after="0" w:before="0"/>
        <w:ind w:firstLine="0"/>
      </w:pPr>
      <w:r>
        <w:rPr>
          <w:rFonts w:ascii="Times New Roman" w:hAnsi="Times New Roman" w:eastAsia="Times New Roman"/>
          <w:sz w:val="24"/>
        </w:rPr>
        <w:t>2.3 Нефункциональные требования ........................................................... 21</w:t>
      </w:r>
    </w:p>
    <w:p>
      <w:pPr>
        <w:spacing w:line="240" w:lineRule="auto" w:after="0" w:before="0"/>
        <w:ind w:firstLine="0"/>
      </w:pPr>
      <w:r>
        <w:rPr>
          <w:rFonts w:ascii="Times New Roman" w:hAnsi="Times New Roman" w:eastAsia="Times New Roman"/>
          <w:sz w:val="24"/>
        </w:rPr>
        <w:t>2.4 Пользовательские сценарии ............................................................. 22</w:t>
      </w:r>
    </w:p>
    <w:p>
      <w:pPr>
        <w:spacing w:line="240" w:lineRule="auto" w:after="0" w:before="0"/>
        <w:ind w:firstLine="0"/>
      </w:pPr>
      <w:r>
        <w:rPr>
          <w:rFonts w:ascii="Times New Roman" w:hAnsi="Times New Roman" w:eastAsia="Times New Roman"/>
          <w:sz w:val="24"/>
        </w:rPr>
        <w:t>2.5 Требования к обработке пользовательского ввода ........................................ 24</w:t>
      </w:r>
    </w:p>
    <w:p>
      <w:pPr>
        <w:spacing w:line="240" w:lineRule="auto" w:after="0" w:before="0"/>
        <w:ind w:firstLine="0"/>
      </w:pPr>
      <w:r>
        <w:rPr>
          <w:rFonts w:ascii="Times New Roman" w:hAnsi="Times New Roman" w:eastAsia="Times New Roman"/>
          <w:sz w:val="24"/>
        </w:rPr>
        <w:t>2.6 Выбор инструментария .................................................................. 25</w:t>
      </w:r>
    </w:p>
    <w:p>
      <w:pPr>
        <w:spacing w:line="240" w:lineRule="auto" w:after="0" w:before="0"/>
        <w:ind w:firstLine="0"/>
      </w:pPr>
      <w:r>
        <w:rPr>
          <w:rFonts w:ascii="Times New Roman" w:hAnsi="Times New Roman" w:eastAsia="Times New Roman"/>
          <w:sz w:val="24"/>
        </w:rPr>
        <w:t>2.7 Выводы по главе ....................................................................... 27</w:t>
      </w:r>
    </w:p>
    <w:p>
      <w:pPr>
        <w:spacing w:line="240" w:lineRule="auto" w:after="0" w:before="0"/>
        <w:ind w:firstLine="0"/>
      </w:pPr>
      <w:r>
        <w:rPr>
          <w:rFonts w:ascii="Times New Roman" w:hAnsi="Times New Roman" w:eastAsia="Times New Roman"/>
          <w:sz w:val="24"/>
        </w:rPr>
        <w:t>3 ПРОЕКТИРОВАНИЕ ВЕБ-ПРИЛОЖЕНИЯ MINDVAULT ................................................. 28</w:t>
      </w:r>
    </w:p>
    <w:p>
      <w:pPr>
        <w:spacing w:line="240" w:lineRule="auto" w:after="0" w:before="0"/>
        <w:ind w:firstLine="0"/>
      </w:pPr>
      <w:r>
        <w:rPr>
          <w:rFonts w:ascii="Times New Roman" w:hAnsi="Times New Roman" w:eastAsia="Times New Roman"/>
          <w:sz w:val="24"/>
        </w:rPr>
        <w:t>3.1 Общая архитектура системы ............................................................. 28</w:t>
      </w:r>
    </w:p>
    <w:p>
      <w:pPr>
        <w:spacing w:line="240" w:lineRule="auto" w:after="0" w:before="0"/>
        <w:ind w:firstLine="0"/>
      </w:pPr>
      <w:r>
        <w:rPr>
          <w:rFonts w:ascii="Times New Roman" w:hAnsi="Times New Roman" w:eastAsia="Times New Roman"/>
          <w:sz w:val="24"/>
        </w:rPr>
        <w:t>3.2 Клиентская часть ...................................................................... 29</w:t>
      </w:r>
    </w:p>
    <w:p>
      <w:pPr>
        <w:spacing w:line="240" w:lineRule="auto" w:after="0" w:before="0"/>
        <w:ind w:firstLine="0"/>
      </w:pPr>
      <w:r>
        <w:rPr>
          <w:rFonts w:ascii="Times New Roman" w:hAnsi="Times New Roman" w:eastAsia="Times New Roman"/>
          <w:sz w:val="24"/>
        </w:rPr>
        <w:t>3.3 Серверная часть и API ................................................................. 30</w:t>
      </w:r>
    </w:p>
    <w:p>
      <w:pPr>
        <w:spacing w:line="240" w:lineRule="auto" w:after="0" w:before="0"/>
        <w:ind w:firstLine="0"/>
      </w:pPr>
      <w:r>
        <w:rPr>
          <w:rFonts w:ascii="Times New Roman" w:hAnsi="Times New Roman" w:eastAsia="Times New Roman"/>
          <w:sz w:val="24"/>
        </w:rPr>
        <w:t>3.4 Проектирование базы данных ............................................................ 31</w:t>
      </w:r>
    </w:p>
    <w:p>
      <w:pPr>
        <w:spacing w:line="240" w:lineRule="auto" w:after="0" w:before="0"/>
        <w:ind w:firstLine="0"/>
      </w:pPr>
      <w:r>
        <w:rPr>
          <w:rFonts w:ascii="Times New Roman" w:hAnsi="Times New Roman" w:eastAsia="Times New Roman"/>
          <w:sz w:val="24"/>
        </w:rPr>
        <w:t>3.5 Логика обработки сообщений ............................................................ 33</w:t>
      </w:r>
    </w:p>
    <w:p>
      <w:pPr>
        <w:spacing w:line="240" w:lineRule="auto" w:after="0" w:before="0"/>
        <w:ind w:firstLine="0"/>
      </w:pPr>
      <w:r>
        <w:rPr>
          <w:rFonts w:ascii="Times New Roman" w:hAnsi="Times New Roman" w:eastAsia="Times New Roman"/>
          <w:sz w:val="24"/>
        </w:rPr>
        <w:t>3.6 Логика работы с файлами ............................................................... 34</w:t>
      </w:r>
    </w:p>
    <w:p>
      <w:pPr>
        <w:spacing w:line="240" w:lineRule="auto" w:after="0" w:before="0"/>
        <w:ind w:firstLine="0"/>
      </w:pPr>
      <w:r>
        <w:rPr>
          <w:rFonts w:ascii="Times New Roman" w:hAnsi="Times New Roman" w:eastAsia="Times New Roman"/>
          <w:sz w:val="24"/>
        </w:rPr>
        <w:t>3.7 Проектирование интерфейса ............................................................. 36</w:t>
      </w:r>
    </w:p>
    <w:p>
      <w:pPr>
        <w:spacing w:line="240" w:lineRule="auto" w:after="0" w:before="0"/>
        <w:ind w:firstLine="0"/>
      </w:pPr>
      <w:r>
        <w:rPr>
          <w:rFonts w:ascii="Times New Roman" w:hAnsi="Times New Roman" w:eastAsia="Times New Roman"/>
          <w:sz w:val="24"/>
        </w:rPr>
        <w:t>3.8 Выводы по главе ....................................................................... 37</w:t>
      </w:r>
    </w:p>
    <w:p>
      <w:pPr>
        <w:spacing w:line="240" w:lineRule="auto" w:after="0" w:before="0"/>
        <w:ind w:firstLine="0"/>
      </w:pPr>
      <w:r>
        <w:rPr>
          <w:rFonts w:ascii="Times New Roman" w:hAnsi="Times New Roman" w:eastAsia="Times New Roman"/>
          <w:sz w:val="24"/>
        </w:rPr>
        <w:t>4 ТЕХНОЛОГИЧЕСКАЯ РЕАЛИЗАЦИЯ .............................................................. 38</w:t>
      </w:r>
    </w:p>
    <w:p>
      <w:pPr>
        <w:spacing w:line="240" w:lineRule="auto" w:after="0" w:before="0"/>
        <w:ind w:firstLine="0"/>
      </w:pPr>
      <w:r>
        <w:rPr>
          <w:rFonts w:ascii="Times New Roman" w:hAnsi="Times New Roman" w:eastAsia="Times New Roman"/>
          <w:sz w:val="24"/>
        </w:rPr>
        <w:t>4.1 Организация проекта ................................................................... 38</w:t>
      </w:r>
    </w:p>
    <w:p>
      <w:pPr>
        <w:spacing w:line="240" w:lineRule="auto" w:after="0" w:before="0"/>
        <w:ind w:firstLine="0"/>
      </w:pPr>
      <w:r>
        <w:rPr>
          <w:rFonts w:ascii="Times New Roman" w:hAnsi="Times New Roman" w:eastAsia="Times New Roman"/>
          <w:sz w:val="24"/>
        </w:rPr>
        <w:t>4.2 Реализация клиентской части ........................................................... 38</w:t>
      </w:r>
    </w:p>
    <w:p>
      <w:pPr>
        <w:spacing w:line="240" w:lineRule="auto" w:after="0" w:before="0"/>
        <w:ind w:firstLine="0"/>
      </w:pPr>
      <w:r>
        <w:rPr>
          <w:rFonts w:ascii="Times New Roman" w:hAnsi="Times New Roman" w:eastAsia="Times New Roman"/>
          <w:sz w:val="24"/>
        </w:rPr>
        <w:t>4.3 Реализация серверной части ............................................................ 39</w:t>
      </w:r>
    </w:p>
    <w:p>
      <w:pPr>
        <w:spacing w:line="240" w:lineRule="auto" w:after="0" w:before="0"/>
        <w:ind w:firstLine="0"/>
      </w:pPr>
      <w:r>
        <w:rPr>
          <w:rFonts w:ascii="Times New Roman" w:hAnsi="Times New Roman" w:eastAsia="Times New Roman"/>
          <w:sz w:val="24"/>
        </w:rPr>
        <w:t>4.4 Реализация базы данных ................................................................ 40</w:t>
      </w:r>
    </w:p>
    <w:p>
      <w:pPr>
        <w:spacing w:line="240" w:lineRule="auto" w:after="0" w:before="0"/>
        <w:ind w:firstLine="0"/>
      </w:pPr>
      <w:r>
        <w:rPr>
          <w:rFonts w:ascii="Times New Roman" w:hAnsi="Times New Roman" w:eastAsia="Times New Roman"/>
          <w:sz w:val="24"/>
        </w:rPr>
        <w:t>4.5 Реализация загрузки и обработки файлов ................................................ 41</w:t>
      </w:r>
    </w:p>
    <w:p>
      <w:pPr>
        <w:spacing w:line="240" w:lineRule="auto" w:after="0" w:before="0"/>
        <w:ind w:firstLine="0"/>
      </w:pPr>
      <w:r>
        <w:rPr>
          <w:rFonts w:ascii="Times New Roman" w:hAnsi="Times New Roman" w:eastAsia="Times New Roman"/>
          <w:sz w:val="24"/>
        </w:rPr>
        <w:t>4.6 Реализация заметок, списков и напоминаний ............................................. 41</w:t>
      </w:r>
    </w:p>
    <w:p>
      <w:pPr>
        <w:spacing w:line="240" w:lineRule="auto" w:after="0" w:before="0"/>
        <w:ind w:firstLine="0"/>
      </w:pPr>
      <w:r>
        <w:rPr>
          <w:rFonts w:ascii="Times New Roman" w:hAnsi="Times New Roman" w:eastAsia="Times New Roman"/>
          <w:sz w:val="24"/>
        </w:rPr>
        <w:t>4.7 Реализация ИИ-ассистента .............................................................. 42</w:t>
      </w:r>
    </w:p>
    <w:p>
      <w:pPr>
        <w:spacing w:line="240" w:lineRule="auto" w:after="0" w:before="0"/>
        <w:ind w:firstLine="0"/>
      </w:pPr>
      <w:r>
        <w:rPr>
          <w:rFonts w:ascii="Times New Roman" w:hAnsi="Times New Roman" w:eastAsia="Times New Roman"/>
          <w:sz w:val="24"/>
        </w:rPr>
        <w:t>4.8 Адаптивность и доработка интерфейса ................................................... 43</w:t>
      </w:r>
    </w:p>
    <w:p>
      <w:pPr>
        <w:spacing w:line="240" w:lineRule="auto" w:after="0" w:before="0"/>
        <w:ind w:firstLine="0"/>
      </w:pPr>
      <w:r>
        <w:rPr>
          <w:rFonts w:ascii="Times New Roman" w:hAnsi="Times New Roman" w:eastAsia="Times New Roman"/>
          <w:sz w:val="24"/>
        </w:rPr>
        <w:t>4.9 Обработка ошибок и устойчивость ....................................................... 44</w:t>
      </w:r>
    </w:p>
    <w:p>
      <w:pPr>
        <w:spacing w:line="240" w:lineRule="auto" w:after="0" w:before="0"/>
        <w:ind w:firstLine="0"/>
      </w:pPr>
      <w:r>
        <w:rPr>
          <w:rFonts w:ascii="Times New Roman" w:hAnsi="Times New Roman" w:eastAsia="Times New Roman"/>
          <w:sz w:val="24"/>
        </w:rPr>
        <w:t>4.10 Выводы по главе ...................................................................... 45</w:t>
      </w:r>
    </w:p>
    <w:p>
      <w:pPr>
        <w:spacing w:line="240" w:lineRule="auto" w:after="0" w:before="0"/>
        <w:ind w:firstLine="0"/>
      </w:pPr>
      <w:r>
        <w:rPr>
          <w:rFonts w:ascii="Times New Roman" w:hAnsi="Times New Roman" w:eastAsia="Times New Roman"/>
          <w:sz w:val="24"/>
        </w:rPr>
        <w:t>5 ТЕСТИРОВАНИЕ И АНАЛИЗ РАБОТЫ СИСТЕМЫ .................................................... 46</w:t>
      </w:r>
    </w:p>
    <w:p>
      <w:pPr>
        <w:spacing w:line="240" w:lineRule="auto" w:after="0" w:before="0"/>
        <w:ind w:firstLine="0"/>
      </w:pPr>
      <w:r>
        <w:rPr>
          <w:rFonts w:ascii="Times New Roman" w:hAnsi="Times New Roman" w:eastAsia="Times New Roman"/>
          <w:sz w:val="24"/>
        </w:rPr>
        <w:t>5.1 Методика тестирования ................................................................. 46</w:t>
      </w:r>
    </w:p>
    <w:p>
      <w:pPr>
        <w:spacing w:line="240" w:lineRule="auto" w:after="0" w:before="0"/>
        <w:ind w:firstLine="0"/>
      </w:pPr>
      <w:r>
        <w:rPr>
          <w:rFonts w:ascii="Times New Roman" w:hAnsi="Times New Roman" w:eastAsia="Times New Roman"/>
          <w:sz w:val="24"/>
        </w:rPr>
        <w:t>5.2 Функциональное тестирование ........................................................... 46</w:t>
      </w:r>
    </w:p>
    <w:p>
      <w:pPr>
        <w:spacing w:line="240" w:lineRule="auto" w:after="0" w:before="0"/>
        <w:ind w:firstLine="0"/>
      </w:pPr>
      <w:r>
        <w:rPr>
          <w:rFonts w:ascii="Times New Roman" w:hAnsi="Times New Roman" w:eastAsia="Times New Roman"/>
          <w:sz w:val="24"/>
        </w:rPr>
        <w:t>5.3 Тестирование нестандартных пользовательских вводов .................................... 47</w:t>
      </w:r>
    </w:p>
    <w:p>
      <w:pPr>
        <w:spacing w:line="240" w:lineRule="auto" w:after="0" w:before="0"/>
        <w:ind w:firstLine="0"/>
      </w:pPr>
      <w:r>
        <w:rPr>
          <w:rFonts w:ascii="Times New Roman" w:hAnsi="Times New Roman" w:eastAsia="Times New Roman"/>
          <w:sz w:val="24"/>
        </w:rPr>
        <w:t>5.4 Тестирование работы с файлами ......................................................... 48</w:t>
      </w:r>
    </w:p>
    <w:p>
      <w:pPr>
        <w:spacing w:line="240" w:lineRule="auto" w:after="0" w:before="0"/>
        <w:ind w:firstLine="0"/>
      </w:pPr>
      <w:r>
        <w:rPr>
          <w:rFonts w:ascii="Times New Roman" w:hAnsi="Times New Roman" w:eastAsia="Times New Roman"/>
          <w:sz w:val="24"/>
        </w:rPr>
        <w:t>5.5 Тестирование адаптивности интерфейса .................................................. 49</w:t>
      </w:r>
    </w:p>
    <w:p>
      <w:pPr>
        <w:spacing w:line="240" w:lineRule="auto" w:after="0" w:before="0"/>
        <w:ind w:firstLine="0"/>
      </w:pPr>
      <w:r>
        <w:rPr>
          <w:rFonts w:ascii="Times New Roman" w:hAnsi="Times New Roman" w:eastAsia="Times New Roman"/>
          <w:sz w:val="24"/>
        </w:rPr>
        <w:t>5.6 Анализ эффективности решения .......................................................... 50</w:t>
      </w:r>
    </w:p>
    <w:p>
      <w:pPr>
        <w:spacing w:line="240" w:lineRule="auto" w:after="0" w:before="0"/>
        <w:ind w:firstLine="0"/>
      </w:pPr>
      <w:r>
        <w:rPr>
          <w:rFonts w:ascii="Times New Roman" w:hAnsi="Times New Roman" w:eastAsia="Times New Roman"/>
          <w:sz w:val="24"/>
        </w:rPr>
        <w:t>5.7 Ограничения текущей версии ............................................................ 51</w:t>
      </w:r>
    </w:p>
    <w:p>
      <w:pPr>
        <w:spacing w:line="240" w:lineRule="auto" w:after="0" w:before="0"/>
        <w:ind w:firstLine="0"/>
      </w:pPr>
      <w:r>
        <w:rPr>
          <w:rFonts w:ascii="Times New Roman" w:hAnsi="Times New Roman" w:eastAsia="Times New Roman"/>
          <w:sz w:val="24"/>
        </w:rPr>
        <w:t>5.8 Выводы по главе ....................................................................... 52</w:t>
      </w:r>
    </w:p>
    <w:p>
      <w:pPr>
        <w:spacing w:line="240" w:lineRule="auto" w:after="0" w:before="0"/>
        <w:ind w:firstLine="0"/>
      </w:pPr>
      <w:r>
        <w:rPr>
          <w:rFonts w:ascii="Times New Roman" w:hAnsi="Times New Roman" w:eastAsia="Times New Roman"/>
          <w:sz w:val="24"/>
        </w:rPr>
        <w:t>ЗАКЛЮЧЕНИЕ ................................................................................ 53</w:t>
      </w:r>
    </w:p>
    <w:p>
      <w:pPr>
        <w:spacing w:line="240" w:lineRule="auto" w:after="0" w:before="0"/>
        <w:ind w:firstLine="0"/>
      </w:pPr>
      <w:r>
        <w:rPr>
          <w:rFonts w:ascii="Times New Roman" w:hAnsi="Times New Roman" w:eastAsia="Times New Roman"/>
          <w:sz w:val="24"/>
        </w:rPr>
        <w:t>СПИСОК ИСПОЛЬЗОВАННЫХ ИСТОЧНИКОВ .......................................................... 55</w:t>
      </w:r>
    </w:p>
    <w:p>
      <w:r>
        <w:br w:type="page"/>
      </w:r>
    </w:p>
    <w:p>
      <w:pPr>
        <w:spacing w:line="360" w:lineRule="auto" w:before="240" w:after="240"/>
        <w:ind w:firstLine="0"/>
        <w:jc w:val="center"/>
      </w:pPr>
      <w:r>
        <w:rPr>
          <w:rFonts w:ascii="Times New Roman" w:hAnsi="Times New Roman"/>
          <w:b/>
          <w:sz w:val="28"/>
        </w:rPr>
        <w:t>ПЕРЕЧЕНЬ УСЛОВНЫХ СОКРАЩЕНИЙ</w:t>
      </w:r>
    </w:p>
    <w:p>
      <w:pPr>
        <w:spacing w:line="240" w:lineRule="auto" w:after="40"/>
        <w:ind w:firstLine="0"/>
        <w:jc w:val="left"/>
      </w:pPr>
      <w:r>
        <w:rPr>
          <w:rFonts w:ascii="Times New Roman" w:hAnsi="Times New Roman"/>
          <w:b w:val="0"/>
          <w:sz w:val="24"/>
        </w:rPr>
        <w:t>Таблица 2 - Перечень условных сокращений</w:t>
      </w:r>
    </w:p>
    <w:tbl>
      <w:tblGrid>
        <w:gridCol w:w="1814"/>
        <w:gridCol w:w="7654"/>
      </w:tblGrid>
      <w:tblPr>
        <w:tblStyle w:val="TableGrid"/>
        <w:tblW w:type="dxa" w:w="9468"/>
        <w:jc w:val="center"/>
        <w:tblLayout w:type="fixed"/>
        <w:tblLook w:firstColumn="1" w:firstRow="1" w:lastColumn="0" w:lastRow="0" w:noHBand="0" w:noVBand="1" w:val="04A0"/>
      </w:tblPr>
      <w:tr>
        <w:tc>
          <w:tcPr>
            <w:tcW w:type="dxa" w:w="1814"/>
            <w:vAlign w:val="top"/>
          </w:tcPr>
          <w:p>
            <w:pPr>
              <w:spacing w:line="240" w:lineRule="auto" w:after="0" w:before="0"/>
              <w:ind w:firstLine="0" w:left="0" w:right="0"/>
              <w:jc w:val="center"/>
            </w:pPr>
            <w:r>
              <w:rPr>
                <w:rFonts w:ascii="Times New Roman" w:hAnsi="Times New Roman" w:eastAsia="Times New Roman"/>
                <w:b/>
                <w:sz w:val="20"/>
              </w:rPr>
              <w:t>Сокращение</w:t>
            </w:r>
          </w:p>
        </w:tc>
        <w:tc>
          <w:tcPr>
            <w:tcW w:type="dxa" w:w="7654"/>
            <w:vAlign w:val="top"/>
          </w:tcPr>
          <w:p>
            <w:pPr>
              <w:spacing w:line="240" w:lineRule="auto" w:after="0" w:before="0"/>
              <w:ind w:firstLine="0" w:left="0" w:right="0"/>
              <w:jc w:val="center"/>
            </w:pPr>
            <w:r>
              <w:rPr>
                <w:rFonts w:ascii="Times New Roman" w:hAnsi="Times New Roman" w:eastAsia="Times New Roman"/>
                <w:b/>
                <w:sz w:val="20"/>
              </w:rPr>
              <w:t>Расшифровка</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API</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Application Programming Interface - программный интерфейс приложения.</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CRUD</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Create, Read, Update, Delete - базовые операции создания, чтения, изменения и удаления данных.</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CSS</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Cascading Style Sheets - язык описания внешнего вида веб-страницы.</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DTO</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Data Transfer Object - объект передачи данных между слоями приложения.</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HTTP</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HyperText Transfer Protocol - протокол передачи данных в сети.</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HTTPS</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Защищенная версия HTTP с шифрованием соединения.</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JSON</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JavaScript Object Notation - формат обмена структурированными данными.</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LLM</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Large Language Model - большая языковая модель.</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MVP</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Minimum Viable Product - минимально жизнеспособная версия продукта.</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ORM</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Object-Relational Mapping - объектно-реляционное отображение.</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SPA</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Single Page Application - одностраничное веб-приложение.</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UI</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User Interface - пользовательский интерфейс.</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UX</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User Experience - пользовательский опыт.</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БД</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База данных.</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ВКР</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Выпускная квалификационная работа.</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ИИ</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Искусственный интеллект.</w:t>
            </w:r>
          </w:p>
        </w:tc>
      </w:tr>
      <w:tr>
        <w:tc>
          <w:tcPr>
            <w:tcW w:type="dxa" w:w="1814"/>
            <w:vAlign w:val="top"/>
          </w:tcPr>
          <w:p>
            <w:pPr>
              <w:spacing w:line="240" w:lineRule="auto" w:after="0" w:before="0"/>
              <w:ind w:firstLine="0" w:left="0" w:right="0"/>
              <w:jc w:val="center"/>
            </w:pPr>
            <w:r>
              <w:rPr>
                <w:rFonts w:ascii="Times New Roman" w:hAnsi="Times New Roman" w:eastAsia="Times New Roman"/>
                <w:b w:val="0"/>
                <w:sz w:val="20"/>
              </w:rPr>
              <w:t>ИС</w:t>
            </w:r>
          </w:p>
        </w:tc>
        <w:tc>
          <w:tcPr>
            <w:tcW w:type="dxa" w:w="7654"/>
            <w:vAlign w:val="top"/>
          </w:tcPr>
          <w:p>
            <w:pPr>
              <w:spacing w:line="240" w:lineRule="auto" w:after="0" w:before="0"/>
              <w:ind w:firstLine="0" w:left="0" w:right="0"/>
              <w:jc w:val="left"/>
            </w:pPr>
            <w:r>
              <w:rPr>
                <w:rFonts w:ascii="Times New Roman" w:hAnsi="Times New Roman" w:eastAsia="Times New Roman"/>
                <w:b w:val="0"/>
                <w:sz w:val="20"/>
              </w:rPr>
              <w:t>Информационная система.</w:t>
            </w:r>
          </w:p>
        </w:tc>
      </w:tr>
    </w:tbl>
    <w:p>
      <w:pPr>
        <w:spacing w:line="240" w:lineRule="auto" w:after="0"/>
        <w:ind w:firstLine="0"/>
        <w:jc w:val="both"/>
      </w:pPr>
      <w:r>
        <w:rPr>
          <w:rFonts w:ascii="Times New Roman" w:hAnsi="Times New Roman"/>
          <w:b w:val="0"/>
          <w:sz w:val="28"/>
        </w:rPr>
      </w:r>
    </w:p>
    <w:p>
      <w:r>
        <w:br w:type="page"/>
      </w:r>
    </w:p>
    <w:p>
      <w:pPr>
        <w:spacing w:line="360" w:lineRule="auto" w:before="240" w:after="240"/>
        <w:ind w:firstLine="0"/>
        <w:jc w:val="center"/>
      </w:pPr>
      <w:r>
        <w:rPr>
          <w:rFonts w:ascii="Times New Roman" w:hAnsi="Times New Roman"/>
          <w:b/>
          <w:sz w:val="28"/>
        </w:rPr>
        <w:t>ВВЕДЕНИЕ</w:t>
      </w:r>
    </w:p>
    <w:p>
      <w:pPr>
        <w:spacing w:line="360" w:lineRule="auto" w:after="0"/>
        <w:ind w:firstLine="709"/>
        <w:jc w:val="both"/>
      </w:pPr>
      <w:r>
        <w:rPr>
          <w:rFonts w:ascii="Times New Roman" w:hAnsi="Times New Roman"/>
          <w:b w:val="0"/>
          <w:sz w:val="28"/>
        </w:rPr>
        <w:t>В повседневной работе пользователь сталкивается не с одной крупной базой данных, а с множеством небольших цифровых фрагментов: учебными документами, ссылками, скриншотами, заметками, списками покупок, идеями для проекта, напоминаниями о встречах и сообщениями, которые нужно не потерять. Каждый такой фрагмент сам по себе невелик, но вместе они образуют личный информационный архив. Проблема заключается в том, что этот архив редко находится в одном месте.</w:t>
      </w:r>
    </w:p>
    <w:p>
      <w:pPr>
        <w:spacing w:line="360" w:lineRule="auto" w:after="0"/>
        <w:ind w:firstLine="709"/>
        <w:jc w:val="both"/>
      </w:pPr>
      <w:r>
        <w:rPr>
          <w:rFonts w:ascii="Times New Roman" w:hAnsi="Times New Roman"/>
          <w:b w:val="0"/>
          <w:sz w:val="28"/>
        </w:rPr>
        <w:t>На практике часть материалов хранится в облачном диске, часть - в мессенджере, часть - в заметочнике, а задачи и сроки переносятся в отдельный календарь или task-менеджер. Такой подход кажется привычным, но он создает постоянные переключения между сервисами. Пользователь запоминает смысл информации, но не всегда помнит, где именно она была сохранена. В результате время тратится не на работу с материалом, а на его поиск.</w:t>
      </w:r>
    </w:p>
    <w:p>
      <w:pPr>
        <w:spacing w:line="360" w:lineRule="auto" w:after="0"/>
        <w:ind w:firstLine="709"/>
        <w:jc w:val="both"/>
      </w:pPr>
      <w:r>
        <w:rPr>
          <w:rFonts w:ascii="Times New Roman" w:hAnsi="Times New Roman"/>
          <w:b w:val="0"/>
          <w:sz w:val="28"/>
        </w:rPr>
        <w:t>Ситуация стала особенно заметной на фоне развития ИИ-ассистентов. Языковые модели уже способны объяснять текст, кратко пересказывать документы и помогать с формулировками. Однако в обычном режиме они не связаны с реальным личным архивом пользователя. Ассистент может ответить на вопрос, но не всегда может надежно создать заметку, сохранить файл, найти ранее загруженный материал или поставить напоминание в конкретной системе.</w:t>
      </w:r>
    </w:p>
    <w:p>
      <w:pPr>
        <w:spacing w:line="360" w:lineRule="auto" w:after="0"/>
        <w:ind w:firstLine="709"/>
        <w:jc w:val="both"/>
      </w:pPr>
      <w:r>
        <w:rPr>
          <w:rFonts w:ascii="Times New Roman" w:hAnsi="Times New Roman"/>
          <w:b w:val="0"/>
          <w:sz w:val="28"/>
        </w:rPr>
        <w:t>В рамках данной работы рассматривается разработка MindVault - веб-приложения, которое объединяет несколько привычных сценариев: личное файловое хранилище, заметочник, списки, напоминания, папки и чат с ассистентом. Центральной идеей является не простое добавление ИИ в интерфейс, а построение системы, где ассистент работает поверх реальных данных и реальных backend-операций.</w:t>
      </w:r>
    </w:p>
    <w:p>
      <w:pPr>
        <w:spacing w:line="360" w:lineRule="auto" w:after="0"/>
        <w:ind w:firstLine="709"/>
        <w:jc w:val="both"/>
      </w:pPr>
      <w:r>
        <w:rPr>
          <w:rFonts w:ascii="Times New Roman" w:hAnsi="Times New Roman"/>
          <w:b w:val="0"/>
          <w:sz w:val="28"/>
        </w:rPr>
        <w:t>Актуальность темы определяется двумя факторами. Во-первых, растет объем личной цифровой информации, которую нужно хранить и быстро находить. Во-вторых, пользователи все чаще ожидают от приложений естественно-языкового интерфейса. Поэтому перспективным является подход, при котором пользователь может не выбирать заранее сложную форму, а отправить сообщение, файл или команду в один интерфейс, после чего система поможет структурировать данные.</w:t>
      </w:r>
    </w:p>
    <w:p>
      <w:pPr>
        <w:spacing w:line="360" w:lineRule="auto" w:after="0"/>
        <w:ind w:firstLine="709"/>
        <w:jc w:val="both"/>
      </w:pPr>
      <w:r>
        <w:rPr>
          <w:rFonts w:ascii="Times New Roman" w:hAnsi="Times New Roman"/>
          <w:b w:val="0"/>
          <w:sz w:val="28"/>
        </w:rPr>
        <w:t>Целью выпускной квалификационной работы является разработка веб-приложения MindVault для хранения и интеллектуальной обработки пользовательских данных.</w:t>
      </w:r>
    </w:p>
    <w:p>
      <w:pPr>
        <w:spacing w:line="360" w:lineRule="auto" w:after="0"/>
        <w:ind w:firstLine="709"/>
        <w:jc w:val="both"/>
      </w:pPr>
      <w:r>
        <w:rPr>
          <w:rFonts w:ascii="Times New Roman" w:hAnsi="Times New Roman"/>
          <w:b w:val="0"/>
          <w:sz w:val="28"/>
        </w:rPr>
        <w:t>Для достижения поставленной цели были решены следующие задачи: проведен анализ предметной области и существующих решений; сформулированы функциональные и нефункциональные требования; определены пользовательские сценарии; выбран технологический стек; спроектирована архитектура приложения; разработана модель данных; реализованы клиентская и серверная части; реализованы подсистемы файлов, заметок, списков, напоминаний, папок и ассистента; проведено тестирование основных и нестандартных сценариев.</w:t>
      </w:r>
    </w:p>
    <w:p>
      <w:pPr>
        <w:spacing w:line="360" w:lineRule="auto" w:after="0"/>
        <w:ind w:firstLine="709"/>
        <w:jc w:val="both"/>
      </w:pPr>
      <w:r>
        <w:rPr>
          <w:rFonts w:ascii="Times New Roman" w:hAnsi="Times New Roman"/>
          <w:b w:val="0"/>
          <w:sz w:val="28"/>
        </w:rPr>
        <w:t>Объектом исследования является процесс хранения и обработки личной цифровой информации пользователя. Предметом исследования являются методы проектирования и реализации веб-приложения, объединяющего хранилище данных, чатовый интерфейс и интеллектуальную обработку запросов.</w:t>
      </w:r>
    </w:p>
    <w:p>
      <w:pPr>
        <w:spacing w:line="360" w:lineRule="auto" w:after="0"/>
        <w:ind w:firstLine="709"/>
        <w:jc w:val="both"/>
      </w:pPr>
      <w:r>
        <w:rPr>
          <w:rFonts w:ascii="Times New Roman" w:hAnsi="Times New Roman"/>
          <w:b w:val="0"/>
          <w:sz w:val="28"/>
        </w:rPr>
        <w:t>Практическая значимость работы состоит в создании прототипа персонального цифрового пространства. Разработанная система может использоваться как основа для дальнейшего развития продукта: подключения семантического поиска, векторной базы данных, OCR, календарной интеграции и совместной работы пользователей.</w:t>
      </w:r>
    </w:p>
    <w:p>
      <w:pPr>
        <w:spacing w:line="360" w:lineRule="auto" w:after="0"/>
        <w:ind w:firstLine="709"/>
        <w:jc w:val="both"/>
      </w:pPr>
      <w:r>
        <w:rPr>
          <w:rFonts w:ascii="Times New Roman" w:hAnsi="Times New Roman"/>
          <w:b w:val="0"/>
          <w:sz w:val="28"/>
        </w:rPr>
        <w:t>Выпускная квалификационная работа состоит из введения, пяти глав, заключения и списка использованных источников. В первой главе рассматривается предметная область и аналоги. Во второй главе формулируются требования. В третьей главе описывается проектирование системы. В четвертой главе приведена технологическая реализация. В пятой главе представлены результаты тестирования и анализ ограничений MVP.</w:t>
      </w:r>
    </w:p>
    <w:p>
      <w:r>
        <w:br w:type="page"/>
      </w:r>
    </w:p>
    <w:p>
      <w:pPr>
        <w:spacing w:line="360" w:lineRule="auto" w:before="240" w:after="120"/>
        <w:ind w:firstLine="0"/>
        <w:jc w:val="center"/>
      </w:pPr>
      <w:r>
        <w:rPr>
          <w:rFonts w:ascii="Times New Roman" w:hAnsi="Times New Roman"/>
          <w:b/>
          <w:sz w:val="28"/>
        </w:rPr>
        <w:t>1 АНАЛИЗ ПРЕДМЕТНОЙ ОБЛАСТИ</w:t>
      </w:r>
    </w:p>
    <w:p>
      <w:pPr>
        <w:spacing w:line="360" w:lineRule="auto" w:before="240" w:after="120"/>
        <w:ind w:firstLine="0"/>
        <w:jc w:val="left"/>
      </w:pPr>
      <w:r>
        <w:rPr>
          <w:rFonts w:ascii="Times New Roman" w:hAnsi="Times New Roman" w:eastAsia="Times New Roman"/>
          <w:b/>
          <w:sz w:val="28"/>
        </w:rPr>
        <w:t>1.1 Проблема хранения пользовательской информации</w:t>
      </w:r>
    </w:p>
    <w:p>
      <w:pPr>
        <w:spacing w:line="360" w:lineRule="auto" w:after="0"/>
        <w:ind w:firstLine="709"/>
        <w:jc w:val="both"/>
      </w:pPr>
      <w:r>
        <w:rPr>
          <w:rFonts w:ascii="Times New Roman" w:hAnsi="Times New Roman"/>
          <w:b w:val="0"/>
          <w:sz w:val="28"/>
        </w:rPr>
        <w:t>Организация личной информации давно перестала быть задачей только файловой системы. Пользователь работает не только с документами, но и с короткими мыслями, сообщениями, ссылками, изображениями, учебными материалами и временными задачами. Для разных типов данных исторически появились разные приложения, поэтому личная информация постепенно разделилась между несколькими рабочими пространствами.</w:t>
      </w:r>
    </w:p>
    <w:p>
      <w:pPr>
        <w:spacing w:line="360" w:lineRule="auto" w:after="0"/>
        <w:ind w:firstLine="709"/>
        <w:jc w:val="both"/>
      </w:pPr>
      <w:r>
        <w:rPr>
          <w:rFonts w:ascii="Times New Roman" w:hAnsi="Times New Roman"/>
          <w:b w:val="0"/>
          <w:sz w:val="28"/>
        </w:rPr>
        <w:t>Наиболее простой подход - хранение файлов в папках. Он понятен, но требует от пользователя постоянной дисциплины: нужно выбрать папку, правильно назвать файл, не забыть перенести его после загрузки и поддерживать порядок. В учебной и проектной работе такая схема быстро усложняется, потому что один файл может относиться сразу к нескольким контекстам: дисциплине, задаче, сроку, преподавателю или этапу проекта.</w:t>
      </w:r>
    </w:p>
    <w:p>
      <w:pPr>
        <w:spacing w:line="360" w:lineRule="auto" w:after="0"/>
        <w:ind w:firstLine="709"/>
        <w:jc w:val="both"/>
      </w:pPr>
      <w:r>
        <w:rPr>
          <w:rFonts w:ascii="Times New Roman" w:hAnsi="Times New Roman"/>
          <w:b w:val="0"/>
          <w:sz w:val="28"/>
        </w:rPr>
        <w:t>Заметочники решают другую часть задачи. Они позволяют быстро записывать идеи, но слабее работают с файлами и сроками. Task-менеджеры, наоборот, хорошо работают с дедлайнами, однако не подходят для хранения длинных материалов. Мессенджеры удобны для быстрого сброса информации, но не дают полноценной структуры. В итоге пользователь вынужден сам быть связующим звеном между сервисами.</w:t>
      </w:r>
    </w:p>
    <w:p>
      <w:pPr>
        <w:spacing w:line="360" w:lineRule="auto" w:after="0"/>
        <w:ind w:firstLine="709"/>
        <w:jc w:val="both"/>
      </w:pPr>
      <w:r>
        <w:rPr>
          <w:rFonts w:ascii="Times New Roman" w:hAnsi="Times New Roman"/>
          <w:b w:val="0"/>
          <w:sz w:val="28"/>
        </w:rPr>
        <w:t>Отдельно следует отметить разницу между хранением и использованием информации. Файл может быть сохранен, но это еще не означает, что с ним удобно работать. Пользователь часто хочет задать вопрос по содержимому документа, попросить краткое резюме, извлечь список задач или найти похожую заметку. Обычное хранилище такую работу не выполняет, а отдельный ИИ-чат не имеет доступа к данным пользователя без дополнительной интеграции.</w:t>
      </w:r>
    </w:p>
    <w:p>
      <w:pPr>
        <w:spacing w:line="360" w:lineRule="auto" w:after="0"/>
        <w:ind w:firstLine="709"/>
        <w:jc w:val="both"/>
      </w:pPr>
      <w:r>
        <w:rPr>
          <w:rFonts w:ascii="Times New Roman" w:hAnsi="Times New Roman"/>
          <w:b w:val="0"/>
          <w:sz w:val="28"/>
        </w:rPr>
        <w:t>Именно этот разрыв стал исходной проблемой проекта MindVault. Требовалось создать систему, в которой данные не просто лежат в папках, а становятся частью единого пользовательского контекста. При этом система не должна быть сложной базой знаний с большим количеством правил. Основной сценарий должен оставаться простым: пользователь открывает приложение, пишет в чат или загружает файл, а система помогает сохранить и структурировать материал.</w:t>
      </w:r>
    </w:p>
    <w:p>
      <w:pPr>
        <w:spacing w:line="360" w:lineRule="auto" w:after="0"/>
        <w:ind w:firstLine="709"/>
        <w:jc w:val="both"/>
      </w:pPr>
      <w:r>
        <w:rPr>
          <w:rFonts w:ascii="Times New Roman" w:hAnsi="Times New Roman"/>
          <w:b w:val="0"/>
          <w:sz w:val="28"/>
        </w:rPr>
        <w:t>Для учебного проекта эта задача имеет дополнительную ценность. Она позволяет показать не только верстку или CRUD-интерфейс, но и полный цикл проектирования информационной системы: анализ аналогов, постановку требований, проектирование модели данных, реализацию API, интеграцию внешнего сервиса и тестирование нестандартных вводов.</w:t>
      </w:r>
    </w:p>
    <w:p>
      <w:pPr>
        <w:spacing w:line="360" w:lineRule="auto" w:after="0"/>
        <w:ind w:firstLine="709"/>
        <w:jc w:val="both"/>
      </w:pPr>
      <w:r>
        <w:rPr>
          <w:rFonts w:ascii="Times New Roman" w:hAnsi="Times New Roman"/>
          <w:b w:val="0"/>
          <w:sz w:val="28"/>
        </w:rPr>
        <w:t>Проблема усложняется тем, что пользовательская информация редко бывает строго одного типа. Например, файл с лекцией может одновременно быть учебным материалом, источником для заметки и основанием для напоминания о подготовке к зачету. Если система хранит эти элементы отдельно, пользователю приходится вручную восстанавливать связи между ними. Для MindVault эта связь должна быть частью продукта, а не внешней привычкой пользователя.</w:t>
      </w:r>
    </w:p>
    <w:p>
      <w:pPr>
        <w:spacing w:line="360" w:lineRule="auto" w:before="240" w:after="120"/>
        <w:ind w:firstLine="0"/>
        <w:jc w:val="left"/>
      </w:pPr>
      <w:r>
        <w:rPr>
          <w:rFonts w:ascii="Times New Roman" w:hAnsi="Times New Roman" w:eastAsia="Times New Roman"/>
          <w:b/>
          <w:sz w:val="28"/>
        </w:rPr>
        <w:t>1.2 Обзор аналогов и существующих способов решения задачи</w:t>
      </w:r>
    </w:p>
    <w:p>
      <w:pPr>
        <w:spacing w:line="360" w:lineRule="auto" w:after="0"/>
        <w:ind w:firstLine="709"/>
        <w:jc w:val="both"/>
      </w:pPr>
      <w:r>
        <w:rPr>
          <w:rFonts w:ascii="Times New Roman" w:hAnsi="Times New Roman"/>
          <w:b w:val="0"/>
          <w:sz w:val="28"/>
        </w:rPr>
        <w:t>Для понимания требований к MindVault были рассмотрены решения, которыми пользователи обычно заменяют персональное хранилище: облачные диски, заметочники, базы знаний, task-менеджеры, мессенджеры и чат-ассистенты. Они не являются прямыми конкурентами в узком смысле, но закрывают отдельные части той же пользовательской потребности.</w:t>
      </w:r>
    </w:p>
    <w:p>
      <w:pPr>
        <w:spacing w:line="240" w:lineRule="auto" w:after="40"/>
        <w:ind w:firstLine="0"/>
        <w:jc w:val="left"/>
      </w:pPr>
      <w:r>
        <w:rPr>
          <w:rFonts w:ascii="Times New Roman" w:hAnsi="Times New Roman"/>
          <w:b w:val="0"/>
          <w:sz w:val="24"/>
        </w:rPr>
        <w:t>Таблица 3 - Сравнение существующих решений</w:t>
      </w:r>
    </w:p>
    <w:tbl>
      <w:tblGrid>
        <w:gridCol w:w="2154"/>
        <w:gridCol w:w="2438"/>
        <w:gridCol w:w="2438"/>
        <w:gridCol w:w="2438"/>
      </w:tblGrid>
      <w:tblPr>
        <w:tblStyle w:val="TableGrid"/>
        <w:tblW w:type="dxa" w:w="9468"/>
        <w:jc w:val="center"/>
        <w:tblLayout w:type="fixed"/>
        <w:tblLook w:firstColumn="1" w:firstRow="1" w:lastColumn="0" w:lastRow="0" w:noHBand="0" w:noVBand="1" w:val="04A0"/>
      </w:tblPr>
      <w:tr>
        <w:tc>
          <w:tcPr>
            <w:tcW w:type="dxa" w:w="2154"/>
            <w:vAlign w:val="top"/>
          </w:tcPr>
          <w:p>
            <w:pPr>
              <w:spacing w:line="240" w:lineRule="auto" w:after="0" w:before="0"/>
              <w:ind w:firstLine="0" w:left="0" w:right="0"/>
              <w:jc w:val="center"/>
            </w:pPr>
            <w:r>
              <w:rPr>
                <w:rFonts w:ascii="Times New Roman" w:hAnsi="Times New Roman" w:eastAsia="Times New Roman"/>
                <w:b/>
                <w:sz w:val="20"/>
              </w:rPr>
              <w:t>Решение</w:t>
            </w:r>
          </w:p>
        </w:tc>
        <w:tc>
          <w:tcPr>
            <w:tcW w:type="dxa" w:w="2438"/>
            <w:vAlign w:val="top"/>
          </w:tcPr>
          <w:p>
            <w:pPr>
              <w:spacing w:line="240" w:lineRule="auto" w:after="0" w:before="0"/>
              <w:ind w:firstLine="0" w:left="0" w:right="0"/>
              <w:jc w:val="center"/>
            </w:pPr>
            <w:r>
              <w:rPr>
                <w:rFonts w:ascii="Times New Roman" w:hAnsi="Times New Roman" w:eastAsia="Times New Roman"/>
                <w:b/>
                <w:sz w:val="20"/>
              </w:rPr>
              <w:t>Лицензия и доступ</w:t>
            </w:r>
          </w:p>
        </w:tc>
        <w:tc>
          <w:tcPr>
            <w:tcW w:type="dxa" w:w="2438"/>
            <w:vAlign w:val="top"/>
          </w:tcPr>
          <w:p>
            <w:pPr>
              <w:spacing w:line="240" w:lineRule="auto" w:after="0" w:before="0"/>
              <w:ind w:firstLine="0" w:left="0" w:right="0"/>
              <w:jc w:val="center"/>
            </w:pPr>
            <w:r>
              <w:rPr>
                <w:rFonts w:ascii="Times New Roman" w:hAnsi="Times New Roman" w:eastAsia="Times New Roman"/>
                <w:b/>
                <w:sz w:val="20"/>
              </w:rPr>
              <w:t>Полезные функции</w:t>
            </w:r>
          </w:p>
        </w:tc>
        <w:tc>
          <w:tcPr>
            <w:tcW w:type="dxa" w:w="2438"/>
            <w:vAlign w:val="top"/>
          </w:tcPr>
          <w:p>
            <w:pPr>
              <w:spacing w:line="240" w:lineRule="auto" w:after="0" w:before="0"/>
              <w:ind w:firstLine="0" w:left="0" w:right="0"/>
              <w:jc w:val="center"/>
            </w:pPr>
            <w:r>
              <w:rPr>
                <w:rFonts w:ascii="Times New Roman" w:hAnsi="Times New Roman" w:eastAsia="Times New Roman"/>
                <w:b/>
                <w:sz w:val="20"/>
              </w:rPr>
              <w:t>Ограничения для задачи MindVault</w:t>
            </w:r>
          </w:p>
        </w:tc>
      </w:tr>
      <w:tr>
        <w:tc>
          <w:tcPr>
            <w:tcW w:type="dxa" w:w="2154"/>
            <w:vAlign w:val="top"/>
          </w:tcPr>
          <w:p>
            <w:pPr>
              <w:spacing w:line="240" w:lineRule="auto" w:after="0" w:before="0"/>
              <w:ind w:firstLine="0" w:left="0" w:right="0"/>
              <w:jc w:val="center"/>
            </w:pPr>
            <w:r>
              <w:rPr>
                <w:rFonts w:ascii="Times New Roman" w:hAnsi="Times New Roman" w:eastAsia="Times New Roman"/>
                <w:b w:val="0"/>
                <w:sz w:val="20"/>
              </w:rPr>
              <w:t>Google Drive</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Бесплатная версия и платные тарифы, закрытый код</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Хранение файлов, синхронизация, доступ по ссылке, базовый поиск</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Фокус на файлах; заметки, напоминания и диалоговая работа с содержимым не являются центральным сценарием.</w:t>
            </w:r>
          </w:p>
        </w:tc>
      </w:tr>
      <w:tr>
        <w:tc>
          <w:tcPr>
            <w:tcW w:type="dxa" w:w="2154"/>
            <w:vAlign w:val="top"/>
          </w:tcPr>
          <w:p>
            <w:pPr>
              <w:spacing w:line="240" w:lineRule="auto" w:after="0" w:before="0"/>
              <w:ind w:firstLine="0" w:left="0" w:right="0"/>
              <w:jc w:val="center"/>
            </w:pPr>
            <w:r>
              <w:rPr>
                <w:rFonts w:ascii="Times New Roman" w:hAnsi="Times New Roman" w:eastAsia="Times New Roman"/>
                <w:b w:val="0"/>
                <w:sz w:val="20"/>
              </w:rPr>
              <w:t>Notion</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Бесплатная версия и платные тарифы, закрытый код</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Страницы, базы данных, шаблоны, совместная работа</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Высокий порог настройки; пользователь сам проектирует структуру и поддерживает порядок.</w:t>
            </w:r>
          </w:p>
        </w:tc>
      </w:tr>
      <w:tr>
        <w:tc>
          <w:tcPr>
            <w:tcW w:type="dxa" w:w="2154"/>
            <w:vAlign w:val="top"/>
          </w:tcPr>
          <w:p>
            <w:pPr>
              <w:spacing w:line="240" w:lineRule="auto" w:after="0" w:before="0"/>
              <w:ind w:firstLine="0" w:left="0" w:right="0"/>
              <w:jc w:val="center"/>
            </w:pPr>
            <w:r>
              <w:rPr>
                <w:rFonts w:ascii="Times New Roman" w:hAnsi="Times New Roman" w:eastAsia="Times New Roman"/>
                <w:b w:val="0"/>
                <w:sz w:val="20"/>
              </w:rPr>
              <w:t>Telegram Saved Messages</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Бесплатный сервис, закрытый код</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Быстрый сброс ссылок, сообщений и файлов в один поток</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Слабая структуризация, нет надежной модели папок и действий над данными приложения.</w:t>
            </w:r>
          </w:p>
        </w:tc>
      </w:tr>
      <w:tr>
        <w:tc>
          <w:tcPr>
            <w:tcW w:type="dxa" w:w="2154"/>
            <w:vAlign w:val="top"/>
          </w:tcPr>
          <w:p>
            <w:pPr>
              <w:spacing w:line="240" w:lineRule="auto" w:after="0" w:before="0"/>
              <w:ind w:firstLine="0" w:left="0" w:right="0"/>
              <w:jc w:val="center"/>
            </w:pPr>
            <w:r>
              <w:rPr>
                <w:rFonts w:ascii="Times New Roman" w:hAnsi="Times New Roman" w:eastAsia="Times New Roman"/>
                <w:b w:val="0"/>
                <w:sz w:val="20"/>
              </w:rPr>
              <w:t>Obsidian</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Бесплатно для личного использования, закрытый код с локальными файлами Markdown</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Локальная база знаний, связи между заметками, плагины</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Хорош для заметок, но не является веб-хранилищем файлов и напоминаний из коробки.</w:t>
            </w:r>
          </w:p>
        </w:tc>
      </w:tr>
      <w:tr>
        <w:tc>
          <w:tcPr>
            <w:tcW w:type="dxa" w:w="2154"/>
            <w:vAlign w:val="top"/>
          </w:tcPr>
          <w:p>
            <w:pPr>
              <w:spacing w:line="240" w:lineRule="auto" w:after="0" w:before="0"/>
              <w:ind w:firstLine="0" w:left="0" w:right="0"/>
              <w:jc w:val="center"/>
            </w:pPr>
            <w:r>
              <w:rPr>
                <w:rFonts w:ascii="Times New Roman" w:hAnsi="Times New Roman" w:eastAsia="Times New Roman"/>
                <w:b w:val="0"/>
                <w:sz w:val="20"/>
              </w:rPr>
              <w:t>Evernote</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Бесплатная версия и платные тарифы, закрытый код</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Заметки, вложения, поиск, сканирование документов</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Ограниченная командная логика и зависимость от ручной организации материалов.</w:t>
            </w:r>
          </w:p>
        </w:tc>
      </w:tr>
      <w:tr>
        <w:tc>
          <w:tcPr>
            <w:tcW w:type="dxa" w:w="2154"/>
            <w:vAlign w:val="top"/>
          </w:tcPr>
          <w:p>
            <w:pPr>
              <w:spacing w:line="240" w:lineRule="auto" w:after="0" w:before="0"/>
              <w:ind w:firstLine="0" w:left="0" w:right="0"/>
              <w:jc w:val="center"/>
            </w:pPr>
            <w:r>
              <w:rPr>
                <w:rFonts w:ascii="Times New Roman" w:hAnsi="Times New Roman" w:eastAsia="Times New Roman"/>
                <w:b w:val="0"/>
                <w:sz w:val="20"/>
              </w:rPr>
              <w:t>Todoist / Google Tasks</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Бесплатные и платные варианты, закрытый код</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Задачи, дедлайны, напоминания, списки</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Не решают задачу хранения файлов и интеллектуального анализа документов.</w:t>
            </w:r>
          </w:p>
        </w:tc>
      </w:tr>
      <w:tr>
        <w:tc>
          <w:tcPr>
            <w:tcW w:type="dxa" w:w="2154"/>
            <w:vAlign w:val="top"/>
          </w:tcPr>
          <w:p>
            <w:pPr>
              <w:spacing w:line="240" w:lineRule="auto" w:after="0" w:before="0"/>
              <w:ind w:firstLine="0" w:left="0" w:right="0"/>
              <w:jc w:val="center"/>
            </w:pPr>
            <w:r>
              <w:rPr>
                <w:rFonts w:ascii="Times New Roman" w:hAnsi="Times New Roman" w:eastAsia="Times New Roman"/>
                <w:b w:val="0"/>
                <w:sz w:val="20"/>
              </w:rPr>
              <w:t>ChatGPT / Gemini</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Бесплатные и платные тарифы, закрытые модели</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Ответы на вопросы, анализ текста, генерация структуры</w:t>
            </w:r>
          </w:p>
        </w:tc>
        <w:tc>
          <w:tcPr>
            <w:tcW w:type="dxa" w:w="2438"/>
            <w:vAlign w:val="top"/>
          </w:tcPr>
          <w:p>
            <w:pPr>
              <w:spacing w:line="240" w:lineRule="auto" w:after="0" w:before="0"/>
              <w:ind w:firstLine="0" w:left="0" w:right="0"/>
              <w:jc w:val="left"/>
            </w:pPr>
            <w:r>
              <w:rPr>
                <w:rFonts w:ascii="Times New Roman" w:hAnsi="Times New Roman" w:eastAsia="Times New Roman"/>
                <w:b w:val="0"/>
                <w:sz w:val="20"/>
              </w:rPr>
              <w:t>Без интеграции с БД не выполняют надежные операции над пользовательским хранилищем.</w:t>
            </w:r>
          </w:p>
        </w:tc>
      </w:tr>
    </w:tbl>
    <w:p>
      <w:pPr>
        <w:spacing w:line="240" w:lineRule="auto" w:after="0"/>
        <w:ind w:firstLine="0"/>
        <w:jc w:val="both"/>
      </w:pPr>
      <w:r>
        <w:rPr>
          <w:rFonts w:ascii="Times New Roman" w:hAnsi="Times New Roman"/>
          <w:b w:val="0"/>
          <w:sz w:val="28"/>
        </w:rPr>
      </w:r>
    </w:p>
    <w:p>
      <w:pPr>
        <w:spacing w:line="360" w:lineRule="auto" w:after="0"/>
        <w:ind w:firstLine="709"/>
        <w:jc w:val="both"/>
      </w:pPr>
      <w:r>
        <w:rPr>
          <w:rFonts w:ascii="Times New Roman" w:hAnsi="Times New Roman"/>
          <w:b w:val="0"/>
          <w:sz w:val="28"/>
        </w:rPr>
        <w:t>Анализ показывает, что большинство инструментов эффективны в своей области, но не дают единого сценария. Google Drive удобен для долговременного хранения файлов, однако не превращает документы в активный контекст ассистента. Notion силен как база знаний, но требует ручного проектирования пространства. Telegram удобен скоростью, но его сохраненные сообщения со временем превращаются в длинную ленту без нормальной типизации. Task-менеджеры закрывают сроки, но не связаны с файлами и заметками.</w:t>
      </w:r>
    </w:p>
    <w:p>
      <w:pPr>
        <w:spacing w:line="360" w:lineRule="auto" w:after="0"/>
        <w:ind w:firstLine="709"/>
        <w:jc w:val="both"/>
      </w:pPr>
      <w:r>
        <w:rPr>
          <w:rFonts w:ascii="Times New Roman" w:hAnsi="Times New Roman"/>
          <w:b w:val="0"/>
          <w:sz w:val="28"/>
        </w:rPr>
        <w:t>MindVault проектируется как компромисс между простотой мессенджера и структурированностью специализированных приложений. Пользователь может начать с одного чата, но сохраненная информация не остается просто сообщением: она становится объектом с типом, папкой, датой, метаданными и возможностью дальнейшей обработки.</w:t>
      </w:r>
    </w:p>
    <w:p>
      <w:pPr>
        <w:spacing w:line="360" w:lineRule="auto" w:after="0"/>
        <w:ind w:firstLine="709"/>
        <w:jc w:val="both"/>
      </w:pPr>
      <w:r>
        <w:rPr>
          <w:rFonts w:ascii="Times New Roman" w:hAnsi="Times New Roman"/>
          <w:b w:val="0"/>
          <w:sz w:val="28"/>
        </w:rPr>
        <w:t>Сравнение аналогов показывает, что разрабатываемое приложение не должно пытаться полностью заменить каждую специализированную систему. Например, Google Drive лучше подходит для корпоративной совместной работы с большим числом файлов, а Notion - для сложных рабочих баз. MindVault ориентирован на другой сценарий: личное быстрое сохранение и последующую работу с материалом через единый ассистентский интерфейс.</w:t>
      </w:r>
    </w:p>
    <w:p>
      <w:pPr>
        <w:spacing w:line="360" w:lineRule="auto" w:after="0"/>
        <w:ind w:firstLine="709"/>
        <w:jc w:val="both"/>
      </w:pPr>
      <w:r>
        <w:rPr>
          <w:rFonts w:ascii="Times New Roman" w:hAnsi="Times New Roman"/>
          <w:b w:val="0"/>
          <w:sz w:val="28"/>
        </w:rPr>
        <w:t>С точки зрения ВКР важно не просто перечислить известные сервисы, а показать, почему разработка собственного приложения оправданна. У MindVault есть прикладное отличие: он объединяет чат, реальные операции с данными и типизированное хранение объектов. Поэтому проект не сводится к копированию существующего облачного диска или заметочника.</w:t>
      </w:r>
    </w:p>
    <w:p>
      <w:pPr>
        <w:ind w:firstLine="0"/>
        <w:jc w:val="center"/>
      </w:pPr>
      <w:r>
        <w:drawing>
          <wp:inline xmlns:a="http://schemas.openxmlformats.org/drawingml/2006/main" xmlns:pic="http://schemas.openxmlformats.org/drawingml/2006/picture">
            <wp:extent cx="5400000" cy="270183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400000" cy="2701830"/>
                    </a:xfrm>
                    <a:prstGeom prst="rect"/>
                  </pic:spPr>
                </pic:pic>
              </a:graphicData>
            </a:graphic>
          </wp:inline>
        </w:drawing>
      </w:r>
    </w:p>
    <w:p>
      <w:pPr>
        <w:pStyle w:val="CaptionCustom"/>
      </w:pPr>
      <w:r>
        <w:t>Рисунок 1 - Общая архитектурная идея MindVault как единого интерфейса к данным</w:t>
      </w:r>
    </w:p>
    <w:p>
      <w:pPr>
        <w:spacing w:line="360" w:lineRule="auto" w:before="240" w:after="120"/>
        <w:ind w:firstLine="0"/>
        <w:jc w:val="left"/>
      </w:pPr>
      <w:r>
        <w:rPr>
          <w:rFonts w:ascii="Times New Roman" w:hAnsi="Times New Roman" w:eastAsia="Times New Roman"/>
          <w:b/>
          <w:sz w:val="28"/>
        </w:rPr>
        <w:t>1.3 Применение ИИ в персональных информационных системах</w:t>
      </w:r>
    </w:p>
    <w:p>
      <w:pPr>
        <w:spacing w:line="360" w:lineRule="auto" w:after="0"/>
        <w:ind w:firstLine="709"/>
        <w:jc w:val="both"/>
      </w:pPr>
      <w:r>
        <w:rPr>
          <w:rFonts w:ascii="Times New Roman" w:hAnsi="Times New Roman"/>
          <w:b w:val="0"/>
          <w:sz w:val="28"/>
        </w:rPr>
        <w:t>Искусственный интеллект в персональных информационных системах может выполнять несколько функций: классифицировать пользовательские сообщения, извлекать смысл из документов, составлять краткое содержание, помогать с поиском и преобразовывать естественный язык в структурированные действия. Для MindVault наиболее важны не только ответы модели, но и связь ответа с данными приложения.</w:t>
      </w:r>
    </w:p>
    <w:p>
      <w:pPr>
        <w:spacing w:line="360" w:lineRule="auto" w:after="0"/>
        <w:ind w:firstLine="709"/>
        <w:jc w:val="both"/>
      </w:pPr>
      <w:r>
        <w:rPr>
          <w:rFonts w:ascii="Times New Roman" w:hAnsi="Times New Roman"/>
          <w:b w:val="0"/>
          <w:sz w:val="28"/>
        </w:rPr>
        <w:t>Главный риск при интеграции LLM заключается в том, что языковая модель склонна формулировать уверенный текст даже в ситуациях, когда реальное действие не было выполнено. Для обычного чат-бота это выглядит как неточность, а для информационной системы - как функциональная ошибка. Если ассистент сообщил «заметка создана», запись должна реально появиться в базе данных.</w:t>
      </w:r>
    </w:p>
    <w:p>
      <w:pPr>
        <w:spacing w:line="360" w:lineRule="auto" w:after="0"/>
        <w:ind w:firstLine="709"/>
        <w:jc w:val="both"/>
      </w:pPr>
      <w:r>
        <w:rPr>
          <w:rFonts w:ascii="Times New Roman" w:hAnsi="Times New Roman"/>
          <w:b w:val="0"/>
          <w:sz w:val="28"/>
        </w:rPr>
        <w:t>Поэтому в MindVault выбран подход, при котором ассистент не является единственным исполнителем команд. Система сначала пытается определить, является ли сообщение явной командой. Если команда однозначна, действие выполняется на backend. Если сообщение спорное, пользователю предлагаются кнопки подтверждения. Если сообщение является обычным вопросом, оно остается сообщением чата и не создает лишних объектов.</w:t>
      </w:r>
    </w:p>
    <w:p>
      <w:pPr>
        <w:spacing w:line="360" w:lineRule="auto" w:after="0"/>
        <w:ind w:firstLine="709"/>
        <w:jc w:val="both"/>
      </w:pPr>
      <w:r>
        <w:rPr>
          <w:rFonts w:ascii="Times New Roman" w:hAnsi="Times New Roman"/>
          <w:b w:val="0"/>
          <w:sz w:val="28"/>
        </w:rPr>
        <w:t>Такое разделение снижает риск «мусорного» накопления данных. Например, фраза «как лучше подготовиться к защите диплома» не должна автоматически становиться заметкой или напоминанием. И наоборот, сообщение «напоминание завтра в 10:00 отправить презентацию» должно создать объект типа reminder, потому что пользователь явно указал команду, дату, время и содержание.</w:t>
      </w:r>
    </w:p>
    <w:p>
      <w:pPr>
        <w:spacing w:line="360" w:lineRule="auto" w:after="0"/>
        <w:ind w:firstLine="709"/>
        <w:jc w:val="both"/>
      </w:pPr>
      <w:r>
        <w:rPr>
          <w:rFonts w:ascii="Times New Roman" w:hAnsi="Times New Roman"/>
          <w:b w:val="0"/>
          <w:sz w:val="28"/>
        </w:rPr>
        <w:t>Важной особенностью является ограничение контекста. Передавать в LLM всю базу пользователя нецелесообразно и небезопасно. Backend собирает релевантные данные: последние сообщения, подходящие заметки, имена файлов, извлеченный текст и источники. Такой подход позволяет ассистенту отвечать по материалам пользователя, не превращая каждый запрос в полную выгрузку хранилища.</w:t>
      </w:r>
    </w:p>
    <w:p>
      <w:pPr>
        <w:spacing w:line="360" w:lineRule="auto" w:after="0"/>
        <w:ind w:firstLine="709"/>
        <w:jc w:val="both"/>
      </w:pPr>
      <w:r>
        <w:rPr>
          <w:rFonts w:ascii="Times New Roman" w:hAnsi="Times New Roman"/>
          <w:b w:val="0"/>
          <w:sz w:val="28"/>
        </w:rPr>
        <w:t>Для пользователя такая схема выглядит простой: он видит обычный чат. Но внутри приложения чат является не только окном переписки, а интерфейсом к данным. Это требует аккуратного проектирования, потому что ошибка в классификации сообщения может привести к потере доверия к системе.</w:t>
      </w:r>
    </w:p>
    <w:p>
      <w:pPr>
        <w:spacing w:line="360" w:lineRule="auto" w:before="240" w:after="120"/>
        <w:ind w:firstLine="0"/>
        <w:jc w:val="left"/>
      </w:pPr>
      <w:r>
        <w:rPr>
          <w:rFonts w:ascii="Times New Roman" w:hAnsi="Times New Roman" w:eastAsia="Times New Roman"/>
          <w:b/>
          <w:sz w:val="28"/>
        </w:rPr>
        <w:t>1.4 Требования, вытекающие из анализа предметной области</w:t>
      </w:r>
    </w:p>
    <w:p>
      <w:pPr>
        <w:spacing w:line="240" w:lineRule="auto" w:after="40"/>
        <w:ind w:firstLine="0"/>
        <w:jc w:val="left"/>
      </w:pPr>
      <w:r>
        <w:rPr>
          <w:rFonts w:ascii="Times New Roman" w:hAnsi="Times New Roman"/>
          <w:b w:val="0"/>
          <w:sz w:val="24"/>
        </w:rPr>
        <w:t>Таблица 4 - Выводы из анализа аналогов</w:t>
      </w:r>
    </w:p>
    <w:tbl>
      <w:tblGrid>
        <w:gridCol w:w="2268"/>
        <w:gridCol w:w="3175"/>
        <w:gridCol w:w="4025"/>
      </w:tblGrid>
      <w:tblPr>
        <w:tblStyle w:val="TableGrid"/>
        <w:tblW w:type="dxa" w:w="9468"/>
        <w:jc w:val="center"/>
        <w:tblLayout w:type="fixed"/>
        <w:tblLook w:firstColumn="1" w:firstRow="1" w:lastColumn="0" w:lastRow="0" w:noHBand="0" w:noVBand="1" w:val="04A0"/>
      </w:tblPr>
      <w:tr>
        <w:tc>
          <w:tcPr>
            <w:tcW w:type="dxa" w:w="2268"/>
            <w:vAlign w:val="top"/>
          </w:tcPr>
          <w:p>
            <w:pPr>
              <w:spacing w:line="240" w:lineRule="auto" w:after="0" w:before="0"/>
              <w:ind w:firstLine="0" w:left="0" w:right="0"/>
              <w:jc w:val="center"/>
            </w:pPr>
            <w:r>
              <w:rPr>
                <w:rFonts w:ascii="Times New Roman" w:hAnsi="Times New Roman" w:eastAsia="Times New Roman"/>
                <w:b/>
                <w:sz w:val="20"/>
              </w:rPr>
              <w:t>Проблема</w:t>
            </w:r>
          </w:p>
        </w:tc>
        <w:tc>
          <w:tcPr>
            <w:tcW w:type="dxa" w:w="3175"/>
            <w:vAlign w:val="top"/>
          </w:tcPr>
          <w:p>
            <w:pPr>
              <w:spacing w:line="240" w:lineRule="auto" w:after="0" w:before="0"/>
              <w:ind w:firstLine="0" w:left="0" w:right="0"/>
              <w:jc w:val="center"/>
            </w:pPr>
            <w:r>
              <w:rPr>
                <w:rFonts w:ascii="Times New Roman" w:hAnsi="Times New Roman" w:eastAsia="Times New Roman"/>
                <w:b/>
                <w:sz w:val="20"/>
              </w:rPr>
              <w:t>Как проявляется у пользователя</w:t>
            </w:r>
          </w:p>
        </w:tc>
        <w:tc>
          <w:tcPr>
            <w:tcW w:type="dxa" w:w="4025"/>
            <w:vAlign w:val="top"/>
          </w:tcPr>
          <w:p>
            <w:pPr>
              <w:spacing w:line="240" w:lineRule="auto" w:after="0" w:before="0"/>
              <w:ind w:firstLine="0" w:left="0" w:right="0"/>
              <w:jc w:val="center"/>
            </w:pPr>
            <w:r>
              <w:rPr>
                <w:rFonts w:ascii="Times New Roman" w:hAnsi="Times New Roman" w:eastAsia="Times New Roman"/>
                <w:b/>
                <w:sz w:val="20"/>
              </w:rPr>
              <w:t>Требование к MindVault</w:t>
            </w:r>
          </w:p>
        </w:tc>
      </w:tr>
      <w:tr>
        <w:tc>
          <w:tcPr>
            <w:tcW w:type="dxa" w:w="2268"/>
            <w:vAlign w:val="top"/>
          </w:tcPr>
          <w:p>
            <w:pPr>
              <w:spacing w:line="240" w:lineRule="auto" w:after="0" w:before="0"/>
              <w:ind w:firstLine="0" w:left="0" w:right="0"/>
              <w:jc w:val="center"/>
            </w:pPr>
            <w:r>
              <w:rPr>
                <w:rFonts w:ascii="Times New Roman" w:hAnsi="Times New Roman" w:eastAsia="Times New Roman"/>
                <w:b w:val="0"/>
                <w:sz w:val="20"/>
              </w:rPr>
              <w:t>Разрозненность данных</w:t>
            </w:r>
          </w:p>
        </w:tc>
        <w:tc>
          <w:tcPr>
            <w:tcW w:type="dxa" w:w="3175"/>
            <w:vAlign w:val="top"/>
          </w:tcPr>
          <w:p>
            <w:pPr>
              <w:spacing w:line="240" w:lineRule="auto" w:after="0" w:before="0"/>
              <w:ind w:firstLine="0" w:left="0" w:right="0"/>
              <w:jc w:val="left"/>
            </w:pPr>
            <w:r>
              <w:rPr>
                <w:rFonts w:ascii="Times New Roman" w:hAnsi="Times New Roman" w:eastAsia="Times New Roman"/>
                <w:b w:val="0"/>
                <w:sz w:val="20"/>
              </w:rPr>
              <w:t>Файлы, заметки и задачи лежат в разных сервисах</w:t>
            </w:r>
          </w:p>
        </w:tc>
        <w:tc>
          <w:tcPr>
            <w:tcW w:type="dxa" w:w="4025"/>
            <w:vAlign w:val="top"/>
          </w:tcPr>
          <w:p>
            <w:pPr>
              <w:spacing w:line="240" w:lineRule="auto" w:after="0" w:before="0"/>
              <w:ind w:firstLine="0" w:left="0" w:right="0"/>
              <w:jc w:val="left"/>
            </w:pPr>
            <w:r>
              <w:rPr>
                <w:rFonts w:ascii="Times New Roman" w:hAnsi="Times New Roman" w:eastAsia="Times New Roman"/>
                <w:b w:val="0"/>
                <w:sz w:val="20"/>
              </w:rPr>
              <w:t>Единая модель пользовательских материалов.</w:t>
            </w:r>
          </w:p>
        </w:tc>
      </w:tr>
      <w:tr>
        <w:tc>
          <w:tcPr>
            <w:tcW w:type="dxa" w:w="2268"/>
            <w:vAlign w:val="top"/>
          </w:tcPr>
          <w:p>
            <w:pPr>
              <w:spacing w:line="240" w:lineRule="auto" w:after="0" w:before="0"/>
              <w:ind w:firstLine="0" w:left="0" w:right="0"/>
              <w:jc w:val="center"/>
            </w:pPr>
            <w:r>
              <w:rPr>
                <w:rFonts w:ascii="Times New Roman" w:hAnsi="Times New Roman" w:eastAsia="Times New Roman"/>
                <w:b w:val="0"/>
                <w:sz w:val="20"/>
              </w:rPr>
              <w:t>Сложность ручной сортировки</w:t>
            </w:r>
          </w:p>
        </w:tc>
        <w:tc>
          <w:tcPr>
            <w:tcW w:type="dxa" w:w="3175"/>
            <w:vAlign w:val="top"/>
          </w:tcPr>
          <w:p>
            <w:pPr>
              <w:spacing w:line="240" w:lineRule="auto" w:after="0" w:before="0"/>
              <w:ind w:firstLine="0" w:left="0" w:right="0"/>
              <w:jc w:val="left"/>
            </w:pPr>
            <w:r>
              <w:rPr>
                <w:rFonts w:ascii="Times New Roman" w:hAnsi="Times New Roman" w:eastAsia="Times New Roman"/>
                <w:b w:val="0"/>
                <w:sz w:val="20"/>
              </w:rPr>
              <w:t>Пользователь откладывает организацию и складывает все в одну папку</w:t>
            </w:r>
          </w:p>
        </w:tc>
        <w:tc>
          <w:tcPr>
            <w:tcW w:type="dxa" w:w="4025"/>
            <w:vAlign w:val="top"/>
          </w:tcPr>
          <w:p>
            <w:pPr>
              <w:spacing w:line="240" w:lineRule="auto" w:after="0" w:before="0"/>
              <w:ind w:firstLine="0" w:left="0" w:right="0"/>
              <w:jc w:val="left"/>
            </w:pPr>
            <w:r>
              <w:rPr>
                <w:rFonts w:ascii="Times New Roman" w:hAnsi="Times New Roman" w:eastAsia="Times New Roman"/>
                <w:b w:val="0"/>
                <w:sz w:val="20"/>
              </w:rPr>
              <w:t>Быстрое сохранение через чат и последующее распределение по папкам.</w:t>
            </w:r>
          </w:p>
        </w:tc>
      </w:tr>
      <w:tr>
        <w:tc>
          <w:tcPr>
            <w:tcW w:type="dxa" w:w="2268"/>
            <w:vAlign w:val="top"/>
          </w:tcPr>
          <w:p>
            <w:pPr>
              <w:spacing w:line="240" w:lineRule="auto" w:after="0" w:before="0"/>
              <w:ind w:firstLine="0" w:left="0" w:right="0"/>
              <w:jc w:val="center"/>
            </w:pPr>
            <w:r>
              <w:rPr>
                <w:rFonts w:ascii="Times New Roman" w:hAnsi="Times New Roman" w:eastAsia="Times New Roman"/>
                <w:b w:val="0"/>
                <w:sz w:val="20"/>
              </w:rPr>
              <w:t>Недоверие к действиям ассистента</w:t>
            </w:r>
          </w:p>
        </w:tc>
        <w:tc>
          <w:tcPr>
            <w:tcW w:type="dxa" w:w="3175"/>
            <w:vAlign w:val="top"/>
          </w:tcPr>
          <w:p>
            <w:pPr>
              <w:spacing w:line="240" w:lineRule="auto" w:after="0" w:before="0"/>
              <w:ind w:firstLine="0" w:left="0" w:right="0"/>
              <w:jc w:val="left"/>
            </w:pPr>
            <w:r>
              <w:rPr>
                <w:rFonts w:ascii="Times New Roman" w:hAnsi="Times New Roman" w:eastAsia="Times New Roman"/>
                <w:b w:val="0"/>
                <w:sz w:val="20"/>
              </w:rPr>
              <w:t>Ассистент может написать «готово», хотя объект не создан</w:t>
            </w:r>
          </w:p>
        </w:tc>
        <w:tc>
          <w:tcPr>
            <w:tcW w:type="dxa" w:w="4025"/>
            <w:vAlign w:val="top"/>
          </w:tcPr>
          <w:p>
            <w:pPr>
              <w:spacing w:line="240" w:lineRule="auto" w:after="0" w:before="0"/>
              <w:ind w:firstLine="0" w:left="0" w:right="0"/>
              <w:jc w:val="left"/>
            </w:pPr>
            <w:r>
              <w:rPr>
                <w:rFonts w:ascii="Times New Roman" w:hAnsi="Times New Roman" w:eastAsia="Times New Roman"/>
                <w:b w:val="0"/>
                <w:sz w:val="20"/>
              </w:rPr>
              <w:t>Подтверждать действие только после успешной backend-операции.</w:t>
            </w:r>
          </w:p>
        </w:tc>
      </w:tr>
      <w:tr>
        <w:tc>
          <w:tcPr>
            <w:tcW w:type="dxa" w:w="2268"/>
            <w:vAlign w:val="top"/>
          </w:tcPr>
          <w:p>
            <w:pPr>
              <w:spacing w:line="240" w:lineRule="auto" w:after="0" w:before="0"/>
              <w:ind w:firstLine="0" w:left="0" w:right="0"/>
              <w:jc w:val="center"/>
            </w:pPr>
            <w:r>
              <w:rPr>
                <w:rFonts w:ascii="Times New Roman" w:hAnsi="Times New Roman" w:eastAsia="Times New Roman"/>
                <w:b w:val="0"/>
                <w:sz w:val="20"/>
              </w:rPr>
              <w:t>Неполная обработка файлов</w:t>
            </w:r>
          </w:p>
        </w:tc>
        <w:tc>
          <w:tcPr>
            <w:tcW w:type="dxa" w:w="3175"/>
            <w:vAlign w:val="top"/>
          </w:tcPr>
          <w:p>
            <w:pPr>
              <w:spacing w:line="240" w:lineRule="auto" w:after="0" w:before="0"/>
              <w:ind w:firstLine="0" w:left="0" w:right="0"/>
              <w:jc w:val="left"/>
            </w:pPr>
            <w:r>
              <w:rPr>
                <w:rFonts w:ascii="Times New Roman" w:hAnsi="Times New Roman" w:eastAsia="Times New Roman"/>
                <w:b w:val="0"/>
                <w:sz w:val="20"/>
              </w:rPr>
              <w:t>Документы сохранены, но их содержимое нельзя обсудить</w:t>
            </w:r>
          </w:p>
        </w:tc>
        <w:tc>
          <w:tcPr>
            <w:tcW w:type="dxa" w:w="4025"/>
            <w:vAlign w:val="top"/>
          </w:tcPr>
          <w:p>
            <w:pPr>
              <w:spacing w:line="240" w:lineRule="auto" w:after="0" w:before="0"/>
              <w:ind w:firstLine="0" w:left="0" w:right="0"/>
              <w:jc w:val="left"/>
            </w:pPr>
            <w:r>
              <w:rPr>
                <w:rFonts w:ascii="Times New Roman" w:hAnsi="Times New Roman" w:eastAsia="Times New Roman"/>
                <w:b w:val="0"/>
                <w:sz w:val="20"/>
              </w:rPr>
              <w:t>Извлекать текст из поддерживаемых форматов и честно показывать ограничения.</w:t>
            </w:r>
          </w:p>
        </w:tc>
      </w:tr>
      <w:tr>
        <w:tc>
          <w:tcPr>
            <w:tcW w:type="dxa" w:w="2268"/>
            <w:vAlign w:val="top"/>
          </w:tcPr>
          <w:p>
            <w:pPr>
              <w:spacing w:line="240" w:lineRule="auto" w:after="0" w:before="0"/>
              <w:ind w:firstLine="0" w:left="0" w:right="0"/>
              <w:jc w:val="center"/>
            </w:pPr>
            <w:r>
              <w:rPr>
                <w:rFonts w:ascii="Times New Roman" w:hAnsi="Times New Roman" w:eastAsia="Times New Roman"/>
                <w:b w:val="0"/>
                <w:sz w:val="20"/>
              </w:rPr>
              <w:t>Мобильное использование</w:t>
            </w:r>
          </w:p>
        </w:tc>
        <w:tc>
          <w:tcPr>
            <w:tcW w:type="dxa" w:w="3175"/>
            <w:vAlign w:val="top"/>
          </w:tcPr>
          <w:p>
            <w:pPr>
              <w:spacing w:line="240" w:lineRule="auto" w:after="0" w:before="0"/>
              <w:ind w:firstLine="0" w:left="0" w:right="0"/>
              <w:jc w:val="left"/>
            </w:pPr>
            <w:r>
              <w:rPr>
                <w:rFonts w:ascii="Times New Roman" w:hAnsi="Times New Roman" w:eastAsia="Times New Roman"/>
                <w:b w:val="0"/>
                <w:sz w:val="20"/>
              </w:rPr>
              <w:t>На телефоне интерфейс часто ломается или перекрывает ввод</w:t>
            </w:r>
          </w:p>
        </w:tc>
        <w:tc>
          <w:tcPr>
            <w:tcW w:type="dxa" w:w="4025"/>
            <w:vAlign w:val="top"/>
          </w:tcPr>
          <w:p>
            <w:pPr>
              <w:spacing w:line="240" w:lineRule="auto" w:after="0" w:before="0"/>
              <w:ind w:firstLine="0" w:left="0" w:right="0"/>
              <w:jc w:val="left"/>
            </w:pPr>
            <w:r>
              <w:rPr>
                <w:rFonts w:ascii="Times New Roman" w:hAnsi="Times New Roman" w:eastAsia="Times New Roman"/>
                <w:b w:val="0"/>
                <w:sz w:val="20"/>
              </w:rPr>
              <w:t>Адаптивная навигация, drawer, корректный composer.</w:t>
            </w:r>
          </w:p>
        </w:tc>
      </w:tr>
    </w:tbl>
    <w:p>
      <w:pPr>
        <w:spacing w:line="240" w:lineRule="auto" w:after="0"/>
        <w:ind w:firstLine="0"/>
        <w:jc w:val="both"/>
      </w:pPr>
      <w:r>
        <w:rPr>
          <w:rFonts w:ascii="Times New Roman" w:hAnsi="Times New Roman"/>
          <w:b w:val="0"/>
          <w:sz w:val="28"/>
        </w:rPr>
      </w:r>
    </w:p>
    <w:p>
      <w:pPr>
        <w:spacing w:line="360" w:lineRule="auto" w:after="0"/>
        <w:ind w:firstLine="709"/>
        <w:jc w:val="both"/>
      </w:pPr>
      <w:r>
        <w:rPr>
          <w:rFonts w:ascii="Times New Roman" w:hAnsi="Times New Roman"/>
          <w:b w:val="0"/>
          <w:sz w:val="28"/>
        </w:rPr>
        <w:t>На основе анализа была определена «изюминка» проекта: MindVault должен не просто хранить разные типы объектов, а связывать их с ассистентом и при этом оставлять управление данными на стороне приложения. Это отличает систему от простого чата с ИИ и от обычного облачного диска.</w:t>
      </w:r>
    </w:p>
    <w:p>
      <w:pPr>
        <w:spacing w:line="360" w:lineRule="auto" w:after="0"/>
        <w:ind w:firstLine="709"/>
        <w:jc w:val="both"/>
      </w:pPr>
      <w:r>
        <w:rPr>
          <w:rFonts w:ascii="Times New Roman" w:hAnsi="Times New Roman"/>
          <w:b w:val="0"/>
          <w:sz w:val="28"/>
        </w:rPr>
        <w:t>Также из анализа следует, что приложение не должно строиться только вокруг автоматической сортировки. Полностью автоматическая классификация на раннем этапе может ошибаться. Поэтому в MVP сочетались два подхода: ручная структура папок и подсказки ассистента. Такой вариант устойчивее для демонстрации и понятнее для пользователя.</w:t>
      </w:r>
    </w:p>
    <w:p>
      <w:pPr>
        <w:spacing w:line="360" w:lineRule="auto" w:before="240" w:after="120"/>
        <w:ind w:firstLine="0"/>
        <w:jc w:val="left"/>
      </w:pPr>
      <w:r>
        <w:rPr>
          <w:rFonts w:ascii="Times New Roman" w:hAnsi="Times New Roman" w:eastAsia="Times New Roman"/>
          <w:b/>
          <w:sz w:val="28"/>
        </w:rPr>
        <w:t>1.5 Выводы по главе</w:t>
      </w:r>
    </w:p>
    <w:p>
      <w:pPr>
        <w:spacing w:line="360" w:lineRule="auto" w:after="0"/>
        <w:ind w:firstLine="709"/>
        <w:jc w:val="both"/>
      </w:pPr>
      <w:r>
        <w:rPr>
          <w:rFonts w:ascii="Times New Roman" w:hAnsi="Times New Roman"/>
          <w:b w:val="0"/>
          <w:sz w:val="28"/>
        </w:rPr>
        <w:t>В первой главе была рассмотрена предметная область персонального хранения информации. Анализ показал, что существующие инструменты решают отдельные задачи, но не закрывают целиком сценарий «быстро сохранить - структурировать - обсудить с ассистентом - вернуться к материалу позже». Поэтому разработка MindVault является актуальной прикладной задачей. Полученные выводы использованы при формулировке требований к системе во второй главе.</w:t>
      </w:r>
    </w:p>
    <w:p>
      <w:r>
        <w:br w:type="page"/>
      </w:r>
    </w:p>
    <w:p>
      <w:pPr>
        <w:spacing w:line="360" w:lineRule="auto" w:before="240" w:after="120"/>
        <w:ind w:firstLine="0"/>
        <w:jc w:val="center"/>
      </w:pPr>
      <w:r>
        <w:rPr>
          <w:rFonts w:ascii="Times New Roman" w:hAnsi="Times New Roman"/>
          <w:b/>
          <w:sz w:val="28"/>
        </w:rPr>
        <w:t>2 ПОСТАНОВКА ЗАДАЧИ И ТРЕБОВАНИЯ К СИСТЕМЕ</w:t>
      </w:r>
    </w:p>
    <w:p>
      <w:pPr>
        <w:spacing w:line="360" w:lineRule="auto" w:before="240" w:after="120"/>
        <w:ind w:firstLine="0"/>
        <w:jc w:val="left"/>
      </w:pPr>
      <w:r>
        <w:rPr>
          <w:rFonts w:ascii="Times New Roman" w:hAnsi="Times New Roman" w:eastAsia="Times New Roman"/>
          <w:b/>
          <w:sz w:val="28"/>
        </w:rPr>
        <w:t>2.1 Цель и задачи разработки</w:t>
      </w:r>
    </w:p>
    <w:p>
      <w:pPr>
        <w:spacing w:line="360" w:lineRule="auto" w:after="0"/>
        <w:ind w:firstLine="709"/>
        <w:jc w:val="both"/>
      </w:pPr>
      <w:r>
        <w:rPr>
          <w:rFonts w:ascii="Times New Roman" w:hAnsi="Times New Roman"/>
          <w:b w:val="0"/>
          <w:sz w:val="28"/>
        </w:rPr>
        <w:t>Целью разработки MindVault является создание веб-приложения, которое позволяет пользователю хранить личные цифровые материалы в одном месте и работать с ними через понятный интерфейс, близкий к обычному чату. При постановке задачи учитывалось, что пользователь не всегда хочет заранее выбирать тип сущности, папку или форму ввода. В реальном использовании чаще возникает простая потребность: быстро отправить мысль, загрузить документ, записать задачу, а затем при необходимости найти этот материал и обработать его.</w:t>
      </w:r>
    </w:p>
    <w:p>
      <w:pPr>
        <w:spacing w:line="360" w:lineRule="auto" w:after="0"/>
        <w:ind w:firstLine="709"/>
        <w:jc w:val="both"/>
      </w:pPr>
      <w:r>
        <w:rPr>
          <w:rFonts w:ascii="Times New Roman" w:hAnsi="Times New Roman"/>
          <w:b w:val="0"/>
          <w:sz w:val="28"/>
        </w:rPr>
        <w:t>Поэтому задача разработки была сформулирована не как создание еще одного файлового менеджера или заметочника, а как создание небольшого персонального информационного пространства. В нем файл, заметка, список и напоминание рассматриваются как разные представления пользовательского материала, а чатовый интерфейс используется как общий вход в систему.</w:t>
      </w:r>
    </w:p>
    <w:p>
      <w:pPr>
        <w:spacing w:line="360" w:lineRule="auto" w:after="0"/>
        <w:ind w:firstLine="709"/>
        <w:jc w:val="both"/>
      </w:pPr>
      <w:r>
        <w:rPr>
          <w:rFonts w:ascii="Times New Roman" w:hAnsi="Times New Roman"/>
          <w:b w:val="0"/>
          <w:sz w:val="28"/>
        </w:rPr>
        <w:t>Для достижения поставленной цели были определены следующие задачи: выполнить анализ аналогов; выделить ограничения существующих решений; определить обязательные и желательные требования; спроектировать архитектуру веб-приложения; разработать модель данных; реализовать клиентскую и серверную части; реализовать загрузку и хранение файлов; реализовать механизм папок; разработать правила обработки сообщений ассистентом; проверить систему на основных и нестандартных сценариях.</w:t>
      </w:r>
    </w:p>
    <w:p>
      <w:pPr>
        <w:spacing w:line="360" w:lineRule="auto" w:before="240" w:after="120"/>
        <w:ind w:firstLine="0"/>
        <w:jc w:val="left"/>
      </w:pPr>
      <w:r>
        <w:rPr>
          <w:rFonts w:ascii="Times New Roman" w:hAnsi="Times New Roman" w:eastAsia="Times New Roman"/>
          <w:b/>
          <w:sz w:val="28"/>
        </w:rPr>
        <w:t>2.2 Функциональные требования</w:t>
      </w:r>
    </w:p>
    <w:p>
      <w:pPr>
        <w:spacing w:line="360" w:lineRule="auto" w:after="0"/>
        <w:ind w:firstLine="709"/>
        <w:jc w:val="both"/>
      </w:pPr>
      <w:r>
        <w:rPr>
          <w:rFonts w:ascii="Times New Roman" w:hAnsi="Times New Roman"/>
          <w:b w:val="0"/>
          <w:sz w:val="28"/>
        </w:rPr>
        <w:t>Функциональные требования были сформированы на основании анализа аналогов и практических сценариев, которые возникали во время разработки. Для первой версии важно было не охватить все возможные функции персонального рабочего пространства, а реализовать связанный набор возможностей, который можно продемонстрировать и развивать дальше. Поэтому требования были разделены на обязательные, желательные и перспективные.</w:t>
      </w:r>
    </w:p>
    <w:p>
      <w:pPr>
        <w:spacing w:line="360" w:lineRule="auto" w:after="0"/>
        <w:ind w:firstLine="709"/>
        <w:jc w:val="both"/>
      </w:pPr>
      <w:r>
        <w:rPr>
          <w:rFonts w:ascii="Times New Roman" w:hAnsi="Times New Roman"/>
          <w:b w:val="0"/>
          <w:sz w:val="28"/>
        </w:rPr>
        <w:t>К обязательным требованиям отнесены функции, без которых приложение не решает свою основную задачу: чат, хранение материалов, загрузка файлов, разделы заметок и напоминаний, работа с папками и базовая обработка пользовательских сообщений. Желательные требования повышают удобство системы, но могут развиваться постепенно: предпросмотр файлов, улучшенная фильтрация, управление действиями ассистента через кнопки, расширенная обработка нестандартных запросов.</w:t>
      </w:r>
    </w:p>
    <w:p>
      <w:pPr>
        <w:spacing w:line="240" w:lineRule="auto" w:after="60" w:before="120"/>
        <w:ind w:firstLine="0"/>
        <w:jc w:val="left"/>
      </w:pPr>
      <w:r>
        <w:rPr>
          <w:rFonts w:ascii="Times New Roman" w:hAnsi="Times New Roman" w:eastAsia="Times New Roman"/>
          <w:sz w:val="24"/>
        </w:rPr>
        <w:t>Таблица 5 - Функциональные требования к системе</w:t>
      </w:r>
    </w:p>
    <w:tbl>
      <w:tblGrid>
        <w:gridCol w:w="793"/>
        <w:gridCol w:w="2948"/>
        <w:gridCol w:w="5726"/>
      </w:tblGrid>
      <w:tblPr>
        <w:tblStyle w:val="TableGrid"/>
        <w:tblW w:type="dxa" w:w="9467"/>
        <w:jc w:val="center"/>
        <w:tblLayout w:type="fixed"/>
        <w:tblLook w:firstColumn="1" w:firstRow="1" w:lastColumn="0" w:lastRow="0" w:noHBand="0" w:noVBand="1" w:val="04A0"/>
      </w:tblPr>
      <w:tr>
        <w:trPr>
          <w:tblHeader w:val="true"/>
        </w:trPr>
        <w:tc>
          <w:tcPr>
            <w:tcW w:type="dxa" w:w="793"/>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w:t>
            </w:r>
          </w:p>
        </w:tc>
        <w:tc>
          <w:tcPr>
            <w:tcW w:type="dxa" w:w="294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Требование</w:t>
            </w:r>
          </w:p>
        </w:tc>
        <w:tc>
          <w:tcPr>
            <w:tcW w:type="dxa" w:w="5726"/>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Приоритет и комментарий</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1</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Единый чатовый интерфейс</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Обязательное. Чат является главным способом взаимодействия пользователя с системой.</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2</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Создание заметок</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Обязательное. Пользователь может сохранить короткий текст как отдельный материал.</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3</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Создание списков</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Обязательное. Списки нужны для задач, покупок, учебных материалов и личных планов.</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4</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Создание напоминаний</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Обязательное. Система распознает простые временные выражения и сохраняет напоминание.</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5</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Загрузка файлов</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Обязательное. Файл должен сохраняться, отображаться в интерфейсе и быть связан с пользователем.</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6</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Сортировка по папкам</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Обязательное. Папки помогают не превращать поток сообщений в неуправляемую ленту.</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7</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Интеллектуальный ассистент</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Обязательное. Ассистент помогает отвечать на вопросы и работать с сохраненными данными.</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8</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Предпросмотр файлов</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Желательное. В первой версии реализуется ограниченно и зависит от типа файла.</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9</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Кнопки уточнения действия</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Желательное. Полезны при спорных командах и ошибочной классификации запроса.</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10</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Семантический поиск</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Перспективное. Требует отдельного индекса и более сложной инфраструктуры.</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2.3 Нефункциональные требования</w:t>
      </w:r>
    </w:p>
    <w:p>
      <w:pPr>
        <w:spacing w:line="360" w:lineRule="auto" w:after="0"/>
        <w:ind w:firstLine="709"/>
        <w:jc w:val="both"/>
      </w:pPr>
      <w:r>
        <w:rPr>
          <w:rFonts w:ascii="Times New Roman" w:hAnsi="Times New Roman"/>
          <w:b w:val="0"/>
          <w:sz w:val="28"/>
        </w:rPr>
        <w:t>Нефункциональные требования оказали существенное влияние на архитектуру системы. MindVault должен быть не только функциональным, но и удобным для демонстрации, сопровождения и дальнейшей доработки. В условиях выпускной квалификационной работы особенно важны простота развертывания, понятность структуры проекта и возможность показать работающий результат на защите.</w:t>
      </w:r>
    </w:p>
    <w:p>
      <w:pPr>
        <w:spacing w:line="360" w:lineRule="auto" w:after="0"/>
        <w:ind w:firstLine="709"/>
        <w:jc w:val="both"/>
      </w:pPr>
      <w:r>
        <w:rPr>
          <w:rFonts w:ascii="Times New Roman" w:hAnsi="Times New Roman"/>
          <w:b w:val="0"/>
          <w:sz w:val="28"/>
        </w:rPr>
        <w:t>Ключевым нефункциональным требованием стала предсказуемость поведения. Пользователь должен понимать, что произойдет после ввода сообщения. Если ассистент создает заметку или напоминание, это действие должно действительно выполняться в базе данных. Если запрос является обычным вопросом, система не должна превращать его в объект хранения без явного намерения пользователя.</w:t>
      </w:r>
    </w:p>
    <w:p>
      <w:pPr>
        <w:spacing w:line="240" w:lineRule="auto" w:after="60" w:before="120"/>
        <w:ind w:firstLine="0"/>
        <w:jc w:val="left"/>
      </w:pPr>
      <w:r>
        <w:rPr>
          <w:rFonts w:ascii="Times New Roman" w:hAnsi="Times New Roman" w:eastAsia="Times New Roman"/>
          <w:sz w:val="24"/>
        </w:rPr>
        <w:t>Таблица 6 - Нефункциональные требования к системе</w:t>
      </w:r>
    </w:p>
    <w:tbl>
      <w:tblGrid>
        <w:gridCol w:w="793"/>
        <w:gridCol w:w="2948"/>
        <w:gridCol w:w="5726"/>
      </w:tblGrid>
      <w:tblPr>
        <w:tblStyle w:val="TableGrid"/>
        <w:tblW w:type="dxa" w:w="9467"/>
        <w:jc w:val="center"/>
        <w:tblLayout w:type="fixed"/>
        <w:tblLook w:firstColumn="1" w:firstRow="1" w:lastColumn="0" w:lastRow="0" w:noHBand="0" w:noVBand="1" w:val="04A0"/>
      </w:tblPr>
      <w:tr>
        <w:trPr>
          <w:tblHeader w:val="true"/>
        </w:trPr>
        <w:tc>
          <w:tcPr>
            <w:tcW w:type="dxa" w:w="793"/>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w:t>
            </w:r>
          </w:p>
        </w:tc>
        <w:tc>
          <w:tcPr>
            <w:tcW w:type="dxa" w:w="294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Требование</w:t>
            </w:r>
          </w:p>
        </w:tc>
        <w:tc>
          <w:tcPr>
            <w:tcW w:type="dxa" w:w="5726"/>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Приоритет и влияние на проектирование</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1</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Простота интерфейса</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Высокий. Сокращает число действий при сохранении и поиске материалов.</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2</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Адаптивность</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Высокий. Интерфейс должен корректно работать на desktop и mobile.</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3</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Надежность операций</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Высокий. Ответ о создании объекта формируется только после успешной записи в БД.</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4</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Расширяемость</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Средний. Единая модель материалов упрощает добавление новых типов данных.</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5</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Безопасность хранения</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Средний. В учебном прототипе учитывается разграничение пользовательских данных.</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6</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Простота развертывания</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Средний. Docker Compose облегчает запуск проекта на другом компьютере или сервере.</w:t>
            </w:r>
          </w:p>
        </w:tc>
      </w:tr>
      <w:tr>
        <w:tc>
          <w:tcPr>
            <w:tcW w:type="dxa" w:w="793"/>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7</w:t>
            </w:r>
          </w:p>
        </w:tc>
        <w:tc>
          <w:tcPr>
            <w:tcW w:type="dxa" w:w="294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Низкий порог входа</w:t>
            </w:r>
          </w:p>
        </w:tc>
        <w:tc>
          <w:tcPr>
            <w:tcW w:type="dxa" w:w="5726"/>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Высокий. Пользователь может начать работу без предварительной настройки пространства.</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2.4 Пользовательские сценарии</w:t>
      </w:r>
    </w:p>
    <w:p>
      <w:pPr>
        <w:spacing w:line="360" w:lineRule="auto" w:after="0"/>
        <w:ind w:firstLine="709"/>
        <w:jc w:val="both"/>
      </w:pPr>
      <w:r>
        <w:rPr>
          <w:rFonts w:ascii="Times New Roman" w:hAnsi="Times New Roman"/>
          <w:b w:val="0"/>
          <w:sz w:val="28"/>
        </w:rPr>
        <w:t>Основные сценарии были описаны в формате user story. Такой способ удобен тем, что показывает не только функцию, но и причину ее появления. Для MindVault это важно: многие функции выглядят простыми по отдельности, однако ценность приложения возникает именно при их совместной работе.</w:t>
      </w:r>
    </w:p>
    <w:p>
      <w:pPr>
        <w:spacing w:line="360" w:lineRule="auto" w:after="0"/>
        <w:ind w:firstLine="709"/>
        <w:jc w:val="both"/>
      </w:pPr>
      <w:r>
        <w:rPr>
          <w:rFonts w:ascii="Times New Roman" w:hAnsi="Times New Roman"/>
          <w:b w:val="0"/>
          <w:sz w:val="28"/>
        </w:rPr>
        <w:t>Например, пользователь может загрузить файл с учебными материалами, попросить ассистента объяснить его содержимое, сохранить краткий вывод как заметку и поставить напоминание вернуться к нему позже. В отдельных сервисах такой сценарий потребовал бы переключения между диском, чат-ботом, заметочником и календарем. В MindVault он должен выполняться в одном интерфейсе.</w:t>
      </w:r>
    </w:p>
    <w:p>
      <w:pPr>
        <w:spacing w:line="240" w:lineRule="auto" w:after="60" w:before="120"/>
        <w:ind w:firstLine="0"/>
        <w:jc w:val="left"/>
      </w:pPr>
      <w:r>
        <w:rPr>
          <w:rFonts w:ascii="Times New Roman" w:hAnsi="Times New Roman" w:eastAsia="Times New Roman"/>
          <w:sz w:val="24"/>
        </w:rPr>
        <w:t>Таблица 7 - Основные пользовательские сценарии</w:t>
      </w:r>
    </w:p>
    <w:tbl>
      <w:tblGrid>
        <w:gridCol w:w="680"/>
        <w:gridCol w:w="2891"/>
        <w:gridCol w:w="3969"/>
        <w:gridCol w:w="1927"/>
      </w:tblGrid>
      <w:tblPr>
        <w:tblStyle w:val="TableGrid"/>
        <w:tblW w:type="dxa" w:w="9467"/>
        <w:jc w:val="center"/>
        <w:tblLayout w:type="fixed"/>
        <w:tblLook w:firstColumn="1" w:firstRow="1" w:lastColumn="0" w:lastRow="0" w:noHBand="0" w:noVBand="1" w:val="04A0"/>
      </w:tblPr>
      <w:tr>
        <w:trPr>
          <w:tblHeader w:val="true"/>
        </w:trPr>
        <w:tc>
          <w:tcPr>
            <w:tcW w:type="dxa" w:w="680"/>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w:t>
            </w:r>
          </w:p>
        </w:tc>
        <w:tc>
          <w:tcPr>
            <w:tcW w:type="dxa" w:w="2891"/>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Роль</w:t>
            </w:r>
          </w:p>
        </w:tc>
        <w:tc>
          <w:tcPr>
            <w:tcW w:type="dxa" w:w="3969"/>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Сценарий</w:t>
            </w:r>
          </w:p>
        </w:tc>
        <w:tc>
          <w:tcPr>
            <w:tcW w:type="dxa" w:w="1927"/>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Ожидаемый результат</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1</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Пользователь</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Отправить заметку в чат</w:t>
            </w:r>
          </w:p>
        </w:tc>
        <w:tc>
          <w:tcPr>
            <w:tcW w:type="dxa" w:w="1927"/>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Текст сохраняется как заметка и появляется в соответствующем разделе.</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2</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Пользователь</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Загрузить файл</w:t>
            </w:r>
          </w:p>
        </w:tc>
        <w:tc>
          <w:tcPr>
            <w:tcW w:type="dxa" w:w="1927"/>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Файл сохраняется, отображается в разделе файлов и доступен для дальнейшей работы.</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3</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Пользователь</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Создать список через сообщение</w:t>
            </w:r>
          </w:p>
        </w:tc>
        <w:tc>
          <w:tcPr>
            <w:tcW w:type="dxa" w:w="1927"/>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Список разбивается на пункты и сохраняется в базе данных.</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4</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Пользователь</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Написать 'напомни завтра'</w:t>
            </w:r>
          </w:p>
        </w:tc>
        <w:tc>
          <w:tcPr>
            <w:tcW w:type="dxa" w:w="1927"/>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Создается напоминание с распознанной датой.</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5</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Пользователь</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Задать вопрос ассистенту</w:t>
            </w:r>
          </w:p>
        </w:tc>
        <w:tc>
          <w:tcPr>
            <w:tcW w:type="dxa" w:w="1927"/>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Система отвечает без создания лишнего объекта хранения.</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6</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Пользователь</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Разложить материалы по папкам</w:t>
            </w:r>
          </w:p>
        </w:tc>
        <w:tc>
          <w:tcPr>
            <w:tcW w:type="dxa" w:w="1927"/>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Объекты фильтруются и отображаются внутри выбранной папки.</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7</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Пользователь</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Открыть приложение с телефона</w:t>
            </w:r>
          </w:p>
        </w:tc>
        <w:tc>
          <w:tcPr>
            <w:tcW w:type="dxa" w:w="1927"/>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Навигация и поле ввода остаются доступными на малом экране.</w:t>
            </w:r>
          </w:p>
        </w:tc>
      </w:tr>
    </w:tbl>
    <w:p>
      <w:pPr>
        <w:spacing w:line="240" w:lineRule="auto" w:after="0"/>
        <w:ind w:firstLine="0"/>
        <w:jc w:val="both"/>
      </w:pPr>
      <w:r>
        <w:rPr>
          <w:rFonts w:ascii="Times New Roman" w:hAnsi="Times New Roman"/>
          <w:b w:val="0"/>
          <w:sz w:val="28"/>
        </w:rPr>
      </w:r>
    </w:p>
    <w:p>
      <w:pPr>
        <w:ind w:firstLine="0"/>
        <w:jc w:val="center"/>
      </w:pPr>
      <w:r>
        <w:drawing>
          <wp:inline xmlns:a="http://schemas.openxmlformats.org/drawingml/2006/main" xmlns:pic="http://schemas.openxmlformats.org/drawingml/2006/picture">
            <wp:extent cx="5580000" cy="1842259"/>
            <wp:docPr id="2" name="Picture 2"/>
            <wp:cNvGraphicFramePr>
              <a:graphicFrameLocks noChangeAspect="1"/>
            </wp:cNvGraphicFramePr>
            <a:graphic>
              <a:graphicData uri="http://schemas.openxmlformats.org/drawingml/2006/picture">
                <pic:pic>
                  <pic:nvPicPr>
                    <pic:cNvPr id="0" name="fig2_events.png"/>
                    <pic:cNvPicPr/>
                  </pic:nvPicPr>
                  <pic:blipFill>
                    <a:blip r:embed="rId11"/>
                    <a:stretch>
                      <a:fillRect/>
                    </a:stretch>
                  </pic:blipFill>
                  <pic:spPr>
                    <a:xfrm>
                      <a:off x="0" y="0"/>
                      <a:ext cx="5580000" cy="1842259"/>
                    </a:xfrm>
                    <a:prstGeom prst="rect"/>
                  </pic:spPr>
                </pic:pic>
              </a:graphicData>
            </a:graphic>
          </wp:inline>
        </w:drawing>
      </w:r>
    </w:p>
    <w:p>
      <w:pPr>
        <w:pStyle w:val="CaptionCustom"/>
      </w:pPr>
      <w:r>
        <w:t>Рисунок 2 - Событийная модель основных сценариев MindVault</w:t>
      </w:r>
    </w:p>
    <w:p>
      <w:pPr>
        <w:spacing w:line="360" w:lineRule="auto" w:before="240" w:after="120"/>
        <w:ind w:firstLine="0"/>
        <w:jc w:val="left"/>
      </w:pPr>
      <w:r>
        <w:rPr>
          <w:rFonts w:ascii="Times New Roman" w:hAnsi="Times New Roman" w:eastAsia="Times New Roman"/>
          <w:b/>
          <w:sz w:val="28"/>
        </w:rPr>
        <w:t>2.5 Требования к обработке пользовательского ввода</w:t>
      </w:r>
    </w:p>
    <w:p>
      <w:pPr>
        <w:spacing w:line="360" w:lineRule="auto" w:after="0"/>
        <w:ind w:firstLine="709"/>
        <w:jc w:val="both"/>
      </w:pPr>
      <w:r>
        <w:rPr>
          <w:rFonts w:ascii="Times New Roman" w:hAnsi="Times New Roman"/>
          <w:b w:val="0"/>
          <w:sz w:val="28"/>
        </w:rPr>
        <w:t>Отдельным требованием стала корректная обработка свободного ввода. В отличие от классической формы, чатовый интерфейс не ограничивает пользователя заранее заданными полями. Это делает систему удобнее, но одновременно увеличивает число неоднозначных ситуаций. Например, сообщение «заметка список напоминание» содержит сразу несколько ключевых слов, но не содержит полезного содержания и не должно автоматически создавать три объекта.</w:t>
      </w:r>
    </w:p>
    <w:p>
      <w:pPr>
        <w:spacing w:line="360" w:lineRule="auto" w:after="0"/>
        <w:ind w:firstLine="709"/>
        <w:jc w:val="both"/>
      </w:pPr>
      <w:r>
        <w:rPr>
          <w:rFonts w:ascii="Times New Roman" w:hAnsi="Times New Roman"/>
          <w:b w:val="0"/>
          <w:sz w:val="28"/>
        </w:rPr>
        <w:t>Для решения этой проблемы была выбрана комбинированная схема. Явные команды распознаются простыми правилами, а не через генеративную модель. Такой подход проще тестировать и легче объяснить на защите. Если сообщение начинается с ключевого слова «заметка», «список» или «напоминание», система пытается выполнить соответствующее действие. Если намерение неочевидно, приложение либо отвечает как ассистент, либо предлагает пользователю уточнить действие.</w:t>
      </w:r>
    </w:p>
    <w:p>
      <w:pPr>
        <w:spacing w:line="360" w:lineRule="auto" w:after="0"/>
        <w:ind w:firstLine="709"/>
        <w:jc w:val="both"/>
      </w:pPr>
      <w:r>
        <w:rPr>
          <w:rFonts w:ascii="Times New Roman" w:hAnsi="Times New Roman"/>
          <w:b w:val="0"/>
          <w:sz w:val="28"/>
        </w:rPr>
        <w:t>При проектировании этого механизма учитывалось требование доверия к системе. Пользователь не должен получать сообщение «записал», если запись не появилась в базе данных. Поэтому подтверждение формируется только после успешного ответа серверной части. Ошибки API или базы данных должны отображаться как ошибки, а не маскироваться обычным ответом ассистента.</w:t>
      </w:r>
    </w:p>
    <w:p>
      <w:pPr>
        <w:spacing w:line="240" w:lineRule="auto" w:after="60" w:before="120"/>
        <w:ind w:firstLine="0"/>
        <w:jc w:val="left"/>
      </w:pPr>
      <w:r>
        <w:rPr>
          <w:rFonts w:ascii="Times New Roman" w:hAnsi="Times New Roman" w:eastAsia="Times New Roman"/>
          <w:sz w:val="24"/>
        </w:rPr>
        <w:t>Таблица 8 - Правила обработки пользовательского ввода</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Тип ввода</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Пример</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Решение системы</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Явная заметка</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заметка: идея для диплома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Создать объект типа note.</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Явный список</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список: купить хлеб, молоко</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Создать объект типа list.</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Явное напоминание</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напомни завтра в 10 отправить отчет</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Создать объект типа reminder.</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Обычный вопрос</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как лучше оформить раздел тестирования?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Ответить без сохранения нового материала.</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Смешанный ввод</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заметка список напоминание</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Не создавать объект автоматически, запросить уточнение.</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Пустое сообщение</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 xml:space="preserve"> </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Не отправлять запрос и не создавать запись.</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Команда без содержания</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заметка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Попросить пользователя ввести текст заметки.</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2.6 Выбор инструментария</w:t>
      </w:r>
    </w:p>
    <w:p>
      <w:pPr>
        <w:spacing w:line="360" w:lineRule="auto" w:after="0"/>
        <w:ind w:firstLine="709"/>
        <w:jc w:val="both"/>
      </w:pPr>
      <w:r>
        <w:rPr>
          <w:rFonts w:ascii="Times New Roman" w:hAnsi="Times New Roman"/>
          <w:b w:val="0"/>
          <w:sz w:val="28"/>
        </w:rPr>
        <w:t>Выбор технологического стека выполнялся с учетом требований к скорости разработки, удобству демонстрации, наличию готовых библиотек и возможности развертывания проекта как веб-сервиса. В отличие от учебного десктопного приложения, MindVault должен открываться в браузере, корректно работать на разных устройствах и иметь разделение на клиентскую и серверную части.</w:t>
      </w:r>
    </w:p>
    <w:p>
      <w:pPr>
        <w:spacing w:line="360" w:lineRule="auto" w:after="0"/>
        <w:ind w:firstLine="709"/>
        <w:jc w:val="both"/>
      </w:pPr>
      <w:r>
        <w:rPr>
          <w:rFonts w:ascii="Times New Roman" w:hAnsi="Times New Roman"/>
          <w:b w:val="0"/>
          <w:sz w:val="28"/>
        </w:rPr>
        <w:t>Для клиентской части были выбраны React, Vite, TypeScript и Tailwind CSS. React хорошо подходит для интерфейсов с большим числом состояний, Vite ускоряет разработку и сборку, TypeScript помогает снизить число ошибок при изменении структуры данных, а Tailwind CSS позволяет быстро поддерживать единый визуальный стиль. Для серверной части использовались Node.js и Express, так как этот стек хорошо сочетается с frontend-разработкой на JavaScript/TypeScript и не требует перехода на другой язык.</w:t>
      </w:r>
    </w:p>
    <w:p>
      <w:pPr>
        <w:spacing w:line="360" w:lineRule="auto" w:after="0"/>
        <w:ind w:firstLine="709"/>
        <w:jc w:val="both"/>
      </w:pPr>
      <w:r>
        <w:rPr>
          <w:rFonts w:ascii="Times New Roman" w:hAnsi="Times New Roman"/>
          <w:b w:val="0"/>
          <w:sz w:val="28"/>
        </w:rPr>
        <w:t>Для хранения данных была выбрана PostgreSQL. В проекте используются не только простые записи, но и связанные сущности: папки, элементы, сообщения, вложения и метаданные. Поэтому реляционная модель оказалась удобнее простого хранения в JSON-файлах. Drizzle ORM применялась для описания схемы и запросов на уровне кода, а Zod - для проверки входных данных.</w:t>
      </w:r>
    </w:p>
    <w:p>
      <w:pPr>
        <w:spacing w:line="240" w:lineRule="auto" w:after="60" w:before="120"/>
        <w:ind w:firstLine="0"/>
        <w:jc w:val="left"/>
      </w:pPr>
      <w:r>
        <w:rPr>
          <w:rFonts w:ascii="Times New Roman" w:hAnsi="Times New Roman" w:eastAsia="Times New Roman"/>
          <w:sz w:val="24"/>
        </w:rPr>
        <w:t>Таблица 9 - Сравнение технологий клиентской части</w:t>
      </w:r>
    </w:p>
    <w:tbl>
      <w:tblGrid>
        <w:gridCol w:w="2154"/>
        <w:gridCol w:w="2438"/>
        <w:gridCol w:w="2438"/>
        <w:gridCol w:w="2438"/>
      </w:tblGrid>
      <w:tblPr>
        <w:tblStyle w:val="TableGrid"/>
        <w:tblW w:type="dxa" w:w="9468"/>
        <w:jc w:val="center"/>
        <w:tblLayout w:type="fixed"/>
        <w:tblLook w:firstColumn="1" w:firstRow="1" w:lastColumn="0" w:lastRow="0" w:noHBand="0" w:noVBand="1" w:val="04A0"/>
      </w:tblPr>
      <w:tr>
        <w:trPr>
          <w:tblHeader w:val="true"/>
        </w:trPr>
        <w:tc>
          <w:tcPr>
            <w:tcW w:type="dxa" w:w="2154"/>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Критерий</w:t>
            </w:r>
          </w:p>
        </w:tc>
        <w:tc>
          <w:tcPr>
            <w:tcW w:type="dxa" w:w="243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React + Vite</w:t>
            </w:r>
          </w:p>
        </w:tc>
        <w:tc>
          <w:tcPr>
            <w:tcW w:type="dxa" w:w="243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Альтернативы</w:t>
            </w:r>
          </w:p>
        </w:tc>
        <w:tc>
          <w:tcPr>
            <w:tcW w:type="dxa" w:w="243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Вывод</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Скорость разработки</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Высокая</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Vue/Nuxt - высокая; Angular - средняя</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React + Vite подходит для быстрого прототипирования.</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Работа со сложным состоянием</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Удобная</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Angular удобен, но тяжелее; чистый JS ограничен</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Для чата и разделов удобнее компонентный подход.</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Порог входа</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Средний</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Angular требует больше подготовки</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Стек понятен и хорошо документирован.</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Подходит для MVP</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Да</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Angular избыточен; чистый JS хуже масштабируется</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Выбранный вариант оставляет запас для развития.</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Причина выбора</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Гибкость и развитая экосистема</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Vue/Nuxt рассматривался как альтернатива</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React + Vite лучше подошел к структуре проекта.</w:t>
            </w:r>
          </w:p>
        </w:tc>
      </w:tr>
    </w:tbl>
    <w:p>
      <w:pPr>
        <w:spacing w:line="240" w:lineRule="auto" w:after="0"/>
        <w:ind w:firstLine="0"/>
        <w:jc w:val="both"/>
      </w:pPr>
      <w:r>
        <w:rPr>
          <w:rFonts w:ascii="Times New Roman" w:hAnsi="Times New Roman"/>
          <w:b w:val="0"/>
          <w:sz w:val="28"/>
        </w:rPr>
      </w:r>
    </w:p>
    <w:p>
      <w:pPr>
        <w:spacing w:line="240" w:lineRule="auto" w:after="60" w:before="120"/>
        <w:ind w:firstLine="0"/>
        <w:jc w:val="left"/>
      </w:pPr>
      <w:r>
        <w:rPr>
          <w:rFonts w:ascii="Times New Roman" w:hAnsi="Times New Roman" w:eastAsia="Times New Roman"/>
          <w:sz w:val="24"/>
        </w:rPr>
        <w:t>Таблица 10 - Выбранный технологический стек проекта</w:t>
      </w:r>
    </w:p>
    <w:tbl>
      <w:tblGrid>
        <w:gridCol w:w="2154"/>
        <w:gridCol w:w="2438"/>
        <w:gridCol w:w="2438"/>
        <w:gridCol w:w="2438"/>
      </w:tblGrid>
      <w:tblPr>
        <w:tblStyle w:val="TableGrid"/>
        <w:tblW w:type="dxa" w:w="9468"/>
        <w:jc w:val="center"/>
        <w:tblLayout w:type="fixed"/>
        <w:tblLook w:firstColumn="1" w:firstRow="1" w:lastColumn="0" w:lastRow="0" w:noHBand="0" w:noVBand="1" w:val="04A0"/>
      </w:tblPr>
      <w:tr>
        <w:trPr>
          <w:tblHeader w:val="true"/>
        </w:trPr>
        <w:tc>
          <w:tcPr>
            <w:tcW w:type="dxa" w:w="2154"/>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Компонент</w:t>
            </w:r>
          </w:p>
        </w:tc>
        <w:tc>
          <w:tcPr>
            <w:tcW w:type="dxa" w:w="243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Выбранное решение</w:t>
            </w:r>
          </w:p>
        </w:tc>
        <w:tc>
          <w:tcPr>
            <w:tcW w:type="dxa" w:w="243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Альтернативы</w:t>
            </w:r>
          </w:p>
        </w:tc>
        <w:tc>
          <w:tcPr>
            <w:tcW w:type="dxa" w:w="243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Обоснование</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Frontend</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React + Vite + TypeScript</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Vue, Angular</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Быстрая разработка интерактивного интерфейса и строгая типизация.</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Стили</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Tailwind CSS</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SCSS, CSS Modules</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Единый стиль без большого числа отдельных CSS-файлов.</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Backend</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Node.js + Express</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Django, FastAPI, NestJS</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Простая интеграция с TypeScript-экосистемой проекта.</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База данных</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PostgreSQL</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SQLite, MongoDB</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Подходит для связанных сущностей и надежного хранения.</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ORM</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Drizzle ORM</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Prisma, Sequelize</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Явное описание схемы и типизированные запросы.</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Валидация</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Zod</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Joi, ручная проверка</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Единая проверка входных данных на границе API.</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Развертывание</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Docker Compose</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Ручная установка</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Повторяемый запуск сервера и базы данных.</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2.7 Выводы по главе</w:t>
      </w:r>
    </w:p>
    <w:p>
      <w:pPr>
        <w:spacing w:line="360" w:lineRule="auto" w:after="0"/>
        <w:ind w:firstLine="709"/>
        <w:jc w:val="both"/>
      </w:pPr>
      <w:r>
        <w:rPr>
          <w:rFonts w:ascii="Times New Roman" w:hAnsi="Times New Roman"/>
          <w:b w:val="0"/>
          <w:sz w:val="28"/>
        </w:rPr>
        <w:t>В результате постановки задачи были выделены основные требования к MindVault. Система должна объединять хранение файлов, заметки, списки, напоминания и чатовый интерфейс с ассистентом. При этом ключевой особенностью является не просто наличие ИИ, а правильное разделение между обычным ответом модели и реальными действиями приложения.</w:t>
      </w:r>
    </w:p>
    <w:p>
      <w:pPr>
        <w:spacing w:line="360" w:lineRule="auto" w:after="0"/>
        <w:ind w:firstLine="709"/>
        <w:jc w:val="both"/>
      </w:pPr>
      <w:r>
        <w:rPr>
          <w:rFonts w:ascii="Times New Roman" w:hAnsi="Times New Roman"/>
          <w:b w:val="0"/>
          <w:sz w:val="28"/>
        </w:rPr>
        <w:t>Для реализации выбран веб-стек React, Vite, TypeScript, Node.js, Express, PostgreSQL и Drizzle ORM. Такой набор технологий соответствует требованиям MVP, позволяет быстро развивать интерфейс и обеспечивает достаточно понятную архитектуру для дальнейшего сопровождения.</w:t>
      </w:r>
    </w:p>
    <w:p>
      <w:r>
        <w:br w:type="page"/>
      </w:r>
    </w:p>
    <w:p>
      <w:pPr>
        <w:spacing w:line="360" w:lineRule="auto" w:before="240" w:after="120"/>
        <w:ind w:firstLine="0"/>
        <w:jc w:val="center"/>
      </w:pPr>
      <w:r>
        <w:rPr>
          <w:rFonts w:ascii="Times New Roman" w:hAnsi="Times New Roman"/>
          <w:b/>
          <w:sz w:val="28"/>
        </w:rPr>
        <w:t>3 ПРОЕКТИРОВАНИЕ ВЕБ-ПРИЛОЖЕНИЯ MINDVAULT</w:t>
      </w:r>
    </w:p>
    <w:p>
      <w:pPr>
        <w:spacing w:line="360" w:lineRule="auto" w:before="240" w:after="120"/>
        <w:ind w:firstLine="0"/>
        <w:jc w:val="left"/>
      </w:pPr>
      <w:r>
        <w:rPr>
          <w:rFonts w:ascii="Times New Roman" w:hAnsi="Times New Roman" w:eastAsia="Times New Roman"/>
          <w:b/>
          <w:sz w:val="28"/>
        </w:rPr>
        <w:t>3.1 Общая архитектура системы</w:t>
      </w:r>
    </w:p>
    <w:p>
      <w:pPr>
        <w:spacing w:line="360" w:lineRule="auto" w:after="0"/>
        <w:ind w:firstLine="709"/>
        <w:jc w:val="both"/>
      </w:pPr>
      <w:r>
        <w:rPr>
          <w:rFonts w:ascii="Times New Roman" w:hAnsi="Times New Roman"/>
          <w:b w:val="0"/>
          <w:sz w:val="28"/>
        </w:rPr>
        <w:t>MindVault проектировался как клиент-серверное веб-приложение. Такой вариант был выбран потому, что приложение должно открываться в браузере, не требовать установки на компьютер пользователя и быть пригодным для демонстрации на сервере. В отличие от локального приложения, веб-сервис проще развивать как продукт: к нему можно подключать домен, HTTPS, базу данных, файловое хранилище и внешние API.</w:t>
      </w:r>
    </w:p>
    <w:p>
      <w:pPr>
        <w:spacing w:line="360" w:lineRule="auto" w:after="0"/>
        <w:ind w:firstLine="709"/>
        <w:jc w:val="both"/>
      </w:pPr>
      <w:r>
        <w:rPr>
          <w:rFonts w:ascii="Times New Roman" w:hAnsi="Times New Roman"/>
          <w:b w:val="0"/>
          <w:sz w:val="28"/>
        </w:rPr>
        <w:t>Архитектура системы разделена на несколько крупных блоков: клиентское приложение, сервер API, база данных, файловое хранилище, модуль обработки пользовательских действий и модуль интеграции с языковой моделью. Клиент отвечает за отображение разделов и взаимодействие с пользователем. Сервер отвечает за сохранение данных, валидацию запросов, обработку файлов и выполнение действий, которые ассистент подтверждает в интерфейсе.</w:t>
      </w:r>
    </w:p>
    <w:p>
      <w:pPr>
        <w:spacing w:line="360" w:lineRule="auto" w:after="0"/>
        <w:ind w:firstLine="709"/>
        <w:jc w:val="both"/>
      </w:pPr>
      <w:r>
        <w:rPr>
          <w:rFonts w:ascii="Times New Roman" w:hAnsi="Times New Roman"/>
          <w:b w:val="0"/>
          <w:sz w:val="28"/>
        </w:rPr>
        <w:t>Такое разделение важно для надежности. Если логика создания заметок, списков и напоминаний была бы полностью перенесена на клиент, система стала бы менее защищенной и сложнее сопровождалась. Поэтому все операции изменения данных выполняются через backend. Клиент только отправляет запрос и отображает результат.</w:t>
      </w:r>
    </w:p>
    <w:p>
      <w:pPr>
        <w:ind w:firstLine="0"/>
        <w:jc w:val="center"/>
      </w:pPr>
      <w:r>
        <w:drawing>
          <wp:inline xmlns:a="http://schemas.openxmlformats.org/drawingml/2006/main" xmlns:pic="http://schemas.openxmlformats.org/drawingml/2006/picture">
            <wp:extent cx="5580000" cy="2791891"/>
            <wp:docPr id="3" name="Picture 3"/>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580000" cy="2791891"/>
                    </a:xfrm>
                    <a:prstGeom prst="rect"/>
                  </pic:spPr>
                </pic:pic>
              </a:graphicData>
            </a:graphic>
          </wp:inline>
        </w:drawing>
      </w:r>
    </w:p>
    <w:p>
      <w:pPr>
        <w:pStyle w:val="CaptionCustom"/>
      </w:pPr>
      <w:r>
        <w:t>Рисунок 3 - Общая архитектура веб-приложения MindVault</w:t>
      </w:r>
    </w:p>
    <w:p>
      <w:pPr>
        <w:spacing w:line="240" w:lineRule="auto" w:after="60" w:before="120"/>
        <w:ind w:firstLine="0"/>
        <w:jc w:val="left"/>
      </w:pPr>
      <w:r>
        <w:rPr>
          <w:rFonts w:ascii="Times New Roman" w:hAnsi="Times New Roman" w:eastAsia="Times New Roman"/>
          <w:sz w:val="24"/>
        </w:rPr>
        <w:t>Таблица 11 - Компоненты архитектуры MindVault</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Компонент</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Назначение</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Основные обязанности</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Клиентское приложение</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Интерфейс пользователя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Отображение чата, файлов, заметок, списков, напоминаний и папок.</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API-сервер</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Обработка запросов</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CRUD-операции, валидация и маршрутизация действий.</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База данных</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Постоянное хранение</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Пользователи, папки, материалы, чаты, сообщения и метаданные.</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Файловое хранилище</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Хранение вложений</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Сохранение загруженных файлов и информации о них.</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Модуль ассистента</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Интеллектуальная обработка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Ответы на вопросы, работа с контекстом и помощь при структурировании.</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Парсер команд</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Детерминированная обработка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Распознавание явных команд без обращения к языковой модели.</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3.2 Клиентская часть</w:t>
      </w:r>
    </w:p>
    <w:p>
      <w:pPr>
        <w:spacing w:line="360" w:lineRule="auto" w:after="0"/>
        <w:ind w:firstLine="709"/>
        <w:jc w:val="both"/>
      </w:pPr>
      <w:r>
        <w:rPr>
          <w:rFonts w:ascii="Times New Roman" w:hAnsi="Times New Roman"/>
          <w:b w:val="0"/>
          <w:sz w:val="28"/>
        </w:rPr>
        <w:t>Клиентская часть построена вокруг нескольких основных экранов. Главным экраном является чат, поскольку именно через него пользователь чаще всего взаимодействует с системой. В левой части интерфейса располагается навигация по разделам и папкам. Отдельные разделы предназначены для файлов, заметок, списков, напоминаний и настроек.</w:t>
      </w:r>
    </w:p>
    <w:p>
      <w:pPr>
        <w:spacing w:line="360" w:lineRule="auto" w:after="0"/>
        <w:ind w:firstLine="709"/>
        <w:jc w:val="both"/>
      </w:pPr>
      <w:r>
        <w:rPr>
          <w:rFonts w:ascii="Times New Roman" w:hAnsi="Times New Roman"/>
          <w:b w:val="0"/>
          <w:sz w:val="28"/>
        </w:rPr>
        <w:t>Структура интерфейса намеренно не перегружалась. Во многих сервисах проблема заключается в том, что пользователь сначала должен изучить логику продукта, а уже потом начать сохранять данные. В MindVault основной сценарий начинается сразу: пользователь пишет сообщение или прикрепляет файл. Остальные разделы нужны для просмотра и управления сохраненными объектами.</w:t>
      </w:r>
    </w:p>
    <w:p>
      <w:pPr>
        <w:spacing w:line="360" w:lineRule="auto" w:after="0"/>
        <w:ind w:firstLine="709"/>
        <w:jc w:val="both"/>
      </w:pPr>
      <w:r>
        <w:rPr>
          <w:rFonts w:ascii="Times New Roman" w:hAnsi="Times New Roman"/>
          <w:b w:val="0"/>
          <w:sz w:val="28"/>
        </w:rPr>
        <w:t>Для работы с данными на клиенте используется асинхронная загрузка через API. Такой подход позволяет не хранить все данные в состоянии интерфейса вручную и обновлять разделы после операций создания, изменения или удаления. При добавлении новой заметки или файла соответствующий раздел получает актуальные данные с сервера.</w:t>
      </w:r>
    </w:p>
    <w:p>
      <w:pPr>
        <w:spacing w:line="240" w:lineRule="auto" w:after="60" w:before="120"/>
        <w:ind w:firstLine="0"/>
        <w:jc w:val="left"/>
      </w:pPr>
      <w:r>
        <w:rPr>
          <w:rFonts w:ascii="Times New Roman" w:hAnsi="Times New Roman" w:eastAsia="Times New Roman"/>
          <w:sz w:val="24"/>
        </w:rPr>
        <w:t>Таблица 12 - Разделы пользовательского интерфейса</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Раздел</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Назначение</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Особенности реализации</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Чат</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Основное взаимодействие с ассистентом</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Сообщения пользователя, ответы ассистента и прикрепленные файлы.</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Файлы</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Просмотр загруженных файлов</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Карточки файлов, метаданные и ограниченный предпросмотр.</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Заметки</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Просмотр и создание текстовых записей</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Фильтрация по папкам и быстрый доступ к содержимому.</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Списки</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Хранение структурированных пунктов</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Подходит для задач, покупок и учебных материалов.</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Напоминания</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Контроль действий по времени</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Сохраняется текст напоминания и дата выполнения.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Настройки</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Параметры приложения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Служебные действия и будущие пользовательские настройки.</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3.3 Серверная часть и API</w:t>
      </w:r>
    </w:p>
    <w:p>
      <w:pPr>
        <w:spacing w:line="360" w:lineRule="auto" w:after="0"/>
        <w:ind w:firstLine="709"/>
        <w:jc w:val="both"/>
      </w:pPr>
      <w:r>
        <w:rPr>
          <w:rFonts w:ascii="Times New Roman" w:hAnsi="Times New Roman"/>
          <w:b w:val="0"/>
          <w:sz w:val="28"/>
        </w:rPr>
        <w:t>Серверная часть MindVault реализует набор маршрутов, которые используются клиентским приложением. На уровне API выделяются маршруты для элементов, папок, сообщений, загрузки файлов и взаимодействия с ассистентом. Сервер также проверяет входные данные, чтобы некорректный запрос не приводил к повреждению базы.</w:t>
      </w:r>
    </w:p>
    <w:p>
      <w:pPr>
        <w:spacing w:line="360" w:lineRule="auto" w:after="0"/>
        <w:ind w:firstLine="709"/>
        <w:jc w:val="both"/>
      </w:pPr>
      <w:r>
        <w:rPr>
          <w:rFonts w:ascii="Times New Roman" w:hAnsi="Times New Roman"/>
          <w:b w:val="0"/>
          <w:sz w:val="28"/>
        </w:rPr>
        <w:t>Важной особенностью серверной логики является разделение обычных данных и метаданных. Например, текст заметки хранится как содержимое элемента, а дополнительные сведения о файле, источниках ответа ассистента или ожидаемом действии могут сохраняться в JSON-поле metadata. Такой подход дает гибкость без создания большого числа отдельных таблиц для каждой мелкой детали.</w:t>
      </w:r>
    </w:p>
    <w:p>
      <w:pPr>
        <w:spacing w:line="360" w:lineRule="auto" w:after="0"/>
        <w:ind w:firstLine="709"/>
        <w:jc w:val="both"/>
      </w:pPr>
      <w:r>
        <w:rPr>
          <w:rFonts w:ascii="Times New Roman" w:hAnsi="Times New Roman"/>
          <w:b w:val="0"/>
          <w:sz w:val="28"/>
        </w:rPr>
        <w:t>API проектировался в стиле, близком к REST. Это упростило связь между клиентом и сервером: клиент обращается к понятным маршрутам, а сервер возвращает структурированный JSON. Такой формат удобен для frontend-разработки и тестирования через инструменты разработчика или отдельные HTTP-клиенты.</w:t>
      </w:r>
    </w:p>
    <w:p>
      <w:pPr>
        <w:spacing w:line="240" w:lineRule="auto" w:after="60" w:before="120"/>
        <w:ind w:firstLine="0"/>
        <w:jc w:val="left"/>
      </w:pPr>
      <w:r>
        <w:rPr>
          <w:rFonts w:ascii="Times New Roman" w:hAnsi="Times New Roman" w:eastAsia="Times New Roman"/>
          <w:sz w:val="24"/>
        </w:rPr>
        <w:t>Таблица 13 - Основные группы API-маршрутов</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Группа маршрутов</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Назначение</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Комментарий</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items</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Создание и получение заметок, файлов, списков и напоминаний</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Единая точка работы с материалами пользователя.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folders</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Создание, переименование и удаление папок</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Папки используются для сортировки материалов.</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conversations</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Работа с чатами</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Позволяет хранить историю взаимодействия.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messages</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Сохранение сообщений</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Сообщения пользователя и ассистента связаны с конкретным чатом.</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files</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Загрузка и получение метаданных файлов</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В первой версии загрузка связана с карточкой файла.</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gemini/classify</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Классификация сложного намерения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Используется как вспомогательный механизм, а не вместо backend-логики.</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3.4 Проектирование базы данных</w:t>
      </w:r>
    </w:p>
    <w:p>
      <w:pPr>
        <w:spacing w:line="360" w:lineRule="auto" w:after="0"/>
        <w:ind w:firstLine="709"/>
        <w:jc w:val="both"/>
      </w:pPr>
      <w:r>
        <w:rPr>
          <w:rFonts w:ascii="Times New Roman" w:hAnsi="Times New Roman"/>
          <w:b w:val="0"/>
          <w:sz w:val="28"/>
        </w:rPr>
        <w:t>Модель базы данных строилась вокруг универсальной сущности item. В разных приложениях файлы, заметки и напоминания часто хранятся в разных моделях. Для MindVault такой подход усложнил бы интерфейс и работу ассистента. Поэтому основные пользовательские материалы объединены в одной таблице, а их различие задается полем type.</w:t>
      </w:r>
    </w:p>
    <w:p>
      <w:pPr>
        <w:spacing w:line="360" w:lineRule="auto" w:after="0"/>
        <w:ind w:firstLine="709"/>
        <w:jc w:val="both"/>
      </w:pPr>
      <w:r>
        <w:rPr>
          <w:rFonts w:ascii="Times New Roman" w:hAnsi="Times New Roman"/>
          <w:b w:val="0"/>
          <w:sz w:val="28"/>
        </w:rPr>
        <w:t>Использование единой таблицы items упрощает фильтрацию по папкам и поиск. Например, пользователь может открыть папку «Учеба» и увидеть там не только заметки, но и файлы, списки и напоминания. Для персонального хранилища это естественнее, чем жесткое разделение данных по типам.</w:t>
      </w:r>
    </w:p>
    <w:p>
      <w:pPr>
        <w:spacing w:line="360" w:lineRule="auto" w:after="0"/>
        <w:ind w:firstLine="709"/>
        <w:jc w:val="both"/>
      </w:pPr>
      <w:r>
        <w:rPr>
          <w:rFonts w:ascii="Times New Roman" w:hAnsi="Times New Roman"/>
          <w:b w:val="0"/>
          <w:sz w:val="28"/>
        </w:rPr>
        <w:t>Отдельно хранятся чаты и сообщения. Это позволяет не смешивать сами материалы пользователя с историей диалога. Ассистент может отвечать в conversation, но не каждое сообщение становится item. Такой подход напрямую решает одну из проблем, возникших в ходе разработки: система не должна сохранять каждое обращение к ассистенту как заметку или напоминание.</w:t>
      </w:r>
    </w:p>
    <w:p>
      <w:pPr>
        <w:ind w:firstLine="0"/>
        <w:jc w:val="center"/>
      </w:pPr>
      <w:r>
        <w:drawing>
          <wp:inline xmlns:a="http://schemas.openxmlformats.org/drawingml/2006/main" xmlns:pic="http://schemas.openxmlformats.org/drawingml/2006/picture">
            <wp:extent cx="5580000" cy="3165366"/>
            <wp:docPr id="4" name="Picture 4"/>
            <wp:cNvGraphicFramePr>
              <a:graphicFrameLocks noChangeAspect="1"/>
            </wp:cNvGraphicFramePr>
            <a:graphic>
              <a:graphicData uri="http://schemas.openxmlformats.org/drawingml/2006/picture">
                <pic:pic>
                  <pic:nvPicPr>
                    <pic:cNvPr id="0" name="fig3_db.png"/>
                    <pic:cNvPicPr/>
                  </pic:nvPicPr>
                  <pic:blipFill>
                    <a:blip r:embed="rId12"/>
                    <a:stretch>
                      <a:fillRect/>
                    </a:stretch>
                  </pic:blipFill>
                  <pic:spPr>
                    <a:xfrm>
                      <a:off x="0" y="0"/>
                      <a:ext cx="5580000" cy="3165366"/>
                    </a:xfrm>
                    <a:prstGeom prst="rect"/>
                  </pic:spPr>
                </pic:pic>
              </a:graphicData>
            </a:graphic>
          </wp:inline>
        </w:drawing>
      </w:r>
    </w:p>
    <w:p>
      <w:pPr>
        <w:pStyle w:val="CaptionCustom"/>
      </w:pPr>
      <w:r>
        <w:t>Рисунок 4 - Логическая модель базы данных MindVault</w:t>
      </w:r>
    </w:p>
    <w:p>
      <w:pPr>
        <w:spacing w:line="240" w:lineRule="auto" w:after="60" w:before="120"/>
        <w:ind w:firstLine="0"/>
        <w:jc w:val="left"/>
      </w:pPr>
      <w:r>
        <w:rPr>
          <w:rFonts w:ascii="Times New Roman" w:hAnsi="Times New Roman" w:eastAsia="Times New Roman"/>
          <w:sz w:val="24"/>
        </w:rPr>
        <w:t>Таблица 14 - Основные таблицы базы данных</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Таблица</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Назначение</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Ключевые поля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users</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Хранение пользователей</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id, email, password_hash, created_at</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folders</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Папки пользователя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id, user_id, name, parent_id, created_at</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items</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Основные пользовательские материалы</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id, user_id, folder_id, type, title, content, metadata</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conversations</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Чаты пользователя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id, user_id, title, created_at</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messages</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Сообщения в чатах</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id, conversation_id, role, content, metadata, created_at</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3.5 Логика обработки сообщений</w:t>
      </w:r>
    </w:p>
    <w:p>
      <w:pPr>
        <w:spacing w:line="360" w:lineRule="auto" w:after="0"/>
        <w:ind w:firstLine="709"/>
        <w:jc w:val="both"/>
      </w:pPr>
      <w:r>
        <w:rPr>
          <w:rFonts w:ascii="Times New Roman" w:hAnsi="Times New Roman"/>
          <w:b w:val="0"/>
          <w:sz w:val="28"/>
        </w:rPr>
        <w:t>Обработка сообщений является центральной частью MindVault. Пользовательский ввод проходит несколько этапов: предварительная очистка, определение явной команды, проверка неоднозначности, выполнение backend-action или отправка запроса ассистенту. Такая цепочка делает поведение системы более управляемым.</w:t>
      </w:r>
    </w:p>
    <w:p>
      <w:pPr>
        <w:spacing w:line="360" w:lineRule="auto" w:after="0"/>
        <w:ind w:firstLine="709"/>
        <w:jc w:val="both"/>
      </w:pPr>
      <w:r>
        <w:rPr>
          <w:rFonts w:ascii="Times New Roman" w:hAnsi="Times New Roman"/>
          <w:b w:val="0"/>
          <w:sz w:val="28"/>
        </w:rPr>
        <w:t>Если пользователь вводит явную команду, например «заметка», «список» или «напоминание», система сначала пытается создать соответствующий объект. Если операция успешна, в чат добавляется ответ о сохранении. Если операция не выполнена, например из-за отсутствия текста или ошибки базы данных, пользователь получает сообщение о проблеме. Такой принцип исключает ложное подтверждение действия.</w:t>
      </w:r>
    </w:p>
    <w:p>
      <w:pPr>
        <w:spacing w:line="360" w:lineRule="auto" w:after="0"/>
        <w:ind w:firstLine="709"/>
        <w:jc w:val="both"/>
      </w:pPr>
      <w:r>
        <w:rPr>
          <w:rFonts w:ascii="Times New Roman" w:hAnsi="Times New Roman"/>
          <w:b w:val="0"/>
          <w:sz w:val="28"/>
        </w:rPr>
        <w:t>Если сообщение не является командой, оно обрабатывается как обычный запрос к ассистенту. В этом случае система может использовать релевантный контекст из базы: названия заметок, содержимое, имена файлов и папки. При этом обычный вопрос не превращается в сохраненный объект. Это важно, потому что иначе база быстро заполнялась бы мусорными записями.</w:t>
      </w:r>
    </w:p>
    <w:p>
      <w:pPr>
        <w:ind w:firstLine="0"/>
        <w:jc w:val="center"/>
      </w:pPr>
      <w:r>
        <w:drawing>
          <wp:inline xmlns:a="http://schemas.openxmlformats.org/drawingml/2006/main" xmlns:pic="http://schemas.openxmlformats.org/drawingml/2006/picture">
            <wp:extent cx="5580000" cy="3907317"/>
            <wp:docPr id="5" name="Picture 5"/>
            <wp:cNvGraphicFramePr>
              <a:graphicFrameLocks noChangeAspect="1"/>
            </wp:cNvGraphicFramePr>
            <a:graphic>
              <a:graphicData uri="http://schemas.openxmlformats.org/drawingml/2006/picture">
                <pic:pic>
                  <pic:nvPicPr>
                    <pic:cNvPr id="0" name="fig4_message_flow.png"/>
                    <pic:cNvPicPr/>
                  </pic:nvPicPr>
                  <pic:blipFill>
                    <a:blip r:embed="rId13"/>
                    <a:stretch>
                      <a:fillRect/>
                    </a:stretch>
                  </pic:blipFill>
                  <pic:spPr>
                    <a:xfrm>
                      <a:off x="0" y="0"/>
                      <a:ext cx="5580000" cy="3907317"/>
                    </a:xfrm>
                    <a:prstGeom prst="rect"/>
                  </pic:spPr>
                </pic:pic>
              </a:graphicData>
            </a:graphic>
          </wp:inline>
        </w:drawing>
      </w:r>
    </w:p>
    <w:p>
      <w:pPr>
        <w:pStyle w:val="CaptionCustom"/>
      </w:pPr>
      <w:r>
        <w:t>Рисунок 5 - Алгоритм обработки сообщения пользователя</w:t>
      </w:r>
    </w:p>
    <w:p>
      <w:pPr>
        <w:spacing w:line="240" w:lineRule="auto" w:after="60" w:before="120"/>
        <w:ind w:firstLine="0"/>
        <w:jc w:val="left"/>
      </w:pPr>
      <w:r>
        <w:rPr>
          <w:rFonts w:ascii="Times New Roman" w:hAnsi="Times New Roman" w:eastAsia="Times New Roman"/>
          <w:sz w:val="24"/>
        </w:rPr>
        <w:t>Таблица 15 - Алгоритм обработки сообщения пользователя</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Этап</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Описание</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Результат</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1</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Получение текста и вложений от клиента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Сформирован исходный запрос пользователя.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2</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Очистка строки и проверка пустого ввода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Некорректные сообщения отсекаются до обращения к API.</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3</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Проверка первого слова команды</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Определяется note, list, reminder или обычный вопрос.</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4</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Выполнение backend-action</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Создается объект, если команда корректна и содержит данные.</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5</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Сохранение сообщения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История чата остается полной, но не каждое сообщение становится материалом.</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6</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Формирование ответа ассистента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Пользователь получает результат действия или просьбу уточнить запрос.</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3.6 Логика работы с файлами</w:t>
      </w:r>
    </w:p>
    <w:p>
      <w:pPr>
        <w:spacing w:line="360" w:lineRule="auto" w:after="0"/>
        <w:ind w:firstLine="709"/>
        <w:jc w:val="both"/>
      </w:pPr>
      <w:r>
        <w:rPr>
          <w:rFonts w:ascii="Times New Roman" w:hAnsi="Times New Roman"/>
          <w:b w:val="0"/>
          <w:sz w:val="28"/>
        </w:rPr>
        <w:t>Файлы в MindVault являются одним из типов item. При загрузке создается запись, содержащая название, тип, размер, расширение и другие метаданные. Если файл относится к поддерживаемому текстовому формату, система пытается извлечь текстовое содержимое и сохранить его для дальнейшей работы ассистента.</w:t>
      </w:r>
    </w:p>
    <w:p>
      <w:pPr>
        <w:spacing w:line="360" w:lineRule="auto" w:after="0"/>
        <w:ind w:firstLine="709"/>
        <w:jc w:val="both"/>
      </w:pPr>
      <w:r>
        <w:rPr>
          <w:rFonts w:ascii="Times New Roman" w:hAnsi="Times New Roman"/>
          <w:b w:val="0"/>
          <w:sz w:val="28"/>
        </w:rPr>
        <w:t>В MVP поддержка разных форматов реализуется с учетом практических ограничений. Текстовые файлы можно прочитать напрямую, DOCX обрабатывается через библиотеку mammoth, PDF - через pdf-parse при наличии текстового слоя. Изображения, презентации и некоторые сложные PDF сохраняются как файлы с метаданными, но без полноценного анализа содержимого. Это честное ограничение первой версии, которое лучше, чем попытка имитировать чтение файла без реальных данных.</w:t>
      </w:r>
    </w:p>
    <w:p>
      <w:pPr>
        <w:spacing w:line="360" w:lineRule="auto" w:after="0"/>
        <w:ind w:firstLine="709"/>
        <w:jc w:val="both"/>
      </w:pPr>
      <w:r>
        <w:rPr>
          <w:rFonts w:ascii="Times New Roman" w:hAnsi="Times New Roman"/>
          <w:b w:val="0"/>
          <w:sz w:val="28"/>
        </w:rPr>
        <w:t>Такой подход позволяет сохранить файл в любом случае, даже если извлечение текста не удалось. Пользователь не теряет материал, а система может показать понятное сообщение о том, что предпросмотр или анализ ограничен для данного формата.</w:t>
      </w:r>
    </w:p>
    <w:p>
      <w:pPr>
        <w:ind w:firstLine="0"/>
        <w:jc w:val="center"/>
      </w:pPr>
      <w:r>
        <w:drawing>
          <wp:inline xmlns:a="http://schemas.openxmlformats.org/drawingml/2006/main" xmlns:pic="http://schemas.openxmlformats.org/drawingml/2006/picture">
            <wp:extent cx="5580000" cy="2082726"/>
            <wp:docPr id="6" name="Picture 6"/>
            <wp:cNvGraphicFramePr>
              <a:graphicFrameLocks noChangeAspect="1"/>
            </wp:cNvGraphicFramePr>
            <a:graphic>
              <a:graphicData uri="http://schemas.openxmlformats.org/drawingml/2006/picture">
                <pic:pic>
                  <pic:nvPicPr>
                    <pic:cNvPr id="0" name="fig5_file_flow.png"/>
                    <pic:cNvPicPr/>
                  </pic:nvPicPr>
                  <pic:blipFill>
                    <a:blip r:embed="rId14"/>
                    <a:stretch>
                      <a:fillRect/>
                    </a:stretch>
                  </pic:blipFill>
                  <pic:spPr>
                    <a:xfrm>
                      <a:off x="0" y="0"/>
                      <a:ext cx="5580000" cy="2082726"/>
                    </a:xfrm>
                    <a:prstGeom prst="rect"/>
                  </pic:spPr>
                </pic:pic>
              </a:graphicData>
            </a:graphic>
          </wp:inline>
        </w:drawing>
      </w:r>
    </w:p>
    <w:p>
      <w:pPr>
        <w:pStyle w:val="CaptionCustom"/>
      </w:pPr>
      <w:r>
        <w:t>Рисунок 6 - Процесс загрузки и обработки файла</w:t>
      </w:r>
    </w:p>
    <w:p>
      <w:pPr>
        <w:spacing w:line="240" w:lineRule="auto" w:after="60" w:before="120"/>
        <w:ind w:firstLine="0"/>
        <w:jc w:val="left"/>
      </w:pPr>
      <w:r>
        <w:rPr>
          <w:rFonts w:ascii="Times New Roman" w:hAnsi="Times New Roman" w:eastAsia="Times New Roman"/>
          <w:sz w:val="24"/>
        </w:rPr>
        <w:t>Таблица 16 - Поддержка форматов файлов в MVP</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Тип файла</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Способ обработки в MVP</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Ограничения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TXT / Markdown</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Прямое чтение текста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Результат зависит от кодировки файла.</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PDF</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Извлечение текста через pdf-parse</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Сканированные PDF без OCR не читаются как текст.</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DOCX</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Извлечение текста через mammoth</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Сложная верстка может передаваться упрощенно.</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Изображения</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Сохранение файла и метаданных</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OCR в текущей версии не реализован.</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PPTX</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Сохранение файла и метаданных</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Полный разбор презентаций вынесен в перспективы.</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CSV</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Сохранение и возможный текстовый просмотр</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Нет отдельной аналитики табличных данных.</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3.7 Проектирование интерфейса</w:t>
      </w:r>
    </w:p>
    <w:p>
      <w:pPr>
        <w:spacing w:line="360" w:lineRule="auto" w:after="0"/>
        <w:ind w:firstLine="709"/>
        <w:jc w:val="both"/>
      </w:pPr>
      <w:r>
        <w:rPr>
          <w:rFonts w:ascii="Times New Roman" w:hAnsi="Times New Roman"/>
          <w:b w:val="0"/>
          <w:sz w:val="28"/>
        </w:rPr>
        <w:t>При проектировании интерфейса использовался принцип: пользователь должен видеть знакомую структуру, но не должен сталкиваться с избыточными настройками. Поэтому основной экран напоминает чат, а дополнительные разделы вынесены в боковую навигацию. Это помогает объяснить идею проекта даже при первом запуске: в центр помещен ассистент, а рядом находятся сохраненные данные.</w:t>
      </w:r>
    </w:p>
    <w:p>
      <w:pPr>
        <w:spacing w:line="360" w:lineRule="auto" w:after="0"/>
        <w:ind w:firstLine="709"/>
        <w:jc w:val="both"/>
      </w:pPr>
      <w:r>
        <w:rPr>
          <w:rFonts w:ascii="Times New Roman" w:hAnsi="Times New Roman"/>
          <w:b w:val="0"/>
          <w:sz w:val="28"/>
        </w:rPr>
        <w:t>Особое внимание уделялось мобильной версии. На небольших экранах постоянное боковое меню занимает слишком много места, поэтому оно преобразуется в выдвижную панель. При этом поле ввода в чате остается доступным, а кнопки не должны перекрываться клавиатурой или нижней областью интерфейса.</w:t>
      </w:r>
    </w:p>
    <w:p>
      <w:pPr>
        <w:spacing w:line="360" w:lineRule="auto" w:after="0"/>
        <w:ind w:firstLine="709"/>
        <w:jc w:val="both"/>
      </w:pPr>
      <w:r>
        <w:rPr>
          <w:rFonts w:ascii="Times New Roman" w:hAnsi="Times New Roman"/>
          <w:b w:val="0"/>
          <w:sz w:val="28"/>
        </w:rPr>
        <w:t>Единый визуальный стиль важен не только с эстетической точки зрения. Если разделы заметок, файлов и напоминаний выглядят по-разному, пользователь воспринимает их как разные приложения. В MindVault все сущности отображаются через похожие карточки и действия, чтобы сохранить ощущение единой системы.</w:t>
      </w:r>
    </w:p>
    <w:p>
      <w:pPr>
        <w:ind w:firstLine="0"/>
        <w:jc w:val="center"/>
      </w:pPr>
      <w:r>
        <w:drawing>
          <wp:inline xmlns:a="http://schemas.openxmlformats.org/drawingml/2006/main" xmlns:pic="http://schemas.openxmlformats.org/drawingml/2006/picture">
            <wp:extent cx="5580000" cy="3314634"/>
            <wp:docPr id="7" name="Picture 7"/>
            <wp:cNvGraphicFramePr>
              <a:graphicFrameLocks noChangeAspect="1"/>
            </wp:cNvGraphicFramePr>
            <a:graphic>
              <a:graphicData uri="http://schemas.openxmlformats.org/drawingml/2006/picture">
                <pic:pic>
                  <pic:nvPicPr>
                    <pic:cNvPr id="0" name="fig6_ui.png"/>
                    <pic:cNvPicPr/>
                  </pic:nvPicPr>
                  <pic:blipFill>
                    <a:blip r:embed="rId15"/>
                    <a:stretch>
                      <a:fillRect/>
                    </a:stretch>
                  </pic:blipFill>
                  <pic:spPr>
                    <a:xfrm>
                      <a:off x="0" y="0"/>
                      <a:ext cx="5580000" cy="3314634"/>
                    </a:xfrm>
                    <a:prstGeom prst="rect"/>
                  </pic:spPr>
                </pic:pic>
              </a:graphicData>
            </a:graphic>
          </wp:inline>
        </w:drawing>
      </w:r>
    </w:p>
    <w:p>
      <w:pPr>
        <w:pStyle w:val="CaptionCustom"/>
      </w:pPr>
      <w:r>
        <w:t>Рисунок 7 - Схема пользовательского интерфейса MindVault</w:t>
      </w:r>
    </w:p>
    <w:p>
      <w:pPr>
        <w:spacing w:line="360" w:lineRule="auto" w:before="240" w:after="120"/>
        <w:ind w:firstLine="0"/>
        <w:jc w:val="left"/>
      </w:pPr>
      <w:r>
        <w:rPr>
          <w:rFonts w:ascii="Times New Roman" w:hAnsi="Times New Roman" w:eastAsia="Times New Roman"/>
          <w:b/>
          <w:sz w:val="28"/>
        </w:rPr>
        <w:t>3.8 Выводы по главе</w:t>
      </w:r>
    </w:p>
    <w:p>
      <w:pPr>
        <w:spacing w:line="360" w:lineRule="auto" w:after="0"/>
        <w:ind w:firstLine="709"/>
        <w:jc w:val="both"/>
      </w:pPr>
      <w:r>
        <w:rPr>
          <w:rFonts w:ascii="Times New Roman" w:hAnsi="Times New Roman"/>
          <w:b w:val="0"/>
          <w:sz w:val="28"/>
        </w:rPr>
        <w:t>В ходе проектирования была определена клиент-серверная архитектура MindVault, описана модель данных и логика обработки пользовательских сообщений. Основой хранения стала универсальная сущность item, что позволило объединить файлы, заметки, списки и напоминания в одной пользовательской модели.</w:t>
      </w:r>
    </w:p>
    <w:p>
      <w:pPr>
        <w:spacing w:line="360" w:lineRule="auto" w:after="0"/>
        <w:ind w:firstLine="709"/>
        <w:jc w:val="both"/>
      </w:pPr>
      <w:r>
        <w:rPr>
          <w:rFonts w:ascii="Times New Roman" w:hAnsi="Times New Roman"/>
          <w:b w:val="0"/>
          <w:sz w:val="28"/>
        </w:rPr>
        <w:t>Проектирование также показало, что главная сложность системы заключается не в отдельных CRUD-операциях, а в правильной связи между чатом, ассистентом и реальными действиями backend. Именно это отличие делает MindVault не обычным заметочником, а персональным интеллектуальным хранилищем.</w:t>
      </w:r>
    </w:p>
    <w:p>
      <w:r>
        <w:br w:type="page"/>
      </w:r>
    </w:p>
    <w:p>
      <w:pPr>
        <w:spacing w:line="360" w:lineRule="auto" w:before="240" w:after="120"/>
        <w:ind w:firstLine="0"/>
        <w:jc w:val="center"/>
      </w:pPr>
      <w:r>
        <w:rPr>
          <w:rFonts w:ascii="Times New Roman" w:hAnsi="Times New Roman"/>
          <w:b/>
          <w:sz w:val="28"/>
        </w:rPr>
        <w:t>4 ТЕХНОЛОГИЧЕСКАЯ РЕАЛИЗАЦИЯ</w:t>
      </w:r>
    </w:p>
    <w:p>
      <w:pPr>
        <w:spacing w:line="360" w:lineRule="auto" w:before="240" w:after="120"/>
        <w:ind w:firstLine="0"/>
        <w:jc w:val="left"/>
      </w:pPr>
      <w:r>
        <w:rPr>
          <w:rFonts w:ascii="Times New Roman" w:hAnsi="Times New Roman" w:eastAsia="Times New Roman"/>
          <w:b/>
          <w:sz w:val="28"/>
        </w:rPr>
        <w:t>4.1 Организация проекта</w:t>
      </w:r>
    </w:p>
    <w:p>
      <w:pPr>
        <w:spacing w:line="360" w:lineRule="auto" w:after="0"/>
        <w:ind w:firstLine="709"/>
        <w:jc w:val="both"/>
      </w:pPr>
      <w:r>
        <w:rPr>
          <w:rFonts w:ascii="Times New Roman" w:hAnsi="Times New Roman"/>
          <w:b w:val="0"/>
          <w:sz w:val="28"/>
        </w:rPr>
        <w:t>Практическая реализация MindVault выполнялась как разработка MVP, то есть минимально жизнеспособной версии продукта. В эту версию вошли основные функции, необходимые для демонстрации идеи: чат, файлы, заметки, списки, напоминания, папки, работа с ассистентом и адаптивный интерфейс. Такой подход позволил не распыляться на второстепенные возможности и довести до рабочего состояния ключевые сценарии.</w:t>
      </w:r>
    </w:p>
    <w:p>
      <w:pPr>
        <w:spacing w:line="360" w:lineRule="auto" w:after="0"/>
        <w:ind w:firstLine="709"/>
        <w:jc w:val="both"/>
      </w:pPr>
      <w:r>
        <w:rPr>
          <w:rFonts w:ascii="Times New Roman" w:hAnsi="Times New Roman"/>
          <w:b w:val="0"/>
          <w:sz w:val="28"/>
        </w:rPr>
        <w:t>Проект был организован как веб-приложение с разделением frontend и backend. Клиентская часть отвечает за пользовательский интерфейс и запросы к API. Серверная часть обрабатывает данные, работает с PostgreSQL, выполняет действия пользователя и обращается к внешнему поставщику ИИ при необходимости. Для запуска инфраструктуры используется Docker Compose, что упрощает подготовку демонстрационного стенда.</w:t>
      </w:r>
    </w:p>
    <w:p>
      <w:pPr>
        <w:spacing w:line="360" w:lineRule="auto" w:after="0"/>
        <w:ind w:firstLine="709"/>
        <w:jc w:val="both"/>
      </w:pPr>
      <w:r>
        <w:rPr>
          <w:rFonts w:ascii="Times New Roman" w:hAnsi="Times New Roman"/>
          <w:b w:val="0"/>
          <w:sz w:val="28"/>
        </w:rPr>
        <w:t>В ходе разработки применялась итерационная схема. Сначала были реализованы базовые разделы и хранение данных, затем добавлены папки и работа с файлами, после этого дорабатывалась логика ассистента и поведение интерфейса на нестандартных пользовательских вводах.</w:t>
      </w:r>
    </w:p>
    <w:p>
      <w:pPr>
        <w:spacing w:line="360" w:lineRule="auto" w:before="240" w:after="120"/>
        <w:ind w:firstLine="0"/>
        <w:jc w:val="left"/>
      </w:pPr>
      <w:r>
        <w:rPr>
          <w:rFonts w:ascii="Times New Roman" w:hAnsi="Times New Roman" w:eastAsia="Times New Roman"/>
          <w:b/>
          <w:sz w:val="28"/>
        </w:rPr>
        <w:t>4.2 Реализация клиентской части</w:t>
      </w:r>
    </w:p>
    <w:p>
      <w:pPr>
        <w:spacing w:line="360" w:lineRule="auto" w:after="0"/>
        <w:ind w:firstLine="709"/>
        <w:jc w:val="both"/>
      </w:pPr>
      <w:r>
        <w:rPr>
          <w:rFonts w:ascii="Times New Roman" w:hAnsi="Times New Roman"/>
          <w:b w:val="0"/>
          <w:sz w:val="28"/>
        </w:rPr>
        <w:t>Клиентская часть реализована на React с использованием TypeScript. Компонентная модель React хорошо подошла для интерфейса MindVault, поскольку приложение состоит из повторно используемых элементов: карточек материалов, списка сообщений, формы ввода, панели навигации, кнопок действий и модальных окон.</w:t>
      </w:r>
    </w:p>
    <w:p>
      <w:pPr>
        <w:spacing w:line="360" w:lineRule="auto" w:after="0"/>
        <w:ind w:firstLine="709"/>
        <w:jc w:val="both"/>
      </w:pPr>
      <w:r>
        <w:rPr>
          <w:rFonts w:ascii="Times New Roman" w:hAnsi="Times New Roman"/>
          <w:b w:val="0"/>
          <w:sz w:val="28"/>
        </w:rPr>
        <w:t>Для сборки проекта использовался Vite. По сравнению с более тяжелыми сборочными решениями он обеспечивает быстрый запуск в режиме разработки и удобную структуру для MVP. TypeScript использовался для описания типов данных, приходящих с сервера: item, folder, message, conversation. Это снизило вероятность ошибок при передаче данных между компонентами.</w:t>
      </w:r>
    </w:p>
    <w:p>
      <w:pPr>
        <w:spacing w:line="360" w:lineRule="auto" w:after="0"/>
        <w:ind w:firstLine="709"/>
        <w:jc w:val="both"/>
      </w:pPr>
      <w:r>
        <w:rPr>
          <w:rFonts w:ascii="Times New Roman" w:hAnsi="Times New Roman"/>
          <w:b w:val="0"/>
          <w:sz w:val="28"/>
        </w:rPr>
        <w:t>Визуальное оформление выполнено с помощью Tailwind CSS. Такой способ позволил быстро приводить интерфейс к единому стилю и точечно исправлять адаптивность. Например, одинаковые отступы, скругления, размеры карточек и состояния кнопок задавались через общие классы, а не через разрозненные CSS-файлы.</w:t>
      </w:r>
    </w:p>
    <w:p>
      <w:pPr>
        <w:spacing w:line="240" w:lineRule="auto" w:after="60" w:before="120"/>
        <w:ind w:firstLine="0"/>
        <w:jc w:val="left"/>
      </w:pPr>
      <w:r>
        <w:rPr>
          <w:rFonts w:ascii="Times New Roman" w:hAnsi="Times New Roman" w:eastAsia="Times New Roman"/>
          <w:sz w:val="24"/>
        </w:rPr>
        <w:t>Таблица 17 - Основные компоненты клиентского интерфейса</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Компонент</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Назначение</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Особенности</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ChatView</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Отображение диалога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Показывает сообщения пользователя и ассистента.</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MessageInput</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Ввод сообщения и вложений</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Поддерживает отправку текста и файлов.</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Sidebar</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Навигация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На мобильных экранах превращается в drawer-меню.</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ItemCard</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Карточка сохраненного материала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Используется для файлов, заметок, списков и напоминаний.</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FolderList</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Список папок</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Позволяет фильтровать содержимое.</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SettingsPanel</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Настройки приложения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Содержит служебные параметры и пользовательские действия.</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4.3 Реализация серверной части</w:t>
      </w:r>
    </w:p>
    <w:p>
      <w:pPr>
        <w:spacing w:line="360" w:lineRule="auto" w:after="0"/>
        <w:ind w:firstLine="709"/>
        <w:jc w:val="both"/>
      </w:pPr>
      <w:r>
        <w:rPr>
          <w:rFonts w:ascii="Times New Roman" w:hAnsi="Times New Roman"/>
          <w:b w:val="0"/>
          <w:sz w:val="28"/>
        </w:rPr>
        <w:t>Серверная часть реализована на Node.js и Express. Express был выбран как простой и понятный фреймворк для построения API. Он не навязывает сложную структуру проекта, что удобно для учебного MVP, но при этом позволяет явно разделять маршруты, обработчики и сервисную логику.</w:t>
      </w:r>
    </w:p>
    <w:p>
      <w:pPr>
        <w:spacing w:line="360" w:lineRule="auto" w:after="0"/>
        <w:ind w:firstLine="709"/>
        <w:jc w:val="both"/>
      </w:pPr>
      <w:r>
        <w:rPr>
          <w:rFonts w:ascii="Times New Roman" w:hAnsi="Times New Roman"/>
          <w:b w:val="0"/>
          <w:sz w:val="28"/>
        </w:rPr>
        <w:t>В серверной части были выделены несколько групп обработчиков: работа с папками, работа с items, обработка сообщений, загрузка файлов и взаимодействие с ассистентом. Запросы проходят проверку данных, после чего вызывается соответствующая операция с базой данных. Для валидации использовалась Zod, что помогло избежать большого количества ручных проверок.</w:t>
      </w:r>
    </w:p>
    <w:p>
      <w:pPr>
        <w:spacing w:line="360" w:lineRule="auto" w:after="0"/>
        <w:ind w:firstLine="709"/>
        <w:jc w:val="both"/>
      </w:pPr>
      <w:r>
        <w:rPr>
          <w:rFonts w:ascii="Times New Roman" w:hAnsi="Times New Roman"/>
          <w:b w:val="0"/>
          <w:sz w:val="28"/>
        </w:rPr>
        <w:t>Особое внимание уделялось ошибкам. Для пользовательского приложения важно не только обработать успешный сценарий, но и корректно показать проблему: отсутствие текста, неподдерживаемый файл, ошибка API или базы данных. В таких случаях сервер должен возвращать понятный ответ, а клиент - отображать его без аварийного завершения интерфейса.</w:t>
      </w:r>
    </w:p>
    <w:p>
      <w:pPr>
        <w:spacing w:line="240" w:lineRule="auto" w:after="60" w:before="120"/>
        <w:ind w:firstLine="0"/>
        <w:jc w:val="left"/>
      </w:pPr>
      <w:r>
        <w:rPr>
          <w:rFonts w:ascii="Times New Roman" w:hAnsi="Times New Roman" w:eastAsia="Times New Roman"/>
          <w:sz w:val="24"/>
        </w:rPr>
        <w:t>Таблица 18 - Слои серверной части</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Слой</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Реализация</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Назначение</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Routes</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Express routes</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Принимают HTTP-запросы от клиента.</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Validation</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Zod-схемы</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Проверяют входные данные.</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Services</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Функции бизнес-логики</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Создают items, folders и messages.</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Storage</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Drizzle ORM</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Выполняет запросы к PostgreSQL.</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AI adapter</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Провайдер Gemini/API</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Формирует запрос к языковой модели.</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Error handling</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Единая обработка ошибок</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Возвращает понятные ответы клиенту.</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4.4 Реализация базы данных</w:t>
      </w:r>
    </w:p>
    <w:p>
      <w:pPr>
        <w:spacing w:line="360" w:lineRule="auto" w:after="0"/>
        <w:ind w:firstLine="709"/>
        <w:jc w:val="both"/>
      </w:pPr>
      <w:r>
        <w:rPr>
          <w:rFonts w:ascii="Times New Roman" w:hAnsi="Times New Roman"/>
          <w:b w:val="0"/>
          <w:sz w:val="28"/>
        </w:rPr>
        <w:t>Схема базы данных была описана через Drizzle ORM. Выбор ORM упростил поддержку схемы, так как структура таблиц стала частью кода проекта. В отличие от ручного написания SQL в разных местах приложения, такой подход позволяет видеть модель данных централизованно и снижает риск несовпадения между кодом и реальной базой.</w:t>
      </w:r>
    </w:p>
    <w:p>
      <w:pPr>
        <w:spacing w:line="360" w:lineRule="auto" w:after="0"/>
        <w:ind w:firstLine="709"/>
        <w:jc w:val="both"/>
      </w:pPr>
      <w:r>
        <w:rPr>
          <w:rFonts w:ascii="Times New Roman" w:hAnsi="Times New Roman"/>
          <w:b w:val="0"/>
          <w:sz w:val="28"/>
        </w:rPr>
        <w:t>Для таблицы items поле type определяет смысл объекта. Это может быть note, file, list или reminder. Поле folder_id связывает материал с папкой. Поле metadata используется для дополнительных сведений, которые различаются в зависимости от типа объекта: размер файла, MIME-тип, дата напоминания, список пунктов, источники ответа ассистента.</w:t>
      </w:r>
    </w:p>
    <w:p>
      <w:pPr>
        <w:spacing w:line="360" w:lineRule="auto" w:after="0"/>
        <w:ind w:firstLine="709"/>
        <w:jc w:val="both"/>
      </w:pPr>
      <w:r>
        <w:rPr>
          <w:rFonts w:ascii="Times New Roman" w:hAnsi="Times New Roman"/>
          <w:b w:val="0"/>
          <w:sz w:val="28"/>
        </w:rPr>
        <w:t>Такой подход выбран как компромисс между строгостью реляционной модели и гибкостью персонального хранилища. Если для каждого вида объекта создать отдельную таблицу, усложнится поиск и фильтрация по папкам. Если хранить все в одном JSON-файле, станет сложнее обеспечить целостность и нормальные запросы. Единая таблица items с типом объекта оказалась наиболее удобной для текущей версии.</w:t>
      </w:r>
    </w:p>
    <w:p>
      <w:pPr>
        <w:spacing w:line="360" w:lineRule="auto" w:before="240" w:after="120"/>
        <w:ind w:firstLine="0"/>
        <w:jc w:val="left"/>
      </w:pPr>
      <w:r>
        <w:rPr>
          <w:rFonts w:ascii="Times New Roman" w:hAnsi="Times New Roman" w:eastAsia="Times New Roman"/>
          <w:b/>
          <w:sz w:val="28"/>
        </w:rPr>
        <w:t>4.5 Реализация загрузки и обработки файлов</w:t>
      </w:r>
    </w:p>
    <w:p>
      <w:pPr>
        <w:spacing w:line="360" w:lineRule="auto" w:after="0"/>
        <w:ind w:firstLine="709"/>
        <w:jc w:val="both"/>
      </w:pPr>
      <w:r>
        <w:rPr>
          <w:rFonts w:ascii="Times New Roman" w:hAnsi="Times New Roman"/>
          <w:b w:val="0"/>
          <w:sz w:val="28"/>
        </w:rPr>
        <w:t>Загрузка файлов в первой версии реализована с учетом демонстрационного характера проекта. Пользователь может прикрепить файл к сообщению или добавить его через раздел файлов. После этого сервер создает запись в базе и сохраняет метаданные. Если файл можно обработать как текстовый, система извлекает фрагменты содержимого для дальнейшей работы ассистента.</w:t>
      </w:r>
    </w:p>
    <w:p>
      <w:pPr>
        <w:spacing w:line="360" w:lineRule="auto" w:after="0"/>
        <w:ind w:firstLine="709"/>
        <w:jc w:val="both"/>
      </w:pPr>
      <w:r>
        <w:rPr>
          <w:rFonts w:ascii="Times New Roman" w:hAnsi="Times New Roman"/>
          <w:b w:val="0"/>
          <w:sz w:val="28"/>
        </w:rPr>
        <w:t>Для обработки DOCX использовалась библиотека mammoth, так как она позволяет получать текст из документа без необходимости запускать Microsoft Word. Для PDF применялся pdf-parse. При этом важно учитывать ограничение: если PDF является сканом, а не документом с текстовым слоем, извлечь содержимое без OCR невозможно. В текущей версии такие файлы сохраняются, но ассистент не заявляет, что прочитал их полностью.</w:t>
      </w:r>
    </w:p>
    <w:p>
      <w:pPr>
        <w:spacing w:line="360" w:lineRule="auto" w:after="0"/>
        <w:ind w:firstLine="709"/>
        <w:jc w:val="both"/>
      </w:pPr>
      <w:r>
        <w:rPr>
          <w:rFonts w:ascii="Times New Roman" w:hAnsi="Times New Roman"/>
          <w:b w:val="0"/>
          <w:sz w:val="28"/>
        </w:rPr>
        <w:t>В интерфейсе файл отображается как карточка с названием и дополнительной информацией. Для некоторых форматов доступен предпросмотр или текстовый фрагмент. Для неподдерживаемых форматов система должна сохранять файл и показывать, что интеллектуальный анализ ограничен.</w:t>
      </w:r>
    </w:p>
    <w:p>
      <w:pPr>
        <w:spacing w:line="360" w:lineRule="auto" w:before="240" w:after="120"/>
        <w:ind w:firstLine="0"/>
        <w:jc w:val="left"/>
      </w:pPr>
      <w:r>
        <w:rPr>
          <w:rFonts w:ascii="Times New Roman" w:hAnsi="Times New Roman" w:eastAsia="Times New Roman"/>
          <w:b/>
          <w:sz w:val="28"/>
        </w:rPr>
        <w:t>4.6 Реализация заметок, списков и напоминаний</w:t>
      </w:r>
    </w:p>
    <w:p>
      <w:pPr>
        <w:spacing w:line="360" w:lineRule="auto" w:after="0"/>
        <w:ind w:firstLine="709"/>
        <w:jc w:val="both"/>
      </w:pPr>
      <w:r>
        <w:rPr>
          <w:rFonts w:ascii="Times New Roman" w:hAnsi="Times New Roman"/>
          <w:b w:val="0"/>
          <w:sz w:val="28"/>
        </w:rPr>
        <w:t>Заметки, списки и напоминания реализованы как типы item. Это позволило использовать одинаковые операции создания, получения, обновления и удаления. Различие между ними задается не отдельной логикой хранения, а типом и структурой содержимого.</w:t>
      </w:r>
    </w:p>
    <w:p>
      <w:pPr>
        <w:spacing w:line="360" w:lineRule="auto" w:after="0"/>
        <w:ind w:firstLine="709"/>
        <w:jc w:val="both"/>
      </w:pPr>
      <w:r>
        <w:rPr>
          <w:rFonts w:ascii="Times New Roman" w:hAnsi="Times New Roman"/>
          <w:b w:val="0"/>
          <w:sz w:val="28"/>
        </w:rPr>
        <w:t>Заметка содержит заголовок и текст. Список содержит набор пунктов, которые могут быть представлены в metadata или в структурированном содержимом. Напоминание содержит текст и дату выполнения. При создании напоминания система пытается разобрать простые временные выражения: «завтра», «сегодня», «послезавтра», «через час», «через 2 дня», «в 10:00».</w:t>
      </w:r>
    </w:p>
    <w:p>
      <w:pPr>
        <w:spacing w:line="360" w:lineRule="auto" w:after="0"/>
        <w:ind w:firstLine="709"/>
        <w:jc w:val="both"/>
      </w:pPr>
      <w:r>
        <w:rPr>
          <w:rFonts w:ascii="Times New Roman" w:hAnsi="Times New Roman"/>
          <w:b w:val="0"/>
          <w:sz w:val="28"/>
        </w:rPr>
        <w:t>Такой парсер не претендует на полное понимание всех вариантов русского языка. Его задача - стабильно обрабатывать наиболее частые сценарии, которые можно объяснить и протестировать. Более сложная обработка дат может быть добавлена в дальнейшем через специализированную библиотеку или отдельный модуль.</w:t>
      </w:r>
    </w:p>
    <w:p>
      <w:pPr>
        <w:spacing w:line="240" w:lineRule="auto" w:after="60" w:before="120"/>
        <w:ind w:firstLine="0"/>
        <w:jc w:val="left"/>
      </w:pPr>
      <w:r>
        <w:rPr>
          <w:rFonts w:ascii="Times New Roman" w:hAnsi="Times New Roman" w:eastAsia="Times New Roman"/>
          <w:sz w:val="24"/>
        </w:rPr>
        <w:t>Таблица 19 - Типы сохраняемых объектов</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Тип объекта</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Основное содержимое</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Пример команды</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note</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Текстовая заметка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заметка: идеи для раздела тестирования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list</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Набор пунктов</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список: купить бумагу, распечатать презентацию</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reminder</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Текст и дата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напомни завтра в 10 отправить работу</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file</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Файл и метаданные</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прикрепление файла через интерфейс</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4.7 Реализация ИИ-ассистента</w:t>
      </w:r>
    </w:p>
    <w:p>
      <w:pPr>
        <w:spacing w:line="360" w:lineRule="auto" w:after="0"/>
        <w:ind w:firstLine="709"/>
        <w:jc w:val="both"/>
      </w:pPr>
      <w:r>
        <w:rPr>
          <w:rFonts w:ascii="Times New Roman" w:hAnsi="Times New Roman"/>
          <w:b w:val="0"/>
          <w:sz w:val="28"/>
        </w:rPr>
        <w:t>ИИ-ассистент в MindVault используется как вспомогательный слой, а не как единственный механизм управления системой. Это принципиальное решение. Простые команды должны выполняться детерминированно, потому что их результат влияет на базу данных. Языковая модель подключается там, где требуется объяснение, суммаризация, помощь с текстом или классификация более сложного намерения.</w:t>
      </w:r>
    </w:p>
    <w:p>
      <w:pPr>
        <w:spacing w:line="360" w:lineRule="auto" w:after="0"/>
        <w:ind w:firstLine="709"/>
        <w:jc w:val="both"/>
      </w:pPr>
      <w:r>
        <w:rPr>
          <w:rFonts w:ascii="Times New Roman" w:hAnsi="Times New Roman"/>
          <w:b w:val="0"/>
          <w:sz w:val="28"/>
        </w:rPr>
        <w:t>В запрос ассистенту передается не вся база данных, а ограниченный релевантный контекст. Такой подход нужен по двум причинам. Во-первых, передача всей базы может быть избыточной и небезопасной. Во-вторых, языковая модель имеет ограничение на размер контекста, поэтому важно выбирать только нужные фрагменты.</w:t>
      </w:r>
    </w:p>
    <w:p>
      <w:pPr>
        <w:spacing w:line="360" w:lineRule="auto" w:after="0"/>
        <w:ind w:firstLine="709"/>
        <w:jc w:val="both"/>
      </w:pPr>
      <w:r>
        <w:rPr>
          <w:rFonts w:ascii="Times New Roman" w:hAnsi="Times New Roman" w:eastAsia="Times New Roman"/>
          <w:sz w:val="28"/>
        </w:rPr>
        <w:t>Ответ ассистента может содержать ссылки на источники, если он использовал сохраненные материалы. В текущей версии это реализуется через metadata сообщения. Такой механизм пока не заменяет подробные ссылки на конкретные фрагменты документов, но он повышает прозрачность: пользователь видит, что ответ связан с сохраненными объектами, а не полностью сгенерирован без контекста.</w:t>
      </w:r>
    </w:p>
    <w:p>
      <w:pPr>
        <w:spacing w:line="240" w:lineRule="auto" w:after="60" w:before="120"/>
        <w:ind w:firstLine="0"/>
        <w:jc w:val="left"/>
      </w:pPr>
      <w:r>
        <w:rPr>
          <w:rFonts w:ascii="Times New Roman" w:hAnsi="Times New Roman" w:eastAsia="Times New Roman"/>
          <w:sz w:val="24"/>
        </w:rPr>
        <w:t>Таблица 20 - Разделение работы парсера команд и ИИ</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Ситуация</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Обработка</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Причина</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Явная команда создать заметку</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Парсер команд, без ИИ</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Действие должно быть надежным и проверяемым.</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Обычный вопрос пользователя</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ИИ, без создания объекта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Нужен содержательный ответ без сохранения лишних данных.</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Просьба объяснить файл</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Парсер + ИИ</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Нужно использовать извлеченный текст и контекст.</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Неоднозначная команда</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Уточнение у пользователя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Система не должна создавать объект по сомнительному намерению.</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Ошибка создания объекта</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Сообщение об ошибке</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Нельзя скрывать ошибку ответом модели.</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4.8 Адаптивность и доработка интерфейса</w:t>
      </w:r>
    </w:p>
    <w:p>
      <w:pPr>
        <w:spacing w:line="360" w:lineRule="auto" w:after="0"/>
        <w:ind w:firstLine="709"/>
        <w:jc w:val="both"/>
      </w:pPr>
      <w:r>
        <w:rPr>
          <w:rFonts w:ascii="Times New Roman" w:hAnsi="Times New Roman"/>
          <w:b w:val="0"/>
          <w:sz w:val="28"/>
        </w:rPr>
        <w:t>В ходе разработки отдельно проверялась мобильная версия. Первоначальные решения, удобные на desktop, не всегда хорошо работали на телефоне. Например, постоянное боковое меню занимало слишком много места, а кнопка прокрутки вниз могла перекрываться полем ввода. Поэтому для мобильного интерфейса были внесены отдельные доработки.</w:t>
      </w:r>
    </w:p>
    <w:p>
      <w:pPr>
        <w:spacing w:line="360" w:lineRule="auto" w:after="0"/>
        <w:ind w:firstLine="709"/>
        <w:jc w:val="both"/>
      </w:pPr>
      <w:r>
        <w:rPr>
          <w:rFonts w:ascii="Times New Roman" w:hAnsi="Times New Roman"/>
          <w:b w:val="0"/>
          <w:sz w:val="28"/>
        </w:rPr>
        <w:t>Боковое меню было приведено к логике drawer: кнопка открытия и направление появления панели должны быть согласованы. Поле ввода закреплено внизу так, чтобы не перекрывать область сообщений. Заголовки и элементы интерфейса были приведены к единому шрифту, чтобы разные разделы не выглядели как части разных приложений.</w:t>
      </w:r>
    </w:p>
    <w:p>
      <w:pPr>
        <w:spacing w:line="360" w:lineRule="auto" w:after="0"/>
        <w:ind w:firstLine="709"/>
        <w:jc w:val="both"/>
      </w:pPr>
      <w:r>
        <w:rPr>
          <w:rFonts w:ascii="Times New Roman" w:hAnsi="Times New Roman"/>
          <w:b w:val="0"/>
          <w:sz w:val="28"/>
        </w:rPr>
        <w:t>Эти доработки важны для защиты проекта, потому что комиссия оценивает не только наличие функций, но и аккуратность реализации. Если интерфейс выглядит небрежно, у проверяющего может возникнуть ощущение, что проект собран на скорую руку, даже если техническая часть работает корректно.</w:t>
      </w:r>
    </w:p>
    <w:p>
      <w:pPr>
        <w:ind w:firstLine="0"/>
        <w:jc w:val="center"/>
      </w:pPr>
      <w:r>
        <w:drawing>
          <wp:inline xmlns:a="http://schemas.openxmlformats.org/drawingml/2006/main" xmlns:pic="http://schemas.openxmlformats.org/drawingml/2006/picture">
            <wp:extent cx="5580000" cy="2572683"/>
            <wp:docPr id="8" name="Picture 8"/>
            <wp:cNvGraphicFramePr>
              <a:graphicFrameLocks noChangeAspect="1"/>
            </wp:cNvGraphicFramePr>
            <a:graphic>
              <a:graphicData uri="http://schemas.openxmlformats.org/drawingml/2006/picture">
                <pic:pic>
                  <pic:nvPicPr>
                    <pic:cNvPr id="0" name="fig7_deploy.png"/>
                    <pic:cNvPicPr/>
                  </pic:nvPicPr>
                  <pic:blipFill>
                    <a:blip r:embed="rId16"/>
                    <a:stretch>
                      <a:fillRect/>
                    </a:stretch>
                  </pic:blipFill>
                  <pic:spPr>
                    <a:xfrm>
                      <a:off x="0" y="0"/>
                      <a:ext cx="5580000" cy="2572683"/>
                    </a:xfrm>
                    <a:prstGeom prst="rect"/>
                  </pic:spPr>
                </pic:pic>
              </a:graphicData>
            </a:graphic>
          </wp:inline>
        </w:drawing>
      </w:r>
    </w:p>
    <w:p>
      <w:pPr>
        <w:pStyle w:val="CaptionCustom"/>
      </w:pPr>
      <w:r>
        <w:t>Рисунок 8 - Схема развертывания MindVault</w:t>
      </w:r>
    </w:p>
    <w:p>
      <w:pPr>
        <w:spacing w:line="360" w:lineRule="auto" w:before="240" w:after="120"/>
        <w:ind w:firstLine="0"/>
        <w:jc w:val="left"/>
      </w:pPr>
      <w:r>
        <w:rPr>
          <w:rFonts w:ascii="Times New Roman" w:hAnsi="Times New Roman" w:eastAsia="Times New Roman"/>
          <w:b/>
          <w:sz w:val="28"/>
        </w:rPr>
        <w:t>4.9 Обработка ошибок и устойчивость</w:t>
      </w:r>
    </w:p>
    <w:p>
      <w:pPr>
        <w:spacing w:line="360" w:lineRule="auto" w:after="0"/>
        <w:ind w:firstLine="709"/>
        <w:jc w:val="both"/>
      </w:pPr>
      <w:r>
        <w:rPr>
          <w:rFonts w:ascii="Times New Roman" w:hAnsi="Times New Roman"/>
          <w:b w:val="0"/>
          <w:sz w:val="28"/>
        </w:rPr>
        <w:t>Для пользовательского приложения важно, чтобы некорректный ввод не приводил к аварийному состоянию. Поэтому в MindVault были предусмотрены проверки пустого сообщения, команды без содержания, неподдерживаемого файла, ошибки ответа ИИ и ошибки сохранения в базе данных.</w:t>
      </w:r>
    </w:p>
    <w:p>
      <w:pPr>
        <w:spacing w:line="360" w:lineRule="auto" w:after="0"/>
        <w:ind w:firstLine="709"/>
        <w:jc w:val="both"/>
      </w:pPr>
      <w:r>
        <w:rPr>
          <w:rFonts w:ascii="Times New Roman" w:hAnsi="Times New Roman"/>
          <w:b w:val="0"/>
          <w:sz w:val="28"/>
        </w:rPr>
        <w:t>Если ассистент недоступен, приложение не должно терять уже сохраненные материалы. В таком случае пользователь получает сообщение об ошибке внешнего сервиса, но локальные разделы файлов, заметок и папок продолжают работать. Это особенно важно для демонстрации: отсутствие ответа внешнего API не должно полностью останавливать приложение.</w:t>
      </w:r>
    </w:p>
    <w:p>
      <w:pPr>
        <w:spacing w:line="360" w:lineRule="auto" w:after="0"/>
        <w:ind w:firstLine="709"/>
        <w:jc w:val="both"/>
      </w:pPr>
      <w:r>
        <w:rPr>
          <w:rFonts w:ascii="Times New Roman" w:hAnsi="Times New Roman"/>
          <w:b w:val="0"/>
          <w:sz w:val="28"/>
        </w:rPr>
        <w:t>Отдельно проверялась ситуация, когда пользователь вводит странную фразу из нескольких ключевых слов. Система не должна пытаться угадать намерение слишком уверенно. Более безопасное поведение - запросить уточнение или дать обычный ответ без создания лишних объектов.</w:t>
      </w:r>
    </w:p>
    <w:p>
      <w:pPr>
        <w:spacing w:line="360" w:lineRule="auto" w:before="240" w:after="120"/>
        <w:ind w:firstLine="0"/>
        <w:jc w:val="left"/>
      </w:pPr>
      <w:r>
        <w:rPr>
          <w:rFonts w:ascii="Times New Roman" w:hAnsi="Times New Roman" w:eastAsia="Times New Roman"/>
          <w:b/>
          <w:sz w:val="28"/>
        </w:rPr>
        <w:t>4.10 Выводы по главе</w:t>
      </w:r>
    </w:p>
    <w:p>
      <w:pPr>
        <w:spacing w:line="360" w:lineRule="auto" w:after="0"/>
        <w:ind w:firstLine="709"/>
        <w:jc w:val="both"/>
      </w:pPr>
      <w:r>
        <w:rPr>
          <w:rFonts w:ascii="Times New Roman" w:hAnsi="Times New Roman"/>
          <w:b w:val="0"/>
          <w:sz w:val="28"/>
        </w:rPr>
        <w:t>В результате реализации был создан рабочий прототип MindVault, включающий клиентскую и серверную части, базу данных, работу с файлами, заметками, списками, напоминаниями, папками и ИИ-ассистентом. Архитектура проекта допускает дальнейшее расширение без полного переписывания системы.</w:t>
      </w:r>
    </w:p>
    <w:p>
      <w:pPr>
        <w:spacing w:line="360" w:lineRule="auto" w:after="0"/>
        <w:ind w:firstLine="709"/>
        <w:jc w:val="both"/>
      </w:pPr>
      <w:r>
        <w:rPr>
          <w:rFonts w:ascii="Times New Roman" w:hAnsi="Times New Roman"/>
          <w:b w:val="0"/>
          <w:sz w:val="28"/>
        </w:rPr>
        <w:t>Основной технический результат состоит в том, что чатовый интерфейс был связан с реальными backend-операциями. Пользовательские команды не просто интерпретируются текстом ассистента, а приводят к созданию объектов в базе данных при выполнении условий.</w:t>
      </w:r>
    </w:p>
    <w:p>
      <w:r>
        <w:br w:type="page"/>
      </w:r>
    </w:p>
    <w:p>
      <w:pPr>
        <w:spacing w:line="360" w:lineRule="auto" w:before="240" w:after="120"/>
        <w:ind w:firstLine="0"/>
        <w:jc w:val="center"/>
      </w:pPr>
      <w:r>
        <w:rPr>
          <w:rFonts w:ascii="Times New Roman" w:hAnsi="Times New Roman"/>
          <w:b/>
          <w:sz w:val="28"/>
        </w:rPr>
        <w:t>5 ТЕСТИРОВАНИЕ И АНАЛИЗ РАБОТЫ СИСТЕМЫ</w:t>
      </w:r>
    </w:p>
    <w:p>
      <w:pPr>
        <w:spacing w:line="360" w:lineRule="auto" w:before="240" w:after="120"/>
        <w:ind w:firstLine="0"/>
        <w:jc w:val="left"/>
      </w:pPr>
      <w:r>
        <w:rPr>
          <w:rFonts w:ascii="Times New Roman" w:hAnsi="Times New Roman" w:eastAsia="Times New Roman"/>
          <w:b/>
          <w:sz w:val="28"/>
        </w:rPr>
        <w:t>5.1 Методика тестирования</w:t>
      </w:r>
    </w:p>
    <w:p>
      <w:pPr>
        <w:spacing w:line="360" w:lineRule="auto" w:after="0"/>
        <w:ind w:firstLine="709"/>
        <w:jc w:val="both"/>
      </w:pPr>
      <w:r>
        <w:rPr>
          <w:rFonts w:ascii="Times New Roman" w:hAnsi="Times New Roman"/>
          <w:b w:val="0"/>
          <w:sz w:val="28"/>
        </w:rPr>
        <w:t>Тестирование MindVault проводилось по сценариям, связанным с основной задачей приложения: сохранением и обработкой пользовательской информации. Проверялись как стандартные действия, так и случаи, которые могут привести к ошибкам: пустые сообщения, неоднозначные команды, неподдерживаемые файлы, недоступность ИИ-сервиса.</w:t>
      </w:r>
    </w:p>
    <w:p>
      <w:pPr>
        <w:spacing w:line="360" w:lineRule="auto" w:after="0"/>
        <w:ind w:firstLine="709"/>
        <w:jc w:val="both"/>
      </w:pPr>
      <w:r>
        <w:rPr>
          <w:rFonts w:ascii="Times New Roman" w:hAnsi="Times New Roman"/>
          <w:b w:val="0"/>
          <w:sz w:val="28"/>
        </w:rPr>
        <w:t>Так как проект является MVP, тестирование было направлено не на промышленную нагрузку с большим числом пользователей, а на проверку полноты и устойчивости пользовательских сценариев. Это соответствует этапу разработки выпускной квалификационной работы, где важно показать работоспособность подсистем, их интеграцию и понимание ограничений.</w:t>
      </w:r>
    </w:p>
    <w:p>
      <w:pPr>
        <w:spacing w:line="360" w:lineRule="auto" w:after="0"/>
        <w:ind w:firstLine="709"/>
        <w:jc w:val="both"/>
      </w:pPr>
      <w:r>
        <w:rPr>
          <w:rFonts w:ascii="Times New Roman" w:hAnsi="Times New Roman"/>
          <w:b w:val="0"/>
          <w:sz w:val="28"/>
        </w:rPr>
        <w:t>Для каждого сценария фиксировались входные данные, ожидаемый результат, фактическое поведение и статус. Такой подход позволяет не только показать успешные функции, но и честно отделить реализованные возможности от перспектив развития.</w:t>
      </w:r>
    </w:p>
    <w:p>
      <w:pPr>
        <w:spacing w:line="240" w:lineRule="auto" w:after="60" w:before="120"/>
        <w:ind w:firstLine="0"/>
        <w:jc w:val="left"/>
      </w:pPr>
      <w:r>
        <w:rPr>
          <w:rFonts w:ascii="Times New Roman" w:hAnsi="Times New Roman" w:eastAsia="Times New Roman"/>
          <w:sz w:val="24"/>
        </w:rPr>
        <w:t>Таблица 21 - Параметры тестирования</w:t>
      </w:r>
    </w:p>
    <w:tbl>
      <w:tblGrid>
        <w:gridCol w:w="1814"/>
        <w:gridCol w:w="7654"/>
      </w:tblGrid>
      <w:tblPr>
        <w:tblStyle w:val="TableGrid"/>
        <w:tblW w:type="dxa" w:w="9468"/>
        <w:jc w:val="center"/>
        <w:tblLayout w:type="fixed"/>
        <w:tblLook w:firstColumn="1" w:firstRow="1" w:lastColumn="0" w:lastRow="0" w:noHBand="0" w:noVBand="1" w:val="04A0"/>
      </w:tblPr>
      <w:tr>
        <w:trPr>
          <w:tblHeader w:val="true"/>
        </w:trPr>
        <w:tc>
          <w:tcPr>
            <w:tcW w:type="dxa" w:w="1814"/>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Параметр</w:t>
            </w:r>
          </w:p>
        </w:tc>
        <w:tc>
          <w:tcPr>
            <w:tcW w:type="dxa" w:w="7654"/>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Значение</w:t>
            </w:r>
          </w:p>
        </w:tc>
      </w:tr>
      <w:tr>
        <w:tc>
          <w:tcPr>
            <w:tcW w:type="dxa" w:w="181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Тип тестирования</w:t>
            </w:r>
          </w:p>
        </w:tc>
        <w:tc>
          <w:tcPr>
            <w:tcW w:type="dxa" w:w="7654"/>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Функциональное, интерфейсное, проверка нестандартных вводов.</w:t>
            </w:r>
          </w:p>
        </w:tc>
      </w:tr>
      <w:tr>
        <w:tc>
          <w:tcPr>
            <w:tcW w:type="dxa" w:w="181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Платформа</w:t>
            </w:r>
          </w:p>
        </w:tc>
        <w:tc>
          <w:tcPr>
            <w:tcW w:type="dxa" w:w="7654"/>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Веб-браузер на desktop и mobile-разрешениях.</w:t>
            </w:r>
          </w:p>
        </w:tc>
      </w:tr>
      <w:tr>
        <w:tc>
          <w:tcPr>
            <w:tcW w:type="dxa" w:w="181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База данных</w:t>
            </w:r>
          </w:p>
        </w:tc>
        <w:tc>
          <w:tcPr>
            <w:tcW w:type="dxa" w:w="7654"/>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PostgreSQL в окружении проекта.</w:t>
            </w:r>
          </w:p>
        </w:tc>
      </w:tr>
      <w:tr>
        <w:tc>
          <w:tcPr>
            <w:tcW w:type="dxa" w:w="181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Проверяемые сущности</w:t>
            </w:r>
          </w:p>
        </w:tc>
        <w:tc>
          <w:tcPr>
            <w:tcW w:type="dxa" w:w="7654"/>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folders, items, conversations, messages.</w:t>
            </w:r>
          </w:p>
        </w:tc>
      </w:tr>
      <w:tr>
        <w:tc>
          <w:tcPr>
            <w:tcW w:type="dxa" w:w="181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Проверяемые типы items</w:t>
            </w:r>
          </w:p>
        </w:tc>
        <w:tc>
          <w:tcPr>
            <w:tcW w:type="dxa" w:w="7654"/>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note, list, reminder, file.</w:t>
            </w:r>
          </w:p>
        </w:tc>
      </w:tr>
      <w:tr>
        <w:tc>
          <w:tcPr>
            <w:tcW w:type="dxa" w:w="181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Особое внимание</w:t>
            </w:r>
          </w:p>
        </w:tc>
        <w:tc>
          <w:tcPr>
            <w:tcW w:type="dxa" w:w="7654"/>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Надежность действий ассистента и отсутствие ложных сохранений.</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5.2 Функциональное тестирование</w:t>
      </w:r>
    </w:p>
    <w:p>
      <w:pPr>
        <w:spacing w:line="360" w:lineRule="auto" w:after="0"/>
        <w:ind w:firstLine="709"/>
        <w:jc w:val="both"/>
      </w:pPr>
      <w:r>
        <w:rPr>
          <w:rFonts w:ascii="Times New Roman" w:hAnsi="Times New Roman"/>
          <w:b w:val="0"/>
          <w:sz w:val="28"/>
        </w:rPr>
        <w:t>Функциональное тестирование показало, что основные сценарии приложения выполняются корректно. Пользователь может создать заметку, список, напоминание, загрузить файл, создать папку и отфильтровать материалы по выбранной папке. При успешном действии интерфейс получает данные с сервера и отображает обновленное состояние.</w:t>
      </w:r>
    </w:p>
    <w:p>
      <w:pPr>
        <w:spacing w:line="360" w:lineRule="auto" w:after="0"/>
        <w:ind w:firstLine="709"/>
        <w:jc w:val="both"/>
      </w:pPr>
      <w:r>
        <w:rPr>
          <w:rFonts w:ascii="Times New Roman" w:hAnsi="Times New Roman" w:eastAsia="Times New Roman"/>
          <w:sz w:val="28"/>
        </w:rPr>
        <w:t>Особенно важно было проверить, что обычные вопросы к ассистенту не сохраняются как заметки. Такая ошибка была выявлена при раннем тестировании логики приложения и могла полностью испортить логику приложения: вместо персонального хранилища пользователь получил бы базу нерелевантных записей из всех сообщений чата.</w:t>
      </w:r>
    </w:p>
    <w:p>
      <w:pPr>
        <w:spacing w:line="360" w:lineRule="auto" w:after="0"/>
        <w:ind w:firstLine="709"/>
        <w:jc w:val="both"/>
      </w:pPr>
      <w:r>
        <w:rPr>
          <w:rFonts w:ascii="Times New Roman" w:hAnsi="Times New Roman"/>
          <w:b w:val="0"/>
          <w:sz w:val="28"/>
        </w:rPr>
        <w:t>Результаты тестирования представлены в таблице. В таблицу включены не только идеальные сценарии, но и реальные ситуации, которые могли возникнуть при демонстрации приложения.</w:t>
      </w:r>
    </w:p>
    <w:p>
      <w:pPr>
        <w:spacing w:line="240" w:lineRule="auto" w:after="60" w:before="120"/>
        <w:ind w:firstLine="0"/>
        <w:jc w:val="left"/>
      </w:pPr>
      <w:r>
        <w:rPr>
          <w:rFonts w:ascii="Times New Roman" w:hAnsi="Times New Roman" w:eastAsia="Times New Roman"/>
          <w:sz w:val="24"/>
        </w:rPr>
        <w:t>Таблица 22 - Результаты функционального тестирования</w:t>
      </w:r>
    </w:p>
    <w:tbl>
      <w:tblGrid>
        <w:gridCol w:w="680"/>
        <w:gridCol w:w="2891"/>
        <w:gridCol w:w="3969"/>
        <w:gridCol w:w="1927"/>
      </w:tblGrid>
      <w:tblPr>
        <w:tblStyle w:val="TableGrid"/>
        <w:tblW w:type="dxa" w:w="9467"/>
        <w:jc w:val="center"/>
        <w:tblLayout w:type="fixed"/>
        <w:tblLook w:firstColumn="1" w:firstRow="1" w:lastColumn="0" w:lastRow="0" w:noHBand="0" w:noVBand="1" w:val="04A0"/>
      </w:tblPr>
      <w:tr>
        <w:trPr>
          <w:tblHeader w:val="true"/>
        </w:trPr>
        <w:tc>
          <w:tcPr>
            <w:tcW w:type="dxa" w:w="680"/>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w:t>
            </w:r>
          </w:p>
        </w:tc>
        <w:tc>
          <w:tcPr>
            <w:tcW w:type="dxa" w:w="2891"/>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Сценарий</w:t>
            </w:r>
          </w:p>
        </w:tc>
        <w:tc>
          <w:tcPr>
            <w:tcW w:type="dxa" w:w="3969"/>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Результат проверки</w:t>
            </w:r>
          </w:p>
        </w:tc>
        <w:tc>
          <w:tcPr>
            <w:tcW w:type="dxa" w:w="1927"/>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Статус</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1</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Создание заметки через команду</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Появляется item типа note, заметка создана и отображается.</w:t>
            </w:r>
          </w:p>
        </w:tc>
        <w:tc>
          <w:tcPr>
            <w:tcW w:type="dxa" w:w="1927"/>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2</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Создание списка</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Пункты сохраняются как список.</w:t>
            </w:r>
          </w:p>
        </w:tc>
        <w:tc>
          <w:tcPr>
            <w:tcW w:type="dxa" w:w="1927"/>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3</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Создание напоминания 'завтра в 10'</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Дата рассчитана и сохранена.</w:t>
            </w:r>
          </w:p>
        </w:tc>
        <w:tc>
          <w:tcPr>
            <w:tcW w:type="dxa" w:w="1927"/>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4</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Загрузка файла</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Файл появляется в разделе файлов и сохраняется с метаданными.</w:t>
            </w:r>
          </w:p>
        </w:tc>
        <w:tc>
          <w:tcPr>
            <w:tcW w:type="dxa" w:w="1927"/>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5</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Создание папки</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Папка доступна в навигации.</w:t>
            </w:r>
          </w:p>
        </w:tc>
        <w:tc>
          <w:tcPr>
            <w:tcW w:type="dxa" w:w="1927"/>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6</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Фильтрация по папке</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Показываются связанные материалы.</w:t>
            </w:r>
          </w:p>
        </w:tc>
        <w:tc>
          <w:tcPr>
            <w:tcW w:type="dxa" w:w="1927"/>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7</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Обычный вопрос ассистенту</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Ответ формируется без создания item.</w:t>
            </w:r>
          </w:p>
        </w:tc>
        <w:tc>
          <w:tcPr>
            <w:tcW w:type="dxa" w:w="1927"/>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680"/>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8</w:t>
            </w:r>
          </w:p>
        </w:tc>
        <w:tc>
          <w:tcPr>
            <w:tcW w:type="dxa" w:w="2891"/>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Удаление объекта</w:t>
            </w:r>
          </w:p>
        </w:tc>
        <w:tc>
          <w:tcPr>
            <w:tcW w:type="dxa" w:w="3969"/>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Объект исчезает из списка.</w:t>
            </w:r>
          </w:p>
        </w:tc>
        <w:tc>
          <w:tcPr>
            <w:tcW w:type="dxa" w:w="1927"/>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пройдено</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5.3 Тестирование нестандартных пользовательских вводов</w:t>
      </w:r>
    </w:p>
    <w:p>
      <w:pPr>
        <w:spacing w:line="360" w:lineRule="auto" w:after="0"/>
        <w:ind w:firstLine="709"/>
        <w:jc w:val="both"/>
      </w:pPr>
      <w:r>
        <w:rPr>
          <w:rFonts w:ascii="Times New Roman" w:hAnsi="Times New Roman"/>
          <w:b w:val="0"/>
          <w:sz w:val="28"/>
        </w:rPr>
        <w:t>Нестандартные вводы являются важной частью тестирования именно для чатового приложения. В форме пользователь ограничен полями, а в чате он может написать что угодно. Поэтому система должна быть устойчивой не только к правильным командам, но и к неточным формулировкам.</w:t>
      </w:r>
    </w:p>
    <w:p>
      <w:pPr>
        <w:spacing w:line="360" w:lineRule="auto" w:after="0"/>
        <w:ind w:firstLine="709"/>
        <w:jc w:val="both"/>
      </w:pPr>
      <w:r>
        <w:rPr>
          <w:rFonts w:ascii="Times New Roman" w:hAnsi="Times New Roman"/>
          <w:b w:val="0"/>
          <w:sz w:val="28"/>
        </w:rPr>
        <w:t>В ходе тестирования проверялись пустые сообщения, команды без содержимого, смешанные ключевые слова, длинные тексты и обычные просьбы ассистенту. Главный критерий: система не должна создавать данные без достаточного основания и не должна аварийно завершаться при непонятном вводе.</w:t>
      </w:r>
    </w:p>
    <w:p>
      <w:pPr>
        <w:spacing w:line="240" w:lineRule="auto" w:after="60" w:before="120"/>
        <w:ind w:firstLine="0"/>
        <w:jc w:val="left"/>
      </w:pPr>
      <w:r>
        <w:rPr>
          <w:rFonts w:ascii="Times New Roman" w:hAnsi="Times New Roman" w:eastAsia="Times New Roman"/>
          <w:sz w:val="24"/>
        </w:rPr>
        <w:t>Таблица 23 - Тестирование нестандартных пользовательских вводов</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Ввод</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Ожидаемое поведение</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Результат</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пустая строка</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Сообщение не отправляется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Ошибка не возникает.</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заметка</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Запросить текст заметки</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Объект не создается.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список</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Запросить пункты списка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Объект не создается.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напоминание</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Запросить текст и время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Объект не создается.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заметка список напоминание</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Не создавать несколько объектов</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Система требует уточнения.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что ты умеешь?</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Ответить как ассистент</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Item не создается.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большой текст без команды</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Обработать как сообщение</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Система не зависает.</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создай что-нибудь</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Запросить уточнение</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Лишние данные не создаются.</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5.4 Тестирование работы с файлами</w:t>
      </w:r>
    </w:p>
    <w:p>
      <w:pPr>
        <w:spacing w:line="360" w:lineRule="auto" w:after="0"/>
        <w:ind w:firstLine="709"/>
        <w:jc w:val="both"/>
      </w:pPr>
      <w:r>
        <w:rPr>
          <w:rFonts w:ascii="Times New Roman" w:hAnsi="Times New Roman"/>
          <w:b w:val="0"/>
          <w:sz w:val="28"/>
        </w:rPr>
        <w:t>Проверка файловой подсистемы включала загрузку файлов разных форматов и оценку того, как система ведет себя при успешном и ограниченном извлечении содержимого. Для MVP важно было, чтобы файл сохранялся даже тогда, когда его невозможно полноценно прочитать.</w:t>
      </w:r>
    </w:p>
    <w:p>
      <w:pPr>
        <w:spacing w:line="360" w:lineRule="auto" w:after="0"/>
        <w:ind w:firstLine="709"/>
        <w:jc w:val="both"/>
      </w:pPr>
      <w:r>
        <w:rPr>
          <w:rFonts w:ascii="Times New Roman" w:hAnsi="Times New Roman"/>
          <w:b w:val="0"/>
          <w:sz w:val="28"/>
        </w:rPr>
        <w:t>По итогам проверки текстовые форматы и DOCX подходят для дальнейшей обработки лучше всего. PDF обрабатывается при наличии текстового слоя. Изображения и презентации пока сохраняются как файлы с метаданными. Это ограничение отражено в работе как направление дальнейшего развития, а не как реализованная функция.</w:t>
      </w:r>
    </w:p>
    <w:p>
      <w:pPr>
        <w:spacing w:line="240" w:lineRule="auto" w:after="60" w:before="120"/>
        <w:ind w:firstLine="0"/>
        <w:jc w:val="left"/>
      </w:pPr>
      <w:r>
        <w:rPr>
          <w:rFonts w:ascii="Times New Roman" w:hAnsi="Times New Roman" w:eastAsia="Times New Roman"/>
          <w:sz w:val="24"/>
        </w:rPr>
        <w:t>Таблица 24 - Проверка работы с файлами разных форматов</w:t>
      </w:r>
    </w:p>
    <w:tbl>
      <w:tblGrid>
        <w:gridCol w:w="2154"/>
        <w:gridCol w:w="2438"/>
        <w:gridCol w:w="2438"/>
        <w:gridCol w:w="2438"/>
      </w:tblGrid>
      <w:tblPr>
        <w:tblStyle w:val="TableGrid"/>
        <w:tblW w:type="dxa" w:w="9468"/>
        <w:jc w:val="center"/>
        <w:tblLayout w:type="fixed"/>
        <w:tblLook w:firstColumn="1" w:firstRow="1" w:lastColumn="0" w:lastRow="0" w:noHBand="0" w:noVBand="1" w:val="04A0"/>
      </w:tblPr>
      <w:tr>
        <w:trPr>
          <w:tblHeader w:val="true"/>
        </w:trPr>
        <w:tc>
          <w:tcPr>
            <w:tcW w:type="dxa" w:w="2154"/>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Формат</w:t>
            </w:r>
          </w:p>
        </w:tc>
        <w:tc>
          <w:tcPr>
            <w:tcW w:type="dxa" w:w="243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Проверяемое действие</w:t>
            </w:r>
          </w:p>
        </w:tc>
        <w:tc>
          <w:tcPr>
            <w:tcW w:type="dxa" w:w="243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Результат</w:t>
            </w:r>
          </w:p>
        </w:tc>
        <w:tc>
          <w:tcPr>
            <w:tcW w:type="dxa" w:w="243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Статус</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TXT</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Загрузка и чтение текста</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Текст доступен для обработки</w:t>
            </w:r>
          </w:p>
        </w:tc>
        <w:tc>
          <w:tcPr>
            <w:tcW w:type="dxa" w:w="243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DOCX</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Извлечение текста</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Содержимое извлекается в упрощенном виде</w:t>
            </w:r>
          </w:p>
        </w:tc>
        <w:tc>
          <w:tcPr>
            <w:tcW w:type="dxa" w:w="243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PDF</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Извлечение текста из документа</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Работает для PDF с текстовым слоем</w:t>
            </w:r>
          </w:p>
        </w:tc>
        <w:tc>
          <w:tcPr>
            <w:tcW w:type="dxa" w:w="243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частично</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PNG/JPG</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Сохранение файла</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Файл сохраняется, OCR отсутствует</w:t>
            </w:r>
          </w:p>
        </w:tc>
        <w:tc>
          <w:tcPr>
            <w:tcW w:type="dxa" w:w="243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частично</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PPTX</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Сохранение файла</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Файл сохраняется, полный разбор не реализован</w:t>
            </w:r>
          </w:p>
        </w:tc>
        <w:tc>
          <w:tcPr>
            <w:tcW w:type="dxa" w:w="243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частично</w:t>
            </w:r>
          </w:p>
        </w:tc>
      </w:tr>
      <w:tr>
        <w:tc>
          <w:tcPr>
            <w:tcW w:type="dxa" w:w="2154"/>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Неизвестный тип</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Безопасная обработка</w:t>
            </w:r>
          </w:p>
        </w:tc>
        <w:tc>
          <w:tcPr>
            <w:tcW w:type="dxa" w:w="2438"/>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Система не завершается аварийно</w:t>
            </w:r>
          </w:p>
        </w:tc>
        <w:tc>
          <w:tcPr>
            <w:tcW w:type="dxa" w:w="243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пройдено</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5.5 Тестирование адаптивности интерфейса</w:t>
      </w:r>
    </w:p>
    <w:p>
      <w:pPr>
        <w:spacing w:line="360" w:lineRule="auto" w:after="0"/>
        <w:ind w:firstLine="709"/>
        <w:jc w:val="both"/>
      </w:pPr>
      <w:r>
        <w:rPr>
          <w:rFonts w:ascii="Times New Roman" w:hAnsi="Times New Roman"/>
          <w:b w:val="0"/>
          <w:sz w:val="28"/>
        </w:rPr>
        <w:t>Адаптивность проверялась на типовых ширинах экрана. Основной задачей было убедиться, что чат остается пригодным для использования, а навигация не перекрывает содержимое. На desktop-экране удобно использовать постоянное боковое меню. На мобильных экранах оно должно скрываться и открываться по кнопке.</w:t>
      </w:r>
    </w:p>
    <w:p>
      <w:pPr>
        <w:spacing w:line="360" w:lineRule="auto" w:after="0"/>
        <w:ind w:firstLine="709"/>
        <w:jc w:val="both"/>
      </w:pPr>
      <w:r>
        <w:rPr>
          <w:rFonts w:ascii="Times New Roman" w:hAnsi="Times New Roman"/>
          <w:b w:val="0"/>
          <w:sz w:val="28"/>
        </w:rPr>
        <w:t>Проверка показала, что адаптивная логика позволяет демонстрировать проект как на ноутбуке, так и на телефоне. Это важно, потому что персональное хранилище относится к приложениям, которые пользователь может открывать не только за рабочим столом, но и в момент быстрых заметок.</w:t>
      </w:r>
    </w:p>
    <w:p>
      <w:pPr>
        <w:spacing w:line="240" w:lineRule="auto" w:after="60" w:before="120"/>
        <w:ind w:firstLine="0"/>
        <w:jc w:val="left"/>
      </w:pPr>
      <w:r>
        <w:rPr>
          <w:rFonts w:ascii="Times New Roman" w:hAnsi="Times New Roman" w:eastAsia="Times New Roman"/>
          <w:sz w:val="24"/>
        </w:rPr>
        <w:t>Таблица 25 - Проверка адаптивности интерфейса</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Разрешение</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Проверка</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Результат</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Desktop 1440 px</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Боковое меню и чат</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Элементы отображаются корректно.</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Laptop 1280 px</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Карточки и навигация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Интерфейс не ломается.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Tablet 768 px</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Переход к компактному виду</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Навигация остается доступной.</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Mobile 390 px</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Drawer-меню и поле ввода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Основной сценарий выполняется.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Mobile 360 px</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Кнопки и нижняя область</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Поле ввода не перекрывает критичные элементы.</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5.6 Анализ эффективности решения</w:t>
      </w:r>
    </w:p>
    <w:p>
      <w:pPr>
        <w:spacing w:line="360" w:lineRule="auto" w:after="0"/>
        <w:ind w:firstLine="709"/>
        <w:jc w:val="both"/>
      </w:pPr>
      <w:r>
        <w:rPr>
          <w:rFonts w:ascii="Times New Roman" w:hAnsi="Times New Roman"/>
          <w:b w:val="0"/>
          <w:sz w:val="28"/>
        </w:rPr>
        <w:t>Эффективность MindVault проявляется не в абсолютной скорости вычислений, а в сокращении числа переходов между разными инструментами. Для пользователя важнее не то, за сколько миллисекунд создается заметка, а то, что ему не нужно открывать отдельный заметочник, облачный диск и планировщик задач.</w:t>
      </w:r>
    </w:p>
    <w:p>
      <w:pPr>
        <w:spacing w:line="360" w:lineRule="auto" w:after="0"/>
        <w:ind w:firstLine="709"/>
        <w:jc w:val="both"/>
      </w:pPr>
      <w:r>
        <w:rPr>
          <w:rFonts w:ascii="Times New Roman" w:hAnsi="Times New Roman"/>
          <w:b w:val="0"/>
          <w:sz w:val="28"/>
        </w:rPr>
        <w:t>По сравнению с ручным способом хранения информации MindVault дает более связанный сценарий. Пользователь может загрузить материал, обсудить его с ассистентом и сохранить результат в той же системе. Даже если часть возможностей пока реализована как MVP, архитектура уже поддерживает дальнейшее развитие в сторону полноценного персонального цифрового пространства.</w:t>
      </w:r>
    </w:p>
    <w:p>
      <w:pPr>
        <w:spacing w:line="240" w:lineRule="auto" w:after="60" w:before="120"/>
        <w:ind w:firstLine="0"/>
        <w:jc w:val="left"/>
      </w:pPr>
      <w:r>
        <w:rPr>
          <w:rFonts w:ascii="Times New Roman" w:hAnsi="Times New Roman" w:eastAsia="Times New Roman"/>
          <w:sz w:val="24"/>
        </w:rPr>
        <w:t>Таблица 26 - Сравнение MindVault с разрозненным способом хранения</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Критерий</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Разрозненные сервисы</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MindVault</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Сохранение файла</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Облачный диск</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Раздел файлов и чат в одной системе.</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Быстрая заметка</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Заметочник или мессенджер</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Команда в чате или отдельный раздел заметок.</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Напоминание</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Календарь или task-менеджер</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Команда в чате и карточка напоминания.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Работа с контекстом</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Нужно вручную копировать данные</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Ассистент получает релевантные сохраненные материалы.</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Сортировка</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Отдельные папки в разных сервисах</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Папки внутри единой модели данных.</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Простота демонстрации</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Нужно показывать несколько приложений</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Один веб-интерфейс.</w:t>
            </w:r>
          </w:p>
        </w:tc>
      </w:tr>
    </w:tbl>
    <w:p>
      <w:pPr>
        <w:spacing w:line="240" w:lineRule="auto" w:after="0"/>
        <w:ind w:firstLine="0"/>
        <w:jc w:val="both"/>
      </w:pPr>
      <w:r>
        <w:rPr>
          <w:rFonts w:ascii="Times New Roman" w:hAnsi="Times New Roman"/>
          <w:b w:val="0"/>
          <w:sz w:val="28"/>
        </w:rPr>
      </w:r>
    </w:p>
    <w:p>
      <w:pPr>
        <w:ind w:firstLine="0"/>
        <w:jc w:val="center"/>
      </w:pPr>
      <w:r>
        <w:drawing>
          <wp:inline xmlns:a="http://schemas.openxmlformats.org/drawingml/2006/main" xmlns:pic="http://schemas.openxmlformats.org/drawingml/2006/picture">
            <wp:extent cx="5580000" cy="2717561"/>
            <wp:docPr id="9" name="Picture 9"/>
            <wp:cNvGraphicFramePr>
              <a:graphicFrameLocks noChangeAspect="1"/>
            </wp:cNvGraphicFramePr>
            <a:graphic>
              <a:graphicData uri="http://schemas.openxmlformats.org/drawingml/2006/picture">
                <pic:pic>
                  <pic:nvPicPr>
                    <pic:cNvPr id="0" name="fig8_tests.png"/>
                    <pic:cNvPicPr/>
                  </pic:nvPicPr>
                  <pic:blipFill>
                    <a:blip r:embed="rId17"/>
                    <a:stretch>
                      <a:fillRect/>
                    </a:stretch>
                  </pic:blipFill>
                  <pic:spPr>
                    <a:xfrm>
                      <a:off x="0" y="0"/>
                      <a:ext cx="5580000" cy="2717561"/>
                    </a:xfrm>
                    <a:prstGeom prst="rect"/>
                  </pic:spPr>
                </pic:pic>
              </a:graphicData>
            </a:graphic>
          </wp:inline>
        </w:drawing>
      </w:r>
    </w:p>
    <w:p>
      <w:pPr>
        <w:pStyle w:val="CaptionCustom"/>
      </w:pPr>
      <w:r>
        <w:t>Рисунок 9 - Схема проверенных сценариев тестирования</w:t>
      </w:r>
    </w:p>
    <w:p>
      <w:pPr>
        <w:spacing w:line="360" w:lineRule="auto" w:before="240" w:after="120"/>
        <w:ind w:firstLine="0"/>
        <w:jc w:val="left"/>
      </w:pPr>
      <w:r>
        <w:rPr>
          <w:rFonts w:ascii="Times New Roman" w:hAnsi="Times New Roman" w:eastAsia="Times New Roman"/>
          <w:b/>
          <w:sz w:val="28"/>
        </w:rPr>
        <w:t>5.7 Ограничения текущей версии</w:t>
      </w:r>
    </w:p>
    <w:p>
      <w:pPr>
        <w:spacing w:line="360" w:lineRule="auto" w:after="0"/>
        <w:ind w:firstLine="709"/>
        <w:jc w:val="both"/>
      </w:pPr>
      <w:r>
        <w:rPr>
          <w:rFonts w:ascii="Times New Roman" w:hAnsi="Times New Roman"/>
          <w:b w:val="0"/>
          <w:sz w:val="28"/>
        </w:rPr>
        <w:t>Текущая версия MindVault является рабочим прототипом, но не промышленной системой. Это важно явно зафиксировать, чтобы не завышать результаты работы. В приложении уже реализованы основные пользовательские сценарии, однако некоторые функции требуют дальнейшего развития.</w:t>
      </w:r>
    </w:p>
    <w:p>
      <w:pPr>
        <w:spacing w:line="360" w:lineRule="auto" w:after="0"/>
        <w:ind w:firstLine="709"/>
        <w:jc w:val="both"/>
      </w:pPr>
      <w:r>
        <w:rPr>
          <w:rFonts w:ascii="Times New Roman" w:hAnsi="Times New Roman"/>
          <w:b w:val="0"/>
          <w:sz w:val="28"/>
        </w:rPr>
        <w:t>К ограничениям относятся отсутствие полноценного семантического поиска, отсутствие векторной базы данных, ограниченная обработка изображений и презентаций, отсутствие совместной работы нескольких пользователей и недостаточно развитые настройки приватности. Кроме того, для промышленного внедрения необходимо настроить домен, HTTPS, резервное копирование, более строгую авторизацию и мониторинг ошибок.</w:t>
      </w:r>
    </w:p>
    <w:p>
      <w:pPr>
        <w:spacing w:line="360" w:lineRule="auto" w:after="0"/>
        <w:ind w:firstLine="709"/>
        <w:jc w:val="both"/>
      </w:pPr>
      <w:r>
        <w:rPr>
          <w:rFonts w:ascii="Times New Roman" w:hAnsi="Times New Roman" w:eastAsia="Times New Roman"/>
          <w:sz w:val="28"/>
        </w:rPr>
        <w:t>Эти ограничения не отменяют результата ВКР, поскольку цель работы состояла в разработке прототипа и проверке архитектурного подхода. Наоборот, наличие понятного списка ограничений показывает, что проект может развиваться планомерно, а не ограничиваться демонстрацией отдельных экранов.</w:t>
      </w:r>
    </w:p>
    <w:p>
      <w:pPr>
        <w:spacing w:line="240" w:lineRule="auto" w:after="60" w:before="120"/>
        <w:ind w:firstLine="0"/>
        <w:jc w:val="left"/>
      </w:pPr>
      <w:r>
        <w:rPr>
          <w:rFonts w:ascii="Times New Roman" w:hAnsi="Times New Roman" w:eastAsia="Times New Roman"/>
          <w:sz w:val="24"/>
        </w:rPr>
        <w:t>Таблица 27 - Ограничения текущей версии и план развития</w:t>
      </w:r>
    </w:p>
    <w:tbl>
      <w:tblGrid>
        <w:gridCol w:w="2268"/>
        <w:gridCol w:w="3175"/>
        <w:gridCol w:w="4025"/>
      </w:tblGrid>
      <w:tblPr>
        <w:tblStyle w:val="TableGrid"/>
        <w:tblW w:type="dxa" w:w="9468"/>
        <w:jc w:val="center"/>
        <w:tblLayout w:type="fixed"/>
        <w:tblLook w:firstColumn="1" w:firstRow="1" w:lastColumn="0" w:lastRow="0" w:noHBand="0" w:noVBand="1" w:val="04A0"/>
      </w:tblPr>
      <w:tr>
        <w:trPr>
          <w:tblHeader w:val="true"/>
        </w:trPr>
        <w:tc>
          <w:tcPr>
            <w:tcW w:type="dxa" w:w="2268"/>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Ограничение</w:t>
            </w:r>
          </w:p>
        </w:tc>
        <w:tc>
          <w:tcPr>
            <w:tcW w:type="dxa" w:w="317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Причина</w:t>
            </w:r>
          </w:p>
        </w:tc>
        <w:tc>
          <w:tcPr>
            <w:tcW w:type="dxa" w:w="4025"/>
            <w:vAlign w:val="top"/>
            <w:shd w:fill="EDEDED"/>
          </w:tcPr>
          <w:p>
            <w:pPr>
              <w:spacing w:before="0" w:after="0"/>
              <w:ind w:firstLine="0" w:left="0" w:right="0"/>
              <w:jc w:val="center"/>
            </w:pPr>
            <w:r>
              <w:rPr>
                <w:rFonts w:ascii="Times New Roman" w:hAnsi="Times New Roman" w:eastAsia="Times New Roman"/>
                <w:b/>
                <w:sz w:val="20"/>
              </w:rPr>
            </w:r>
            <w:r>
              <w:rPr>
                <w:rFonts w:ascii="Times New Roman" w:hAnsi="Times New Roman" w:eastAsia="Times New Roman"/>
                <w:b/>
                <w:sz w:val="20"/>
              </w:rPr>
              <w:t>План развития</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Нет полноценного семантического поиска</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Требуется векторный индекс</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Подключить embeddings и векторную БД.</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Нет OCR для изображений</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Нужна отдельная OCR-подсистема</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Добавить распознавание текста на изображениях.</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Ограниченный разбор PDF</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Сканированные PDF не имеют текстового слоя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Использовать OCR или внешний сервис обработки документов.</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Нет совместной работы</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MVP ориентирован на одного пользователя</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Добавить роли, доступы и совместные папки.</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Нет мобильного приложения</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Реализован только адаптивный web</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Создать PWA или мобильный клиент.</w:t>
            </w:r>
          </w:p>
        </w:tc>
      </w:tr>
      <w:tr>
        <w:tc>
          <w:tcPr>
            <w:tcW w:type="dxa" w:w="2268"/>
            <w:vAlign w:val="top"/>
          </w:tcPr>
          <w:p>
            <w:pPr>
              <w:spacing w:before="0" w:after="0"/>
              <w:ind w:firstLine="0" w:left="0" w:right="0"/>
              <w:jc w:val="center"/>
            </w:pPr>
            <w:r>
              <w:rPr>
                <w:rFonts w:ascii="Times New Roman" w:hAnsi="Times New Roman" w:eastAsia="Times New Roman"/>
                <w:sz w:val="20"/>
              </w:rPr>
            </w:r>
            <w:r>
              <w:rPr>
                <w:rFonts w:ascii="Times New Roman" w:hAnsi="Times New Roman" w:eastAsia="Times New Roman"/>
                <w:b w:val="0"/>
                <w:sz w:val="20"/>
              </w:rPr>
              <w:t>Ограниченная production-безопасность</w:t>
            </w:r>
          </w:p>
        </w:tc>
        <w:tc>
          <w:tcPr>
            <w:tcW w:type="dxa" w:w="317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Учебный прототип</w:t>
            </w:r>
          </w:p>
        </w:tc>
        <w:tc>
          <w:tcPr>
            <w:tcW w:type="dxa" w:w="4025"/>
            <w:vAlign w:val="top"/>
          </w:tcPr>
          <w:p>
            <w:pPr>
              <w:spacing w:before="0" w:after="0"/>
              <w:ind w:firstLine="0" w:left="0" w:right="0"/>
              <w:jc w:val="left"/>
            </w:pPr>
            <w:r>
              <w:rPr>
                <w:rFonts w:ascii="Times New Roman" w:hAnsi="Times New Roman" w:eastAsia="Times New Roman"/>
                <w:sz w:val="20"/>
              </w:rPr>
            </w:r>
            <w:r>
              <w:rPr>
                <w:rFonts w:ascii="Times New Roman" w:hAnsi="Times New Roman" w:eastAsia="Times New Roman"/>
                <w:b w:val="0"/>
                <w:sz w:val="20"/>
              </w:rPr>
              <w:t>Настроить HTTPS, резервное копирование и мониторинг.</w:t>
            </w:r>
          </w:p>
        </w:tc>
      </w:tr>
    </w:tbl>
    <w:p>
      <w:pPr>
        <w:spacing w:line="240" w:lineRule="auto" w:after="0"/>
        <w:ind w:firstLine="0"/>
        <w:jc w:val="both"/>
      </w:pPr>
      <w:r>
        <w:rPr>
          <w:rFonts w:ascii="Times New Roman" w:hAnsi="Times New Roman"/>
          <w:b w:val="0"/>
          <w:sz w:val="28"/>
        </w:rPr>
      </w:r>
    </w:p>
    <w:p>
      <w:pPr>
        <w:spacing w:line="360" w:lineRule="auto" w:before="240" w:after="120"/>
        <w:ind w:firstLine="0"/>
        <w:jc w:val="left"/>
      </w:pPr>
      <w:r>
        <w:rPr>
          <w:rFonts w:ascii="Times New Roman" w:hAnsi="Times New Roman" w:eastAsia="Times New Roman"/>
          <w:b/>
          <w:sz w:val="28"/>
        </w:rPr>
        <w:t>5.8 Выводы по главе</w:t>
      </w:r>
    </w:p>
    <w:p>
      <w:pPr>
        <w:spacing w:line="360" w:lineRule="auto" w:after="0"/>
        <w:ind w:firstLine="709"/>
        <w:jc w:val="both"/>
      </w:pPr>
      <w:r>
        <w:rPr>
          <w:rFonts w:ascii="Times New Roman" w:hAnsi="Times New Roman"/>
          <w:b w:val="0"/>
          <w:sz w:val="28"/>
        </w:rPr>
        <w:t>Тестирование подтвердило, что MindVault выполняет основные сценарии: создание заметок, списков и напоминаний, загрузку файлов, работу с папками, ответы ассистента и корректную обработку нестандартных вводов. Особое значение имеет проверка того, что обычные вопросы не сохраняются автоматически как пользовательские материалы.</w:t>
      </w:r>
    </w:p>
    <w:p>
      <w:pPr>
        <w:spacing w:line="360" w:lineRule="auto" w:after="0"/>
        <w:ind w:firstLine="709"/>
        <w:jc w:val="both"/>
      </w:pPr>
      <w:r>
        <w:rPr>
          <w:rFonts w:ascii="Times New Roman" w:hAnsi="Times New Roman"/>
          <w:b w:val="0"/>
          <w:sz w:val="28"/>
        </w:rPr>
        <w:t>Система показала применимость выбранной архитектуры для задачи персонального интеллектуального хранилища. При этом текущая версия честно рассматривается как MVP, который может быть расширен семантическим поиском, лучшей обработкой документов, совместной работой и production-настройками.</w:t>
      </w:r>
    </w:p>
    <w:p>
      <w:r>
        <w:br w:type="page"/>
      </w:r>
    </w:p>
    <w:p>
      <w:pPr>
        <w:spacing w:line="360" w:lineRule="auto" w:before="240" w:after="240"/>
        <w:ind w:firstLine="0"/>
        <w:jc w:val="center"/>
      </w:pPr>
      <w:r>
        <w:rPr>
          <w:rFonts w:ascii="Times New Roman" w:hAnsi="Times New Roman"/>
          <w:b/>
          <w:sz w:val="28"/>
        </w:rPr>
        <w:t>ЗАКЛЮЧЕНИЕ</w:t>
      </w:r>
    </w:p>
    <w:p>
      <w:pPr>
        <w:spacing w:line="360" w:lineRule="auto" w:after="0"/>
        <w:ind w:firstLine="709"/>
        <w:jc w:val="both"/>
      </w:pPr>
      <w:r>
        <w:rPr>
          <w:rFonts w:ascii="Times New Roman" w:hAnsi="Times New Roman"/>
          <w:b w:val="0"/>
          <w:sz w:val="28"/>
        </w:rPr>
        <w:t>В ходе выполнения выпускной квалификационной работы было разработано веб-приложение MindVault, предназначенное для хранения и интеллектуальной обработки пользовательских данных. Работа началась с анализа проблемы разрозненного хранения информации и существующих аналогов, после чего были сформулированы требования к системе и определена ее архитектура.</w:t>
      </w:r>
    </w:p>
    <w:p>
      <w:pPr>
        <w:spacing w:line="360" w:lineRule="auto" w:after="0"/>
        <w:ind w:firstLine="709"/>
        <w:jc w:val="both"/>
      </w:pPr>
      <w:r>
        <w:rPr>
          <w:rFonts w:ascii="Times New Roman" w:hAnsi="Times New Roman"/>
          <w:b w:val="0"/>
          <w:sz w:val="28"/>
        </w:rPr>
        <w:t>В результате разработки создан прототип, объединяющий чатовый интерфейс, файлы, заметки, списки, напоминания и папки. Отдельное внимание уделено логике ассистента. В системе разделены обычные ответы ИИ и реальные действия приложения: заметка, список или напоминание создаются только при наличии понятной команды и успешном выполнении операции на сервере.</w:t>
      </w:r>
    </w:p>
    <w:p>
      <w:pPr>
        <w:spacing w:line="360" w:lineRule="auto" w:after="0"/>
        <w:ind w:firstLine="709"/>
        <w:jc w:val="both"/>
      </w:pPr>
      <w:r>
        <w:rPr>
          <w:rFonts w:ascii="Times New Roman" w:hAnsi="Times New Roman"/>
          <w:b w:val="0"/>
          <w:sz w:val="28"/>
        </w:rPr>
        <w:t>В ходе проектирования была выбрана клиент-серверная архитектура. Клиентская часть реализована с использованием React, Vite, TypeScript и Tailwind CSS. Серверная часть построена на Node.js и Express. Для хранения данных используется PostgreSQL, работа со схемой организована через Drizzle ORM, а валидация входных данных - через Zod.</w:t>
      </w:r>
    </w:p>
    <w:p>
      <w:pPr>
        <w:spacing w:line="360" w:lineRule="auto" w:after="0"/>
        <w:ind w:firstLine="709"/>
        <w:jc w:val="both"/>
      </w:pPr>
      <w:r>
        <w:rPr>
          <w:rFonts w:ascii="Times New Roman" w:hAnsi="Times New Roman"/>
          <w:b w:val="0"/>
          <w:sz w:val="28"/>
        </w:rPr>
        <w:t>Проведенное тестирование показало, что основные пользовательские сценарии выполняются корректно. Система устойчиво обрабатывает пустые сообщения, команды без содержания, смешанные ключевые слова, загрузку файлов разных форматов и обычные вопросы к ассистенту. Это подтверждает достижение цели работы и применимость разработанного подхода.</w:t>
      </w:r>
    </w:p>
    <w:p>
      <w:pPr>
        <w:spacing w:line="360" w:lineRule="auto" w:after="0"/>
        <w:ind w:firstLine="709"/>
        <w:jc w:val="both"/>
      </w:pPr>
      <w:r>
        <w:rPr>
          <w:rFonts w:ascii="Times New Roman" w:hAnsi="Times New Roman"/>
          <w:b w:val="0"/>
          <w:sz w:val="28"/>
        </w:rPr>
        <w:t>Практическая значимость MindVault состоит в том, что приложение может использоваться как основа персонального цифрового пространства. Пользователь получает не отдельный файловый менеджер или заметочник, а связанную систему, где материалы можно сохранять, сортировать и обсуждать с ассистентом в одном интерфейсе.</w:t>
      </w:r>
    </w:p>
    <w:p>
      <w:pPr>
        <w:spacing w:line="360" w:lineRule="auto" w:after="0"/>
        <w:ind w:firstLine="709"/>
        <w:jc w:val="both"/>
      </w:pPr>
      <w:r>
        <w:rPr>
          <w:rFonts w:ascii="Times New Roman" w:hAnsi="Times New Roman"/>
          <w:b w:val="0"/>
          <w:sz w:val="28"/>
        </w:rPr>
        <w:t>Перспективы развития проекта включают подключение семантического поиска, использование векторной базы данных, улучшенное извлечение текста из PDF, DOCX, изображений и презентаций, календарную интеграцию, совместную работу пользователей, расширенные настройки приватности, мобильное приложение или PWA, а также полноценное production-развертывание с доменом и HTTPS.</w:t>
      </w:r>
    </w:p>
    <w:p>
      <w:pPr>
        <w:spacing w:line="360" w:lineRule="auto" w:after="0"/>
        <w:ind w:firstLine="709"/>
        <w:jc w:val="both"/>
      </w:pPr>
      <w:r>
        <w:rPr>
          <w:rFonts w:ascii="Times New Roman" w:hAnsi="Times New Roman"/>
          <w:b w:val="0"/>
          <w:sz w:val="28"/>
        </w:rPr>
        <w:t>Таким образом, поставленные задачи выполнены: проведен анализ предметной области, сформулированы требования, спроектирована архитектура, реализованы основные подсистемы и проведено тестирование. Разработанное приложение демонстрирует возможность объединения персонального хранилища и интеллектуального ассистента в едином веб-интерфейсе.</w:t>
      </w:r>
    </w:p>
    <w:p>
      <w:r>
        <w:br w:type="page"/>
      </w:r>
    </w:p>
    <w:p>
      <w:pPr>
        <w:spacing w:line="360" w:lineRule="auto" w:before="240" w:after="240"/>
        <w:ind w:firstLine="0"/>
        <w:jc w:val="center"/>
      </w:pPr>
      <w:r>
        <w:rPr>
          <w:rFonts w:ascii="Times New Roman" w:hAnsi="Times New Roman"/>
          <w:b/>
          <w:sz w:val="28"/>
        </w:rPr>
        <w:t>СПИСОК ИСПОЛЬЗОВАННЫХ ИСТОЧНИКОВ</w:t>
      </w:r>
    </w:p>
    <w:p>
      <w:pPr>
        <w:spacing w:line="360" w:lineRule="auto"/>
        <w:ind w:firstLine="0"/>
      </w:pPr>
      <w:r>
        <w:rPr>
          <w:rFonts w:ascii="Times New Roman" w:hAnsi="Times New Roman" w:eastAsia="Times New Roman"/>
          <w:sz w:val="28"/>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spacing w:line="360" w:lineRule="auto"/>
        <w:ind w:firstLine="0"/>
      </w:pPr>
      <w:r>
        <w:rPr>
          <w:rFonts w:ascii="Times New Roman" w:hAnsi="Times New Roman" w:eastAsia="Times New Roman"/>
          <w:sz w:val="28"/>
        </w:rPr>
        <w:t>2. ГОСТ Р 7.0.5–2008. Библиографическая ссылка. Общие требования и правила составления.</w:t>
      </w:r>
    </w:p>
    <w:p>
      <w:pPr>
        <w:spacing w:line="360" w:lineRule="auto"/>
        <w:ind w:firstLine="0"/>
      </w:pPr>
      <w:r>
        <w:rPr>
          <w:rFonts w:ascii="Times New Roman" w:hAnsi="Times New Roman" w:eastAsia="Times New Roman"/>
          <w:sz w:val="28"/>
        </w:rPr>
        <w:t>3. Басова А. В., Боженко С. В., Вахнина Т. Н. и др. Правила оформления текстовых документов. Кострома: КГУ, 2017.</w:t>
      </w:r>
    </w:p>
    <w:p>
      <w:pPr>
        <w:spacing w:line="360" w:lineRule="auto"/>
        <w:ind w:firstLine="0"/>
      </w:pPr>
      <w:r>
        <w:rPr>
          <w:rFonts w:ascii="Times New Roman" w:hAnsi="Times New Roman" w:eastAsia="Times New Roman"/>
          <w:sz w:val="28"/>
        </w:rPr>
        <w:t>4. Красавина М. С., Барило И. И. Выпускная квалификационная работа: порядок выполнения и защиты. Кострома: КГУ, 2018.</w:t>
      </w:r>
    </w:p>
    <w:p>
      <w:pPr>
        <w:spacing w:line="360" w:lineRule="auto"/>
        <w:ind w:firstLine="0"/>
      </w:pPr>
      <w:r>
        <w:rPr>
          <w:rFonts w:ascii="Times New Roman" w:hAnsi="Times New Roman" w:eastAsia="Times New Roman"/>
          <w:sz w:val="28"/>
        </w:rPr>
        <w:t>5. Sommerville I. Software Engineering. 10th ed. Pearson, 2016.</w:t>
      </w:r>
    </w:p>
    <w:p>
      <w:pPr>
        <w:spacing w:line="360" w:lineRule="auto"/>
        <w:ind w:firstLine="0"/>
      </w:pPr>
      <w:r>
        <w:rPr>
          <w:rFonts w:ascii="Times New Roman" w:hAnsi="Times New Roman" w:eastAsia="Times New Roman"/>
          <w:sz w:val="28"/>
        </w:rPr>
        <w:t>6. Pressman R. S., Maxim B. R. Software Engineering: A Practitioner's Approach. McGraw-Hill, 2020.</w:t>
      </w:r>
    </w:p>
    <w:p>
      <w:pPr>
        <w:spacing w:line="360" w:lineRule="auto"/>
        <w:ind w:firstLine="0"/>
      </w:pPr>
      <w:r>
        <w:rPr>
          <w:rFonts w:ascii="Times New Roman" w:hAnsi="Times New Roman" w:eastAsia="Times New Roman"/>
          <w:sz w:val="28"/>
        </w:rPr>
        <w:t>7. Fowler M. Patterns of Enterprise Application Architecture. Addison-Wesley, 2002.</w:t>
      </w:r>
    </w:p>
    <w:p>
      <w:pPr>
        <w:spacing w:line="360" w:lineRule="auto"/>
        <w:ind w:firstLine="0"/>
      </w:pPr>
      <w:r>
        <w:rPr>
          <w:rFonts w:ascii="Times New Roman" w:hAnsi="Times New Roman" w:eastAsia="Times New Roman"/>
          <w:sz w:val="28"/>
        </w:rPr>
        <w:t>8. Gamma E., Helm R., Johnson R., Vlissides J. Design Patterns: Elements of Reusable Object-Oriented Software. Addison-Wesley, 1994.</w:t>
      </w:r>
    </w:p>
    <w:p>
      <w:pPr>
        <w:spacing w:line="360" w:lineRule="auto"/>
        <w:ind w:firstLine="0"/>
      </w:pPr>
      <w:r>
        <w:rPr>
          <w:rFonts w:ascii="Times New Roman" w:hAnsi="Times New Roman" w:eastAsia="Times New Roman"/>
          <w:sz w:val="28"/>
        </w:rPr>
        <w:t>9. Nielsen J. Usability Engineering. Morgan Kaufmann, 1993.</w:t>
      </w:r>
    </w:p>
    <w:p>
      <w:pPr>
        <w:spacing w:line="360" w:lineRule="auto"/>
        <w:ind w:firstLine="0"/>
      </w:pPr>
      <w:r>
        <w:rPr>
          <w:rFonts w:ascii="Times New Roman" w:hAnsi="Times New Roman" w:eastAsia="Times New Roman"/>
          <w:sz w:val="28"/>
        </w:rPr>
        <w:t>10. Norman D. The Design of Everyday Things. Basic Books, 2013.</w:t>
      </w:r>
    </w:p>
    <w:p>
      <w:pPr>
        <w:spacing w:line="360" w:lineRule="auto"/>
        <w:ind w:firstLine="0"/>
      </w:pPr>
      <w:r>
        <w:rPr>
          <w:rFonts w:ascii="Times New Roman" w:hAnsi="Times New Roman" w:eastAsia="Times New Roman"/>
          <w:sz w:val="28"/>
        </w:rPr>
        <w:t>11. Krug S. Don't Make Me Think. New Riders, 2014.</w:t>
      </w:r>
    </w:p>
    <w:p>
      <w:pPr>
        <w:spacing w:line="360" w:lineRule="auto"/>
        <w:ind w:firstLine="0"/>
      </w:pPr>
      <w:r>
        <w:rPr>
          <w:rFonts w:ascii="Times New Roman" w:hAnsi="Times New Roman" w:eastAsia="Times New Roman"/>
          <w:sz w:val="28"/>
        </w:rPr>
        <w:t>12. React Documentation. URL: https://react.dev/ (дата обращения: 20.05.2026).</w:t>
      </w:r>
    </w:p>
    <w:p>
      <w:pPr>
        <w:spacing w:line="360" w:lineRule="auto"/>
        <w:ind w:firstLine="0"/>
      </w:pPr>
      <w:r>
        <w:rPr>
          <w:rFonts w:ascii="Times New Roman" w:hAnsi="Times New Roman" w:eastAsia="Times New Roman"/>
          <w:sz w:val="28"/>
        </w:rPr>
        <w:t>13. Vite Documentation. URL: https://vite.dev/ (дата обращения: 20.05.2026).</w:t>
      </w:r>
    </w:p>
    <w:p>
      <w:pPr>
        <w:spacing w:line="360" w:lineRule="auto"/>
        <w:ind w:firstLine="0"/>
      </w:pPr>
      <w:r>
        <w:rPr>
          <w:rFonts w:ascii="Times New Roman" w:hAnsi="Times New Roman" w:eastAsia="Times New Roman"/>
          <w:sz w:val="28"/>
        </w:rPr>
        <w:t>14. TypeScript Documentation. URL: https://www.typescriptlang.org/docs/ (дата обращения: 20.05.2026).</w:t>
      </w:r>
    </w:p>
    <w:p>
      <w:pPr>
        <w:spacing w:line="360" w:lineRule="auto"/>
        <w:ind w:firstLine="0"/>
      </w:pPr>
      <w:r>
        <w:rPr>
          <w:rFonts w:ascii="Times New Roman" w:hAnsi="Times New Roman" w:eastAsia="Times New Roman"/>
          <w:sz w:val="28"/>
        </w:rPr>
        <w:t>15. Tailwind CSS Documentation. URL: https://tailwindcss.com/docs (дата обращения: 20.05.2026).</w:t>
      </w:r>
    </w:p>
    <w:p>
      <w:pPr>
        <w:spacing w:line="360" w:lineRule="auto"/>
        <w:ind w:firstLine="0"/>
      </w:pPr>
      <w:r>
        <w:rPr>
          <w:rFonts w:ascii="Times New Roman" w:hAnsi="Times New Roman" w:eastAsia="Times New Roman"/>
          <w:sz w:val="28"/>
        </w:rPr>
        <w:t>16. Node.js Documentation. URL: https://nodejs.org/docs/latest/api/ (дата обращения: 20.05.2026).</w:t>
      </w:r>
    </w:p>
    <w:p>
      <w:pPr>
        <w:spacing w:line="360" w:lineRule="auto"/>
        <w:ind w:firstLine="0"/>
      </w:pPr>
      <w:r>
        <w:rPr>
          <w:rFonts w:ascii="Times New Roman" w:hAnsi="Times New Roman" w:eastAsia="Times New Roman"/>
          <w:sz w:val="28"/>
        </w:rPr>
        <w:t>17. Express Documentation. URL: https://expressjs.com/ (дата обращения: 20.05.2026).</w:t>
      </w:r>
    </w:p>
    <w:p>
      <w:pPr>
        <w:spacing w:line="360" w:lineRule="auto"/>
        <w:ind w:firstLine="0"/>
      </w:pPr>
      <w:r>
        <w:rPr>
          <w:rFonts w:ascii="Times New Roman" w:hAnsi="Times New Roman" w:eastAsia="Times New Roman"/>
          <w:sz w:val="28"/>
        </w:rPr>
        <w:t>18. PostgreSQL Documentation. URL: https://www.postgresql.org/docs/ (дата обращения: 20.05.2026).</w:t>
      </w:r>
    </w:p>
    <w:p>
      <w:pPr>
        <w:spacing w:line="360" w:lineRule="auto"/>
        <w:ind w:firstLine="0"/>
      </w:pPr>
      <w:r>
        <w:rPr>
          <w:rFonts w:ascii="Times New Roman" w:hAnsi="Times New Roman" w:eastAsia="Times New Roman"/>
          <w:sz w:val="28"/>
        </w:rPr>
        <w:t>19. Drizzle ORM Documentation. URL: https://orm.drizzle.team/docs/overview (дата обращения: 20.05.2026).</w:t>
      </w:r>
    </w:p>
    <w:p>
      <w:pPr>
        <w:spacing w:line="360" w:lineRule="auto"/>
        <w:ind w:firstLine="0"/>
      </w:pPr>
      <w:r>
        <w:rPr>
          <w:rFonts w:ascii="Times New Roman" w:hAnsi="Times New Roman" w:eastAsia="Times New Roman"/>
          <w:sz w:val="28"/>
        </w:rPr>
        <w:t>20. Zod Documentation. URL: https://zod.dev/ (дата обращения: 20.05.2026).</w:t>
      </w:r>
    </w:p>
    <w:p>
      <w:pPr>
        <w:spacing w:line="360" w:lineRule="auto"/>
        <w:ind w:firstLine="0"/>
      </w:pPr>
      <w:r>
        <w:rPr>
          <w:rFonts w:ascii="Times New Roman" w:hAnsi="Times New Roman" w:eastAsia="Times New Roman"/>
          <w:sz w:val="28"/>
        </w:rPr>
        <w:t>21. TanStack Query Documentation. URL: https://tanstack.com/query/latest (дата обращения: 20.05.2026).</w:t>
      </w:r>
    </w:p>
    <w:p>
      <w:pPr>
        <w:spacing w:line="360" w:lineRule="auto"/>
        <w:ind w:firstLine="0"/>
      </w:pPr>
      <w:r>
        <w:rPr>
          <w:rFonts w:ascii="Times New Roman" w:hAnsi="Times New Roman" w:eastAsia="Times New Roman"/>
          <w:sz w:val="28"/>
        </w:rPr>
        <w:t>22. Docker Documentation. URL: https://docs.docker.com/ (дата обращения: 20.05.2026).</w:t>
      </w:r>
    </w:p>
    <w:p>
      <w:pPr>
        <w:spacing w:line="360" w:lineRule="auto"/>
        <w:ind w:firstLine="0"/>
      </w:pPr>
      <w:r>
        <w:rPr>
          <w:rFonts w:ascii="Times New Roman" w:hAnsi="Times New Roman" w:eastAsia="Times New Roman"/>
          <w:sz w:val="28"/>
        </w:rPr>
        <w:t>23. OWASP Foundation. OWASP Top Ten Web Application Security Risks. URL: https://owasp.org/www-project-top-ten/ (дата обращения: 20.05.2026).</w:t>
      </w:r>
    </w:p>
    <w:p>
      <w:pPr>
        <w:spacing w:line="360" w:lineRule="auto"/>
        <w:ind w:firstLine="0"/>
      </w:pPr>
      <w:r>
        <w:rPr>
          <w:rFonts w:ascii="Times New Roman" w:hAnsi="Times New Roman" w:eastAsia="Times New Roman"/>
          <w:sz w:val="28"/>
        </w:rPr>
        <w:t>24. Google AI for Developers. Gemini API Documentation. URL: https://ai.google.dev/gemini-api/docs (дата обращения: 20.05.2026).</w:t>
      </w:r>
    </w:p>
    <w:p>
      <w:pPr>
        <w:spacing w:line="360" w:lineRule="auto"/>
        <w:ind w:firstLine="0"/>
      </w:pPr>
      <w:r>
        <w:rPr>
          <w:rFonts w:ascii="Times New Roman" w:hAnsi="Times New Roman" w:eastAsia="Times New Roman"/>
          <w:sz w:val="28"/>
        </w:rPr>
        <w:t>25. OpenAI. Prompt engineering and safety materials. URL: https://platform.openai.com/docs/ (дата обращения: 20.05.2026).</w:t>
      </w:r>
    </w:p>
    <w:p>
      <w:pPr>
        <w:spacing w:line="360" w:lineRule="auto"/>
        <w:ind w:firstLine="0"/>
      </w:pPr>
      <w:r>
        <w:rPr>
          <w:rFonts w:ascii="Times New Roman" w:hAnsi="Times New Roman" w:eastAsia="Times New Roman"/>
          <w:sz w:val="28"/>
        </w:rPr>
        <w:t>26. pdf-parse package documentation. URL: https://www.npmjs.com/package/pdf-parse (дата обращения: 20.05.2026).</w:t>
      </w:r>
    </w:p>
    <w:p>
      <w:pPr>
        <w:spacing w:line="360" w:lineRule="auto"/>
        <w:ind w:firstLine="0"/>
      </w:pPr>
      <w:r>
        <w:rPr>
          <w:rFonts w:ascii="Times New Roman" w:hAnsi="Times New Roman" w:eastAsia="Times New Roman"/>
          <w:sz w:val="28"/>
        </w:rPr>
        <w:t>27. mammoth package documentation. URL: https://www.npmjs.com/package/mammoth (дата обращения: 20.05.2026).</w:t>
      </w:r>
    </w:p>
    <w:sectPr w:rsidR="00FC693F" w:rsidRPr="0006063C" w:rsidSect="00034616">
      <w:footerReference w:type="default" r:id="rId9"/>
      <w:pgSz w:w="12240" w:h="15840"/>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ind w:firstLine="0"/>
      <w:jc w:val="center"/>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