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sz w:val="38"/>
        </w:rPr>
        <w:t>خطة درس: قسمة الكسور عندما يكون أحد العددين عددًا صحيحًا</w:t>
      </w:r>
    </w:p>
    <w:p>
      <w:pPr>
        <w:jc w:val="right"/>
      </w:pPr>
      <w:r>
        <w:rPr>
          <w:rFonts w:ascii="Arial" w:hAnsi="Arial"/>
          <w:b/>
          <w:sz w:val="22"/>
        </w:rPr>
        <w:t>الرياضيات | الصف الرابع | مسارات زائد | 45 دقيقة</w:t>
      </w:r>
    </w:p>
    <w:p>
      <w:pPr>
        <w:jc w:val="right"/>
      </w:pPr>
      <w:r>
        <w:rPr>
          <w:rFonts w:ascii="Arial" w:hAnsi="Arial"/>
          <w:b w:val="0"/>
          <w:sz w:val="22"/>
        </w:rPr>
        <w:t>عنوان الحصة: مختبر العصائر — هل نوزّع أم نملأ؟</w:t>
      </w:r>
    </w:p>
    <w:p>
      <w:pPr>
        <w:jc w:val="right"/>
      </w:pPr>
      <w:r>
        <w:rPr>
          <w:rFonts w:ascii="Arial" w:hAnsi="Arial"/>
          <w:b/>
          <w:color w:val="165975"/>
          <w:sz w:val="28"/>
        </w:rPr>
        <w:t>الأهداف التعليمية</w:t>
      </w:r>
    </w:p>
    <w:p>
      <w:pPr>
        <w:jc w:val="right"/>
      </w:pPr>
      <w:r>
        <w:rPr>
          <w:rFonts w:ascii="Arial" w:hAnsi="Arial"/>
          <w:b w:val="0"/>
          <w:sz w:val="22"/>
        </w:rPr>
        <w:t>• تمثيل قسمة كسر على عدد صحيح بالرسم والتوزيع المتساوي.</w:t>
      </w:r>
    </w:p>
    <w:p>
      <w:pPr>
        <w:jc w:val="right"/>
      </w:pPr>
      <w:r>
        <w:rPr>
          <w:rFonts w:ascii="Arial" w:hAnsi="Arial"/>
          <w:b w:val="0"/>
          <w:sz w:val="22"/>
        </w:rPr>
        <w:t>• تمثيل قسمة عدد صحيح على كسر وحدي باستخدام مجموعات متساوية.</w:t>
      </w:r>
    </w:p>
    <w:p>
      <w:pPr>
        <w:jc w:val="right"/>
      </w:pPr>
      <w:r>
        <w:rPr>
          <w:rFonts w:ascii="Arial" w:hAnsi="Arial"/>
          <w:b w:val="0"/>
          <w:sz w:val="22"/>
        </w:rPr>
        <w:t>• كتابة تمرين قسمة مناسب لموقف حياتي والتحقق من الحل بالضرب.</w:t>
      </w:r>
    </w:p>
    <w:p>
      <w:pPr>
        <w:jc w:val="right"/>
      </w:pPr>
      <w:r>
        <w:rPr>
          <w:rFonts w:ascii="Arial" w:hAnsi="Arial"/>
          <w:b w:val="0"/>
          <w:sz w:val="22"/>
        </w:rPr>
        <w:t>• تفسير معنى الناتج وتمييز القسمة بالتوزيع عن القسمة بالقياس.</w:t>
      </w:r>
    </w:p>
    <w:p>
      <w:pPr>
        <w:jc w:val="right"/>
      </w:pPr>
      <w:r>
        <w:rPr>
          <w:rFonts w:ascii="Arial" w:hAnsi="Arial"/>
          <w:b/>
          <w:color w:val="165975"/>
          <w:sz w:val="28"/>
        </w:rPr>
        <w:t>الوسائل</w:t>
      </w:r>
    </w:p>
    <w:p>
      <w:pPr>
        <w:jc w:val="right"/>
      </w:pPr>
      <w:r>
        <w:rPr>
          <w:rFonts w:ascii="Arial" w:hAnsi="Arial"/>
          <w:b w:val="0"/>
          <w:sz w:val="22"/>
        </w:rPr>
        <w:t>إبريق أو صورة إبريق عصير، شرائط كسور، أكواب ورقية، أقلام تلوين، بطاقات محطات، بطاقة خروج.</w:t>
      </w:r>
    </w:p>
    <w:p>
      <w:pPr>
        <w:jc w:val="right"/>
      </w:pPr>
      <w:r>
        <w:rPr>
          <w:rFonts w:ascii="Arial" w:hAnsi="Arial"/>
          <w:b/>
          <w:color w:val="165975"/>
          <w:sz w:val="28"/>
        </w:rPr>
        <w:t>سير الحصة (45 دقيقة)</w:t>
      </w:r>
    </w:p>
    <w:p>
      <w:pPr>
        <w:jc w:val="right"/>
      </w:pPr>
      <w:r>
        <w:rPr>
          <w:rFonts w:ascii="Arial" w:hAnsi="Arial"/>
          <w:b/>
          <w:sz w:val="22"/>
        </w:rPr>
        <w:t>5 دقائق | إثارة الفضول</w:t>
      </w:r>
    </w:p>
    <w:p>
      <w:pPr>
        <w:jc w:val="right"/>
      </w:pPr>
      <w:r>
        <w:rPr>
          <w:rFonts w:ascii="Arial" w:hAnsi="Arial"/>
          <w:b w:val="0"/>
          <w:sz w:val="22"/>
        </w:rPr>
        <w:t>أعرض 3/4 لتر عصير وأسأل: إذا اقتسمه 3 أطفال بالتساوي، فكم يحصل كل طفل؟ أسجّل التوقعات دون إعطاء قاعدة.</w:t>
      </w:r>
    </w:p>
    <w:p>
      <w:pPr>
        <w:jc w:val="right"/>
      </w:pPr>
      <w:r>
        <w:rPr>
          <w:rFonts w:ascii="Arial" w:hAnsi="Arial"/>
          <w:b/>
          <w:sz w:val="22"/>
        </w:rPr>
        <w:t>10 دقائق | اكتشاف بالتوزيع</w:t>
      </w:r>
    </w:p>
    <w:p>
      <w:pPr>
        <w:jc w:val="right"/>
      </w:pPr>
      <w:r>
        <w:rPr>
          <w:rFonts w:ascii="Arial" w:hAnsi="Arial"/>
          <w:b w:val="0"/>
          <w:sz w:val="22"/>
        </w:rPr>
        <w:t>تلوّن كل مجموعة 3 أجزاء من شريط مقسم إلى 4 أرباع، ثم توزّع الأجزاء على 3 أطفال. نستنتج: 3/4 ÷ 3 = 1/4. أسأل: لماذا نصيب الطفل ربع؟</w:t>
      </w:r>
    </w:p>
    <w:p>
      <w:pPr>
        <w:jc w:val="right"/>
      </w:pPr>
      <w:r>
        <w:rPr>
          <w:rFonts w:ascii="Arial" w:hAnsi="Arial"/>
          <w:b/>
          <w:sz w:val="22"/>
        </w:rPr>
        <w:t>10 دقائق | التحدي المعاكس</w:t>
      </w:r>
    </w:p>
    <w:p>
      <w:pPr>
        <w:jc w:val="right"/>
      </w:pPr>
      <w:r>
        <w:rPr>
          <w:rFonts w:ascii="Arial" w:hAnsi="Arial"/>
          <w:b w:val="0"/>
          <w:sz w:val="22"/>
        </w:rPr>
        <w:t>لدينا لتران من العصير وأكواب سعة كل منها 1/4 لتر. يمثّل الطلاب كم ربعًا في اللترين ويستنتجون: 2 ÷ 1/4 = 8 أكواب.</w:t>
      </w:r>
    </w:p>
    <w:p>
      <w:pPr>
        <w:jc w:val="right"/>
      </w:pPr>
      <w:r>
        <w:rPr>
          <w:rFonts w:ascii="Arial" w:hAnsi="Arial"/>
          <w:b/>
          <w:sz w:val="22"/>
        </w:rPr>
        <w:t>12 دقيقة | محطات التحدي</w:t>
      </w:r>
    </w:p>
    <w:p>
      <w:pPr>
        <w:jc w:val="right"/>
      </w:pPr>
      <w:r>
        <w:rPr>
          <w:rFonts w:ascii="Arial" w:hAnsi="Arial"/>
          <w:b w:val="0"/>
          <w:sz w:val="22"/>
        </w:rPr>
        <w:t>أربع محطات، 3 دقائق لكل محطة: التوزيع، ملء الأكواب، اكتشاف الخطأ، تأليف مسألة.</w:t>
      </w:r>
    </w:p>
    <w:p>
      <w:pPr>
        <w:jc w:val="right"/>
      </w:pPr>
      <w:r>
        <w:rPr>
          <w:rFonts w:ascii="Arial" w:hAnsi="Arial"/>
          <w:b/>
          <w:sz w:val="22"/>
        </w:rPr>
        <w:t>8 دقائق | استنتاج وتقويم</w:t>
      </w:r>
    </w:p>
    <w:p>
      <w:pPr>
        <w:jc w:val="right"/>
      </w:pPr>
      <w:r>
        <w:rPr>
          <w:rFonts w:ascii="Arial" w:hAnsi="Arial"/>
          <w:b w:val="0"/>
          <w:sz w:val="22"/>
        </w:rPr>
        <w:t>يناقش الطلاب الفرق بين التوزيع وعدّ الأجزاء، ويتحققون من النتائج بالضرب، ثم يحلون بطاقة الخروج.</w:t>
      </w:r>
    </w:p>
    <w:p>
      <w:pPr>
        <w:jc w:val="right"/>
      </w:pPr>
      <w:r>
        <w:rPr>
          <w:rFonts w:ascii="Arial" w:hAnsi="Arial"/>
          <w:b/>
          <w:color w:val="165975"/>
          <w:sz w:val="28"/>
        </w:rPr>
        <w:t>بطاقات محطات التحدي</w:t>
      </w:r>
    </w:p>
    <w:p>
      <w:pPr>
        <w:jc w:val="right"/>
      </w:pPr>
      <w:r>
        <w:rPr>
          <w:rFonts w:ascii="Arial" w:hAnsi="Arial"/>
          <w:b/>
          <w:sz w:val="22"/>
        </w:rPr>
        <w:t>1 | وزّع بالتساوي</w:t>
      </w:r>
    </w:p>
    <w:p>
      <w:pPr>
        <w:jc w:val="right"/>
      </w:pPr>
      <w:r>
        <w:rPr>
          <w:rFonts w:ascii="Arial" w:hAnsi="Arial"/>
          <w:b w:val="0"/>
          <w:sz w:val="22"/>
        </w:rPr>
        <w:t>لدينا 6/8 لتر عصير نوزعه على 3 أطفال. كم يحصل كل طفل؟ ارسم ثم اكتب التمرين.</w:t>
      </w:r>
    </w:p>
    <w:p>
      <w:pPr>
        <w:jc w:val="right"/>
      </w:pPr>
      <w:r>
        <w:rPr>
          <w:rFonts w:ascii="Arial" w:hAnsi="Arial"/>
          <w:b/>
          <w:sz w:val="22"/>
        </w:rPr>
        <w:t>2 | كم كوبًا نملأ؟</w:t>
      </w:r>
    </w:p>
    <w:p>
      <w:pPr>
        <w:jc w:val="right"/>
      </w:pPr>
      <w:r>
        <w:rPr>
          <w:rFonts w:ascii="Arial" w:hAnsi="Arial"/>
          <w:b w:val="0"/>
          <w:sz w:val="22"/>
        </w:rPr>
        <w:t>لدينا 3 لترات عصير، وسعة كل كوب 1/2 لتر. كم كوبًا نملأ؟ مثّل الحل.</w:t>
      </w:r>
    </w:p>
    <w:p>
      <w:pPr>
        <w:jc w:val="right"/>
      </w:pPr>
      <w:r>
        <w:rPr>
          <w:rFonts w:ascii="Arial" w:hAnsi="Arial"/>
          <w:b/>
          <w:sz w:val="22"/>
        </w:rPr>
        <w:t>3 | اكتشف الخطأ</w:t>
      </w:r>
    </w:p>
    <w:p>
      <w:pPr>
        <w:jc w:val="right"/>
      </w:pPr>
      <w:r>
        <w:rPr>
          <w:rFonts w:ascii="Arial" w:hAnsi="Arial"/>
          <w:b w:val="0"/>
          <w:sz w:val="22"/>
        </w:rPr>
        <w:t>قال طالب: 4/5 ÷ 2 = 4/10. هل إجابته صحيحة؟ هل يمكن اختزال الناتج؟</w:t>
      </w:r>
    </w:p>
    <w:p>
      <w:pPr>
        <w:jc w:val="right"/>
      </w:pPr>
      <w:r>
        <w:rPr>
          <w:rFonts w:ascii="Arial" w:hAnsi="Arial"/>
          <w:b/>
          <w:sz w:val="22"/>
        </w:rPr>
        <w:t>4 | أنت مؤلف المسألة</w:t>
      </w:r>
    </w:p>
    <w:p>
      <w:pPr>
        <w:jc w:val="right"/>
      </w:pPr>
      <w:r>
        <w:rPr>
          <w:rFonts w:ascii="Arial" w:hAnsi="Arial"/>
          <w:b w:val="0"/>
          <w:sz w:val="22"/>
        </w:rPr>
        <w:t>اكتب مسألة كلامية مناسبة لأحد التمرينين: 3/5 ÷ 3 أو 2 ÷ 1/5.</w:t>
      </w:r>
    </w:p>
    <w:p>
      <w:pPr>
        <w:jc w:val="right"/>
      </w:pPr>
      <w:r>
        <w:rPr>
          <w:rFonts w:ascii="Arial" w:hAnsi="Arial"/>
          <w:b/>
          <w:color w:val="165975"/>
          <w:sz w:val="28"/>
        </w:rPr>
        <w:t>ملخص السبورة</w:t>
      </w:r>
    </w:p>
    <w:p>
      <w:pPr>
        <w:jc w:val="right"/>
      </w:pPr>
      <w:r>
        <w:rPr>
          <w:rFonts w:ascii="Arial" w:hAnsi="Arial"/>
          <w:b w:val="0"/>
          <w:sz w:val="22"/>
        </w:rPr>
        <w:t>الحالة الأولى: كسر ÷ عدد صحيح: نوزّع الكمية بالتساوي. مثال: 6/7 ÷ 3 = 6/21 = 2/7.</w:t>
      </w:r>
    </w:p>
    <w:p>
      <w:pPr>
        <w:jc w:val="right"/>
      </w:pPr>
      <w:r>
        <w:rPr>
          <w:rFonts w:ascii="Arial" w:hAnsi="Arial"/>
          <w:b w:val="0"/>
          <w:sz w:val="22"/>
        </w:rPr>
        <w:t>الحالة الثانية: عدد صحيح ÷ كسر: نبحث عن عدد المجموعات أو الأجزاء الصغيرة. مثال: 2 ÷ 1/4 = 8.</w:t>
      </w:r>
    </w:p>
    <w:p>
      <w:pPr>
        <w:jc w:val="right"/>
      </w:pPr>
      <w:r>
        <w:rPr>
          <w:rFonts w:ascii="Arial" w:hAnsi="Arial"/>
          <w:b w:val="0"/>
          <w:sz w:val="22"/>
        </w:rPr>
        <w:t>التحقق بالضرب: 2/7 × 3 = 6/7، وكذلك 8 × 1/4 = 2.</w:t>
      </w:r>
    </w:p>
    <w:p>
      <w:pPr>
        <w:jc w:val="right"/>
      </w:pPr>
      <w:r>
        <w:rPr>
          <w:rFonts w:ascii="Arial" w:hAnsi="Arial"/>
          <w:b/>
          <w:color w:val="165975"/>
          <w:sz w:val="28"/>
        </w:rPr>
        <w:t>بطاقة الخروج — تقويم فردي</w:t>
      </w:r>
    </w:p>
    <w:p>
      <w:pPr>
        <w:jc w:val="right"/>
      </w:pPr>
      <w:r>
        <w:rPr>
          <w:rFonts w:ascii="Arial" w:hAnsi="Arial"/>
          <w:b w:val="0"/>
          <w:sz w:val="22"/>
        </w:rPr>
        <w:t>1. لدينا 4/5 لتر عصير نوزعه على طفلين. كم يحصل كل طفل؟   __________________</w:t>
      </w:r>
    </w:p>
    <w:p>
      <w:pPr>
        <w:jc w:val="right"/>
      </w:pPr>
      <w:r>
        <w:rPr>
          <w:rFonts w:ascii="Arial" w:hAnsi="Arial"/>
          <w:b w:val="0"/>
          <w:sz w:val="22"/>
        </w:rPr>
        <w:t>2. لدينا لتران من العصير، وسعة كل كوب 1/4 لتر. كم كوبًا نملأ؟   __________________</w:t>
      </w:r>
    </w:p>
    <w:p>
      <w:pPr>
        <w:jc w:val="right"/>
      </w:pPr>
      <w:r>
        <w:rPr>
          <w:rFonts w:ascii="Arial" w:hAnsi="Arial"/>
          <w:b w:val="0"/>
          <w:sz w:val="22"/>
        </w:rPr>
        <w:t>3. اكتب تمرين القسمة الذي يمثل توزيع 3/4 لتر على 3 أطفال.   __________________</w:t>
      </w:r>
    </w:p>
    <w:p>
      <w:pPr>
        <w:jc w:val="right"/>
      </w:pPr>
      <w:r>
        <w:rPr>
          <w:rFonts w:ascii="Arial" w:hAnsi="Arial"/>
          <w:b/>
          <w:color w:val="165975"/>
          <w:sz w:val="28"/>
        </w:rPr>
        <w:t>التمايز والأخطاء الشائعة</w:t>
      </w:r>
    </w:p>
    <w:p>
      <w:pPr>
        <w:jc w:val="right"/>
      </w:pPr>
      <w:r>
        <w:rPr>
          <w:rFonts w:ascii="Arial" w:hAnsi="Arial"/>
          <w:b w:val="0"/>
          <w:sz w:val="22"/>
        </w:rPr>
        <w:t>دعم: استخدام شرائط مرئية وكسور سهلة مثل 4/6 ÷ 2. مستوى متوسط: اختزال الناتج والتحقق بالضرب. إثراء: تفسير 3/4 ÷ 5 بالرسم، ومناقشة أمثلة تتضمن أعدادًا مختلطة.</w:t>
      </w:r>
    </w:p>
    <w:p>
      <w:pPr>
        <w:jc w:val="right"/>
      </w:pPr>
      <w:r>
        <w:rPr>
          <w:rFonts w:ascii="Arial" w:hAnsi="Arial"/>
          <w:b w:val="0"/>
          <w:sz w:val="22"/>
        </w:rPr>
        <w:t>ناقش الاعتقاد الخاطئ «القسمة دائمًا تصغّر العدد»؛ فقسمة عدد صحيح على كسر أصغر من الواحد قد تعطي ناتجًا أكبر.</w:t>
      </w:r>
    </w:p>
    <w:p>
      <w:pPr>
        <w:jc w:val="right"/>
      </w:pPr>
      <w:r>
        <w:rPr>
          <w:rFonts w:ascii="Arial" w:hAnsi="Arial"/>
          <w:b/>
          <w:color w:val="165975"/>
          <w:sz w:val="28"/>
        </w:rPr>
        <w:t>مفتاح الإجابة للمعلم</w:t>
      </w:r>
    </w:p>
    <w:p>
      <w:pPr>
        <w:jc w:val="right"/>
      </w:pPr>
      <w:r>
        <w:rPr>
          <w:rFonts w:ascii="Arial" w:hAnsi="Arial"/>
          <w:b w:val="0"/>
          <w:sz w:val="22"/>
        </w:rPr>
        <w:t>المحطات: (1) 1/4 لتر، (2) 6 أكواب، (3) صحيحة وتختزل إلى 2/5، (4) إجابات متنوعة. بطاقة الخروج: (1) 2/5 لتر، (2) 8 أكواب، (3) 3/4 ÷ 3 = 1/4.</w:t>
      </w:r>
    </w:p>
    <w:p>
      <w:pPr>
        <w:jc w:val="right"/>
      </w:pPr>
      <w:r>
        <w:rPr>
          <w:rFonts w:ascii="Arial" w:hAnsi="Arial"/>
          <w:b w:val="0"/>
          <w:sz w:val="22"/>
        </w:rPr>
        <w:t>ملاحظة تخطيطية: عند الحاجة تُخصَّص الحصة الأولى لقسمة الكسر على عدد صحيح، وتُستكمل الحالة الثانية في الحصة التالية.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