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Maintenance Report S02</w:t>
      </w:r>
    </w:p>
    <w:p>
      <w:r>
        <w:t>Document ID: MR-321 | Title: Maintenance Report S02 | Factory: FACTORY-DEMO-01 | Station: S02 | Classification: CONFIDENTIAL | Revision: 1.1 | Effective Date: 2026-01-17 | Owner: Demo Operations Engineering</w:t>
      </w:r>
    </w:p>
    <w:p>
      <w:pPr>
        <w:pStyle w:val="Heading1"/>
      </w:pPr>
      <w:r>
        <w:t>Work Order</w:t>
      </w:r>
    </w:p>
    <w:p>
      <w:r>
        <w:t>MT-S02-20260117 | Technician: Demo Technician A. Novak | Downtime: 42 minutes</w:t>
      </w:r>
    </w:p>
    <w:p>
      <w:pPr>
        <w:pStyle w:val="Heading1"/>
      </w:pPr>
      <w:r>
        <w:t>Trigger and initial diagnosis</w:t>
      </w:r>
    </w:p>
    <w:p>
      <w:r>
        <w:t>Repeated POSITION-ENC-02 warnings on P4801, P4802, P4805 and P4811. Encoder feedback was unstable during homing.</w:t>
      </w:r>
    </w:p>
    <w:p>
      <w:pPr>
        <w:pStyle w:val="Heading1"/>
      </w:pPr>
      <w:r>
        <w:t>Findings</w:t>
      </w:r>
    </w:p>
    <w:p>
      <w:r>
        <w:t>Connector seating was acceptable; encoder signal drift exceeded the demo maintenance tolerance.</w:t>
      </w:r>
    </w:p>
    <w:p>
      <w:pPr>
        <w:pStyle w:val="Heading1"/>
      </w:pPr>
      <w:r>
        <w:t>Corrective work</w:t>
      </w:r>
    </w:p>
    <w:p>
      <w:r>
        <w:t>Encoder replacement, controlled homing, three dry cycles, and S04 inspection verification completed.</w:t>
      </w:r>
    </w:p>
    <w:p>
      <w:pPr>
        <w:pStyle w:val="Heading1"/>
      </w:pPr>
      <w:r>
        <w:t>Measurements</w:t>
      </w:r>
    </w:p>
    <w:p>
      <w:r>
        <w:t>Before: reference deviation 0.84 mm. After: reference deviation 0.06 mm.</w:t>
      </w:r>
    </w:p>
    <w:p>
      <w:pPr>
        <w:pStyle w:val="Heading1"/>
      </w:pPr>
      <w:r>
        <w:t>Return to service</w:t>
      </w:r>
    </w:p>
    <w:p>
      <w:r>
        <w:t>S02 returned to service after dry-cycle and inspection verification. Final status: CLOSED.</w:t>
      </w:r>
    </w:p>
    <w:p>
      <w:pPr>
        <w:pStyle w:val="Heading1"/>
      </w:pPr>
      <w:r>
        <w:t>Sign-off</w:t>
      </w:r>
    </w:p>
    <w:p>
      <w:r>
        <w:t>Demo Technician A. Novak | Demo Operations Engineering | Revision 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