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color w:val="C00000"/>
          <w:b w:val="1"/>
          <w:bCs w:val="1"/>
          <w:sz w:val="26"/>
          <w:szCs w:val="26"/>
        </w:rPr>
        <w:t xml:space="preserve">PRECIERRE — NO RADICAR NI FIRMAR HASTA REEMPLAZAR TODOS LOS CAMPOS ROJOS</w:t>
      </w:r>
    </w:p>
    <w:p w14:paraId="09603CBA" w14:textId="33CA3B60" w:rsidR="008505FC" w:rsidRPr="00AE0255" w:rsidRDefault="00EF0E06" w:rsidP="008505FC">
      <w:pPr>
        <w:spacing w:after="20" w:line="252" w:lineRule="auto"/>
        <w:ind w:left="720"/>
        <w:jc w:val="right"/>
        <w:rPr>
          <w:rFonts w:ascii="Arial" w:eastAsia="Arial" w:hAnsi="Arial" w:cs="Arial"/>
        </w:rPr>
      </w:pPr>
      <w:r>
        <w:rPr>
          <w:rFonts w:ascii="Arial" w:eastAsia="Arial" w:hAnsi="Arial" w:cs="Arial"/>
          <w:color w:val="C00000"/>
        </w:rPr>
        <w:t xml:space="preserve">Bogotá D.C., [FECHA REAL DE PRESENTACIÓN]</w:t>
      </w:r>
    </w:p>
    <w:p w14:paraId="0BC7AB4D" w14:textId="6AACFEA9" w:rsidR="00EA04D6" w:rsidRDefault="00F57F5A" w:rsidP="00EA04D6">
      <w:pPr>
        <w:spacing w:after="20" w:line="252" w:lineRule="auto"/>
        <w:rPr>
          <w:rFonts w:ascii="Arial" w:eastAsia="Arial" w:hAnsi="Arial" w:cs="Arial"/>
          <w:b/>
          <w:bCs/>
          <w:sz w:val="22"/>
          <w:szCs w:val="22"/>
        </w:rPr>
      </w:pPr>
      <w:r>
        <w:rPr>
          <w:rFonts w:ascii="Arial" w:eastAsia="Arial" w:hAnsi="Arial" w:cs="Arial"/>
          <w:b w:val="1"/>
          <w:bCs w:val="1"/>
          <w:sz w:val="22"/>
          <w:szCs w:val="22"/>
        </w:rPr>
        <w:t xml:space="preserve">SEÑOR JUEZ DE PEQUEÑAS CAUSAS Y COMPETENCIA MÚLTIPLE DE BOGOTÁ D.C. (REPARTO)</w:t>
      </w:r>
    </w:p>
    <w:p w14:paraId="7D521A55" w14:textId="45814883" w:rsidR="00FF7404" w:rsidRDefault="00F57F5A" w:rsidP="00EA04D6">
      <w:pPr>
        <w:spacing w:after="20" w:line="252" w:lineRule="auto"/>
        <w:rPr>
          <w:rFonts w:ascii="Arial" w:eastAsia="Arial" w:hAnsi="Arial" w:cs="Arial"/>
          <w:b/>
          <w:bCs/>
        </w:rPr>
      </w:pPr>
      <w:r>
        <w:rPr>
          <w:rFonts w:ascii="Arial" w:eastAsia="Arial" w:hAnsi="Arial" w:cs="Arial"/>
          <w:b/>
          <w:bCs/>
        </w:rPr>
        <w:t xml:space="preserve">E. S. D.</w:t>
      </w:r>
    </w:p>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rPr>
        <w:t xml:space="preserve">REFERENCIA: DEMANDA EJECUTIVA DE MÍNIMA CUANTÍA — PAGARÉ No. 1911000986 — OBLIGACIÓN No. 10-1911000986.</w:t>
      </w:r>
    </w:p>
    <w:p w14:paraId="4E152C6E" w14:textId="1D564A03" w:rsidR="00A80DD1" w:rsidRDefault="005268EF" w:rsidP="00F51A06">
      <w:pPr>
        <w:spacing w:line="276" w:lineRule="auto"/>
        <w:rPr>
          <w:rFonts w:ascii="Arial" w:eastAsia="Arial" w:hAnsi="Arial" w:cs="Arial"/>
        </w:rPr>
      </w:pPr>
      <w:r>
        <w:rPr>
          <w:rFonts w:ascii="Arial" w:eastAsia="Arial" w:hAnsi="Arial" w:cs="Arial"/>
        </w:rPr>
        <w:t xml:space="preserve">DEMANDANTE: COOPERATIVA DE AHORRO Y CRÉDITO CREAR, sigla CREARCOOP, NIT 890.981.459-4.</w:t>
      </w:r>
    </w:p>
    <w:p w14:paraId="7D521A62" w14:textId="2A95EEC3" w:rsidR="00FF7404" w:rsidRDefault="005268EF" w:rsidP="00F51A06">
      <w:pPr>
        <w:spacing w:line="276" w:lineRule="auto"/>
        <w:rPr>
          <w:rFonts w:ascii="Arial" w:eastAsia="Arial" w:hAnsi="Arial" w:cs="Arial"/>
        </w:rPr>
      </w:pPr>
      <w:r>
        <w:rPr>
          <w:rFonts w:ascii="Arial" w:eastAsia="Arial" w:hAnsi="Arial" w:cs="Arial"/>
        </w:rPr>
        <w:t xml:space="preserve">DEMANDADA: MARÍA AMELIA CABIEDES PLATA, C.C. No. 41.526.686.</w:t>
      </w:r>
    </w:p>
    <w:p w14:paraId="5B83ADF2" w14:textId="381BA876" w:rsidR="00F72684" w:rsidRPr="000E66B7" w:rsidRDefault="00B37DF1">
      <w:pPr>
        <w:spacing w:after="160" w:line="252" w:lineRule="auto"/>
        <w:rPr>
          <w:rFonts w:ascii="Arial" w:eastAsia="Arial" w:hAnsi="Arial" w:cs="Arial"/>
          <w:b/>
          <w:bCs/>
        </w:rPr>
      </w:pPr>
      <w:r>
        <w:rPr>
          <w:rFonts w:ascii="Arial" w:eastAsia="Arial" w:hAnsi="Arial" w:cs="Arial"/>
          <w:b/>
          <w:bCs/>
          <w:color w:val="C00000"/>
        </w:rPr>
        <w:t xml:space="preserve">[NOMBRE DE LA APODERADA DEFINIDA], mayor de edad, identificada como aparece al pie de mi firma, abogada en ejercicio, obrando como apoderada judicial de CREARCOOP conforme al poder especial adjunto, presento demanda ejecutiva de mínima cuantía contra MARÍA AMELIA CABIEDES PLATA para que se libre mandamiento de pago por las obligaciones incorporadas en el pagaré No. 1911000986.</w:t>
      </w:r>
    </w:p>
    <w:p w14:paraId="73FEF165" w14:textId="003A230A" w:rsidR="00251305" w:rsidRPr="00492450" w:rsidRDefault="005268EF" w:rsidP="00492450">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 HECHOS</w:t>
      </w:r>
    </w:p>
    <w:p w14:paraId="44C7BA4A" w14:textId="06759C18" w:rsidR="00251305" w:rsidRPr="00417A9B" w:rsidRDefault="00417A9B" w:rsidP="00417A9B">
      <w:pPr>
        <w:spacing w:after="160" w:line="252" w:lineRule="auto"/>
        <w:rPr>
          <w:rFonts w:ascii="Arial" w:eastAsia="Arial" w:hAnsi="Arial" w:cs="Arial"/>
        </w:rPr>
      </w:pPr>
      <w:r>
        <w:rPr>
          <w:rFonts w:ascii="Arial" w:eastAsia="Arial" w:hAnsi="Arial" w:cs="Arial"/>
        </w:rPr>
        <w:t xml:space="preserve">PRIMERO. MARÍA AMELIA CABIEDES PLATA suscribió en calidad de deudora principal el pagaré No. 1911000986, correspondiente a la obligación No. 10-1911000986, a la orden de la entidad identificada en el título con su denominación histórica COOPERATIVA DE AHORRO Y CRÉDITO CREAR LTDA., sigla CREARCOOP. Conforme al certificado vigente adjunto, es la misma persona jurídica hoy denominada COOPERATIVA DE AHORRO Y CRÉDITO CREAR, sigla CREARCOOP, NIT 890.981.459-4.</w:t>
      </w:r>
    </w:p>
    <w:p w14:paraId="10F0E0D2" w14:textId="06C5BCF5" w:rsidR="00FF7F36" w:rsidRDefault="00417A9B" w:rsidP="00AB62D9">
      <w:pPr>
        <w:spacing w:after="160" w:line="252" w:lineRule="auto"/>
        <w:rPr>
          <w:rFonts w:ascii="Arial" w:eastAsia="Arial" w:hAnsi="Arial" w:cs="Arial"/>
        </w:rPr>
      </w:pPr>
      <w:r>
        <w:rPr>
          <w:rFonts w:ascii="Arial" w:eastAsia="Arial" w:hAnsi="Arial" w:cs="Arial"/>
        </w:rPr>
        <w:t xml:space="preserve">SEGUNDO. CREARCOOP otorgó el crédito por DOCE MILLONES DE PESOS M/CTE ($12.000.000), desembolsado el 7 de octubre de 2022 bajo la modalidad de microcrédito empresarial, con un plan de cuarenta y ocho (48) cuotas mensuales y tasa fija de 26,82 % E.A.</w:t>
      </w:r>
    </w:p>
    <w:p w14:paraId="39677E5B" w14:textId="048FC259" w:rsidR="00251305" w:rsidRPr="00AB62D9" w:rsidRDefault="00AB62D9" w:rsidP="00AB62D9">
      <w:pPr>
        <w:spacing w:after="160" w:line="252" w:lineRule="auto"/>
        <w:rPr>
          <w:rFonts w:ascii="Arial" w:eastAsia="Arial" w:hAnsi="Arial" w:cs="Arial"/>
        </w:rPr>
      </w:pPr>
      <w:r>
        <w:rPr>
          <w:rFonts w:ascii="Arial" w:eastAsia="Arial" w:hAnsi="Arial" w:cs="Arial"/>
        </w:rPr>
        <w:t xml:space="preserve">TERCERO. La demandada suscribió el pagaré con espacios destinados a ser completados y autorizó su diligenciamiento en los eventos y con arreglo a las instrucciones incorporadas en el título y en la carta suscrita para ese efecto.</w:t>
      </w:r>
    </w:p>
    <w:p w14:paraId="5F5B9944" w14:textId="4499D0CC" w:rsidR="00251305" w:rsidRPr="00AB62D9" w:rsidRDefault="00AB62D9" w:rsidP="00AB62D9">
      <w:pPr>
        <w:spacing w:after="160" w:line="252" w:lineRule="auto"/>
        <w:rPr>
          <w:rFonts w:ascii="Arial" w:eastAsia="Arial" w:hAnsi="Arial" w:cs="Arial"/>
        </w:rPr>
      </w:pPr>
      <w:r>
        <w:rPr>
          <w:rFonts w:ascii="Arial" w:eastAsia="Arial" w:hAnsi="Arial" w:cs="Arial"/>
          <w:color w:val="C00000"/>
        </w:rPr>
        <w:t xml:space="preserve">CUARTO. [INSERTAR HECHO EXACTO, PROBADO Y NO CONCLUSIVO SOBRE EL COMPROMISO CO 1000183: fecha, contenido, cuotas, efecto sobre el título y pago(s) posterior(es)].</w:t>
      </w:r>
    </w:p>
    <w:p w14:paraId="5813BB0A" w14:textId="4875BE69" w:rsidR="00251305" w:rsidRPr="008F1493" w:rsidRDefault="00251305" w:rsidP="00723249">
      <w:pPr>
        <w:pStyle w:val="Prrafodelista"/>
        <w:spacing w:after="160" w:line="252" w:lineRule="auto"/>
        <w:rPr>
          <w:rFonts w:ascii="Arial" w:eastAsia="Arial" w:hAnsi="Arial" w:cs="Arial"/>
        </w:rPr>
      </w:pPr>
      <w:r>
        <w:rPr>
          <w:rFonts w:ascii="Arial" w:eastAsia="Arial" w:hAnsi="Arial" w:cs="Arial"/>
          <w:color w:val="C00000"/>
        </w:rPr>
        <w:t xml:space="preserve">QUINTO. [ELEGIR UNA SOLA RUTA PROBADA: (A) describir incumplimiento, cláusula decimocuarta, ejercicio de aceleración y diligenciamiento el 6 de julio de 2026; o (B) describir vencimiento e incumplimiento conforme al compromiso. ELIMINAR ESTA INSTRUCCIÓN].</w:t>
      </w:r>
    </w:p>
    <w:p w14:paraId="07FB59B6" w14:textId="01B10345" w:rsidR="00251305" w:rsidRPr="008F1493" w:rsidRDefault="00251305" w:rsidP="00723249">
      <w:pPr>
        <w:pStyle w:val="Prrafodelista"/>
        <w:spacing w:after="160" w:line="252" w:lineRule="auto"/>
        <w:rPr>
          <w:rFonts w:ascii="Arial" w:eastAsia="Arial" w:hAnsi="Arial" w:cs="Arial"/>
        </w:rPr>
      </w:pPr>
      <w:r>
        <w:rPr>
          <w:rFonts w:ascii="Arial" w:eastAsia="Arial" w:hAnsi="Arial" w:cs="Arial"/>
        </w:rPr>
        <w:t xml:space="preserve">SEXTO. Al 6 de julio de 2026, los registros electrónicos de CREARCOOP reconocen abonos a capital por $8.254.065. Descontados del capital original de $12.000.000, arrojan un saldo insoluto de capital de $3.745.935. La cooperativa limita su acción a la parte no pagada y no reclama como capital la suma original.</w:t>
      </w:r>
    </w:p>
    <w:p w14:paraId="7B0D8A39" w14:textId="70317E23" w:rsidR="00537D0A" w:rsidRPr="00AB62D9" w:rsidRDefault="00537D0A" w:rsidP="00AB62D9">
      <w:pPr>
        <w:spacing w:after="160" w:line="252" w:lineRule="auto"/>
        <w:rPr>
          <w:rFonts w:ascii="Arial" w:eastAsia="Arial" w:hAnsi="Arial" w:cs="Arial"/>
        </w:rPr>
      </w:pPr>
      <w:r>
        <w:rPr>
          <w:rFonts w:ascii="Arial" w:eastAsia="Arial" w:hAnsi="Arial" w:cs="Arial"/>
          <w:color w:val="C00000"/>
        </w:rPr>
        <w:t xml:space="preserve">SÉPTIMO. [CERTIFICAR EL MISMO DÍA DE LA PRESENTACIÓN] A [CORTE CONTABLE ACTUALIZADO], el capital insoluto es $[CAPITAL CERTIFICADO]; los intereses remuneratorios efectivamente causados y no pagados son $[REMUNERATORIOS CAUSADOS CERTIFICADOS]; y la mora causada es $[MORA CAUSADA CERTIFICADA]. Desde ese corte no se han recibido pagos adicionales.</w:t>
      </w:r>
    </w:p>
    <w:p w14:paraId="56C4A75A" w14:textId="1CD599CF" w:rsidR="00251305" w:rsidRPr="00A54494" w:rsidRDefault="00337B50" w:rsidP="00A54494">
      <w:pPr>
        <w:spacing w:after="160" w:line="252" w:lineRule="auto"/>
        <w:rPr>
          <w:rFonts w:ascii="Arial" w:eastAsia="Arial" w:hAnsi="Arial" w:cs="Arial"/>
        </w:rPr>
      </w:pPr>
      <w:r>
        <w:rPr>
          <w:rFonts w:ascii="Arial" w:eastAsia="Arial" w:hAnsi="Arial" w:cs="Arial"/>
          <w:color w:val="C00000"/>
        </w:rPr>
        <w:t xml:space="preserve">OCTAVO. [SOLO CON CERTIFICACIÓN] CREARCOOP conserva la tenencia legítima y custodia del original del pagaré, que no ha sido endosado ni circulado y será exhibido al despacho cuando sea requerido.</w:t>
      </w:r>
    </w:p>
    <w:p w14:paraId="5A6E8D30" w14:textId="154E08DD" w:rsidR="007960C2" w:rsidRPr="007960C2" w:rsidRDefault="005268EF" w:rsidP="00723249">
      <w:pPr>
        <w:spacing w:after="240" w:line="276" w:lineRule="auto"/>
        <w:jc w:val="center"/>
        <w:rPr>
          <w:rFonts w:ascii="Arial" w:eastAsia="Arial" w:hAnsi="Arial" w:cs="Arial"/>
          <w:b/>
          <w:bCs/>
        </w:rPr>
        <w:keepNext w:val="1"/>
      </w:pPr>
      <w:r>
        <w:rPr>
          <w:rFonts w:ascii="Arial" w:eastAsia="Arial" w:hAnsi="Arial" w:cs="Arial"/>
          <w:b w:val="1"/>
          <w:bCs w:val="1"/>
        </w:rPr>
        <w:t xml:space="preserve">II. PRETENSIONES</w:t>
      </w:r>
    </w:p>
    <w:p w14:paraId="5E2B5176" w14:textId="78C0CDC1" w:rsidR="007960C2" w:rsidRPr="00BF6DED" w:rsidRDefault="007960C2" w:rsidP="00723249">
      <w:pPr>
        <w:spacing w:after="240" w:line="276" w:lineRule="auto"/>
        <w:rPr>
          <w:rFonts w:ascii="Arial" w:eastAsia="Arial" w:hAnsi="Arial" w:cs="Arial"/>
        </w:rPr>
      </w:pPr>
      <w:r>
        <w:rPr>
          <w:rFonts w:ascii="Arial" w:eastAsia="Arial" w:hAnsi="Arial" w:cs="Arial"/>
        </w:rPr>
        <w:t xml:space="preserve">Solicito librar mandamiento de pago a favor de CREARCOOP y contra MARÍA AMELIA CABIEDES PLATA por:</w:t>
      </w:r>
    </w:p>
    <w:p w14:paraId="3EE112B4" w14:textId="17A26F82" w:rsidR="007960C2" w:rsidRPr="007960C2" w:rsidRDefault="00A54494" w:rsidP="00A54494">
      <w:pPr>
        <w:spacing w:after="240" w:line="276" w:lineRule="auto"/>
        <w:rPr>
          <w:rFonts w:ascii="Arial" w:eastAsia="Arial" w:hAnsi="Arial" w:cs="Arial"/>
          <w:b/>
          <w:bCs/>
        </w:rPr>
      </w:pPr>
      <w:r>
        <w:rPr>
          <w:rFonts w:ascii="Arial" w:eastAsia="Arial" w:hAnsi="Arial" w:cs="Arial"/>
          <w:b/>
          <w:bCs/>
          <w:color w:val="C00000"/>
        </w:rPr>
        <w:t xml:space="preserve">PRIMERA. [CAPITAL EN LETRAS] PESOS M/CTE ($[CAPITAL CERTIFICADO]), por capital insoluto de la obligación No. 10-1911000986.</w:t>
      </w:r>
    </w:p>
    <w:p w14:paraId="5B976060" w14:textId="6E11E4CA" w:rsidR="007960C2" w:rsidRPr="007960C2" w:rsidRDefault="00A54494" w:rsidP="00A54494">
      <w:pPr>
        <w:spacing w:after="240" w:line="276" w:lineRule="auto"/>
        <w:rPr>
          <w:rFonts w:ascii="Arial" w:eastAsia="Arial" w:hAnsi="Arial" w:cs="Arial"/>
          <w:b/>
          <w:bCs/>
        </w:rPr>
      </w:pPr>
      <w:r>
        <w:rPr>
          <w:rFonts w:ascii="Arial" w:eastAsia="Arial" w:hAnsi="Arial" w:cs="Arial"/>
          <w:b/>
          <w:bCs/>
          <w:color w:val="C00000"/>
        </w:rPr>
        <w:t xml:space="preserve">SEGUNDA. [REMUNERATORIOS EN LETRAS] PESOS M/CTE ($[REMUNERATORIOS CAUSADOS CERTIFICADOS]), por intereses remuneratorios efectivamente causados y no pagados desde [FECHA] hasta [FECHA], liquidados sobre [BASE] a [TASA/MODALIDAD], sin incluir intereses futuros no devengados.</w:t>
      </w:r>
    </w:p>
    <w:p w14:paraId="4D13AE9B" w14:textId="0BFB3C98" w:rsidR="007960C2" w:rsidRPr="007960C2" w:rsidRDefault="00A54494" w:rsidP="00A54494">
      <w:pPr>
        <w:spacing w:after="240" w:line="276" w:lineRule="auto"/>
        <w:rPr>
          <w:rFonts w:ascii="Arial" w:eastAsia="Arial" w:hAnsi="Arial" w:cs="Arial"/>
          <w:b/>
          <w:bCs/>
        </w:rPr>
      </w:pPr>
      <w:r>
        <w:rPr>
          <w:rFonts w:ascii="Arial" w:eastAsia="Arial" w:hAnsi="Arial" w:cs="Arial"/>
          <w:b/>
          <w:bCs/>
          <w:color w:val="C00000"/>
        </w:rPr>
        <w:t xml:space="preserve">TERCERA. (i) [MORA CAUSADA EN LETRAS] PESOS M/CTE ($[MORA CAUSADA CERTIFICADA]), por intereses moratorios causados hasta [FECHA DE CORTE]; y (ii) los intereses moratorios que se causen exclusivamente sobre el capital insoluto de $[CAPITAL CERTIFICADO], desde [DÍA SIGUIENTE A LA EXIGIBILIDAD VALIDADA] hasta el pago, a la tasa pactada sin exceder la máxima legal aplicable y sin capitalización ni superposición.</w:t>
      </w:r>
    </w:p>
    <w:p w14:paraId="201AC325" w14:textId="3242E59D" w:rsidR="00337B50" w:rsidRPr="00337B50" w:rsidRDefault="005268EF" w:rsidP="005268EF">
      <w:pPr>
        <w:spacing w:after="240" w:line="276" w:lineRule="auto"/>
        <w:rPr>
          <w:rFonts w:ascii="Arial" w:eastAsia="Arial" w:hAnsi="Arial" w:cs="Arial"/>
        </w:rPr>
      </w:pPr>
      <w:r>
        <w:rPr>
          <w:rFonts w:ascii="Arial" w:eastAsia="Arial" w:hAnsi="Arial" w:cs="Arial"/>
        </w:rPr>
        <w:t xml:space="preserve">CUARTA. Por las costas y agencias en derecho que se causen en el proceso.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III. FUNDAMENTOS DE DERECHO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Fundamento la demanda en los artículos 17, 25, 26, 28, 82, 84, 422, 430 y 431 del Código General del Proceso; 619, 621, 622, 624, 709, 782, 789 y 884 del Código de Comercio; el artículo 69 de la Ley 45 de 1990; la Ley 2213 de 2022 y las disposiciones concordantes.</w:t>
      </w:r>
    </w:p>
    <w:p w14:paraId="7D521A81" w14:textId="1F8B89DB"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IV. COMPETENCIA, TRÁMITE Y CUANTÍA</w:t>
      </w:r>
    </w:p>
    <w:p w14:paraId="678BBDDE" w14:textId="43544CA7" w:rsidR="008F1493" w:rsidRPr="008F1493" w:rsidRDefault="008F1493" w:rsidP="00723249">
      <w:pPr>
        <w:spacing w:before="240" w:after="240" w:line="276" w:lineRule="auto"/>
        <w:rPr>
          <w:rFonts w:ascii="Arial" w:eastAsia="Arial" w:hAnsi="Arial" w:cs="Arial"/>
        </w:rPr>
      </w:pPr>
      <w:r>
        <w:rPr>
          <w:rFonts w:ascii="Arial" w:eastAsia="Arial" w:hAnsi="Arial" w:cs="Arial"/>
          <w:color w:val="C00000"/>
        </w:rPr>
        <w:t xml:space="preserve">Es competente el Juez de Pequeñas Causas y Competencia Múltiple de Bogotá D.C. por el domicilio de la demandada, la naturaleza ejecutiva del asunto y su mínima cuantía, conforme a los artículos 17, 25, 26 y 28 del Código General del Proceso. [CONFIRMAR AUSENCIA DE PACTO ARBITRAL EJECUTIVO ANTES DE LIBERAR].</w:t>
      </w:r>
    </w:p>
    <w:p w14:paraId="13C6F8B5" w14:textId="4DA3FFB8" w:rsidR="00F1634C" w:rsidRPr="00F1634C" w:rsidRDefault="00F1634C" w:rsidP="00723249">
      <w:pPr>
        <w:spacing w:before="240" w:after="240" w:line="276" w:lineRule="auto"/>
        <w:rPr>
          <w:rFonts w:ascii="Arial" w:eastAsia="Arial" w:hAnsi="Arial" w:cs="Arial"/>
        </w:rPr>
      </w:pPr>
      <w:r>
        <w:rPr>
          <w:rFonts w:ascii="Arial" w:eastAsia="Arial" w:hAnsi="Arial" w:cs="Arial"/>
          <w:color w:val="C00000"/>
        </w:rPr>
        <w:t xml:space="preserve">La cuantía se estima en [TOTAL CAUSADO ACTUALIZADO EN LETRAS] PESOS M/CTE ($[TOTAL CAUSADO ACTUALIZADO]), sin incluir intereses futuros ni costas, suma inferior a cuarenta (40) SMLMV vigentes al presentar la demanda.</w:t>
      </w:r>
    </w:p>
    <w:p w14:paraId="7D521A86" w14:textId="1B69447C"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 PRUEBAS Y ANEXOS</w:t>
      </w:r>
    </w:p>
    <w:p w14:paraId="7D521A87"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Solicito tener como pruebas los documentos relacionados en el índice de anexos definitivo:</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1. Pagaré No. 1911000986 y carta de instrucciones, íntegros.</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2. Liquidación del crédito, solicitud y soportes del desembolso.</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3. Compromiso de pago CO 1000183, sus anexos y prueba de incumplimiento.</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4. Extracto histórico, certificación contable y memoria de liquidación actualizada.</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5. Certificación de diligenciamiento, custodia, no circulación y disponibilidad del original.</w:t>
      </w:r>
    </w:p>
    <w:p w14:paraId="7D521A88" w14:textId="77777777" w:rsidR="00FF7404" w:rsidRDefault="00F57F5A" w:rsidP="00723249">
      <w:pPr>
        <w:spacing w:before="240" w:line="276" w:lineRule="auto"/>
        <w:rPr>
          <w:rFonts w:ascii="Arial" w:eastAsia="Arial" w:hAnsi="Arial" w:cs="Arial"/>
        </w:rPr>
      </w:pPr>
      <w:r>
        <w:rPr>
          <w:rFonts w:ascii="Arial" w:eastAsia="Arial" w:hAnsi="Arial" w:cs="Arial"/>
        </w:rPr>
        <w:t xml:space="preserve">6. Certificado vigente de existencia y representación legal de CREARCOOP, poder especial y soportes de personería.</w:t>
      </w:r>
    </w:p>
    <w:p w14:paraId="7D521A89" w14:textId="77777777" w:rsidR="00FF7404" w:rsidRDefault="00F57F5A" w:rsidP="00723249">
      <w:pPr>
        <w:spacing w:line="276" w:lineRule="auto"/>
        <w:rPr>
          <w:rFonts w:ascii="Arial" w:eastAsia="Arial" w:hAnsi="Arial" w:cs="Arial"/>
        </w:rPr>
      </w:pPr>
      <w:r>
        <w:rPr>
          <w:rFonts w:ascii="Arial" w:eastAsia="Arial" w:hAnsi="Arial" w:cs="Arial"/>
          <w:color w:val="C00000"/>
        </w:rPr>
        <w:t xml:space="preserve">7. [OTROS ANEXOS EFECTIVAMENTE APORTADOS; ELIMINAR SI NO EXISTEN].</w:t>
      </w:r>
    </w:p>
    <w:p w14:paraId="7D521A95" w14:textId="17891E7F"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VI. MEDIDAS CAUTELARES</w:t>
      </w:r>
    </w:p>
    <w:p w14:paraId="7D521A96" w14:textId="5FBC33B7" w:rsidR="00FF7404" w:rsidRDefault="00F57F5A" w:rsidP="00723249">
      <w:pPr>
        <w:spacing w:before="240" w:after="240" w:line="276" w:lineRule="auto"/>
        <w:rPr>
          <w:rFonts w:ascii="Arial" w:eastAsia="Arial" w:hAnsi="Arial" w:cs="Arial"/>
        </w:rPr>
      </w:pPr>
      <w:r>
        <w:rPr>
          <w:rFonts w:ascii="Arial" w:eastAsia="Arial" w:hAnsi="Arial" w:cs="Arial"/>
        </w:rPr>
        <w:t xml:space="preserve">La demanda se presenta con solicitud de medidas cautelares previas en escrito separado. Por ello no se agotó conciliación prejudicial y no se remitió simultáneamente copia de la demanda y sus anexos a la demandada, sin perjuicio de la posterior notificación personal del mandamiento de pago.</w:t>
      </w:r>
    </w:p>
    <w:p w14:paraId="7D521A98" w14:textId="42BA7B87" w:rsidR="00FF7404" w:rsidRDefault="00F57F5A">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VII. NOTIFICACIONES</w:t>
      </w:r>
    </w:p>
    <w:p w14:paraId="7D521A9A" w14:textId="77777777" w:rsidR="00FF7404" w:rsidRDefault="00F57F5A">
      <w:pPr>
        <w:spacing w:line="240" w:lineRule="auto"/>
        <w:jc w:val="left"/>
        <w:rPr>
          <w:rFonts w:ascii="Arial" w:eastAsia="Arial" w:hAnsi="Arial" w:cs="Arial"/>
        </w:rPr>
      </w:pPr>
      <w:r>
        <w:rPr>
          <w:rFonts w:ascii="Arial" w:eastAsia="Arial" w:hAnsi="Arial" w:cs="Arial"/>
          <w:color w:val="C00000"/>
        </w:rPr>
        <w:t xml:space="preserve">Demandante: CREARCOOP, en [DIRECCIÓN VIGENTE DEL CERTIFICADO], correo para notificaciones judiciales [CORREO VIGENTE DEL CERTIFICADO].</w:t>
      </w:r>
    </w:p>
    <w:p w14:paraId="4C8ECCED" w14:textId="7F1415C5" w:rsidR="0048084A" w:rsidRPr="00EE63A2" w:rsidRDefault="00F57F5A" w:rsidP="004C53EC">
      <w:pPr>
        <w:spacing w:before="240" w:line="276" w:lineRule="auto"/>
        <w:jc w:val="left"/>
        <w:rPr>
          <w:rFonts w:ascii="Arial" w:eastAsia="Arial" w:hAnsi="Arial" w:cs="Arial"/>
          <w:b/>
          <w:bCs/>
        </w:rPr>
      </w:pPr>
      <w:r>
        <w:rPr>
          <w:rFonts w:ascii="Arial" w:eastAsia="Arial" w:hAnsi="Arial" w:cs="Arial"/>
          <w:b/>
          <w:bCs/>
          <w:color w:val="C00000"/>
        </w:rPr>
        <w:t xml:space="preserve">Apoderada judicial: [NOMBRE], en [DIRECCIÓN], correo [CORREO COINCIDENTE CON RNA].</w:t>
      </w:r>
    </w:p>
    <w:p w14:paraId="14FDF28B" w14:textId="29C5BC02" w:rsidR="0006101C" w:rsidRPr="00EE63A2" w:rsidRDefault="006C0A85" w:rsidP="0006101C">
      <w:pPr>
        <w:widowControl w:val="0"/>
        <w:spacing w:line="276" w:lineRule="auto"/>
        <w:rPr>
          <w:rFonts w:ascii="Arial" w:eastAsia="Arial" w:hAnsi="Arial" w:cs="Arial"/>
        </w:rPr>
      </w:pPr>
      <w:r>
        <w:rPr>
          <w:rFonts w:ascii="Arial" w:eastAsia="Arial" w:hAnsi="Arial" w:cs="Arial"/>
          <w:color w:val="C00000"/>
        </w:rPr>
        <w:t xml:space="preserve">Demandada: MARÍA AMELIA CABIEDES PLATA, en Carrera 8G No. 159B-25, Bogotá D.C. [USAR SOLO SI SE VERIFICA SU VIGENCIA].</w:t>
      </w:r>
    </w:p>
    <w:p w14:paraId="195BC8E1" w14:textId="77777777" w:rsidR="005B33A0" w:rsidRPr="00EE63A2" w:rsidRDefault="005B33A0" w:rsidP="005B33A0">
      <w:pPr>
        <w:widowControl w:val="0"/>
        <w:spacing w:line="276" w:lineRule="auto"/>
        <w:rPr>
          <w:rFonts w:ascii="Arial" w:eastAsia="Arial" w:hAnsi="Arial" w:cs="Arial"/>
        </w:rPr>
      </w:pPr>
      <w:r>
        <w:rPr>
          <w:rFonts w:ascii="Arial" w:eastAsia="Arial" w:hAnsi="Arial" w:cs="Arial"/>
          <w:color w:val="C00000"/>
        </w:rPr>
        <w:t xml:space="preserve">Canal electrónico de la demandada: [SI SE OBTIENE, INDICARLO Y AGREGAR JURAMENTO/FUENTE DEL ART. 8 LEY 2213; SI NO SE CONOCE, AFIRMARLO DE FORMA EXPRESA Y ELIMINAR ESTE MARCADOR].</w:t>
      </w:r>
    </w:p>
    <w:p w14:paraId="4EE9236D" w14:textId="30B10FBB" w:rsidR="006604BD" w:rsidRPr="006604BD" w:rsidRDefault="001C2B08" w:rsidP="006C0A85">
      <w:pPr>
        <w:pBdr>
          <w:top w:val="nil"/>
          <w:left w:val="nil"/>
          <w:bottom w:val="nil"/>
          <w:right w:val="nil"/>
          <w:between w:val="nil"/>
        </w:pBdr>
        <w:spacing w:line="240" w:lineRule="auto"/>
        <w:rPr>
          <w:rFonts w:ascii="Arial" w:eastAsia="Arial" w:hAnsi="Arial" w:cs="Arial"/>
        </w:rPr>
      </w:pPr>
      <w:r>
        <w:rPr>
          <w:rFonts w:ascii="Arial" w:eastAsia="Arial" w:hAnsi="Arial" w:cs="Arial"/>
        </w:rPr>
        <w:t xml:space="preserve">Atentamente,</w:t>
      </w:r>
    </w:p>
    <w:p w14:paraId="1A448A47" w14:textId="7508F405" w:rsidR="006604BD" w:rsidRPr="00EE63A2" w:rsidRDefault="00B37DF1" w:rsidP="006604BD">
      <w:pPr>
        <w:spacing w:line="276" w:lineRule="auto"/>
        <w:rPr>
          <w:rFonts w:ascii="Arial" w:eastAsia="Arial" w:hAnsi="Arial" w:cs="Arial"/>
        </w:rPr>
      </w:pPr>
      <w:r>
        <w:rPr>
          <w:rFonts w:ascii="Arial" w:eastAsia="Arial" w:hAnsi="Arial" w:cs="Arial"/>
          <w:color w:val="C00000"/>
          <w:b w:val="1"/>
          <w:bCs w:val="1"/>
        </w:rPr>
        <w:t xml:space="preserve">[NOMBRE DE LA APODERADA]</w:t>
      </w:r>
    </w:p>
    <w:p w14:paraId="527977C5" w14:textId="05DE19BE" w:rsidR="006604BD" w:rsidRPr="00EE63A2" w:rsidRDefault="006604BD" w:rsidP="006604BD">
      <w:pPr>
        <w:spacing w:line="276" w:lineRule="auto"/>
        <w:rPr>
          <w:rFonts w:ascii="Arial" w:eastAsia="Arial" w:hAnsi="Arial" w:cs="Arial"/>
        </w:rPr>
      </w:pPr>
      <w:r>
        <w:rPr>
          <w:rFonts w:ascii="Arial" w:eastAsia="Arial" w:hAnsi="Arial" w:cs="Arial"/>
          <w:color w:val="C00000"/>
        </w:rPr>
        <w:t xml:space="preserve">C.C. No. [●] — T.P. No. [●] del C. S. de la J. — correo RNA: [●]</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