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Suesca (agencia facial; no acredita fuero territorial),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2211000173 — OBLIGACIÓN No. 10-2211000173.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DIEGO ALEXANDER ROZO FERNANDEZ, C.C. No. 1.071.163.544, firmante [COMPLETAR — CALIDAD INDIVIDUAL ACREDITADA Y ALCANCE DE LA OBLIGACIÓN]; y KAREN EDITH JIMENEZ BEJARANO, C.C. No. 1.071.171.007,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DIEGO ALEXANDER ROZO FERNANDEZ, C.C. No. 1.071.163.544; y KAREN EDITH JIMENEZ BEJARANO, C.C. No. 1.071.171.007 para obtener el pago de la parte insoluta que resulte clara, expresa y exigible del pagaré No. 2211000173.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DIEGO ALEXANDER ROZO FERNANDEZ, C.C. No. 1.071.163.544, firmante [COMPLETAR — CALIDAD INDIVIDUAL ACREDITADA Y ALCANCE DE LA OBLIGACIÓN]; y KAREN EDITH JIMENEZ BEJARANO, C.C. No. 1.071.171.007, firmante [COMPLETAR — CALIDAD INDIVIDUAL ACREDITADA Y ALCANCE DE LA OBLIGACIÓN] suscribieron a la orden de CREARCOOP el pagaré No. 2211000173, asociado en el extracto a la obligación No. 10-2211000173.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10 de julio de 2023, un capital de OCHO MILLONES DE PESOS M/CTE ($8.000.000), bajo la modalidad literal «PRÉSTAMO DE CONSUMO ORDINARIO».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10 de julio de 2023, 48 cuotas mensuales, capital facial $8.000.000, interés de plazo facial $1.251.632, tasa facial 42,57608868 %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CINCO MILLONES SETECIENTOS NOVENTA Y OCHO MIL SEISCIENTOS OCHENTA Y OCHO PESOS M/CTE ($5.798.688), intereses remuneratorios o de plazo por UN MILLÓN DOSCIENTOS CINCUENTA Y UN MIL SEISCIENTOS TREINTA Y DOS PESOS M/CTE ($1.251.632) e intereses moratorios por SETECIENTOS CINCUENTA Y TRES MIL QUINIENTOS VEINTE PESOS M/CTE ($753.520), para un total histórico de SIETE MILLONES OCHOCIENTOS TRES MIL OCHOCIENTOS CUARENTA PESOS M/CTE ($7.803.840).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interés facial coincide con el saldo histórico. Cerrar trazabilidad de llenado, pagos, exigibilidad y tasa; analizar a deudor y codeudora por separado en prescripción, insolvencia y notificación.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2211000173.pdf», especialmente pp. 1–2. Saldos y movimientos: «EXTRACTO 1071163544.PDF», revisión integral. Identidad, solicitud, contrato y pistas patrimoniales: «CC 1071163544 PAGARE 2211000173.pdf».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CINCO MILLONES SETECIENTOS NOVENTA Y OCHO MIL SEISCIENTOS OCHENTA Y OCHO PESOS M/CTE ($5.798.688),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UN MILLÓN DOSCIENTOS CINCUENTA Y UN MIL SEISCIENTOS TREINTA Y DOS PESOS M/CTE ($1.251.632),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SETECIENTOS CINCUENTA Y TRES MIL QUINIENTOS VEINTE PESOS M/CTE ($753.520)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SIETE MILLONES OCHOCIENTOS TRES MIL OCHOCIENTOS CUARENTA PESOS M/CTE ($7.803.840),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2211000173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10-2211000173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DIEGO ALEXANDER ROZO FERNANDEZ, C.C. No. 1.071.163.544; y KAREN EDITH JIMENEZ BEJARANO, C.C. No. 1.071.171.007.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2211000173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